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71E738" w14:textId="2F6ECF04" w:rsidR="0078229C" w:rsidRPr="002E0B3A" w:rsidRDefault="00EC6834" w:rsidP="00AD430C">
      <w:pPr>
        <w:ind w:left="6480"/>
        <w:jc w:val="right"/>
        <w:rPr>
          <w:rFonts w:asciiTheme="majorBidi" w:hAnsiTheme="majorBidi" w:cstheme="majorBidi"/>
          <w:i/>
          <w:iCs/>
          <w:color w:val="FF0000"/>
        </w:rPr>
      </w:pPr>
      <w:r w:rsidRPr="002E0B3A">
        <w:rPr>
          <w:rFonts w:asciiTheme="majorBidi" w:hAnsiTheme="majorBidi" w:cstheme="majorBidi"/>
          <w:i/>
          <w:iCs/>
          <w:color w:val="FF0000"/>
        </w:rPr>
        <w:t>Issued</w:t>
      </w:r>
      <w:r w:rsidR="5A9DDCB0" w:rsidRPr="002E0B3A">
        <w:rPr>
          <w:rFonts w:asciiTheme="majorBidi" w:hAnsiTheme="majorBidi" w:cstheme="majorBidi"/>
          <w:i/>
          <w:iCs/>
          <w:color w:val="FF0000"/>
        </w:rPr>
        <w:t xml:space="preserve"> 30</w:t>
      </w:r>
      <w:r w:rsidR="5A9DDCB0" w:rsidRPr="002E0B3A">
        <w:rPr>
          <w:rFonts w:asciiTheme="majorBidi" w:hAnsiTheme="majorBidi" w:cstheme="majorBidi"/>
          <w:i/>
          <w:iCs/>
          <w:color w:val="FF0000"/>
          <w:vertAlign w:val="superscript"/>
        </w:rPr>
        <w:t>th</w:t>
      </w:r>
      <w:r w:rsidR="5A9DDCB0" w:rsidRPr="002E0B3A">
        <w:rPr>
          <w:rFonts w:asciiTheme="majorBidi" w:hAnsiTheme="majorBidi" w:cstheme="majorBidi"/>
          <w:i/>
          <w:iCs/>
          <w:color w:val="FF0000"/>
        </w:rPr>
        <w:t xml:space="preserve"> </w:t>
      </w:r>
      <w:r w:rsidR="002A2D3F" w:rsidRPr="002E0B3A">
        <w:rPr>
          <w:rFonts w:asciiTheme="majorBidi" w:hAnsiTheme="majorBidi" w:cstheme="majorBidi"/>
          <w:i/>
          <w:iCs/>
          <w:color w:val="FF0000"/>
        </w:rPr>
        <w:t>September</w:t>
      </w:r>
      <w:r w:rsidR="5A9DDCB0" w:rsidRPr="002E0B3A">
        <w:rPr>
          <w:rFonts w:asciiTheme="majorBidi" w:hAnsiTheme="majorBidi" w:cstheme="majorBidi"/>
          <w:i/>
          <w:iCs/>
          <w:color w:val="FF0000"/>
        </w:rPr>
        <w:t xml:space="preserve"> 20</w:t>
      </w:r>
      <w:r w:rsidR="4EF35620" w:rsidRPr="002E0B3A">
        <w:rPr>
          <w:rFonts w:asciiTheme="majorBidi" w:hAnsiTheme="majorBidi" w:cstheme="majorBidi"/>
          <w:i/>
          <w:iCs/>
          <w:color w:val="FF0000"/>
        </w:rPr>
        <w:t>2</w:t>
      </w:r>
      <w:r w:rsidRPr="002E0B3A">
        <w:rPr>
          <w:rFonts w:asciiTheme="majorBidi" w:hAnsiTheme="majorBidi" w:cstheme="majorBidi"/>
          <w:i/>
          <w:iCs/>
          <w:color w:val="FF0000"/>
        </w:rPr>
        <w:t>6</w:t>
      </w:r>
    </w:p>
    <w:p w14:paraId="5FC038C4" w14:textId="77777777" w:rsidR="0078229C" w:rsidRPr="002E0B3A" w:rsidRDefault="0078229C">
      <w:pPr>
        <w:jc w:val="center"/>
        <w:rPr>
          <w:rFonts w:asciiTheme="majorBidi" w:hAnsiTheme="majorBidi" w:cstheme="majorBidi"/>
          <w:sz w:val="40"/>
          <w:szCs w:val="40"/>
        </w:rPr>
      </w:pPr>
    </w:p>
    <w:p w14:paraId="6C4EA6D8" w14:textId="12EB596C" w:rsidR="009C5A51" w:rsidRPr="002E0B3A" w:rsidRDefault="00A801F5" w:rsidP="00E950FA">
      <w:pPr>
        <w:jc w:val="center"/>
        <w:rPr>
          <w:rFonts w:asciiTheme="majorBidi" w:hAnsiTheme="majorBidi" w:cstheme="majorBidi"/>
          <w:sz w:val="40"/>
          <w:szCs w:val="40"/>
        </w:rPr>
      </w:pPr>
      <w:r w:rsidRPr="002E0B3A">
        <w:rPr>
          <w:rFonts w:asciiTheme="majorBidi" w:hAnsiTheme="majorBidi" w:cstheme="majorBidi"/>
          <w:noProof/>
        </w:rPr>
        <w:drawing>
          <wp:inline distT="0" distB="0" distL="0" distR="0" wp14:anchorId="69D2311D" wp14:editId="3FB31E2C">
            <wp:extent cx="1947545" cy="1561772"/>
            <wp:effectExtent l="0" t="0" r="0" b="635"/>
            <wp:docPr id="1787353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353939" name=""/>
                    <pic:cNvPicPr/>
                  </pic:nvPicPr>
                  <pic:blipFill>
                    <a:blip r:embed="rId11"/>
                    <a:stretch>
                      <a:fillRect/>
                    </a:stretch>
                  </pic:blipFill>
                  <pic:spPr>
                    <a:xfrm>
                      <a:off x="0" y="0"/>
                      <a:ext cx="2031646" cy="1629214"/>
                    </a:xfrm>
                    <a:prstGeom prst="rect">
                      <a:avLst/>
                    </a:prstGeom>
                  </pic:spPr>
                </pic:pic>
              </a:graphicData>
            </a:graphic>
          </wp:inline>
        </w:drawing>
      </w:r>
    </w:p>
    <w:p w14:paraId="064C5DB2" w14:textId="77777777" w:rsidR="00EA6F7E" w:rsidRPr="002E0B3A" w:rsidRDefault="00EA6F7E" w:rsidP="00E950FA">
      <w:pPr>
        <w:jc w:val="center"/>
        <w:rPr>
          <w:rFonts w:asciiTheme="majorBidi" w:hAnsiTheme="majorBidi" w:cstheme="majorBidi"/>
          <w:sz w:val="40"/>
          <w:szCs w:val="40"/>
        </w:rPr>
      </w:pPr>
    </w:p>
    <w:p w14:paraId="08DEBD7E" w14:textId="49F06FFF" w:rsidR="00EA6F7E" w:rsidRPr="002E0B3A" w:rsidRDefault="00EA6F7E" w:rsidP="00E950FA">
      <w:pPr>
        <w:jc w:val="center"/>
        <w:rPr>
          <w:rFonts w:asciiTheme="majorBidi" w:hAnsiTheme="majorBidi" w:cstheme="majorBidi"/>
          <w:sz w:val="40"/>
          <w:szCs w:val="40"/>
        </w:rPr>
      </w:pPr>
    </w:p>
    <w:p w14:paraId="7F1EF13E" w14:textId="4F6F34CE" w:rsidR="002E4586" w:rsidRPr="002E0B3A" w:rsidRDefault="002E4586" w:rsidP="00E950FA">
      <w:pPr>
        <w:jc w:val="center"/>
        <w:rPr>
          <w:rFonts w:asciiTheme="majorBidi" w:hAnsiTheme="majorBidi" w:cstheme="majorBidi"/>
          <w:sz w:val="40"/>
          <w:szCs w:val="40"/>
        </w:rPr>
      </w:pPr>
    </w:p>
    <w:p w14:paraId="368CF6B8" w14:textId="274EFD14" w:rsidR="002E4586" w:rsidRPr="002E0B3A" w:rsidRDefault="002E4586" w:rsidP="00E950FA">
      <w:pPr>
        <w:jc w:val="center"/>
        <w:rPr>
          <w:rFonts w:asciiTheme="majorBidi" w:hAnsiTheme="majorBidi" w:cstheme="majorBidi"/>
          <w:sz w:val="40"/>
          <w:szCs w:val="40"/>
        </w:rPr>
      </w:pPr>
    </w:p>
    <w:p w14:paraId="20639F09" w14:textId="77777777" w:rsidR="004366A7" w:rsidRPr="002E0B3A" w:rsidRDefault="004366A7" w:rsidP="009B5752">
      <w:pPr>
        <w:pBdr>
          <w:bottom w:val="thinThickSmallGap" w:sz="24" w:space="1" w:color="auto"/>
        </w:pBdr>
        <w:rPr>
          <w:rFonts w:asciiTheme="majorBidi" w:hAnsiTheme="majorBidi" w:cstheme="majorBidi"/>
        </w:rPr>
      </w:pPr>
    </w:p>
    <w:p w14:paraId="28D8EBC5" w14:textId="77777777" w:rsidR="00637C9D" w:rsidRPr="002E0B3A" w:rsidRDefault="00637C9D" w:rsidP="00E950FA">
      <w:pPr>
        <w:rPr>
          <w:rFonts w:asciiTheme="majorBidi" w:hAnsiTheme="majorBidi" w:cstheme="majorBidi"/>
          <w:sz w:val="28"/>
          <w:szCs w:val="28"/>
        </w:rPr>
      </w:pPr>
    </w:p>
    <w:p w14:paraId="4ECF5FF2" w14:textId="77777777" w:rsidR="004366A7" w:rsidRPr="002E0B3A" w:rsidRDefault="004366A7" w:rsidP="0008568C">
      <w:pPr>
        <w:rPr>
          <w:rFonts w:asciiTheme="majorBidi" w:hAnsiTheme="majorBidi" w:cstheme="majorBidi"/>
          <w:b/>
          <w:sz w:val="28"/>
          <w:szCs w:val="28"/>
        </w:rPr>
      </w:pPr>
    </w:p>
    <w:p w14:paraId="04A0AE2B" w14:textId="140679DB" w:rsidR="0062338C" w:rsidRPr="002E0B3A" w:rsidRDefault="00EC6834" w:rsidP="00B40B97">
      <w:pPr>
        <w:spacing w:after="240" w:line="360" w:lineRule="auto"/>
        <w:jc w:val="center"/>
        <w:rPr>
          <w:rFonts w:asciiTheme="majorBidi" w:hAnsiTheme="majorBidi" w:cstheme="majorBidi"/>
          <w:b/>
          <w:sz w:val="44"/>
          <w:szCs w:val="44"/>
        </w:rPr>
      </w:pPr>
      <w:r w:rsidRPr="002E0B3A">
        <w:rPr>
          <w:rFonts w:asciiTheme="majorBidi" w:hAnsiTheme="majorBidi" w:cstheme="majorBidi"/>
          <w:b/>
          <w:sz w:val="44"/>
          <w:szCs w:val="44"/>
        </w:rPr>
        <w:t>THE NATIONAL TREASURY</w:t>
      </w:r>
    </w:p>
    <w:p w14:paraId="20F062FF" w14:textId="77777777" w:rsidR="003B012C" w:rsidRPr="002E0B3A" w:rsidRDefault="00B40B97" w:rsidP="00EC6834">
      <w:pPr>
        <w:spacing w:line="360" w:lineRule="auto"/>
        <w:jc w:val="center"/>
        <w:rPr>
          <w:rFonts w:asciiTheme="majorBidi" w:hAnsiTheme="majorBidi" w:cstheme="majorBidi"/>
          <w:b/>
          <w:sz w:val="32"/>
          <w:szCs w:val="32"/>
        </w:rPr>
      </w:pPr>
      <w:r w:rsidRPr="002E0B3A">
        <w:rPr>
          <w:rFonts w:asciiTheme="majorBidi" w:hAnsiTheme="majorBidi" w:cstheme="majorBidi"/>
          <w:b/>
          <w:sz w:val="32"/>
          <w:szCs w:val="32"/>
        </w:rPr>
        <w:t>GOVERNMENT DIGITAL PAYMENT</w:t>
      </w:r>
      <w:r w:rsidR="004C5A64" w:rsidRPr="002E0B3A">
        <w:rPr>
          <w:rFonts w:asciiTheme="majorBidi" w:hAnsiTheme="majorBidi" w:cstheme="majorBidi"/>
          <w:b/>
          <w:sz w:val="32"/>
          <w:szCs w:val="32"/>
        </w:rPr>
        <w:t>S</w:t>
      </w:r>
      <w:r w:rsidRPr="002E0B3A">
        <w:rPr>
          <w:rFonts w:asciiTheme="majorBidi" w:hAnsiTheme="majorBidi" w:cstheme="majorBidi"/>
          <w:b/>
          <w:sz w:val="32"/>
          <w:szCs w:val="32"/>
        </w:rPr>
        <w:t xml:space="preserve"> </w:t>
      </w:r>
      <w:r w:rsidR="00DF477C" w:rsidRPr="002E0B3A">
        <w:rPr>
          <w:rFonts w:asciiTheme="majorBidi" w:hAnsiTheme="majorBidi" w:cstheme="majorBidi"/>
          <w:b/>
          <w:sz w:val="32"/>
          <w:szCs w:val="32"/>
        </w:rPr>
        <w:t>DEPARTMENT</w:t>
      </w:r>
      <w:r w:rsidR="003B012C" w:rsidRPr="002E0B3A">
        <w:rPr>
          <w:rFonts w:asciiTheme="majorBidi" w:hAnsiTheme="majorBidi" w:cstheme="majorBidi"/>
          <w:b/>
          <w:sz w:val="32"/>
          <w:szCs w:val="32"/>
        </w:rPr>
        <w:t xml:space="preserve">    </w:t>
      </w:r>
      <w:r w:rsidRPr="002E0B3A">
        <w:rPr>
          <w:rFonts w:asciiTheme="majorBidi" w:hAnsiTheme="majorBidi" w:cstheme="majorBidi"/>
          <w:b/>
          <w:sz w:val="32"/>
          <w:szCs w:val="32"/>
        </w:rPr>
        <w:t xml:space="preserve"> </w:t>
      </w:r>
    </w:p>
    <w:p w14:paraId="1BA653BD" w14:textId="4736EB5E" w:rsidR="00B40B97" w:rsidRPr="002E0B3A" w:rsidRDefault="00B40B97" w:rsidP="00EC6834">
      <w:pPr>
        <w:spacing w:line="360" w:lineRule="auto"/>
        <w:jc w:val="center"/>
        <w:rPr>
          <w:rFonts w:asciiTheme="majorBidi" w:hAnsiTheme="majorBidi" w:cstheme="majorBidi"/>
          <w:b/>
          <w:sz w:val="32"/>
          <w:szCs w:val="32"/>
        </w:rPr>
      </w:pPr>
      <w:r w:rsidRPr="002E0B3A">
        <w:rPr>
          <w:rFonts w:asciiTheme="majorBidi" w:hAnsiTheme="majorBidi" w:cstheme="majorBidi"/>
          <w:b/>
          <w:sz w:val="32"/>
          <w:szCs w:val="32"/>
        </w:rPr>
        <w:t>(E-CITIZEN)</w:t>
      </w:r>
    </w:p>
    <w:p w14:paraId="46FF9787" w14:textId="77777777" w:rsidR="002067A1" w:rsidRPr="002E0B3A" w:rsidRDefault="002067A1" w:rsidP="002067A1">
      <w:pPr>
        <w:spacing w:line="360" w:lineRule="auto"/>
        <w:jc w:val="center"/>
        <w:rPr>
          <w:rFonts w:asciiTheme="majorBidi" w:hAnsiTheme="majorBidi" w:cstheme="majorBidi"/>
          <w:b/>
          <w:sz w:val="32"/>
          <w:szCs w:val="32"/>
        </w:rPr>
      </w:pPr>
    </w:p>
    <w:p w14:paraId="7FCD4BEE" w14:textId="05C4986E" w:rsidR="004366A7" w:rsidRPr="002E0B3A" w:rsidRDefault="00EC6834" w:rsidP="002A2D3F">
      <w:pPr>
        <w:spacing w:line="360" w:lineRule="auto"/>
        <w:jc w:val="center"/>
        <w:rPr>
          <w:rFonts w:asciiTheme="majorBidi" w:hAnsiTheme="majorBidi" w:cstheme="majorBidi"/>
          <w:b/>
          <w:sz w:val="28"/>
          <w:szCs w:val="28"/>
        </w:rPr>
      </w:pPr>
      <w:r w:rsidRPr="002E0B3A">
        <w:rPr>
          <w:rFonts w:asciiTheme="majorBidi" w:hAnsiTheme="majorBidi" w:cstheme="majorBidi"/>
          <w:b/>
          <w:sz w:val="28"/>
          <w:szCs w:val="28"/>
        </w:rPr>
        <w:t xml:space="preserve">REVENUE </w:t>
      </w:r>
      <w:r w:rsidR="00622428" w:rsidRPr="002E0B3A">
        <w:rPr>
          <w:rFonts w:asciiTheme="majorBidi" w:hAnsiTheme="majorBidi" w:cstheme="majorBidi"/>
          <w:b/>
          <w:sz w:val="28"/>
          <w:szCs w:val="28"/>
        </w:rPr>
        <w:t xml:space="preserve">COLLECTIONS </w:t>
      </w:r>
      <w:r w:rsidRPr="002E0B3A">
        <w:rPr>
          <w:rFonts w:asciiTheme="majorBidi" w:hAnsiTheme="majorBidi" w:cstheme="majorBidi"/>
          <w:b/>
          <w:sz w:val="28"/>
          <w:szCs w:val="28"/>
        </w:rPr>
        <w:t>ACCOUNTABILITY STATEMENT</w:t>
      </w:r>
      <w:r w:rsidR="00603C39" w:rsidRPr="002E0B3A">
        <w:rPr>
          <w:rFonts w:asciiTheme="majorBidi" w:hAnsiTheme="majorBidi" w:cstheme="majorBidi"/>
          <w:b/>
          <w:sz w:val="28"/>
          <w:szCs w:val="28"/>
        </w:rPr>
        <w:t xml:space="preserve"> </w:t>
      </w:r>
      <w:r w:rsidR="004366A7" w:rsidRPr="002E0B3A">
        <w:rPr>
          <w:rFonts w:asciiTheme="majorBidi" w:hAnsiTheme="majorBidi" w:cstheme="majorBidi"/>
          <w:b/>
          <w:sz w:val="28"/>
          <w:szCs w:val="28"/>
        </w:rPr>
        <w:t>FOR THE</w:t>
      </w:r>
      <w:r w:rsidR="00231D69" w:rsidRPr="002E0B3A">
        <w:rPr>
          <w:rFonts w:asciiTheme="majorBidi" w:hAnsiTheme="majorBidi" w:cstheme="majorBidi"/>
          <w:b/>
          <w:sz w:val="28"/>
          <w:szCs w:val="28"/>
        </w:rPr>
        <w:t xml:space="preserve"> </w:t>
      </w:r>
      <w:r w:rsidR="002A2D3F" w:rsidRPr="002E0B3A">
        <w:rPr>
          <w:rFonts w:asciiTheme="majorBidi" w:hAnsiTheme="majorBidi" w:cstheme="majorBidi"/>
          <w:b/>
          <w:sz w:val="28"/>
          <w:szCs w:val="28"/>
        </w:rPr>
        <w:t>PERIOD ENDED SEPTEMBER/DECEMBER/MARCH/JUNE, 20XX</w:t>
      </w:r>
    </w:p>
    <w:p w14:paraId="01E6E6BF" w14:textId="77777777" w:rsidR="00637C9D" w:rsidRPr="002E0B3A" w:rsidRDefault="00637C9D" w:rsidP="00E950FA">
      <w:pPr>
        <w:rPr>
          <w:rFonts w:asciiTheme="majorBidi" w:hAnsiTheme="majorBidi" w:cstheme="majorBidi"/>
          <w:sz w:val="28"/>
          <w:szCs w:val="28"/>
        </w:rPr>
      </w:pPr>
    </w:p>
    <w:p w14:paraId="122ED57A" w14:textId="77777777" w:rsidR="004366A7" w:rsidRPr="002E0B3A" w:rsidRDefault="004366A7" w:rsidP="00EB5EE9">
      <w:pPr>
        <w:pBdr>
          <w:bottom w:val="thinThickSmallGap" w:sz="24" w:space="1" w:color="auto"/>
        </w:pBdr>
        <w:rPr>
          <w:rFonts w:asciiTheme="majorBidi" w:hAnsiTheme="majorBidi" w:cstheme="majorBidi"/>
          <w:sz w:val="28"/>
          <w:szCs w:val="28"/>
        </w:rPr>
      </w:pPr>
    </w:p>
    <w:p w14:paraId="29C0639E" w14:textId="77777777" w:rsidR="009C5A51" w:rsidRPr="002E0B3A" w:rsidRDefault="009C5A51" w:rsidP="00E950FA">
      <w:pPr>
        <w:rPr>
          <w:rFonts w:asciiTheme="majorBidi" w:hAnsiTheme="majorBidi" w:cstheme="majorBidi"/>
          <w:b/>
          <w:sz w:val="21"/>
        </w:rPr>
      </w:pPr>
    </w:p>
    <w:p w14:paraId="4F9CD6EC" w14:textId="77777777" w:rsidR="00EC6834" w:rsidRPr="002E0B3A" w:rsidRDefault="00EC6834" w:rsidP="00CC5119">
      <w:pPr>
        <w:jc w:val="center"/>
        <w:rPr>
          <w:rFonts w:asciiTheme="majorBidi" w:hAnsiTheme="majorBidi" w:cstheme="majorBidi"/>
          <w:b/>
          <w:sz w:val="21"/>
        </w:rPr>
      </w:pPr>
    </w:p>
    <w:p w14:paraId="54BA7B04" w14:textId="219B1D3E" w:rsidR="00CC5119" w:rsidRPr="002E0B3A" w:rsidRDefault="00CC5119" w:rsidP="00CC5119">
      <w:pPr>
        <w:jc w:val="center"/>
        <w:rPr>
          <w:rFonts w:asciiTheme="majorBidi" w:hAnsiTheme="majorBidi" w:cstheme="majorBidi"/>
          <w:b/>
          <w:color w:val="EE0000"/>
          <w:sz w:val="21"/>
        </w:rPr>
      </w:pPr>
      <w:r w:rsidRPr="002E0B3A">
        <w:rPr>
          <w:rFonts w:asciiTheme="majorBidi" w:hAnsiTheme="majorBidi" w:cstheme="majorBidi"/>
          <w:b/>
          <w:sz w:val="21"/>
        </w:rPr>
        <w:t xml:space="preserve">Prepared in accordance with the </w:t>
      </w:r>
      <w:r w:rsidR="00983490" w:rsidRPr="002E0B3A">
        <w:rPr>
          <w:rFonts w:asciiTheme="majorBidi" w:hAnsiTheme="majorBidi" w:cstheme="majorBidi"/>
          <w:b/>
          <w:sz w:val="21"/>
        </w:rPr>
        <w:t>Accrual</w:t>
      </w:r>
      <w:r w:rsidRPr="002E0B3A">
        <w:rPr>
          <w:rFonts w:asciiTheme="majorBidi" w:hAnsiTheme="majorBidi" w:cstheme="majorBidi"/>
          <w:b/>
          <w:sz w:val="21"/>
        </w:rPr>
        <w:t xml:space="preserve"> Basis of Accounting Method under the International Public Sector Accounting Standards (IPSAS</w:t>
      </w:r>
      <w:r w:rsidR="00D2393A" w:rsidRPr="002E0B3A">
        <w:rPr>
          <w:rFonts w:asciiTheme="majorBidi" w:hAnsiTheme="majorBidi" w:cstheme="majorBidi"/>
          <w:b/>
          <w:sz w:val="21"/>
        </w:rPr>
        <w:t>)</w:t>
      </w:r>
    </w:p>
    <w:p w14:paraId="110E2165" w14:textId="76EDECFE" w:rsidR="004366A7" w:rsidRPr="002E0B3A" w:rsidRDefault="004366A7">
      <w:pPr>
        <w:jc w:val="center"/>
        <w:rPr>
          <w:rFonts w:asciiTheme="majorBidi" w:hAnsiTheme="majorBidi" w:cstheme="majorBidi"/>
          <w:color w:val="EE0000"/>
        </w:rPr>
      </w:pPr>
    </w:p>
    <w:p w14:paraId="6623EA78" w14:textId="77777777" w:rsidR="0097722B" w:rsidRPr="002E0B3A" w:rsidRDefault="0097722B">
      <w:pPr>
        <w:jc w:val="center"/>
        <w:rPr>
          <w:rFonts w:asciiTheme="majorBidi" w:hAnsiTheme="majorBidi" w:cstheme="majorBidi"/>
          <w:sz w:val="21"/>
        </w:rPr>
        <w:sectPr w:rsidR="0097722B" w:rsidRPr="002E0B3A" w:rsidSect="00492F74">
          <w:headerReference w:type="even" r:id="rId12"/>
          <w:headerReference w:type="default" r:id="rId13"/>
          <w:footerReference w:type="even" r:id="rId14"/>
          <w:footerReference w:type="default" r:id="rId15"/>
          <w:type w:val="continuous"/>
          <w:pgSz w:w="12240" w:h="15840" w:code="1"/>
          <w:pgMar w:top="1440" w:right="1440" w:bottom="1440" w:left="1440" w:header="576" w:footer="567" w:gutter="0"/>
          <w:pgNumType w:fmt="lowerRoman"/>
          <w:cols w:space="720"/>
          <w:titlePg/>
          <w:docGrid w:linePitch="326"/>
        </w:sectPr>
      </w:pPr>
    </w:p>
    <w:p w14:paraId="0AE6E213" w14:textId="77777777" w:rsidR="0097722B" w:rsidRPr="002E0B3A" w:rsidRDefault="0062338C" w:rsidP="00583871">
      <w:pPr>
        <w:jc w:val="center"/>
        <w:rPr>
          <w:rFonts w:asciiTheme="majorBidi" w:hAnsiTheme="majorBidi" w:cstheme="majorBidi"/>
          <w:bCs/>
          <w:i/>
          <w:iCs/>
          <w:color w:val="EE0000"/>
          <w:sz w:val="21"/>
        </w:rPr>
      </w:pPr>
      <w:r w:rsidRPr="002E0B3A">
        <w:rPr>
          <w:rFonts w:asciiTheme="majorBidi" w:hAnsiTheme="majorBidi" w:cstheme="majorBidi"/>
          <w:bCs/>
          <w:i/>
          <w:iCs/>
          <w:color w:val="EE0000"/>
          <w:sz w:val="21"/>
        </w:rPr>
        <w:lastRenderedPageBreak/>
        <w:t>Leave this page Blank.</w:t>
      </w:r>
    </w:p>
    <w:p w14:paraId="567BBCA1" w14:textId="77777777" w:rsidR="0062338C" w:rsidRPr="002E0B3A" w:rsidRDefault="0062338C" w:rsidP="00583871">
      <w:pPr>
        <w:jc w:val="center"/>
        <w:rPr>
          <w:rFonts w:asciiTheme="majorBidi" w:hAnsiTheme="majorBidi" w:cstheme="majorBidi"/>
          <w:bCs/>
          <w:color w:val="EE0000"/>
          <w:sz w:val="21"/>
        </w:rPr>
      </w:pPr>
    </w:p>
    <w:p w14:paraId="64006280" w14:textId="77777777" w:rsidR="0062338C" w:rsidRPr="002E0B3A" w:rsidRDefault="0062338C" w:rsidP="00EB5EE9">
      <w:pPr>
        <w:rPr>
          <w:rFonts w:asciiTheme="majorBidi" w:hAnsiTheme="majorBidi" w:cstheme="majorBidi"/>
          <w:b/>
          <w:sz w:val="21"/>
        </w:rPr>
        <w:sectPr w:rsidR="0062338C" w:rsidRPr="002E0B3A" w:rsidSect="00492F74">
          <w:headerReference w:type="even" r:id="rId16"/>
          <w:headerReference w:type="default" r:id="rId17"/>
          <w:footerReference w:type="default" r:id="rId18"/>
          <w:headerReference w:type="first" r:id="rId19"/>
          <w:pgSz w:w="12240" w:h="15840" w:code="1"/>
          <w:pgMar w:top="1440" w:right="1440" w:bottom="1440" w:left="1440" w:header="576" w:footer="567" w:gutter="0"/>
          <w:pgNumType w:fmt="lowerRoman" w:start="1"/>
          <w:cols w:space="720"/>
          <w:titlePg/>
          <w:docGrid w:linePitch="326"/>
        </w:sectPr>
      </w:pPr>
    </w:p>
    <w:p w14:paraId="7DCFA58F" w14:textId="77777777" w:rsidR="00640968" w:rsidRPr="002E0B3A" w:rsidRDefault="00640968" w:rsidP="009B5752">
      <w:pPr>
        <w:pStyle w:val="Heading1"/>
        <w:numPr>
          <w:ilvl w:val="0"/>
          <w:numId w:val="0"/>
        </w:numPr>
        <w:rPr>
          <w:rFonts w:asciiTheme="majorBidi" w:hAnsiTheme="majorBidi" w:cstheme="majorBidi"/>
          <w:b w:val="0"/>
          <w:bCs/>
        </w:rPr>
      </w:pPr>
    </w:p>
    <w:p w14:paraId="220F4FB8" w14:textId="77777777" w:rsidR="00540BF1" w:rsidRPr="002E0B3A" w:rsidRDefault="00540BF1" w:rsidP="00846EB0">
      <w:pPr>
        <w:rPr>
          <w:rFonts w:asciiTheme="majorBidi" w:hAnsiTheme="majorBidi" w:cstheme="majorBidi"/>
          <w:b/>
          <w:bCs/>
        </w:rPr>
      </w:pPr>
      <w:r w:rsidRPr="002E0B3A">
        <w:rPr>
          <w:rFonts w:asciiTheme="majorBidi" w:hAnsiTheme="majorBidi" w:cstheme="majorBidi"/>
          <w:b/>
          <w:bCs/>
        </w:rPr>
        <w:t>Table of Content</w:t>
      </w:r>
      <w:r w:rsidR="004C288B" w:rsidRPr="002E0B3A">
        <w:rPr>
          <w:rFonts w:asciiTheme="majorBidi" w:hAnsiTheme="majorBidi" w:cstheme="majorBidi"/>
          <w:b/>
          <w:bCs/>
        </w:rPr>
        <w:t>s</w:t>
      </w:r>
      <w:r w:rsidRPr="002E0B3A">
        <w:rPr>
          <w:rFonts w:asciiTheme="majorBidi" w:hAnsiTheme="majorBidi" w:cstheme="majorBidi"/>
          <w:b/>
          <w:bCs/>
        </w:rPr>
        <w:tab/>
      </w:r>
      <w:r w:rsidR="000C397B" w:rsidRPr="002E0B3A">
        <w:rPr>
          <w:rFonts w:asciiTheme="majorBidi" w:hAnsiTheme="majorBidi" w:cstheme="majorBidi"/>
          <w:b/>
          <w:bCs/>
        </w:rPr>
        <w:tab/>
      </w:r>
      <w:r w:rsidR="000C397B" w:rsidRPr="002E0B3A">
        <w:rPr>
          <w:rFonts w:asciiTheme="majorBidi" w:hAnsiTheme="majorBidi" w:cstheme="majorBidi"/>
          <w:b/>
          <w:bCs/>
        </w:rPr>
        <w:tab/>
      </w:r>
      <w:r w:rsidR="000C397B" w:rsidRPr="002E0B3A">
        <w:rPr>
          <w:rFonts w:asciiTheme="majorBidi" w:hAnsiTheme="majorBidi" w:cstheme="majorBidi"/>
          <w:b/>
          <w:bCs/>
        </w:rPr>
        <w:tab/>
      </w:r>
      <w:r w:rsidR="000C397B" w:rsidRPr="002E0B3A">
        <w:rPr>
          <w:rFonts w:asciiTheme="majorBidi" w:hAnsiTheme="majorBidi" w:cstheme="majorBidi"/>
          <w:b/>
          <w:bCs/>
        </w:rPr>
        <w:tab/>
      </w:r>
      <w:r w:rsidR="000C397B" w:rsidRPr="002E0B3A">
        <w:rPr>
          <w:rFonts w:asciiTheme="majorBidi" w:hAnsiTheme="majorBidi" w:cstheme="majorBidi"/>
          <w:b/>
          <w:bCs/>
        </w:rPr>
        <w:tab/>
      </w:r>
      <w:r w:rsidR="000C397B" w:rsidRPr="002E0B3A">
        <w:rPr>
          <w:rFonts w:asciiTheme="majorBidi" w:hAnsiTheme="majorBidi" w:cstheme="majorBidi"/>
          <w:b/>
          <w:bCs/>
        </w:rPr>
        <w:tab/>
      </w:r>
      <w:r w:rsidR="000C397B" w:rsidRPr="002E0B3A">
        <w:rPr>
          <w:rFonts w:asciiTheme="majorBidi" w:hAnsiTheme="majorBidi" w:cstheme="majorBidi"/>
          <w:b/>
          <w:bCs/>
        </w:rPr>
        <w:tab/>
      </w:r>
      <w:r w:rsidR="000C397B" w:rsidRPr="002E0B3A">
        <w:rPr>
          <w:rFonts w:asciiTheme="majorBidi" w:hAnsiTheme="majorBidi" w:cstheme="majorBidi"/>
          <w:b/>
          <w:bCs/>
        </w:rPr>
        <w:tab/>
        <w:t>Pag</w:t>
      </w:r>
      <w:r w:rsidR="0082120B" w:rsidRPr="002E0B3A">
        <w:rPr>
          <w:rFonts w:asciiTheme="majorBidi" w:hAnsiTheme="majorBidi" w:cstheme="majorBidi"/>
          <w:b/>
          <w:bCs/>
        </w:rPr>
        <w:t>e</w:t>
      </w:r>
      <w:r w:rsidR="00A5090C" w:rsidRPr="002E0B3A">
        <w:rPr>
          <w:rFonts w:asciiTheme="majorBidi" w:hAnsiTheme="majorBidi" w:cstheme="majorBidi"/>
          <w:b/>
          <w:bCs/>
        </w:rPr>
        <w:t xml:space="preserve"> Number</w:t>
      </w:r>
    </w:p>
    <w:p w14:paraId="4072078E" w14:textId="77777777" w:rsidR="0082120B" w:rsidRPr="002E0B3A" w:rsidRDefault="0082120B" w:rsidP="00846EB0">
      <w:pPr>
        <w:rPr>
          <w:rFonts w:asciiTheme="majorBidi" w:hAnsiTheme="majorBidi" w:cstheme="majorBidi"/>
          <w:b/>
          <w:bCs/>
          <w:sz w:val="22"/>
          <w:szCs w:val="22"/>
        </w:rPr>
      </w:pPr>
    </w:p>
    <w:p w14:paraId="3C9F27DE" w14:textId="38EC7A96" w:rsidR="00736B2F" w:rsidRDefault="00540BF1">
      <w:pPr>
        <w:pStyle w:val="TOC1"/>
        <w:rPr>
          <w:rFonts w:asciiTheme="minorHAnsi" w:eastAsiaTheme="minorEastAsia" w:hAnsiTheme="minorHAnsi" w:cstheme="minorBidi"/>
          <w:kern w:val="2"/>
          <w:sz w:val="24"/>
          <w:szCs w:val="24"/>
          <w:lang w:val="en-KE" w:eastAsia="zh-CN"/>
          <w14:ligatures w14:val="standardContextual"/>
        </w:rPr>
      </w:pPr>
      <w:r w:rsidRPr="002E0B3A">
        <w:rPr>
          <w:rFonts w:asciiTheme="majorBidi" w:hAnsiTheme="majorBidi" w:cstheme="majorBidi"/>
        </w:rPr>
        <w:fldChar w:fldCharType="begin"/>
      </w:r>
      <w:r w:rsidRPr="002E0B3A">
        <w:rPr>
          <w:rFonts w:asciiTheme="majorBidi" w:hAnsiTheme="majorBidi" w:cstheme="majorBidi"/>
        </w:rPr>
        <w:instrText xml:space="preserve"> TOC \o "1-2" \h \z \u </w:instrText>
      </w:r>
      <w:r w:rsidRPr="002E0B3A">
        <w:rPr>
          <w:rFonts w:asciiTheme="majorBidi" w:hAnsiTheme="majorBidi" w:cstheme="majorBidi"/>
        </w:rPr>
        <w:fldChar w:fldCharType="separate"/>
      </w:r>
      <w:hyperlink w:anchor="_Toc240554530" w:history="1">
        <w:r w:rsidR="00736B2F" w:rsidRPr="00333330">
          <w:rPr>
            <w:rStyle w:val="Hyperlink"/>
            <w:rFonts w:asciiTheme="majorBidi" w:hAnsiTheme="majorBidi" w:cstheme="majorBidi"/>
          </w:rPr>
          <w:t>1.</w:t>
        </w:r>
        <w:r w:rsidR="00736B2F">
          <w:rPr>
            <w:rFonts w:asciiTheme="minorHAnsi" w:eastAsiaTheme="minorEastAsia" w:hAnsiTheme="minorHAnsi" w:cstheme="minorBidi"/>
            <w:kern w:val="2"/>
            <w:sz w:val="24"/>
            <w:szCs w:val="24"/>
            <w:lang w:val="en-KE" w:eastAsia="zh-CN"/>
            <w14:ligatures w14:val="standardContextual"/>
          </w:rPr>
          <w:tab/>
        </w:r>
        <w:r w:rsidR="00736B2F" w:rsidRPr="00333330">
          <w:rPr>
            <w:rStyle w:val="Hyperlink"/>
            <w:rFonts w:asciiTheme="majorBidi" w:hAnsiTheme="majorBidi" w:cstheme="majorBidi"/>
          </w:rPr>
          <w:t>Acronyms and Definitions of Key Terms</w:t>
        </w:r>
        <w:r w:rsidR="00736B2F">
          <w:rPr>
            <w:webHidden/>
          </w:rPr>
          <w:tab/>
        </w:r>
        <w:r w:rsidR="00736B2F">
          <w:rPr>
            <w:webHidden/>
          </w:rPr>
          <w:fldChar w:fldCharType="begin"/>
        </w:r>
        <w:r w:rsidR="00736B2F">
          <w:rPr>
            <w:webHidden/>
          </w:rPr>
          <w:instrText xml:space="preserve"> PAGEREF _Toc240554530 \h </w:instrText>
        </w:r>
        <w:r w:rsidR="00736B2F">
          <w:rPr>
            <w:webHidden/>
          </w:rPr>
        </w:r>
        <w:r w:rsidR="00736B2F">
          <w:rPr>
            <w:webHidden/>
          </w:rPr>
          <w:fldChar w:fldCharType="separate"/>
        </w:r>
        <w:r w:rsidR="00736B2F">
          <w:rPr>
            <w:webHidden/>
          </w:rPr>
          <w:t>iii</w:t>
        </w:r>
        <w:r w:rsidR="00736B2F">
          <w:rPr>
            <w:webHidden/>
          </w:rPr>
          <w:fldChar w:fldCharType="end"/>
        </w:r>
      </w:hyperlink>
    </w:p>
    <w:p w14:paraId="40C94E0F" w14:textId="7F3F696C" w:rsidR="00736B2F" w:rsidRDefault="00736B2F">
      <w:pPr>
        <w:pStyle w:val="TOC1"/>
        <w:rPr>
          <w:rFonts w:asciiTheme="minorHAnsi" w:eastAsiaTheme="minorEastAsia" w:hAnsiTheme="minorHAnsi" w:cstheme="minorBidi"/>
          <w:kern w:val="2"/>
          <w:sz w:val="24"/>
          <w:szCs w:val="24"/>
          <w:lang w:val="en-KE" w:eastAsia="zh-CN"/>
          <w14:ligatures w14:val="standardContextual"/>
        </w:rPr>
      </w:pPr>
      <w:hyperlink w:anchor="_Toc240554531" w:history="1">
        <w:r w:rsidRPr="00333330">
          <w:rPr>
            <w:rStyle w:val="Hyperlink"/>
            <w:rFonts w:asciiTheme="majorBidi" w:hAnsiTheme="majorBidi" w:cstheme="majorBidi"/>
          </w:rPr>
          <w:t>2.</w:t>
        </w:r>
        <w:r>
          <w:rPr>
            <w:rFonts w:asciiTheme="minorHAnsi" w:eastAsiaTheme="minorEastAsia" w:hAnsiTheme="minorHAnsi" w:cstheme="minorBidi"/>
            <w:kern w:val="2"/>
            <w:sz w:val="24"/>
            <w:szCs w:val="24"/>
            <w:lang w:val="en-KE" w:eastAsia="zh-CN"/>
            <w14:ligatures w14:val="standardContextual"/>
          </w:rPr>
          <w:tab/>
        </w:r>
        <w:r w:rsidRPr="00333330">
          <w:rPr>
            <w:rStyle w:val="Hyperlink"/>
            <w:rFonts w:asciiTheme="majorBidi" w:hAnsiTheme="majorBidi" w:cstheme="majorBidi"/>
          </w:rPr>
          <w:t>Who We Are</w:t>
        </w:r>
        <w:r>
          <w:rPr>
            <w:webHidden/>
          </w:rPr>
          <w:tab/>
        </w:r>
        <w:r>
          <w:rPr>
            <w:webHidden/>
          </w:rPr>
          <w:fldChar w:fldCharType="begin"/>
        </w:r>
        <w:r>
          <w:rPr>
            <w:webHidden/>
          </w:rPr>
          <w:instrText xml:space="preserve"> PAGEREF _Toc240554531 \h </w:instrText>
        </w:r>
        <w:r>
          <w:rPr>
            <w:webHidden/>
          </w:rPr>
        </w:r>
        <w:r>
          <w:rPr>
            <w:webHidden/>
          </w:rPr>
          <w:fldChar w:fldCharType="separate"/>
        </w:r>
        <w:r>
          <w:rPr>
            <w:webHidden/>
          </w:rPr>
          <w:t>iv</w:t>
        </w:r>
        <w:r>
          <w:rPr>
            <w:webHidden/>
          </w:rPr>
          <w:fldChar w:fldCharType="end"/>
        </w:r>
      </w:hyperlink>
    </w:p>
    <w:p w14:paraId="05C46A32" w14:textId="5B842CE6" w:rsidR="00736B2F" w:rsidRDefault="00736B2F">
      <w:pPr>
        <w:pStyle w:val="TOC1"/>
        <w:rPr>
          <w:rFonts w:asciiTheme="minorHAnsi" w:eastAsiaTheme="minorEastAsia" w:hAnsiTheme="minorHAnsi" w:cstheme="minorBidi"/>
          <w:kern w:val="2"/>
          <w:sz w:val="24"/>
          <w:szCs w:val="24"/>
          <w:lang w:val="en-KE" w:eastAsia="zh-CN"/>
          <w14:ligatures w14:val="standardContextual"/>
        </w:rPr>
      </w:pPr>
      <w:hyperlink w:anchor="_Toc240554532" w:history="1">
        <w:r w:rsidRPr="00333330">
          <w:rPr>
            <w:rStyle w:val="Hyperlink"/>
            <w:rFonts w:asciiTheme="majorBidi" w:hAnsiTheme="majorBidi" w:cstheme="majorBidi"/>
          </w:rPr>
          <w:t>3.</w:t>
        </w:r>
        <w:r>
          <w:rPr>
            <w:rFonts w:asciiTheme="minorHAnsi" w:eastAsiaTheme="minorEastAsia" w:hAnsiTheme="minorHAnsi" w:cstheme="minorBidi"/>
            <w:kern w:val="2"/>
            <w:sz w:val="24"/>
            <w:szCs w:val="24"/>
            <w:lang w:val="en-KE" w:eastAsia="zh-CN"/>
            <w14:ligatures w14:val="standardContextual"/>
          </w:rPr>
          <w:tab/>
        </w:r>
        <w:r w:rsidRPr="00333330">
          <w:rPr>
            <w:rStyle w:val="Hyperlink"/>
            <w:rFonts w:asciiTheme="majorBidi" w:hAnsiTheme="majorBidi" w:cstheme="majorBidi"/>
          </w:rPr>
          <w:t>Corporate Governance Statement</w:t>
        </w:r>
        <w:r>
          <w:rPr>
            <w:webHidden/>
          </w:rPr>
          <w:tab/>
        </w:r>
        <w:r>
          <w:rPr>
            <w:webHidden/>
          </w:rPr>
          <w:fldChar w:fldCharType="begin"/>
        </w:r>
        <w:r>
          <w:rPr>
            <w:webHidden/>
          </w:rPr>
          <w:instrText xml:space="preserve"> PAGEREF _Toc240554532 \h </w:instrText>
        </w:r>
        <w:r>
          <w:rPr>
            <w:webHidden/>
          </w:rPr>
        </w:r>
        <w:r>
          <w:rPr>
            <w:webHidden/>
          </w:rPr>
          <w:fldChar w:fldCharType="separate"/>
        </w:r>
        <w:r>
          <w:rPr>
            <w:webHidden/>
          </w:rPr>
          <w:t>v</w:t>
        </w:r>
        <w:r>
          <w:rPr>
            <w:webHidden/>
          </w:rPr>
          <w:fldChar w:fldCharType="end"/>
        </w:r>
      </w:hyperlink>
    </w:p>
    <w:p w14:paraId="5B2AC459" w14:textId="4760AD29" w:rsidR="00736B2F" w:rsidRDefault="00736B2F">
      <w:pPr>
        <w:pStyle w:val="TOC1"/>
        <w:rPr>
          <w:rFonts w:asciiTheme="minorHAnsi" w:eastAsiaTheme="minorEastAsia" w:hAnsiTheme="minorHAnsi" w:cstheme="minorBidi"/>
          <w:kern w:val="2"/>
          <w:sz w:val="24"/>
          <w:szCs w:val="24"/>
          <w:lang w:val="en-KE" w:eastAsia="zh-CN"/>
          <w14:ligatures w14:val="standardContextual"/>
        </w:rPr>
      </w:pPr>
      <w:hyperlink w:anchor="_Toc240554533" w:history="1">
        <w:r w:rsidRPr="00333330">
          <w:rPr>
            <w:rStyle w:val="Hyperlink"/>
            <w:rFonts w:asciiTheme="majorBidi" w:hAnsiTheme="majorBidi" w:cstheme="majorBidi"/>
          </w:rPr>
          <w:t>4.</w:t>
        </w:r>
        <w:r>
          <w:rPr>
            <w:rFonts w:asciiTheme="minorHAnsi" w:eastAsiaTheme="minorEastAsia" w:hAnsiTheme="minorHAnsi" w:cstheme="minorBidi"/>
            <w:kern w:val="2"/>
            <w:sz w:val="24"/>
            <w:szCs w:val="24"/>
            <w:lang w:val="en-KE" w:eastAsia="zh-CN"/>
            <w14:ligatures w14:val="standardContextual"/>
          </w:rPr>
          <w:tab/>
        </w:r>
        <w:r w:rsidRPr="00333330">
          <w:rPr>
            <w:rStyle w:val="Hyperlink"/>
            <w:rFonts w:asciiTheme="majorBidi" w:hAnsiTheme="majorBidi" w:cstheme="majorBidi"/>
          </w:rPr>
          <w:t>Financial Performance Overview</w:t>
        </w:r>
        <w:r>
          <w:rPr>
            <w:webHidden/>
          </w:rPr>
          <w:tab/>
        </w:r>
        <w:r>
          <w:rPr>
            <w:webHidden/>
          </w:rPr>
          <w:fldChar w:fldCharType="begin"/>
        </w:r>
        <w:r>
          <w:rPr>
            <w:webHidden/>
          </w:rPr>
          <w:instrText xml:space="preserve"> PAGEREF _Toc240554533 \h </w:instrText>
        </w:r>
        <w:r>
          <w:rPr>
            <w:webHidden/>
          </w:rPr>
        </w:r>
        <w:r>
          <w:rPr>
            <w:webHidden/>
          </w:rPr>
          <w:fldChar w:fldCharType="separate"/>
        </w:r>
        <w:r>
          <w:rPr>
            <w:webHidden/>
          </w:rPr>
          <w:t>vi</w:t>
        </w:r>
        <w:r>
          <w:rPr>
            <w:webHidden/>
          </w:rPr>
          <w:fldChar w:fldCharType="end"/>
        </w:r>
      </w:hyperlink>
    </w:p>
    <w:p w14:paraId="12BB6F6A" w14:textId="41C888EF" w:rsidR="00736B2F" w:rsidRDefault="00736B2F">
      <w:pPr>
        <w:pStyle w:val="TOC1"/>
        <w:rPr>
          <w:rFonts w:asciiTheme="minorHAnsi" w:eastAsiaTheme="minorEastAsia" w:hAnsiTheme="minorHAnsi" w:cstheme="minorBidi"/>
          <w:kern w:val="2"/>
          <w:sz w:val="24"/>
          <w:szCs w:val="24"/>
          <w:lang w:val="en-KE" w:eastAsia="zh-CN"/>
          <w14:ligatures w14:val="standardContextual"/>
        </w:rPr>
      </w:pPr>
      <w:hyperlink w:anchor="_Toc240554534" w:history="1">
        <w:r w:rsidRPr="00333330">
          <w:rPr>
            <w:rStyle w:val="Hyperlink"/>
            <w:rFonts w:asciiTheme="majorBidi" w:hAnsiTheme="majorBidi" w:cstheme="majorBidi"/>
          </w:rPr>
          <w:t>5.</w:t>
        </w:r>
        <w:r>
          <w:rPr>
            <w:rFonts w:asciiTheme="minorHAnsi" w:eastAsiaTheme="minorEastAsia" w:hAnsiTheme="minorHAnsi" w:cstheme="minorBidi"/>
            <w:kern w:val="2"/>
            <w:sz w:val="24"/>
            <w:szCs w:val="24"/>
            <w:lang w:val="en-KE" w:eastAsia="zh-CN"/>
            <w14:ligatures w14:val="standardContextual"/>
          </w:rPr>
          <w:tab/>
        </w:r>
        <w:r w:rsidRPr="00333330">
          <w:rPr>
            <w:rStyle w:val="Hyperlink"/>
            <w:rFonts w:asciiTheme="majorBidi" w:hAnsiTheme="majorBidi" w:cstheme="majorBidi"/>
          </w:rPr>
          <w:t>Statement of Management’s Responsibilities</w:t>
        </w:r>
        <w:r>
          <w:rPr>
            <w:webHidden/>
          </w:rPr>
          <w:tab/>
        </w:r>
        <w:r>
          <w:rPr>
            <w:webHidden/>
          </w:rPr>
          <w:fldChar w:fldCharType="begin"/>
        </w:r>
        <w:r>
          <w:rPr>
            <w:webHidden/>
          </w:rPr>
          <w:instrText xml:space="preserve"> PAGEREF _Toc240554534 \h </w:instrText>
        </w:r>
        <w:r>
          <w:rPr>
            <w:webHidden/>
          </w:rPr>
        </w:r>
        <w:r>
          <w:rPr>
            <w:webHidden/>
          </w:rPr>
          <w:fldChar w:fldCharType="separate"/>
        </w:r>
        <w:r>
          <w:rPr>
            <w:webHidden/>
          </w:rPr>
          <w:t>vii</w:t>
        </w:r>
        <w:r>
          <w:rPr>
            <w:webHidden/>
          </w:rPr>
          <w:fldChar w:fldCharType="end"/>
        </w:r>
      </w:hyperlink>
    </w:p>
    <w:p w14:paraId="3BADEA42" w14:textId="5E022B6A" w:rsidR="00736B2F" w:rsidRDefault="00736B2F">
      <w:pPr>
        <w:pStyle w:val="TOC1"/>
        <w:rPr>
          <w:rFonts w:asciiTheme="minorHAnsi" w:eastAsiaTheme="minorEastAsia" w:hAnsiTheme="minorHAnsi" w:cstheme="minorBidi"/>
          <w:kern w:val="2"/>
          <w:sz w:val="24"/>
          <w:szCs w:val="24"/>
          <w:lang w:val="en-KE" w:eastAsia="zh-CN"/>
          <w14:ligatures w14:val="standardContextual"/>
        </w:rPr>
      </w:pPr>
      <w:hyperlink w:anchor="_Toc240554535" w:history="1">
        <w:r w:rsidRPr="00333330">
          <w:rPr>
            <w:rStyle w:val="Hyperlink"/>
            <w:rFonts w:asciiTheme="majorBidi" w:hAnsiTheme="majorBidi" w:cstheme="majorBidi"/>
          </w:rPr>
          <w:t>6.</w:t>
        </w:r>
        <w:r>
          <w:rPr>
            <w:rFonts w:asciiTheme="minorHAnsi" w:eastAsiaTheme="minorEastAsia" w:hAnsiTheme="minorHAnsi" w:cstheme="minorBidi"/>
            <w:kern w:val="2"/>
            <w:sz w:val="24"/>
            <w:szCs w:val="24"/>
            <w:lang w:val="en-KE" w:eastAsia="zh-CN"/>
            <w14:ligatures w14:val="standardContextual"/>
          </w:rPr>
          <w:tab/>
        </w:r>
        <w:r w:rsidRPr="00333330">
          <w:rPr>
            <w:rStyle w:val="Hyperlink"/>
            <w:rFonts w:asciiTheme="majorBidi" w:hAnsiTheme="majorBidi" w:cstheme="majorBidi"/>
          </w:rPr>
          <w:t>Statement of Revenue Collections and Disbursements For the Period Ended Sep/Dec/Mar/Jun 20xx</w:t>
        </w:r>
        <w:r>
          <w:rPr>
            <w:webHidden/>
          </w:rPr>
          <w:tab/>
        </w:r>
        <w:r>
          <w:rPr>
            <w:webHidden/>
          </w:rPr>
          <w:fldChar w:fldCharType="begin"/>
        </w:r>
        <w:r>
          <w:rPr>
            <w:webHidden/>
          </w:rPr>
          <w:instrText xml:space="preserve"> PAGEREF _Toc240554535 \h </w:instrText>
        </w:r>
        <w:r>
          <w:rPr>
            <w:webHidden/>
          </w:rPr>
        </w:r>
        <w:r>
          <w:rPr>
            <w:webHidden/>
          </w:rPr>
          <w:fldChar w:fldCharType="separate"/>
        </w:r>
        <w:r>
          <w:rPr>
            <w:webHidden/>
          </w:rPr>
          <w:t>1</w:t>
        </w:r>
        <w:r>
          <w:rPr>
            <w:webHidden/>
          </w:rPr>
          <w:fldChar w:fldCharType="end"/>
        </w:r>
      </w:hyperlink>
    </w:p>
    <w:p w14:paraId="1A00BB06" w14:textId="38552673" w:rsidR="00736B2F" w:rsidRDefault="00736B2F">
      <w:pPr>
        <w:pStyle w:val="TOC1"/>
        <w:rPr>
          <w:rFonts w:asciiTheme="minorHAnsi" w:eastAsiaTheme="minorEastAsia" w:hAnsiTheme="minorHAnsi" w:cstheme="minorBidi"/>
          <w:kern w:val="2"/>
          <w:sz w:val="24"/>
          <w:szCs w:val="24"/>
          <w:lang w:val="en-KE" w:eastAsia="zh-CN"/>
          <w14:ligatures w14:val="standardContextual"/>
        </w:rPr>
      </w:pPr>
      <w:hyperlink w:anchor="_Toc240554536" w:history="1">
        <w:r w:rsidRPr="00333330">
          <w:rPr>
            <w:rStyle w:val="Hyperlink"/>
            <w:rFonts w:asciiTheme="majorBidi" w:hAnsiTheme="majorBidi" w:cstheme="majorBidi"/>
          </w:rPr>
          <w:t>7.</w:t>
        </w:r>
        <w:r>
          <w:rPr>
            <w:rFonts w:asciiTheme="minorHAnsi" w:eastAsiaTheme="minorEastAsia" w:hAnsiTheme="minorHAnsi" w:cstheme="minorBidi"/>
            <w:kern w:val="2"/>
            <w:sz w:val="24"/>
            <w:szCs w:val="24"/>
            <w:lang w:val="en-KE" w:eastAsia="zh-CN"/>
            <w14:ligatures w14:val="standardContextual"/>
          </w:rPr>
          <w:tab/>
        </w:r>
        <w:r w:rsidRPr="00333330">
          <w:rPr>
            <w:rStyle w:val="Hyperlink"/>
            <w:rFonts w:asciiTheme="majorBidi" w:hAnsiTheme="majorBidi" w:cstheme="majorBidi"/>
          </w:rPr>
          <w:t>Statement of Financial Position as at Sep/Dec/March/June XX, 20xx</w:t>
        </w:r>
        <w:r>
          <w:rPr>
            <w:webHidden/>
          </w:rPr>
          <w:tab/>
        </w:r>
        <w:r>
          <w:rPr>
            <w:webHidden/>
          </w:rPr>
          <w:fldChar w:fldCharType="begin"/>
        </w:r>
        <w:r>
          <w:rPr>
            <w:webHidden/>
          </w:rPr>
          <w:instrText xml:space="preserve"> PAGEREF _Toc240554536 \h </w:instrText>
        </w:r>
        <w:r>
          <w:rPr>
            <w:webHidden/>
          </w:rPr>
        </w:r>
        <w:r>
          <w:rPr>
            <w:webHidden/>
          </w:rPr>
          <w:fldChar w:fldCharType="separate"/>
        </w:r>
        <w:r>
          <w:rPr>
            <w:webHidden/>
          </w:rPr>
          <w:t>2</w:t>
        </w:r>
        <w:r>
          <w:rPr>
            <w:webHidden/>
          </w:rPr>
          <w:fldChar w:fldCharType="end"/>
        </w:r>
      </w:hyperlink>
    </w:p>
    <w:p w14:paraId="29138EE0" w14:textId="5F77A64A" w:rsidR="00736B2F" w:rsidRDefault="00736B2F">
      <w:pPr>
        <w:pStyle w:val="TOC1"/>
        <w:rPr>
          <w:rFonts w:asciiTheme="minorHAnsi" w:eastAsiaTheme="minorEastAsia" w:hAnsiTheme="minorHAnsi" w:cstheme="minorBidi"/>
          <w:kern w:val="2"/>
          <w:sz w:val="24"/>
          <w:szCs w:val="24"/>
          <w:lang w:val="en-KE" w:eastAsia="zh-CN"/>
          <w14:ligatures w14:val="standardContextual"/>
        </w:rPr>
      </w:pPr>
      <w:hyperlink w:anchor="_Toc240554537" w:history="1">
        <w:r w:rsidRPr="00333330">
          <w:rPr>
            <w:rStyle w:val="Hyperlink"/>
            <w:rFonts w:asciiTheme="majorBidi" w:hAnsiTheme="majorBidi" w:cstheme="majorBidi"/>
          </w:rPr>
          <w:t>8.</w:t>
        </w:r>
        <w:r>
          <w:rPr>
            <w:rFonts w:asciiTheme="minorHAnsi" w:eastAsiaTheme="minorEastAsia" w:hAnsiTheme="minorHAnsi" w:cstheme="minorBidi"/>
            <w:kern w:val="2"/>
            <w:sz w:val="24"/>
            <w:szCs w:val="24"/>
            <w:lang w:val="en-KE" w:eastAsia="zh-CN"/>
            <w14:ligatures w14:val="standardContextual"/>
          </w:rPr>
          <w:tab/>
        </w:r>
        <w:r w:rsidRPr="00333330">
          <w:rPr>
            <w:rStyle w:val="Hyperlink"/>
            <w:rFonts w:asciiTheme="majorBidi" w:hAnsiTheme="majorBidi" w:cstheme="majorBidi"/>
          </w:rPr>
          <w:t>Statement of Cash Flows for the Period Ended Sept/Dec /March/June XX 20xx</w:t>
        </w:r>
        <w:r>
          <w:rPr>
            <w:webHidden/>
          </w:rPr>
          <w:tab/>
        </w:r>
        <w:r>
          <w:rPr>
            <w:webHidden/>
          </w:rPr>
          <w:fldChar w:fldCharType="begin"/>
        </w:r>
        <w:r>
          <w:rPr>
            <w:webHidden/>
          </w:rPr>
          <w:instrText xml:space="preserve"> PAGEREF _Toc240554537 \h </w:instrText>
        </w:r>
        <w:r>
          <w:rPr>
            <w:webHidden/>
          </w:rPr>
        </w:r>
        <w:r>
          <w:rPr>
            <w:webHidden/>
          </w:rPr>
          <w:fldChar w:fldCharType="separate"/>
        </w:r>
        <w:r>
          <w:rPr>
            <w:webHidden/>
          </w:rPr>
          <w:t>3</w:t>
        </w:r>
        <w:r>
          <w:rPr>
            <w:webHidden/>
          </w:rPr>
          <w:fldChar w:fldCharType="end"/>
        </w:r>
      </w:hyperlink>
    </w:p>
    <w:p w14:paraId="6E5CFBF7" w14:textId="2A0D566D" w:rsidR="00736B2F" w:rsidRDefault="00736B2F">
      <w:pPr>
        <w:pStyle w:val="TOC1"/>
        <w:rPr>
          <w:rFonts w:asciiTheme="minorHAnsi" w:eastAsiaTheme="minorEastAsia" w:hAnsiTheme="minorHAnsi" w:cstheme="minorBidi"/>
          <w:kern w:val="2"/>
          <w:sz w:val="24"/>
          <w:szCs w:val="24"/>
          <w:lang w:val="en-KE" w:eastAsia="zh-CN"/>
          <w14:ligatures w14:val="standardContextual"/>
        </w:rPr>
      </w:pPr>
      <w:hyperlink w:anchor="_Toc240554538" w:history="1">
        <w:r w:rsidRPr="00333330">
          <w:rPr>
            <w:rStyle w:val="Hyperlink"/>
            <w:rFonts w:asciiTheme="majorBidi" w:hAnsiTheme="majorBidi" w:cstheme="majorBidi"/>
          </w:rPr>
          <w:t>9.</w:t>
        </w:r>
        <w:r>
          <w:rPr>
            <w:rFonts w:asciiTheme="minorHAnsi" w:eastAsiaTheme="minorEastAsia" w:hAnsiTheme="minorHAnsi" w:cstheme="minorBidi"/>
            <w:kern w:val="2"/>
            <w:sz w:val="24"/>
            <w:szCs w:val="24"/>
            <w:lang w:val="en-KE" w:eastAsia="zh-CN"/>
            <w14:ligatures w14:val="standardContextual"/>
          </w:rPr>
          <w:tab/>
        </w:r>
        <w:r w:rsidRPr="00333330">
          <w:rPr>
            <w:rStyle w:val="Hyperlink"/>
            <w:rFonts w:asciiTheme="majorBidi" w:hAnsiTheme="majorBidi" w:cstheme="majorBidi"/>
          </w:rPr>
          <w:t>Notes to the Financial Statements</w:t>
        </w:r>
        <w:r>
          <w:rPr>
            <w:webHidden/>
          </w:rPr>
          <w:tab/>
        </w:r>
        <w:r>
          <w:rPr>
            <w:webHidden/>
          </w:rPr>
          <w:fldChar w:fldCharType="begin"/>
        </w:r>
        <w:r>
          <w:rPr>
            <w:webHidden/>
          </w:rPr>
          <w:instrText xml:space="preserve"> PAGEREF _Toc240554538 \h </w:instrText>
        </w:r>
        <w:r>
          <w:rPr>
            <w:webHidden/>
          </w:rPr>
        </w:r>
        <w:r>
          <w:rPr>
            <w:webHidden/>
          </w:rPr>
          <w:fldChar w:fldCharType="separate"/>
        </w:r>
        <w:r>
          <w:rPr>
            <w:webHidden/>
          </w:rPr>
          <w:t>4</w:t>
        </w:r>
        <w:r>
          <w:rPr>
            <w:webHidden/>
          </w:rPr>
          <w:fldChar w:fldCharType="end"/>
        </w:r>
      </w:hyperlink>
    </w:p>
    <w:p w14:paraId="003B35B6" w14:textId="4D6698DD" w:rsidR="00736B2F" w:rsidRDefault="00736B2F">
      <w:pPr>
        <w:pStyle w:val="TOC1"/>
        <w:rPr>
          <w:rFonts w:asciiTheme="minorHAnsi" w:eastAsiaTheme="minorEastAsia" w:hAnsiTheme="minorHAnsi" w:cstheme="minorBidi"/>
          <w:kern w:val="2"/>
          <w:sz w:val="24"/>
          <w:szCs w:val="24"/>
          <w:lang w:val="en-KE" w:eastAsia="zh-CN"/>
          <w14:ligatures w14:val="standardContextual"/>
        </w:rPr>
      </w:pPr>
      <w:hyperlink w:anchor="_Toc240554539" w:history="1">
        <w:r w:rsidRPr="00333330">
          <w:rPr>
            <w:rStyle w:val="Hyperlink"/>
            <w:rFonts w:asciiTheme="majorBidi" w:hAnsiTheme="majorBidi" w:cstheme="majorBidi"/>
          </w:rPr>
          <w:t>10.</w:t>
        </w:r>
        <w:r>
          <w:rPr>
            <w:rFonts w:asciiTheme="minorHAnsi" w:eastAsiaTheme="minorEastAsia" w:hAnsiTheme="minorHAnsi" w:cstheme="minorBidi"/>
            <w:kern w:val="2"/>
            <w:sz w:val="24"/>
            <w:szCs w:val="24"/>
            <w:lang w:val="en-KE" w:eastAsia="zh-CN"/>
            <w14:ligatures w14:val="standardContextual"/>
          </w:rPr>
          <w:tab/>
        </w:r>
        <w:r w:rsidRPr="00333330">
          <w:rPr>
            <w:rStyle w:val="Hyperlink"/>
            <w:rFonts w:asciiTheme="majorBidi" w:hAnsiTheme="majorBidi" w:cstheme="majorBidi"/>
          </w:rPr>
          <w:t>Appendices</w:t>
        </w:r>
        <w:r>
          <w:rPr>
            <w:webHidden/>
          </w:rPr>
          <w:tab/>
        </w:r>
        <w:r>
          <w:rPr>
            <w:webHidden/>
          </w:rPr>
          <w:fldChar w:fldCharType="begin"/>
        </w:r>
        <w:r>
          <w:rPr>
            <w:webHidden/>
          </w:rPr>
          <w:instrText xml:space="preserve"> PAGEREF _Toc240554539 \h </w:instrText>
        </w:r>
        <w:r>
          <w:rPr>
            <w:webHidden/>
          </w:rPr>
        </w:r>
        <w:r>
          <w:rPr>
            <w:webHidden/>
          </w:rPr>
          <w:fldChar w:fldCharType="separate"/>
        </w:r>
        <w:r>
          <w:rPr>
            <w:webHidden/>
          </w:rPr>
          <w:t>17</w:t>
        </w:r>
        <w:r>
          <w:rPr>
            <w:webHidden/>
          </w:rPr>
          <w:fldChar w:fldCharType="end"/>
        </w:r>
      </w:hyperlink>
    </w:p>
    <w:p w14:paraId="3DB2048B" w14:textId="7A8827B5" w:rsidR="004D2EAE" w:rsidRPr="002E0B3A" w:rsidRDefault="00540BF1" w:rsidP="009B1544">
      <w:pPr>
        <w:tabs>
          <w:tab w:val="left" w:pos="709"/>
        </w:tabs>
        <w:spacing w:line="360" w:lineRule="auto"/>
        <w:rPr>
          <w:rFonts w:asciiTheme="majorBidi" w:hAnsiTheme="majorBidi" w:cstheme="majorBidi"/>
          <w:b/>
          <w:sz w:val="20"/>
          <w:szCs w:val="20"/>
        </w:rPr>
      </w:pPr>
      <w:r w:rsidRPr="002E0B3A">
        <w:rPr>
          <w:rFonts w:asciiTheme="majorBidi" w:hAnsiTheme="majorBidi" w:cstheme="majorBidi"/>
          <w:sz w:val="22"/>
          <w:szCs w:val="22"/>
        </w:rPr>
        <w:fldChar w:fldCharType="end"/>
      </w:r>
    </w:p>
    <w:p w14:paraId="23B27C77" w14:textId="337E24B1" w:rsidR="0022715F" w:rsidRPr="002E0B3A" w:rsidRDefault="004D2EAE" w:rsidP="002A2D3F">
      <w:pPr>
        <w:pStyle w:val="Heading1"/>
        <w:numPr>
          <w:ilvl w:val="0"/>
          <w:numId w:val="6"/>
        </w:numPr>
        <w:rPr>
          <w:rFonts w:asciiTheme="majorBidi" w:hAnsiTheme="majorBidi" w:cstheme="majorBidi"/>
        </w:rPr>
      </w:pPr>
      <w:r w:rsidRPr="002E0B3A">
        <w:rPr>
          <w:rFonts w:asciiTheme="majorBidi" w:hAnsiTheme="majorBidi" w:cstheme="majorBidi"/>
          <w:sz w:val="20"/>
          <w:szCs w:val="20"/>
        </w:rPr>
        <w:br w:type="page"/>
      </w:r>
      <w:bookmarkStart w:id="0" w:name="_Hlk133461340"/>
      <w:bookmarkStart w:id="1" w:name="_Hlk131594779"/>
      <w:bookmarkStart w:id="2" w:name="_Toc444671312"/>
    </w:p>
    <w:p w14:paraId="518B6DFB" w14:textId="77777777" w:rsidR="0022715F" w:rsidRPr="002E0B3A" w:rsidRDefault="0022715F">
      <w:pPr>
        <w:autoSpaceDE/>
        <w:autoSpaceDN/>
        <w:rPr>
          <w:rFonts w:asciiTheme="majorBidi" w:hAnsiTheme="majorBidi" w:cstheme="majorBidi"/>
        </w:rPr>
      </w:pPr>
    </w:p>
    <w:p w14:paraId="716515D2" w14:textId="6AAB9229" w:rsidR="00A5090C" w:rsidRPr="002E0B3A" w:rsidRDefault="00A5090C" w:rsidP="007D342A">
      <w:pPr>
        <w:pStyle w:val="Heading1"/>
        <w:numPr>
          <w:ilvl w:val="0"/>
          <w:numId w:val="20"/>
        </w:numPr>
        <w:rPr>
          <w:rFonts w:asciiTheme="majorBidi" w:hAnsiTheme="majorBidi" w:cstheme="majorBidi"/>
        </w:rPr>
      </w:pPr>
      <w:bookmarkStart w:id="3" w:name="_Toc240554530"/>
      <w:r w:rsidRPr="002E0B3A">
        <w:rPr>
          <w:rFonts w:asciiTheme="majorBidi" w:hAnsiTheme="majorBidi" w:cstheme="majorBidi"/>
        </w:rPr>
        <w:t>Acronyms</w:t>
      </w:r>
      <w:r w:rsidR="00050DFA" w:rsidRPr="002E0B3A">
        <w:rPr>
          <w:rFonts w:asciiTheme="majorBidi" w:hAnsiTheme="majorBidi" w:cstheme="majorBidi"/>
        </w:rPr>
        <w:t xml:space="preserve"> and </w:t>
      </w:r>
      <w:r w:rsidR="00983490" w:rsidRPr="002E0B3A">
        <w:rPr>
          <w:rFonts w:asciiTheme="majorBidi" w:hAnsiTheme="majorBidi" w:cstheme="majorBidi"/>
        </w:rPr>
        <w:t>Definition</w:t>
      </w:r>
      <w:r w:rsidR="00E14CD2" w:rsidRPr="002E0B3A">
        <w:rPr>
          <w:rFonts w:asciiTheme="majorBidi" w:hAnsiTheme="majorBidi" w:cstheme="majorBidi"/>
        </w:rPr>
        <w:t>s</w:t>
      </w:r>
      <w:r w:rsidR="00983490" w:rsidRPr="002E0B3A">
        <w:rPr>
          <w:rFonts w:asciiTheme="majorBidi" w:hAnsiTheme="majorBidi" w:cstheme="majorBidi"/>
        </w:rPr>
        <w:t xml:space="preserve"> of Key </w:t>
      </w:r>
      <w:r w:rsidR="00E14CD2" w:rsidRPr="002E0B3A">
        <w:rPr>
          <w:rFonts w:asciiTheme="majorBidi" w:hAnsiTheme="majorBidi" w:cstheme="majorBidi"/>
        </w:rPr>
        <w:t>T</w:t>
      </w:r>
      <w:r w:rsidR="00983490" w:rsidRPr="002E0B3A">
        <w:rPr>
          <w:rFonts w:asciiTheme="majorBidi" w:hAnsiTheme="majorBidi" w:cstheme="majorBidi"/>
        </w:rPr>
        <w:t>erms</w:t>
      </w:r>
      <w:bookmarkEnd w:id="3"/>
    </w:p>
    <w:p w14:paraId="4E030483" w14:textId="77777777" w:rsidR="00A740DB" w:rsidRPr="002E0B3A" w:rsidRDefault="00A740DB" w:rsidP="00A740DB">
      <w:pPr>
        <w:rPr>
          <w:rFonts w:asciiTheme="majorBidi" w:hAnsiTheme="majorBidi" w:cstheme="majorBidi"/>
          <w:color w:val="EE0000"/>
        </w:rPr>
      </w:pPr>
    </w:p>
    <w:p w14:paraId="7E9D0CCA" w14:textId="038A1CFC" w:rsidR="00AF1044" w:rsidRPr="002E0B3A" w:rsidRDefault="00A04394" w:rsidP="00AF1044">
      <w:pPr>
        <w:spacing w:line="276" w:lineRule="auto"/>
        <w:jc w:val="both"/>
        <w:rPr>
          <w:rFonts w:asciiTheme="majorBidi" w:hAnsiTheme="majorBidi" w:cstheme="majorBidi"/>
          <w:i/>
          <w:iCs/>
        </w:rPr>
      </w:pPr>
      <w:r w:rsidRPr="002E0B3A">
        <w:rPr>
          <w:rFonts w:asciiTheme="majorBidi" w:hAnsiTheme="majorBidi" w:cstheme="majorBidi"/>
          <w:i/>
          <w:iCs/>
          <w:color w:val="EE0000"/>
        </w:rPr>
        <w:t>(</w:t>
      </w:r>
      <w:r w:rsidR="00050DFA" w:rsidRPr="002E0B3A">
        <w:rPr>
          <w:rFonts w:asciiTheme="majorBidi" w:hAnsiTheme="majorBidi" w:cstheme="majorBidi"/>
          <w:i/>
          <w:iCs/>
          <w:color w:val="EE0000"/>
        </w:rPr>
        <w:t xml:space="preserve">Provide all acronyms and </w:t>
      </w:r>
      <w:r w:rsidR="00E14CD2" w:rsidRPr="002E0B3A">
        <w:rPr>
          <w:rFonts w:asciiTheme="majorBidi" w:hAnsiTheme="majorBidi" w:cstheme="majorBidi"/>
          <w:i/>
          <w:iCs/>
          <w:color w:val="EE0000"/>
        </w:rPr>
        <w:t>definitions</w:t>
      </w:r>
      <w:r w:rsidR="00983490" w:rsidRPr="002E0B3A">
        <w:rPr>
          <w:rFonts w:asciiTheme="majorBidi" w:hAnsiTheme="majorBidi" w:cstheme="majorBidi"/>
          <w:i/>
          <w:iCs/>
          <w:color w:val="EE0000"/>
        </w:rPr>
        <w:t xml:space="preserve"> of Key terms</w:t>
      </w:r>
      <w:r w:rsidR="00050DFA" w:rsidRPr="002E0B3A">
        <w:rPr>
          <w:rFonts w:asciiTheme="majorBidi" w:hAnsiTheme="majorBidi" w:cstheme="majorBidi"/>
          <w:i/>
          <w:iCs/>
          <w:color w:val="EE0000"/>
        </w:rPr>
        <w:t xml:space="preserve"> </w:t>
      </w:r>
      <w:r w:rsidR="00AF1044" w:rsidRPr="002E0B3A">
        <w:rPr>
          <w:rFonts w:asciiTheme="majorBidi" w:hAnsiTheme="majorBidi" w:cstheme="majorBidi"/>
          <w:i/>
          <w:iCs/>
          <w:color w:val="EE0000"/>
        </w:rPr>
        <w:t xml:space="preserve"> used in the </w:t>
      </w:r>
      <w:r w:rsidR="009A172E" w:rsidRPr="002E0B3A">
        <w:rPr>
          <w:rFonts w:asciiTheme="majorBidi" w:hAnsiTheme="majorBidi" w:cstheme="majorBidi"/>
          <w:i/>
          <w:iCs/>
          <w:color w:val="EE0000"/>
        </w:rPr>
        <w:t>quarterly</w:t>
      </w:r>
      <w:r w:rsidR="00830A9E" w:rsidRPr="002E0B3A">
        <w:rPr>
          <w:rFonts w:asciiTheme="majorBidi" w:hAnsiTheme="majorBidi" w:cstheme="majorBidi"/>
          <w:i/>
          <w:iCs/>
          <w:color w:val="EE0000"/>
        </w:rPr>
        <w:t xml:space="preserve"> report)</w:t>
      </w:r>
    </w:p>
    <w:p w14:paraId="24EC5D5C" w14:textId="77777777" w:rsidR="00AF1044" w:rsidRPr="002E0B3A" w:rsidRDefault="00AF1044" w:rsidP="00AF1044">
      <w:pPr>
        <w:spacing w:line="276" w:lineRule="auto"/>
        <w:jc w:val="both"/>
        <w:rPr>
          <w:rFonts w:asciiTheme="majorBidi" w:hAnsiTheme="majorBidi" w:cstheme="majorBidi"/>
          <w:i/>
          <w:iCs/>
        </w:rPr>
      </w:pPr>
    </w:p>
    <w:p w14:paraId="3E16A54A" w14:textId="77777777" w:rsidR="00A5090C" w:rsidRPr="002E0B3A" w:rsidRDefault="00983490" w:rsidP="007D342A">
      <w:pPr>
        <w:numPr>
          <w:ilvl w:val="0"/>
          <w:numId w:val="5"/>
        </w:numPr>
        <w:spacing w:line="360" w:lineRule="auto"/>
        <w:rPr>
          <w:rFonts w:asciiTheme="majorBidi" w:hAnsiTheme="majorBidi" w:cstheme="majorBidi"/>
          <w:b/>
          <w:bCs/>
        </w:rPr>
      </w:pPr>
      <w:r w:rsidRPr="002E0B3A">
        <w:rPr>
          <w:rFonts w:asciiTheme="majorBidi" w:hAnsiTheme="majorBidi" w:cstheme="majorBidi"/>
          <w:b/>
          <w:bCs/>
        </w:rPr>
        <w:t>Acronyms</w:t>
      </w:r>
    </w:p>
    <w:p w14:paraId="05CFDC2E" w14:textId="14095F99" w:rsidR="008601FE" w:rsidRPr="002E0B3A" w:rsidRDefault="004B7A9C" w:rsidP="00A740DB">
      <w:pPr>
        <w:spacing w:line="360" w:lineRule="auto"/>
        <w:rPr>
          <w:rFonts w:asciiTheme="majorBidi" w:hAnsiTheme="majorBidi" w:cstheme="majorBidi"/>
        </w:rPr>
      </w:pPr>
      <w:r w:rsidRPr="002E0B3A">
        <w:rPr>
          <w:rFonts w:asciiTheme="majorBidi" w:hAnsiTheme="majorBidi" w:cstheme="majorBidi"/>
        </w:rPr>
        <w:t>T</w:t>
      </w:r>
      <w:r w:rsidR="008601FE" w:rsidRPr="002E0B3A">
        <w:rPr>
          <w:rFonts w:asciiTheme="majorBidi" w:hAnsiTheme="majorBidi" w:cstheme="majorBidi"/>
        </w:rPr>
        <w:t>NT</w:t>
      </w:r>
      <w:r w:rsidR="008601FE" w:rsidRPr="002E0B3A">
        <w:rPr>
          <w:rFonts w:asciiTheme="majorBidi" w:hAnsiTheme="majorBidi" w:cstheme="majorBidi"/>
        </w:rPr>
        <w:tab/>
      </w:r>
      <w:r w:rsidR="008601FE" w:rsidRPr="002E0B3A">
        <w:rPr>
          <w:rFonts w:asciiTheme="majorBidi" w:hAnsiTheme="majorBidi" w:cstheme="majorBidi"/>
        </w:rPr>
        <w:tab/>
      </w:r>
      <w:r w:rsidR="008601FE" w:rsidRPr="002E0B3A">
        <w:rPr>
          <w:rFonts w:asciiTheme="majorBidi" w:hAnsiTheme="majorBidi" w:cstheme="majorBidi"/>
        </w:rPr>
        <w:tab/>
      </w:r>
      <w:r w:rsidRPr="002E0B3A">
        <w:rPr>
          <w:rFonts w:asciiTheme="majorBidi" w:hAnsiTheme="majorBidi" w:cstheme="majorBidi"/>
        </w:rPr>
        <w:t xml:space="preserve">The </w:t>
      </w:r>
      <w:r w:rsidR="008601FE" w:rsidRPr="002E0B3A">
        <w:rPr>
          <w:rFonts w:asciiTheme="majorBidi" w:hAnsiTheme="majorBidi" w:cstheme="majorBidi"/>
        </w:rPr>
        <w:t>National Treasury</w:t>
      </w:r>
    </w:p>
    <w:p w14:paraId="123E9174" w14:textId="77777777" w:rsidR="00D662C5" w:rsidRPr="002E0B3A" w:rsidRDefault="00D662C5" w:rsidP="00A740DB">
      <w:pPr>
        <w:spacing w:line="360" w:lineRule="auto"/>
        <w:rPr>
          <w:rFonts w:asciiTheme="majorBidi" w:hAnsiTheme="majorBidi" w:cstheme="majorBidi"/>
        </w:rPr>
      </w:pPr>
      <w:r w:rsidRPr="002E0B3A">
        <w:rPr>
          <w:rFonts w:asciiTheme="majorBidi" w:hAnsiTheme="majorBidi" w:cstheme="majorBidi"/>
        </w:rPr>
        <w:t>PFM</w:t>
      </w:r>
      <w:r w:rsidR="008601FE" w:rsidRPr="002E0B3A">
        <w:rPr>
          <w:rFonts w:asciiTheme="majorBidi" w:hAnsiTheme="majorBidi" w:cstheme="majorBidi"/>
        </w:rPr>
        <w:tab/>
      </w:r>
      <w:r w:rsidR="008601FE" w:rsidRPr="002E0B3A">
        <w:rPr>
          <w:rFonts w:asciiTheme="majorBidi" w:hAnsiTheme="majorBidi" w:cstheme="majorBidi"/>
        </w:rPr>
        <w:tab/>
      </w:r>
      <w:r w:rsidR="008601FE" w:rsidRPr="002E0B3A">
        <w:rPr>
          <w:rFonts w:asciiTheme="majorBidi" w:hAnsiTheme="majorBidi" w:cstheme="majorBidi"/>
        </w:rPr>
        <w:tab/>
      </w:r>
      <w:r w:rsidRPr="002E0B3A">
        <w:rPr>
          <w:rFonts w:asciiTheme="majorBidi" w:hAnsiTheme="majorBidi" w:cstheme="majorBidi"/>
        </w:rPr>
        <w:t>Public Finance Management</w:t>
      </w:r>
    </w:p>
    <w:p w14:paraId="055EC039" w14:textId="77777777" w:rsidR="008601FE" w:rsidRPr="002E0B3A" w:rsidRDefault="008601FE" w:rsidP="00A740DB">
      <w:pPr>
        <w:spacing w:line="360" w:lineRule="auto"/>
        <w:rPr>
          <w:rFonts w:asciiTheme="majorBidi" w:hAnsiTheme="majorBidi" w:cstheme="majorBidi"/>
        </w:rPr>
      </w:pPr>
      <w:r w:rsidRPr="002E0B3A">
        <w:rPr>
          <w:rFonts w:asciiTheme="majorBidi" w:hAnsiTheme="majorBidi" w:cstheme="majorBidi"/>
        </w:rPr>
        <w:t>PSASB</w:t>
      </w:r>
      <w:r w:rsidRPr="002E0B3A">
        <w:rPr>
          <w:rFonts w:asciiTheme="majorBidi" w:hAnsiTheme="majorBidi" w:cstheme="majorBidi"/>
        </w:rPr>
        <w:tab/>
      </w:r>
      <w:r w:rsidRPr="002E0B3A">
        <w:rPr>
          <w:rFonts w:asciiTheme="majorBidi" w:hAnsiTheme="majorBidi" w:cstheme="majorBidi"/>
        </w:rPr>
        <w:tab/>
        <w:t>Public Sector Accounting Standards Board</w:t>
      </w:r>
    </w:p>
    <w:p w14:paraId="1F00FD36" w14:textId="77777777" w:rsidR="00D662C5" w:rsidRPr="002E0B3A" w:rsidRDefault="00D662C5" w:rsidP="00A740DB">
      <w:pPr>
        <w:spacing w:line="360" w:lineRule="auto"/>
        <w:rPr>
          <w:rFonts w:asciiTheme="majorBidi" w:hAnsiTheme="majorBidi" w:cstheme="majorBidi"/>
        </w:rPr>
      </w:pPr>
      <w:r w:rsidRPr="002E0B3A">
        <w:rPr>
          <w:rFonts w:asciiTheme="majorBidi" w:hAnsiTheme="majorBidi" w:cstheme="majorBidi"/>
        </w:rPr>
        <w:t>ROR</w:t>
      </w:r>
      <w:r w:rsidR="008601FE" w:rsidRPr="002E0B3A">
        <w:rPr>
          <w:rFonts w:asciiTheme="majorBidi" w:hAnsiTheme="majorBidi" w:cstheme="majorBidi"/>
        </w:rPr>
        <w:tab/>
      </w:r>
      <w:r w:rsidR="008601FE" w:rsidRPr="002E0B3A">
        <w:rPr>
          <w:rFonts w:asciiTheme="majorBidi" w:hAnsiTheme="majorBidi" w:cstheme="majorBidi"/>
        </w:rPr>
        <w:tab/>
      </w:r>
      <w:r w:rsidR="008601FE" w:rsidRPr="002E0B3A">
        <w:rPr>
          <w:rFonts w:asciiTheme="majorBidi" w:hAnsiTheme="majorBidi" w:cstheme="majorBidi"/>
        </w:rPr>
        <w:tab/>
      </w:r>
      <w:r w:rsidRPr="002E0B3A">
        <w:rPr>
          <w:rFonts w:asciiTheme="majorBidi" w:hAnsiTheme="majorBidi" w:cstheme="majorBidi"/>
        </w:rPr>
        <w:t>Receiver of Revenue</w:t>
      </w:r>
    </w:p>
    <w:p w14:paraId="4814A8BE" w14:textId="68119E20" w:rsidR="004B7A9C" w:rsidRPr="002E0B3A" w:rsidRDefault="004B7A9C" w:rsidP="00A740DB">
      <w:pPr>
        <w:spacing w:line="360" w:lineRule="auto"/>
        <w:rPr>
          <w:rFonts w:asciiTheme="majorBidi" w:hAnsiTheme="majorBidi" w:cstheme="majorBidi"/>
        </w:rPr>
      </w:pPr>
      <w:r w:rsidRPr="002E0B3A">
        <w:rPr>
          <w:rFonts w:asciiTheme="majorBidi" w:hAnsiTheme="majorBidi" w:cstheme="majorBidi"/>
        </w:rPr>
        <w:t>CBK</w:t>
      </w:r>
      <w:r w:rsidRPr="002E0B3A">
        <w:rPr>
          <w:rFonts w:asciiTheme="majorBidi" w:hAnsiTheme="majorBidi" w:cstheme="majorBidi"/>
        </w:rPr>
        <w:tab/>
      </w:r>
      <w:r w:rsidRPr="002E0B3A">
        <w:rPr>
          <w:rFonts w:asciiTheme="majorBidi" w:hAnsiTheme="majorBidi" w:cstheme="majorBidi"/>
        </w:rPr>
        <w:tab/>
      </w:r>
      <w:r w:rsidRPr="002E0B3A">
        <w:rPr>
          <w:rFonts w:asciiTheme="majorBidi" w:hAnsiTheme="majorBidi" w:cstheme="majorBidi"/>
        </w:rPr>
        <w:tab/>
        <w:t>Central Bank of Kenya</w:t>
      </w:r>
    </w:p>
    <w:p w14:paraId="5BE3E449" w14:textId="0C1536AF" w:rsidR="00014C12" w:rsidRPr="002E0B3A" w:rsidRDefault="00014C12" w:rsidP="00A740DB">
      <w:pPr>
        <w:spacing w:line="360" w:lineRule="auto"/>
        <w:rPr>
          <w:rFonts w:asciiTheme="majorBidi" w:hAnsiTheme="majorBidi" w:cstheme="majorBidi"/>
        </w:rPr>
      </w:pPr>
      <w:r w:rsidRPr="002E0B3A">
        <w:rPr>
          <w:rFonts w:asciiTheme="majorBidi" w:hAnsiTheme="majorBidi" w:cstheme="majorBidi"/>
        </w:rPr>
        <w:t>GDP</w:t>
      </w:r>
      <w:r w:rsidR="003B012C" w:rsidRPr="002E0B3A">
        <w:rPr>
          <w:rFonts w:asciiTheme="majorBidi" w:hAnsiTheme="majorBidi" w:cstheme="majorBidi"/>
        </w:rPr>
        <w:t>D</w:t>
      </w:r>
      <w:r w:rsidR="003B012C" w:rsidRPr="002E0B3A">
        <w:rPr>
          <w:rFonts w:asciiTheme="majorBidi" w:hAnsiTheme="majorBidi" w:cstheme="majorBidi"/>
        </w:rPr>
        <w:tab/>
      </w:r>
      <w:r w:rsidRPr="002E0B3A">
        <w:rPr>
          <w:rFonts w:asciiTheme="majorBidi" w:hAnsiTheme="majorBidi" w:cstheme="majorBidi"/>
        </w:rPr>
        <w:tab/>
      </w:r>
      <w:r w:rsidRPr="002E0B3A">
        <w:rPr>
          <w:rFonts w:asciiTheme="majorBidi" w:hAnsiTheme="majorBidi" w:cstheme="majorBidi"/>
        </w:rPr>
        <w:tab/>
      </w:r>
      <w:r w:rsidRPr="002E0B3A">
        <w:rPr>
          <w:rFonts w:asciiTheme="majorBidi" w:hAnsiTheme="majorBidi" w:cstheme="majorBidi"/>
          <w:iCs/>
        </w:rPr>
        <w:t>Government Digital Payment</w:t>
      </w:r>
      <w:r w:rsidR="007A6A2C" w:rsidRPr="002E0B3A">
        <w:rPr>
          <w:rFonts w:asciiTheme="majorBidi" w:hAnsiTheme="majorBidi" w:cstheme="majorBidi"/>
          <w:iCs/>
        </w:rPr>
        <w:t>s</w:t>
      </w:r>
      <w:r w:rsidRPr="002E0B3A">
        <w:rPr>
          <w:rFonts w:asciiTheme="majorBidi" w:hAnsiTheme="majorBidi" w:cstheme="majorBidi"/>
          <w:iCs/>
        </w:rPr>
        <w:t xml:space="preserve"> </w:t>
      </w:r>
      <w:r w:rsidR="00E84A5A" w:rsidRPr="002E0B3A">
        <w:rPr>
          <w:rFonts w:asciiTheme="majorBidi" w:hAnsiTheme="majorBidi" w:cstheme="majorBidi"/>
          <w:iCs/>
        </w:rPr>
        <w:t>Department</w:t>
      </w:r>
    </w:p>
    <w:p w14:paraId="685355DA" w14:textId="7E05ED28" w:rsidR="00BF2508" w:rsidRPr="002E0B3A" w:rsidRDefault="00BF2508" w:rsidP="00A740DB">
      <w:pPr>
        <w:spacing w:line="360" w:lineRule="auto"/>
        <w:rPr>
          <w:rFonts w:asciiTheme="majorBidi" w:hAnsiTheme="majorBidi" w:cstheme="majorBidi"/>
        </w:rPr>
      </w:pPr>
      <w:r w:rsidRPr="002E0B3A">
        <w:rPr>
          <w:rFonts w:asciiTheme="majorBidi" w:hAnsiTheme="majorBidi" w:cstheme="majorBidi"/>
          <w:iCs/>
        </w:rPr>
        <w:t>SAGAs</w:t>
      </w:r>
      <w:r w:rsidRPr="002E0B3A">
        <w:rPr>
          <w:rFonts w:asciiTheme="majorBidi" w:hAnsiTheme="majorBidi" w:cstheme="majorBidi"/>
          <w:iCs/>
        </w:rPr>
        <w:tab/>
      </w:r>
      <w:r w:rsidRPr="002E0B3A">
        <w:rPr>
          <w:rFonts w:asciiTheme="majorBidi" w:hAnsiTheme="majorBidi" w:cstheme="majorBidi"/>
          <w:iCs/>
        </w:rPr>
        <w:tab/>
        <w:t>Semi</w:t>
      </w:r>
      <w:r w:rsidR="00C42FD8" w:rsidRPr="002E0B3A">
        <w:rPr>
          <w:rFonts w:asciiTheme="majorBidi" w:hAnsiTheme="majorBidi" w:cstheme="majorBidi"/>
          <w:iCs/>
        </w:rPr>
        <w:t>-Autonomo</w:t>
      </w:r>
      <w:r w:rsidR="00A05ED6" w:rsidRPr="002E0B3A">
        <w:rPr>
          <w:rFonts w:asciiTheme="majorBidi" w:hAnsiTheme="majorBidi" w:cstheme="majorBidi"/>
          <w:iCs/>
        </w:rPr>
        <w:t xml:space="preserve">us Government </w:t>
      </w:r>
      <w:r w:rsidR="00130425" w:rsidRPr="002E0B3A">
        <w:rPr>
          <w:rFonts w:asciiTheme="majorBidi" w:hAnsiTheme="majorBidi" w:cstheme="majorBidi"/>
          <w:iCs/>
        </w:rPr>
        <w:t>Agencies</w:t>
      </w:r>
    </w:p>
    <w:p w14:paraId="03FEC46E" w14:textId="77777777" w:rsidR="00983490" w:rsidRPr="002E0B3A" w:rsidRDefault="00983490" w:rsidP="00A740DB">
      <w:pPr>
        <w:spacing w:line="360" w:lineRule="auto"/>
        <w:rPr>
          <w:rFonts w:asciiTheme="majorBidi" w:hAnsiTheme="majorBidi" w:cstheme="majorBidi"/>
        </w:rPr>
      </w:pPr>
    </w:p>
    <w:bookmarkEnd w:id="0"/>
    <w:bookmarkEnd w:id="1"/>
    <w:p w14:paraId="459DCC46" w14:textId="2760F013" w:rsidR="00A5090C" w:rsidRPr="002E0B3A" w:rsidRDefault="00A5090C" w:rsidP="00A5090C">
      <w:pPr>
        <w:rPr>
          <w:rFonts w:asciiTheme="majorBidi" w:hAnsiTheme="majorBidi" w:cstheme="majorBidi"/>
        </w:rPr>
      </w:pPr>
    </w:p>
    <w:p w14:paraId="51B264BB" w14:textId="77777777" w:rsidR="00A5090C" w:rsidRPr="002E0B3A" w:rsidRDefault="00A5090C" w:rsidP="00A5090C">
      <w:pPr>
        <w:rPr>
          <w:rFonts w:asciiTheme="majorBidi" w:hAnsiTheme="majorBidi" w:cstheme="majorBidi"/>
        </w:rPr>
      </w:pPr>
    </w:p>
    <w:p w14:paraId="43CF48D4" w14:textId="60CE16CD" w:rsidR="00A5090C" w:rsidRPr="002E0B3A" w:rsidRDefault="0042393B" w:rsidP="0042393B">
      <w:pPr>
        <w:numPr>
          <w:ilvl w:val="0"/>
          <w:numId w:val="5"/>
        </w:numPr>
        <w:spacing w:line="360" w:lineRule="auto"/>
        <w:rPr>
          <w:rFonts w:asciiTheme="majorBidi" w:hAnsiTheme="majorBidi" w:cstheme="majorBidi"/>
          <w:b/>
          <w:bCs/>
        </w:rPr>
      </w:pPr>
      <w:r w:rsidRPr="002E0B3A">
        <w:rPr>
          <w:rFonts w:asciiTheme="majorBidi" w:hAnsiTheme="majorBidi" w:cstheme="majorBidi"/>
          <w:b/>
          <w:bCs/>
        </w:rPr>
        <w:t>Definitions of Key Terms</w:t>
      </w:r>
    </w:p>
    <w:p w14:paraId="65E387FC" w14:textId="77777777" w:rsidR="00A5090C" w:rsidRPr="002E0B3A" w:rsidRDefault="00A5090C" w:rsidP="00A5090C">
      <w:pPr>
        <w:rPr>
          <w:rFonts w:asciiTheme="majorBidi" w:hAnsiTheme="majorBidi" w:cstheme="majorBidi"/>
        </w:rPr>
      </w:pPr>
    </w:p>
    <w:p w14:paraId="3CB31817" w14:textId="6F465E18" w:rsidR="00A5090C" w:rsidRPr="002E0B3A" w:rsidRDefault="00AB6B1E" w:rsidP="00AB6B1E">
      <w:pPr>
        <w:autoSpaceDE/>
        <w:autoSpaceDN/>
        <w:rPr>
          <w:rFonts w:asciiTheme="majorBidi" w:hAnsiTheme="majorBidi" w:cstheme="majorBidi"/>
        </w:rPr>
      </w:pPr>
      <w:r w:rsidRPr="002E0B3A">
        <w:rPr>
          <w:rFonts w:asciiTheme="majorBidi" w:hAnsiTheme="majorBidi" w:cstheme="majorBidi"/>
        </w:rPr>
        <w:br w:type="page"/>
      </w:r>
    </w:p>
    <w:p w14:paraId="0BCCE535" w14:textId="067A0A00" w:rsidR="004D2EAE" w:rsidRPr="002E0B3A" w:rsidRDefault="00A801F5" w:rsidP="007D342A">
      <w:pPr>
        <w:pStyle w:val="Heading1"/>
        <w:numPr>
          <w:ilvl w:val="0"/>
          <w:numId w:val="20"/>
        </w:numPr>
        <w:rPr>
          <w:rFonts w:asciiTheme="majorBidi" w:hAnsiTheme="majorBidi" w:cstheme="majorBidi"/>
        </w:rPr>
      </w:pPr>
      <w:bookmarkStart w:id="4" w:name="_Toc240554531"/>
      <w:bookmarkEnd w:id="2"/>
      <w:r w:rsidRPr="002E0B3A">
        <w:rPr>
          <w:rFonts w:asciiTheme="majorBidi" w:hAnsiTheme="majorBidi" w:cstheme="majorBidi"/>
        </w:rPr>
        <w:lastRenderedPageBreak/>
        <w:t>Who We Are</w:t>
      </w:r>
      <w:bookmarkEnd w:id="4"/>
    </w:p>
    <w:p w14:paraId="32E9C0A0" w14:textId="77777777" w:rsidR="004D2EAE" w:rsidRPr="002E0B3A" w:rsidRDefault="004D2EAE" w:rsidP="004D2EAE">
      <w:pPr>
        <w:rPr>
          <w:rFonts w:asciiTheme="majorBidi" w:hAnsiTheme="majorBidi" w:cstheme="majorBidi"/>
        </w:rPr>
      </w:pPr>
    </w:p>
    <w:p w14:paraId="4C8F8115" w14:textId="77777777" w:rsidR="004D2EAE" w:rsidRPr="002E0B3A" w:rsidRDefault="004D2EAE" w:rsidP="007D342A">
      <w:pPr>
        <w:numPr>
          <w:ilvl w:val="0"/>
          <w:numId w:val="3"/>
        </w:numPr>
        <w:rPr>
          <w:rFonts w:asciiTheme="majorBidi" w:hAnsiTheme="majorBidi" w:cstheme="majorBidi"/>
          <w:b/>
        </w:rPr>
      </w:pPr>
      <w:r w:rsidRPr="002E0B3A">
        <w:rPr>
          <w:rFonts w:asciiTheme="majorBidi" w:hAnsiTheme="majorBidi" w:cstheme="majorBidi"/>
          <w:b/>
        </w:rPr>
        <w:t>Background information</w:t>
      </w:r>
    </w:p>
    <w:p w14:paraId="3857DCFE" w14:textId="77777777" w:rsidR="006734C0" w:rsidRPr="002E0B3A" w:rsidRDefault="006734C0" w:rsidP="006734C0">
      <w:pPr>
        <w:ind w:left="720"/>
        <w:rPr>
          <w:rFonts w:asciiTheme="majorBidi" w:hAnsiTheme="majorBidi" w:cstheme="majorBidi"/>
          <w:b/>
        </w:rPr>
      </w:pPr>
    </w:p>
    <w:p w14:paraId="1DC5D85D" w14:textId="77D71B5C" w:rsidR="004D2EAE" w:rsidRPr="002E0B3A" w:rsidRDefault="004D2EAE" w:rsidP="00344B99">
      <w:pPr>
        <w:jc w:val="both"/>
        <w:rPr>
          <w:rFonts w:asciiTheme="majorBidi" w:hAnsiTheme="majorBidi" w:cstheme="majorBidi"/>
        </w:rPr>
      </w:pPr>
      <w:r w:rsidRPr="002E0B3A">
        <w:rPr>
          <w:rFonts w:asciiTheme="majorBidi" w:hAnsiTheme="majorBidi" w:cstheme="majorBidi"/>
        </w:rPr>
        <w:t xml:space="preserve">The </w:t>
      </w:r>
      <w:r w:rsidR="00CB5A20" w:rsidRPr="002E0B3A">
        <w:rPr>
          <w:rFonts w:asciiTheme="majorBidi" w:hAnsiTheme="majorBidi" w:cstheme="majorBidi"/>
          <w:i/>
        </w:rPr>
        <w:t xml:space="preserve">Entity </w:t>
      </w:r>
      <w:r w:rsidRPr="002E0B3A">
        <w:rPr>
          <w:rFonts w:asciiTheme="majorBidi" w:hAnsiTheme="majorBidi" w:cstheme="majorBidi"/>
        </w:rPr>
        <w:t>is under the</w:t>
      </w:r>
      <w:r w:rsidR="004F599C" w:rsidRPr="002E0B3A">
        <w:rPr>
          <w:rFonts w:asciiTheme="majorBidi" w:hAnsiTheme="majorBidi" w:cstheme="majorBidi"/>
        </w:rPr>
        <w:t xml:space="preserve"> Ministry of … At </w:t>
      </w:r>
      <w:r w:rsidR="002A2D3F" w:rsidRPr="002E0B3A">
        <w:rPr>
          <w:rFonts w:asciiTheme="majorBidi" w:hAnsiTheme="majorBidi" w:cstheme="majorBidi"/>
        </w:rPr>
        <w:t xml:space="preserve">the </w:t>
      </w:r>
      <w:r w:rsidR="004F599C" w:rsidRPr="002E0B3A">
        <w:rPr>
          <w:rFonts w:asciiTheme="majorBidi" w:hAnsiTheme="majorBidi" w:cstheme="majorBidi"/>
        </w:rPr>
        <w:t>C</w:t>
      </w:r>
      <w:r w:rsidRPr="002E0B3A">
        <w:rPr>
          <w:rFonts w:asciiTheme="majorBidi" w:hAnsiTheme="majorBidi" w:cstheme="majorBidi"/>
        </w:rPr>
        <w:t xml:space="preserve">abinet level, </w:t>
      </w:r>
      <w:r w:rsidR="004F599C" w:rsidRPr="002E0B3A">
        <w:rPr>
          <w:rFonts w:asciiTheme="majorBidi" w:hAnsiTheme="majorBidi" w:cstheme="majorBidi"/>
        </w:rPr>
        <w:t>(</w:t>
      </w:r>
      <w:r w:rsidR="00014C12" w:rsidRPr="002E0B3A">
        <w:rPr>
          <w:rFonts w:asciiTheme="majorBidi" w:hAnsiTheme="majorBidi" w:cstheme="majorBidi"/>
          <w:i/>
        </w:rPr>
        <w:t>Government Digital Payment</w:t>
      </w:r>
      <w:r w:rsidR="007A6A2C" w:rsidRPr="002E0B3A">
        <w:rPr>
          <w:rFonts w:asciiTheme="majorBidi" w:hAnsiTheme="majorBidi" w:cstheme="majorBidi"/>
          <w:i/>
        </w:rPr>
        <w:t>s</w:t>
      </w:r>
      <w:r w:rsidR="00014C12" w:rsidRPr="002E0B3A">
        <w:rPr>
          <w:rFonts w:asciiTheme="majorBidi" w:hAnsiTheme="majorBidi" w:cstheme="majorBidi"/>
          <w:i/>
        </w:rPr>
        <w:t xml:space="preserve"> </w:t>
      </w:r>
      <w:r w:rsidR="008177A3" w:rsidRPr="002E0B3A">
        <w:rPr>
          <w:rFonts w:asciiTheme="majorBidi" w:hAnsiTheme="majorBidi" w:cstheme="majorBidi"/>
          <w:i/>
        </w:rPr>
        <w:t>Department</w:t>
      </w:r>
      <w:r w:rsidR="004F599C" w:rsidRPr="002E0B3A">
        <w:rPr>
          <w:rFonts w:asciiTheme="majorBidi" w:hAnsiTheme="majorBidi" w:cstheme="majorBidi"/>
          <w:i/>
        </w:rPr>
        <w:t>)</w:t>
      </w:r>
      <w:r w:rsidRPr="002E0B3A">
        <w:rPr>
          <w:rFonts w:asciiTheme="majorBidi" w:hAnsiTheme="majorBidi" w:cstheme="majorBidi"/>
        </w:rPr>
        <w:t xml:space="preserve"> is represented by the Cabinet Secretary for …, who is responsible for the general policy and strategic direction of </w:t>
      </w:r>
      <w:r w:rsidR="004F599C" w:rsidRPr="002E0B3A">
        <w:rPr>
          <w:rFonts w:asciiTheme="majorBidi" w:hAnsiTheme="majorBidi" w:cstheme="majorBidi"/>
        </w:rPr>
        <w:t>(</w:t>
      </w:r>
      <w:r w:rsidR="00014C12" w:rsidRPr="002E0B3A">
        <w:rPr>
          <w:rFonts w:asciiTheme="majorBidi" w:hAnsiTheme="majorBidi" w:cstheme="majorBidi"/>
          <w:i/>
        </w:rPr>
        <w:t>Government Digital Payment</w:t>
      </w:r>
      <w:r w:rsidR="007A6A2C" w:rsidRPr="002E0B3A">
        <w:rPr>
          <w:rFonts w:asciiTheme="majorBidi" w:hAnsiTheme="majorBidi" w:cstheme="majorBidi"/>
          <w:i/>
        </w:rPr>
        <w:t>s</w:t>
      </w:r>
      <w:r w:rsidR="00014C12" w:rsidRPr="002E0B3A">
        <w:rPr>
          <w:rFonts w:asciiTheme="majorBidi" w:hAnsiTheme="majorBidi" w:cstheme="majorBidi"/>
          <w:i/>
        </w:rPr>
        <w:t xml:space="preserve"> </w:t>
      </w:r>
      <w:r w:rsidR="008177A3" w:rsidRPr="002E0B3A">
        <w:rPr>
          <w:rFonts w:asciiTheme="majorBidi" w:hAnsiTheme="majorBidi" w:cstheme="majorBidi"/>
          <w:i/>
        </w:rPr>
        <w:t>Department</w:t>
      </w:r>
      <w:r w:rsidR="004F599C" w:rsidRPr="002E0B3A">
        <w:rPr>
          <w:rFonts w:asciiTheme="majorBidi" w:hAnsiTheme="majorBidi" w:cstheme="majorBidi"/>
          <w:i/>
        </w:rPr>
        <w:t>)</w:t>
      </w:r>
      <w:r w:rsidRPr="002E0B3A">
        <w:rPr>
          <w:rFonts w:asciiTheme="majorBidi" w:hAnsiTheme="majorBidi" w:cstheme="majorBidi"/>
          <w:i/>
        </w:rPr>
        <w:t xml:space="preserve">. </w:t>
      </w:r>
      <w:r w:rsidRPr="002E0B3A">
        <w:rPr>
          <w:rFonts w:asciiTheme="majorBidi" w:hAnsiTheme="majorBidi" w:cstheme="majorBidi"/>
        </w:rPr>
        <w:t xml:space="preserve">The </w:t>
      </w:r>
      <w:r w:rsidR="00014C12" w:rsidRPr="002E0B3A">
        <w:rPr>
          <w:rFonts w:asciiTheme="majorBidi" w:hAnsiTheme="majorBidi" w:cstheme="majorBidi"/>
        </w:rPr>
        <w:t>(</w:t>
      </w:r>
      <w:r w:rsidR="00014C12" w:rsidRPr="002E0B3A">
        <w:rPr>
          <w:rFonts w:asciiTheme="majorBidi" w:hAnsiTheme="majorBidi" w:cstheme="majorBidi"/>
          <w:i/>
        </w:rPr>
        <w:t>Government Digital Payment</w:t>
      </w:r>
      <w:r w:rsidR="007A6A2C" w:rsidRPr="002E0B3A">
        <w:rPr>
          <w:rFonts w:asciiTheme="majorBidi" w:hAnsiTheme="majorBidi" w:cstheme="majorBidi"/>
          <w:i/>
        </w:rPr>
        <w:t>s</w:t>
      </w:r>
      <w:r w:rsidR="00014C12" w:rsidRPr="002E0B3A">
        <w:rPr>
          <w:rFonts w:asciiTheme="majorBidi" w:hAnsiTheme="majorBidi" w:cstheme="majorBidi"/>
          <w:i/>
        </w:rPr>
        <w:t xml:space="preserve"> </w:t>
      </w:r>
      <w:r w:rsidR="008177A3" w:rsidRPr="002E0B3A">
        <w:rPr>
          <w:rFonts w:asciiTheme="majorBidi" w:hAnsiTheme="majorBidi" w:cstheme="majorBidi"/>
          <w:i/>
        </w:rPr>
        <w:t>Department</w:t>
      </w:r>
      <w:r w:rsidR="004F599C" w:rsidRPr="002E0B3A">
        <w:rPr>
          <w:rFonts w:asciiTheme="majorBidi" w:hAnsiTheme="majorBidi" w:cstheme="majorBidi"/>
          <w:i/>
        </w:rPr>
        <w:t>)</w:t>
      </w:r>
      <w:r w:rsidRPr="002E0B3A">
        <w:rPr>
          <w:rFonts w:asciiTheme="majorBidi" w:hAnsiTheme="majorBidi" w:cstheme="majorBidi"/>
          <w:i/>
        </w:rPr>
        <w:t xml:space="preserve"> </w:t>
      </w:r>
      <w:r w:rsidRPr="002E0B3A">
        <w:rPr>
          <w:rFonts w:asciiTheme="majorBidi" w:hAnsiTheme="majorBidi" w:cstheme="majorBidi"/>
        </w:rPr>
        <w:t xml:space="preserve">was </w:t>
      </w:r>
      <w:r w:rsidR="007B0BC4" w:rsidRPr="002E0B3A">
        <w:rPr>
          <w:rFonts w:asciiTheme="majorBidi" w:hAnsiTheme="majorBidi" w:cstheme="majorBidi"/>
        </w:rPr>
        <w:t>d</w:t>
      </w:r>
      <w:r w:rsidR="005677FB" w:rsidRPr="002E0B3A">
        <w:rPr>
          <w:rFonts w:asciiTheme="majorBidi" w:hAnsiTheme="majorBidi" w:cstheme="majorBidi"/>
        </w:rPr>
        <w:t>irected to receive payments due to the government</w:t>
      </w:r>
      <w:r w:rsidRPr="002E0B3A">
        <w:rPr>
          <w:rFonts w:asciiTheme="majorBidi" w:hAnsiTheme="majorBidi" w:cstheme="majorBidi"/>
        </w:rPr>
        <w:t xml:space="preserve"> </w:t>
      </w:r>
      <w:r w:rsidR="00014C12" w:rsidRPr="002E0B3A">
        <w:rPr>
          <w:rFonts w:asciiTheme="majorBidi" w:hAnsiTheme="majorBidi" w:cstheme="majorBidi"/>
        </w:rPr>
        <w:t>via</w:t>
      </w:r>
      <w:r w:rsidR="005677FB" w:rsidRPr="002E0B3A">
        <w:rPr>
          <w:rFonts w:asciiTheme="majorBidi" w:hAnsiTheme="majorBidi" w:cstheme="majorBidi"/>
        </w:rPr>
        <w:t xml:space="preserve"> Gazette notice No. 400 dated 12</w:t>
      </w:r>
      <w:r w:rsidR="005677FB" w:rsidRPr="002E0B3A">
        <w:rPr>
          <w:rFonts w:asciiTheme="majorBidi" w:hAnsiTheme="majorBidi" w:cstheme="majorBidi"/>
          <w:vertAlign w:val="superscript"/>
        </w:rPr>
        <w:t>th</w:t>
      </w:r>
      <w:r w:rsidR="005677FB" w:rsidRPr="002E0B3A">
        <w:rPr>
          <w:rFonts w:asciiTheme="majorBidi" w:hAnsiTheme="majorBidi" w:cstheme="majorBidi"/>
        </w:rPr>
        <w:t xml:space="preserve"> January 2018</w:t>
      </w:r>
    </w:p>
    <w:p w14:paraId="4A0A2454" w14:textId="77777777" w:rsidR="004D2EAE" w:rsidRPr="002E0B3A" w:rsidRDefault="004D2EAE" w:rsidP="004D2EAE">
      <w:pPr>
        <w:tabs>
          <w:tab w:val="left" w:pos="403"/>
          <w:tab w:val="left" w:pos="1008"/>
          <w:tab w:val="left" w:pos="1728"/>
          <w:tab w:val="left" w:pos="2448"/>
          <w:tab w:val="left" w:pos="3168"/>
          <w:tab w:val="left" w:pos="3888"/>
          <w:tab w:val="left" w:pos="4608"/>
          <w:tab w:val="left" w:pos="5328"/>
          <w:tab w:val="left" w:pos="6048"/>
          <w:tab w:val="left" w:pos="6768"/>
          <w:tab w:val="left" w:pos="7488"/>
        </w:tabs>
        <w:suppressAutoHyphens/>
        <w:jc w:val="both"/>
        <w:rPr>
          <w:rFonts w:asciiTheme="majorBidi" w:hAnsiTheme="majorBidi" w:cstheme="majorBidi"/>
        </w:rPr>
      </w:pPr>
    </w:p>
    <w:p w14:paraId="02207B5E" w14:textId="77777777" w:rsidR="004D2EAE" w:rsidRPr="002E0B3A" w:rsidRDefault="004D2EAE" w:rsidP="007D342A">
      <w:pPr>
        <w:numPr>
          <w:ilvl w:val="0"/>
          <w:numId w:val="3"/>
        </w:numPr>
        <w:rPr>
          <w:rFonts w:asciiTheme="majorBidi" w:hAnsiTheme="majorBidi" w:cstheme="majorBidi"/>
          <w:b/>
        </w:rPr>
      </w:pPr>
      <w:r w:rsidRPr="002E0B3A">
        <w:rPr>
          <w:rFonts w:asciiTheme="majorBidi" w:hAnsiTheme="majorBidi" w:cstheme="majorBidi"/>
          <w:b/>
        </w:rPr>
        <w:t xml:space="preserve">   Principal activities</w:t>
      </w:r>
    </w:p>
    <w:p w14:paraId="33297840" w14:textId="77777777" w:rsidR="006734C0" w:rsidRPr="002E0B3A" w:rsidRDefault="006734C0" w:rsidP="006734C0">
      <w:pPr>
        <w:ind w:left="720"/>
        <w:rPr>
          <w:rFonts w:asciiTheme="majorBidi" w:hAnsiTheme="majorBidi" w:cstheme="majorBidi"/>
          <w:b/>
        </w:rPr>
      </w:pPr>
    </w:p>
    <w:p w14:paraId="50B7A85B" w14:textId="77777777" w:rsidR="00CB5A20" w:rsidRPr="002E0B3A" w:rsidRDefault="00CB5A20" w:rsidP="00CB5A20">
      <w:pPr>
        <w:ind w:left="720"/>
        <w:rPr>
          <w:rFonts w:asciiTheme="majorBidi" w:hAnsiTheme="majorBidi" w:cstheme="majorBidi"/>
        </w:rPr>
      </w:pPr>
      <w:r w:rsidRPr="002E0B3A">
        <w:rPr>
          <w:rFonts w:asciiTheme="majorBidi" w:hAnsiTheme="majorBidi" w:cstheme="majorBidi"/>
        </w:rPr>
        <w:t>The principal activity/mission/ mandate of the Entity is to …</w:t>
      </w:r>
    </w:p>
    <w:p w14:paraId="1604F0EA" w14:textId="08101C16" w:rsidR="006734C0" w:rsidRPr="002E0B3A" w:rsidRDefault="00CB5A20" w:rsidP="002A2D3F">
      <w:pPr>
        <w:ind w:left="720"/>
        <w:rPr>
          <w:rFonts w:asciiTheme="majorBidi" w:hAnsiTheme="majorBidi" w:cstheme="majorBidi"/>
          <w:i/>
          <w:iCs/>
        </w:rPr>
      </w:pPr>
      <w:r w:rsidRPr="002E0B3A">
        <w:rPr>
          <w:rFonts w:asciiTheme="majorBidi" w:hAnsiTheme="majorBidi" w:cstheme="majorBidi"/>
          <w:i/>
          <w:iCs/>
        </w:rPr>
        <w:t>(Under this section</w:t>
      </w:r>
      <w:r w:rsidR="005677FB" w:rsidRPr="002E0B3A">
        <w:rPr>
          <w:rFonts w:asciiTheme="majorBidi" w:hAnsiTheme="majorBidi" w:cstheme="majorBidi"/>
          <w:i/>
          <w:iCs/>
        </w:rPr>
        <w:t>,</w:t>
      </w:r>
      <w:r w:rsidRPr="002E0B3A">
        <w:rPr>
          <w:rFonts w:asciiTheme="majorBidi" w:hAnsiTheme="majorBidi" w:cstheme="majorBidi"/>
          <w:i/>
          <w:iCs/>
        </w:rPr>
        <w:t xml:space="preserve"> quote your functions as derived from the establishing Act you may also include the Entity’s vision, mission and core objectives</w:t>
      </w:r>
    </w:p>
    <w:p w14:paraId="48F9D0A9" w14:textId="77777777" w:rsidR="00CB5A20" w:rsidRPr="002E0B3A" w:rsidRDefault="00CB5A20" w:rsidP="00CB5A20">
      <w:pPr>
        <w:ind w:left="720"/>
        <w:rPr>
          <w:rFonts w:asciiTheme="majorBidi" w:hAnsiTheme="majorBidi" w:cstheme="majorBidi"/>
          <w:b/>
        </w:rPr>
      </w:pPr>
    </w:p>
    <w:p w14:paraId="5AC3430D" w14:textId="1B2E9658" w:rsidR="004D2EAE" w:rsidRPr="002E0B3A" w:rsidRDefault="004D2EAE" w:rsidP="007D342A">
      <w:pPr>
        <w:numPr>
          <w:ilvl w:val="0"/>
          <w:numId w:val="3"/>
        </w:numPr>
        <w:rPr>
          <w:rFonts w:asciiTheme="majorBidi" w:hAnsiTheme="majorBidi" w:cstheme="majorBidi"/>
          <w:b/>
        </w:rPr>
      </w:pPr>
      <w:r w:rsidRPr="002E0B3A">
        <w:rPr>
          <w:rFonts w:asciiTheme="majorBidi" w:hAnsiTheme="majorBidi" w:cstheme="majorBidi"/>
          <w:b/>
        </w:rPr>
        <w:t>Entity Headquarters</w:t>
      </w:r>
    </w:p>
    <w:p w14:paraId="0FF01FAB" w14:textId="77777777" w:rsidR="004D2EAE" w:rsidRPr="002E0B3A" w:rsidRDefault="004D2EAE" w:rsidP="004D2EAE">
      <w:pPr>
        <w:pStyle w:val="BodyText"/>
        <w:ind w:left="720"/>
        <w:jc w:val="both"/>
        <w:rPr>
          <w:rFonts w:asciiTheme="majorBidi" w:hAnsiTheme="majorBidi" w:cstheme="majorBidi"/>
          <w:sz w:val="24"/>
          <w:szCs w:val="24"/>
        </w:rPr>
      </w:pPr>
      <w:r w:rsidRPr="002E0B3A">
        <w:rPr>
          <w:rFonts w:asciiTheme="majorBidi" w:hAnsiTheme="majorBidi" w:cstheme="majorBidi"/>
          <w:sz w:val="24"/>
          <w:szCs w:val="24"/>
        </w:rPr>
        <w:t>XXX Building/House/Plaza</w:t>
      </w:r>
    </w:p>
    <w:p w14:paraId="09FBA3B7" w14:textId="77777777" w:rsidR="004D2EAE" w:rsidRPr="002E0B3A" w:rsidRDefault="004D2EAE" w:rsidP="004D2EAE">
      <w:pPr>
        <w:pStyle w:val="BodyText"/>
        <w:ind w:left="720"/>
        <w:jc w:val="both"/>
        <w:rPr>
          <w:rFonts w:asciiTheme="majorBidi" w:hAnsiTheme="majorBidi" w:cstheme="majorBidi"/>
          <w:sz w:val="24"/>
          <w:szCs w:val="24"/>
        </w:rPr>
      </w:pPr>
      <w:r w:rsidRPr="002E0B3A">
        <w:rPr>
          <w:rFonts w:asciiTheme="majorBidi" w:hAnsiTheme="majorBidi" w:cstheme="majorBidi"/>
          <w:sz w:val="24"/>
          <w:szCs w:val="24"/>
        </w:rPr>
        <w:t>XXX Avenue/Road/Highway</w:t>
      </w:r>
    </w:p>
    <w:p w14:paraId="0F91FEF0" w14:textId="449E0476" w:rsidR="685CBBDC" w:rsidRPr="002E0B3A" w:rsidRDefault="685CBBDC" w:rsidP="484636C4">
      <w:pPr>
        <w:pStyle w:val="BodyText"/>
        <w:ind w:left="720"/>
        <w:jc w:val="both"/>
        <w:rPr>
          <w:rFonts w:asciiTheme="majorBidi" w:hAnsiTheme="majorBidi" w:cstheme="majorBidi"/>
          <w:sz w:val="24"/>
          <w:szCs w:val="24"/>
        </w:rPr>
      </w:pPr>
      <w:r w:rsidRPr="002E0B3A">
        <w:rPr>
          <w:rFonts w:asciiTheme="majorBidi" w:hAnsiTheme="majorBidi" w:cstheme="majorBidi"/>
          <w:sz w:val="24"/>
          <w:szCs w:val="24"/>
        </w:rPr>
        <w:t>P.O BOX  XXXXX</w:t>
      </w:r>
    </w:p>
    <w:p w14:paraId="25D622DF" w14:textId="12D17206" w:rsidR="002144BB" w:rsidRPr="002E0B3A" w:rsidRDefault="004D2EAE" w:rsidP="002A2D3F">
      <w:pPr>
        <w:pStyle w:val="BodyText"/>
        <w:ind w:left="720"/>
        <w:jc w:val="both"/>
        <w:rPr>
          <w:rFonts w:asciiTheme="majorBidi" w:hAnsiTheme="majorBidi" w:cstheme="majorBidi"/>
          <w:sz w:val="24"/>
          <w:szCs w:val="24"/>
        </w:rPr>
      </w:pPr>
      <w:r w:rsidRPr="002E0B3A">
        <w:rPr>
          <w:rFonts w:asciiTheme="majorBidi" w:hAnsiTheme="majorBidi" w:cstheme="majorBidi"/>
          <w:sz w:val="24"/>
          <w:szCs w:val="24"/>
        </w:rPr>
        <w:t>Nairobi, KENYA</w:t>
      </w:r>
    </w:p>
    <w:p w14:paraId="2F25C41B" w14:textId="77777777" w:rsidR="004D2EAE" w:rsidRPr="002E0B3A" w:rsidRDefault="004D2EAE" w:rsidP="004D2EAE">
      <w:pPr>
        <w:pStyle w:val="BodyText"/>
        <w:jc w:val="both"/>
        <w:rPr>
          <w:rFonts w:asciiTheme="majorBidi" w:hAnsiTheme="majorBidi" w:cstheme="majorBidi"/>
          <w:sz w:val="24"/>
          <w:szCs w:val="24"/>
        </w:rPr>
      </w:pPr>
    </w:p>
    <w:p w14:paraId="23048813" w14:textId="77777777" w:rsidR="004D2EAE" w:rsidRPr="002E0B3A" w:rsidRDefault="004D2EAE" w:rsidP="007D342A">
      <w:pPr>
        <w:numPr>
          <w:ilvl w:val="0"/>
          <w:numId w:val="3"/>
        </w:numPr>
        <w:rPr>
          <w:rFonts w:asciiTheme="majorBidi" w:hAnsiTheme="majorBidi" w:cstheme="majorBidi"/>
          <w:b/>
        </w:rPr>
      </w:pPr>
      <w:r w:rsidRPr="002E0B3A">
        <w:rPr>
          <w:rFonts w:asciiTheme="majorBidi" w:hAnsiTheme="majorBidi" w:cstheme="majorBidi"/>
          <w:b/>
        </w:rPr>
        <w:t>Entity Contacts</w:t>
      </w:r>
    </w:p>
    <w:p w14:paraId="7FE50A2E" w14:textId="77777777" w:rsidR="004D2EAE" w:rsidRPr="002E0B3A" w:rsidRDefault="004D2EAE" w:rsidP="004D2EAE">
      <w:pPr>
        <w:pStyle w:val="BodyText"/>
        <w:ind w:left="720"/>
        <w:jc w:val="both"/>
        <w:rPr>
          <w:rFonts w:asciiTheme="majorBidi" w:hAnsiTheme="majorBidi" w:cstheme="majorBidi"/>
          <w:sz w:val="24"/>
          <w:szCs w:val="24"/>
        </w:rPr>
      </w:pPr>
      <w:r w:rsidRPr="002E0B3A">
        <w:rPr>
          <w:rFonts w:asciiTheme="majorBidi" w:hAnsiTheme="majorBidi" w:cstheme="majorBidi"/>
          <w:sz w:val="24"/>
          <w:szCs w:val="24"/>
        </w:rPr>
        <w:t>Telephone: (254) XXXXXXXX</w:t>
      </w:r>
    </w:p>
    <w:p w14:paraId="10C47948" w14:textId="092B9A66" w:rsidR="004D2EAE" w:rsidRPr="002E0B3A" w:rsidRDefault="004D2EAE" w:rsidP="004D2EAE">
      <w:pPr>
        <w:pStyle w:val="BodyText"/>
        <w:ind w:left="720"/>
        <w:jc w:val="both"/>
        <w:rPr>
          <w:rFonts w:asciiTheme="majorBidi" w:hAnsiTheme="majorBidi" w:cstheme="majorBidi"/>
          <w:sz w:val="24"/>
          <w:szCs w:val="24"/>
        </w:rPr>
      </w:pPr>
      <w:r w:rsidRPr="002E0B3A">
        <w:rPr>
          <w:rFonts w:asciiTheme="majorBidi" w:hAnsiTheme="majorBidi" w:cstheme="majorBidi"/>
          <w:sz w:val="24"/>
          <w:szCs w:val="24"/>
        </w:rPr>
        <w:t>E-mail: XXXXXXXX</w:t>
      </w:r>
    </w:p>
    <w:p w14:paraId="5C6D684A" w14:textId="77777777" w:rsidR="004D2EAE" w:rsidRPr="002E0B3A" w:rsidRDefault="004D2EAE" w:rsidP="004D2EAE">
      <w:pPr>
        <w:pStyle w:val="BodyText"/>
        <w:ind w:left="720"/>
        <w:jc w:val="both"/>
        <w:rPr>
          <w:rFonts w:asciiTheme="majorBidi" w:hAnsiTheme="majorBidi" w:cstheme="majorBidi"/>
          <w:sz w:val="24"/>
          <w:szCs w:val="24"/>
        </w:rPr>
      </w:pPr>
      <w:r w:rsidRPr="002E0B3A">
        <w:rPr>
          <w:rFonts w:asciiTheme="majorBidi" w:hAnsiTheme="majorBidi" w:cstheme="majorBidi"/>
          <w:sz w:val="24"/>
          <w:szCs w:val="24"/>
        </w:rPr>
        <w:t xml:space="preserve">Website: </w:t>
      </w:r>
      <w:hyperlink r:id="rId20" w:history="1">
        <w:r w:rsidRPr="002E0B3A">
          <w:rPr>
            <w:rStyle w:val="Hyperlink"/>
            <w:rFonts w:asciiTheme="majorBidi" w:hAnsiTheme="majorBidi" w:cstheme="majorBidi"/>
            <w:sz w:val="24"/>
            <w:szCs w:val="24"/>
          </w:rPr>
          <w:t>www.go.ke</w:t>
        </w:r>
      </w:hyperlink>
    </w:p>
    <w:p w14:paraId="6C46D45E" w14:textId="77777777" w:rsidR="004D2EAE" w:rsidRPr="002E0B3A" w:rsidRDefault="004D2EAE" w:rsidP="004D2EAE">
      <w:pPr>
        <w:pStyle w:val="BodyText"/>
        <w:ind w:left="720"/>
        <w:jc w:val="both"/>
        <w:rPr>
          <w:rFonts w:asciiTheme="majorBidi" w:hAnsiTheme="majorBidi" w:cstheme="majorBidi"/>
          <w:sz w:val="24"/>
          <w:szCs w:val="24"/>
        </w:rPr>
      </w:pPr>
    </w:p>
    <w:p w14:paraId="744E1328" w14:textId="2910F7DC" w:rsidR="004D2EAE" w:rsidRPr="002E0B3A" w:rsidRDefault="00E62215" w:rsidP="007D342A">
      <w:pPr>
        <w:numPr>
          <w:ilvl w:val="0"/>
          <w:numId w:val="3"/>
        </w:numPr>
        <w:rPr>
          <w:rFonts w:asciiTheme="majorBidi" w:hAnsiTheme="majorBidi" w:cstheme="majorBidi"/>
          <w:b/>
        </w:rPr>
      </w:pPr>
      <w:r w:rsidRPr="002E0B3A">
        <w:rPr>
          <w:rFonts w:asciiTheme="majorBidi" w:hAnsiTheme="majorBidi" w:cstheme="majorBidi"/>
          <w:b/>
        </w:rPr>
        <w:t>Entity</w:t>
      </w:r>
      <w:r w:rsidR="004D2EAE" w:rsidRPr="002E0B3A">
        <w:rPr>
          <w:rFonts w:asciiTheme="majorBidi" w:hAnsiTheme="majorBidi" w:cstheme="majorBidi"/>
          <w:b/>
        </w:rPr>
        <w:t xml:space="preserve"> Auditors </w:t>
      </w:r>
    </w:p>
    <w:p w14:paraId="7241CCDB" w14:textId="77777777" w:rsidR="004D2EAE" w:rsidRPr="002E0B3A" w:rsidRDefault="004D2EAE" w:rsidP="004D2EAE">
      <w:pPr>
        <w:pStyle w:val="BodyText"/>
        <w:ind w:left="720"/>
        <w:jc w:val="both"/>
        <w:rPr>
          <w:rFonts w:asciiTheme="majorBidi" w:hAnsiTheme="majorBidi" w:cstheme="majorBidi"/>
          <w:sz w:val="24"/>
          <w:szCs w:val="24"/>
        </w:rPr>
      </w:pPr>
      <w:r w:rsidRPr="002E0B3A">
        <w:rPr>
          <w:rFonts w:asciiTheme="majorBidi" w:hAnsiTheme="majorBidi" w:cstheme="majorBidi"/>
          <w:sz w:val="24"/>
          <w:szCs w:val="24"/>
        </w:rPr>
        <w:t>A</w:t>
      </w:r>
      <w:r w:rsidR="004F599C" w:rsidRPr="002E0B3A">
        <w:rPr>
          <w:rFonts w:asciiTheme="majorBidi" w:hAnsiTheme="majorBidi" w:cstheme="majorBidi"/>
          <w:sz w:val="24"/>
          <w:szCs w:val="24"/>
        </w:rPr>
        <w:t>uditor-</w:t>
      </w:r>
      <w:r w:rsidRPr="002E0B3A">
        <w:rPr>
          <w:rFonts w:asciiTheme="majorBidi" w:hAnsiTheme="majorBidi" w:cstheme="majorBidi"/>
          <w:sz w:val="24"/>
          <w:szCs w:val="24"/>
        </w:rPr>
        <w:t>General</w:t>
      </w:r>
    </w:p>
    <w:p w14:paraId="615CD9FA" w14:textId="77777777" w:rsidR="004D2EAE" w:rsidRPr="002E0B3A" w:rsidRDefault="004D2EAE" w:rsidP="004D2EAE">
      <w:pPr>
        <w:pStyle w:val="BodyText"/>
        <w:ind w:left="720"/>
        <w:jc w:val="both"/>
        <w:rPr>
          <w:rFonts w:asciiTheme="majorBidi" w:hAnsiTheme="majorBidi" w:cstheme="majorBidi"/>
          <w:sz w:val="24"/>
          <w:szCs w:val="24"/>
        </w:rPr>
      </w:pPr>
      <w:r w:rsidRPr="002E0B3A">
        <w:rPr>
          <w:rFonts w:asciiTheme="majorBidi" w:hAnsiTheme="majorBidi" w:cstheme="majorBidi"/>
          <w:sz w:val="24"/>
          <w:szCs w:val="24"/>
        </w:rPr>
        <w:t>Office</w:t>
      </w:r>
      <w:r w:rsidR="004F599C" w:rsidRPr="002E0B3A">
        <w:rPr>
          <w:rFonts w:asciiTheme="majorBidi" w:hAnsiTheme="majorBidi" w:cstheme="majorBidi"/>
          <w:sz w:val="24"/>
          <w:szCs w:val="24"/>
        </w:rPr>
        <w:t xml:space="preserve"> of the Auditor General</w:t>
      </w:r>
      <w:r w:rsidRPr="002E0B3A">
        <w:rPr>
          <w:rFonts w:asciiTheme="majorBidi" w:hAnsiTheme="majorBidi" w:cstheme="majorBidi"/>
          <w:sz w:val="24"/>
          <w:szCs w:val="24"/>
        </w:rPr>
        <w:t xml:space="preserve"> </w:t>
      </w:r>
    </w:p>
    <w:p w14:paraId="422345BB" w14:textId="77777777" w:rsidR="004D2EAE" w:rsidRPr="002E0B3A" w:rsidRDefault="004D2EAE" w:rsidP="004D2EAE">
      <w:pPr>
        <w:pStyle w:val="BodyText"/>
        <w:ind w:left="720"/>
        <w:jc w:val="both"/>
        <w:rPr>
          <w:rFonts w:asciiTheme="majorBidi" w:hAnsiTheme="majorBidi" w:cstheme="majorBidi"/>
          <w:sz w:val="24"/>
          <w:szCs w:val="24"/>
        </w:rPr>
      </w:pPr>
      <w:r w:rsidRPr="002E0B3A">
        <w:rPr>
          <w:rFonts w:asciiTheme="majorBidi" w:hAnsiTheme="majorBidi" w:cstheme="majorBidi"/>
          <w:sz w:val="24"/>
          <w:szCs w:val="24"/>
        </w:rPr>
        <w:t>Anniversary Towers, University Way</w:t>
      </w:r>
    </w:p>
    <w:p w14:paraId="5E36DEB7" w14:textId="715D5B5A" w:rsidR="004D2EAE" w:rsidRPr="002E0B3A" w:rsidRDefault="16056519" w:rsidP="004D2EAE">
      <w:pPr>
        <w:pStyle w:val="BodyText"/>
        <w:ind w:left="720"/>
        <w:jc w:val="both"/>
        <w:rPr>
          <w:rFonts w:asciiTheme="majorBidi" w:hAnsiTheme="majorBidi" w:cstheme="majorBidi"/>
          <w:sz w:val="24"/>
          <w:szCs w:val="24"/>
        </w:rPr>
      </w:pPr>
      <w:r w:rsidRPr="002E0B3A">
        <w:rPr>
          <w:rFonts w:asciiTheme="majorBidi" w:hAnsiTheme="majorBidi" w:cstheme="majorBidi"/>
          <w:sz w:val="24"/>
          <w:szCs w:val="24"/>
        </w:rPr>
        <w:t>P. O. Box 30084</w:t>
      </w:r>
      <w:r w:rsidR="4A02458E" w:rsidRPr="002E0B3A">
        <w:rPr>
          <w:rFonts w:asciiTheme="majorBidi" w:hAnsiTheme="majorBidi" w:cstheme="majorBidi"/>
          <w:sz w:val="24"/>
          <w:szCs w:val="24"/>
        </w:rPr>
        <w:t xml:space="preserve"> </w:t>
      </w:r>
    </w:p>
    <w:p w14:paraId="7A0AECC4" w14:textId="4FF82584" w:rsidR="004D2EAE" w:rsidRPr="002E0B3A" w:rsidRDefault="16056519" w:rsidP="004D2EAE">
      <w:pPr>
        <w:pStyle w:val="BodyText"/>
        <w:ind w:left="720"/>
        <w:jc w:val="both"/>
        <w:rPr>
          <w:rFonts w:asciiTheme="majorBidi" w:hAnsiTheme="majorBidi" w:cstheme="majorBidi"/>
          <w:sz w:val="24"/>
          <w:szCs w:val="24"/>
        </w:rPr>
      </w:pPr>
      <w:r w:rsidRPr="002E0B3A">
        <w:rPr>
          <w:rFonts w:asciiTheme="majorBidi" w:hAnsiTheme="majorBidi" w:cstheme="majorBidi"/>
          <w:sz w:val="24"/>
          <w:szCs w:val="24"/>
        </w:rPr>
        <w:t xml:space="preserve">GPO </w:t>
      </w:r>
      <w:r w:rsidR="64BF3836" w:rsidRPr="002E0B3A">
        <w:rPr>
          <w:rFonts w:asciiTheme="majorBidi" w:hAnsiTheme="majorBidi" w:cstheme="majorBidi"/>
          <w:sz w:val="24"/>
          <w:szCs w:val="24"/>
        </w:rPr>
        <w:t>00100</w:t>
      </w:r>
    </w:p>
    <w:p w14:paraId="102A16B0" w14:textId="77777777" w:rsidR="004D2EAE" w:rsidRPr="002E0B3A" w:rsidRDefault="004D2EAE" w:rsidP="004D2EAE">
      <w:pPr>
        <w:pStyle w:val="BodyText"/>
        <w:ind w:left="720"/>
        <w:jc w:val="both"/>
        <w:rPr>
          <w:rFonts w:asciiTheme="majorBidi" w:hAnsiTheme="majorBidi" w:cstheme="majorBidi"/>
          <w:sz w:val="24"/>
          <w:szCs w:val="24"/>
        </w:rPr>
      </w:pPr>
      <w:r w:rsidRPr="002E0B3A">
        <w:rPr>
          <w:rFonts w:asciiTheme="majorBidi" w:hAnsiTheme="majorBidi" w:cstheme="majorBidi"/>
          <w:sz w:val="24"/>
          <w:szCs w:val="24"/>
        </w:rPr>
        <w:t>Nairobi, Kenya</w:t>
      </w:r>
    </w:p>
    <w:p w14:paraId="7463CA6A" w14:textId="77777777" w:rsidR="004B78CD" w:rsidRPr="002E0B3A" w:rsidRDefault="004B78CD" w:rsidP="00640968">
      <w:pPr>
        <w:pStyle w:val="BodyText"/>
        <w:jc w:val="both"/>
        <w:rPr>
          <w:rFonts w:asciiTheme="majorBidi" w:hAnsiTheme="majorBidi" w:cstheme="majorBidi"/>
          <w:sz w:val="24"/>
          <w:szCs w:val="24"/>
        </w:rPr>
      </w:pPr>
    </w:p>
    <w:p w14:paraId="335947DC" w14:textId="77777777" w:rsidR="004E761C" w:rsidRPr="002E0B3A" w:rsidRDefault="004D2EAE" w:rsidP="007D342A">
      <w:pPr>
        <w:numPr>
          <w:ilvl w:val="0"/>
          <w:numId w:val="3"/>
        </w:numPr>
        <w:rPr>
          <w:rFonts w:asciiTheme="majorBidi" w:hAnsiTheme="majorBidi" w:cstheme="majorBidi"/>
          <w:b/>
        </w:rPr>
      </w:pPr>
      <w:r w:rsidRPr="002E0B3A">
        <w:rPr>
          <w:rFonts w:asciiTheme="majorBidi" w:hAnsiTheme="majorBidi" w:cstheme="majorBidi"/>
          <w:b/>
        </w:rPr>
        <w:t>Principal Legal Adviser</w:t>
      </w:r>
    </w:p>
    <w:p w14:paraId="03268670" w14:textId="77777777" w:rsidR="004D2EAE" w:rsidRPr="002E0B3A" w:rsidRDefault="004E761C" w:rsidP="004E761C">
      <w:pPr>
        <w:ind w:left="720"/>
        <w:rPr>
          <w:rFonts w:asciiTheme="majorBidi" w:hAnsiTheme="majorBidi" w:cstheme="majorBidi"/>
        </w:rPr>
      </w:pPr>
      <w:r w:rsidRPr="002E0B3A">
        <w:rPr>
          <w:rFonts w:asciiTheme="majorBidi" w:hAnsiTheme="majorBidi" w:cstheme="majorBidi"/>
        </w:rPr>
        <w:t>Office of the Attorney General and Department of Justice</w:t>
      </w:r>
      <w:r w:rsidR="004D2EAE" w:rsidRPr="002E0B3A">
        <w:rPr>
          <w:rFonts w:asciiTheme="majorBidi" w:hAnsiTheme="majorBidi" w:cstheme="majorBidi"/>
        </w:rPr>
        <w:t xml:space="preserve"> </w:t>
      </w:r>
    </w:p>
    <w:p w14:paraId="78001D0C" w14:textId="77777777" w:rsidR="004E761C" w:rsidRPr="002E0B3A" w:rsidRDefault="004E761C" w:rsidP="004D2EAE">
      <w:pPr>
        <w:pStyle w:val="BodyText"/>
        <w:ind w:left="720"/>
        <w:jc w:val="both"/>
        <w:rPr>
          <w:rFonts w:asciiTheme="majorBidi" w:hAnsiTheme="majorBidi" w:cstheme="majorBidi"/>
          <w:sz w:val="24"/>
          <w:szCs w:val="24"/>
        </w:rPr>
      </w:pPr>
      <w:r w:rsidRPr="002E0B3A">
        <w:rPr>
          <w:rFonts w:asciiTheme="majorBidi" w:hAnsiTheme="majorBidi" w:cstheme="majorBidi"/>
          <w:sz w:val="24"/>
          <w:szCs w:val="24"/>
        </w:rPr>
        <w:t>Sheria House, Harambee Avenue</w:t>
      </w:r>
    </w:p>
    <w:p w14:paraId="37675591" w14:textId="77777777" w:rsidR="004E761C" w:rsidRPr="002E0B3A" w:rsidRDefault="004E761C" w:rsidP="004D2EAE">
      <w:pPr>
        <w:pStyle w:val="BodyText"/>
        <w:ind w:left="720"/>
        <w:jc w:val="both"/>
        <w:rPr>
          <w:rFonts w:asciiTheme="majorBidi" w:hAnsiTheme="majorBidi" w:cstheme="majorBidi"/>
          <w:sz w:val="24"/>
          <w:szCs w:val="24"/>
        </w:rPr>
      </w:pPr>
      <w:r w:rsidRPr="002E0B3A">
        <w:rPr>
          <w:rFonts w:asciiTheme="majorBidi" w:hAnsiTheme="majorBidi" w:cstheme="majorBidi"/>
          <w:sz w:val="24"/>
          <w:szCs w:val="24"/>
        </w:rPr>
        <w:t>P.O. Box 40112</w:t>
      </w:r>
    </w:p>
    <w:p w14:paraId="124A5DFE" w14:textId="77777777" w:rsidR="004E761C" w:rsidRPr="002E0B3A" w:rsidRDefault="004E761C" w:rsidP="004E761C">
      <w:pPr>
        <w:pStyle w:val="BodyText"/>
        <w:ind w:left="720"/>
        <w:jc w:val="both"/>
        <w:rPr>
          <w:rFonts w:asciiTheme="majorBidi" w:hAnsiTheme="majorBidi" w:cstheme="majorBidi"/>
          <w:sz w:val="24"/>
          <w:szCs w:val="24"/>
        </w:rPr>
      </w:pPr>
      <w:r w:rsidRPr="002E0B3A">
        <w:rPr>
          <w:rFonts w:asciiTheme="majorBidi" w:hAnsiTheme="majorBidi" w:cstheme="majorBidi"/>
          <w:sz w:val="24"/>
          <w:szCs w:val="24"/>
        </w:rPr>
        <w:t>GPO 00100</w:t>
      </w:r>
    </w:p>
    <w:p w14:paraId="5DA24782" w14:textId="6D122B8A" w:rsidR="00D87B24" w:rsidRPr="002E0B3A" w:rsidRDefault="004E761C" w:rsidP="002A2D3F">
      <w:pPr>
        <w:pStyle w:val="BodyText"/>
        <w:spacing w:after="240"/>
        <w:ind w:left="720"/>
        <w:jc w:val="both"/>
        <w:rPr>
          <w:rFonts w:asciiTheme="majorBidi" w:hAnsiTheme="majorBidi" w:cstheme="majorBidi"/>
          <w:sz w:val="24"/>
          <w:szCs w:val="24"/>
        </w:rPr>
      </w:pPr>
      <w:r w:rsidRPr="002E0B3A">
        <w:rPr>
          <w:rFonts w:asciiTheme="majorBidi" w:hAnsiTheme="majorBidi" w:cstheme="majorBidi"/>
          <w:sz w:val="24"/>
          <w:szCs w:val="24"/>
        </w:rPr>
        <w:t xml:space="preserve">Nairobi, Kenya </w:t>
      </w:r>
    </w:p>
    <w:p w14:paraId="03463D7E" w14:textId="23921AC0" w:rsidR="00CB5A20" w:rsidRPr="002E0B3A" w:rsidRDefault="004D2EAE" w:rsidP="002A2D3F">
      <w:pPr>
        <w:numPr>
          <w:ilvl w:val="0"/>
          <w:numId w:val="3"/>
        </w:numPr>
        <w:rPr>
          <w:rFonts w:asciiTheme="majorBidi" w:hAnsiTheme="majorBidi" w:cstheme="majorBidi"/>
          <w:b/>
        </w:rPr>
      </w:pPr>
      <w:r w:rsidRPr="002E0B3A">
        <w:rPr>
          <w:rFonts w:asciiTheme="majorBidi" w:hAnsiTheme="majorBidi" w:cstheme="majorBidi"/>
          <w:b/>
        </w:rPr>
        <w:t xml:space="preserve">Bankers </w:t>
      </w:r>
      <w:r w:rsidRPr="002E0B3A">
        <w:rPr>
          <w:rFonts w:asciiTheme="majorBidi" w:hAnsiTheme="majorBidi" w:cstheme="majorBidi"/>
          <w:i/>
        </w:rPr>
        <w:t xml:space="preserve">(include all </w:t>
      </w:r>
      <w:r w:rsidR="00407A2C" w:rsidRPr="002E0B3A">
        <w:rPr>
          <w:rFonts w:asciiTheme="majorBidi" w:hAnsiTheme="majorBidi" w:cstheme="majorBidi"/>
          <w:i/>
        </w:rPr>
        <w:t>bankers</w:t>
      </w:r>
      <w:r w:rsidR="00407A2C" w:rsidRPr="002E0B3A">
        <w:rPr>
          <w:rFonts w:asciiTheme="majorBidi" w:hAnsiTheme="majorBidi" w:cstheme="majorBidi"/>
          <w:b/>
        </w:rPr>
        <w:t>)</w:t>
      </w:r>
      <w:r w:rsidR="00795A75" w:rsidRPr="002E0B3A">
        <w:rPr>
          <w:rFonts w:asciiTheme="majorBidi" w:hAnsiTheme="majorBidi" w:cstheme="majorBidi"/>
        </w:rPr>
        <w:br w:type="page"/>
      </w:r>
    </w:p>
    <w:p w14:paraId="5A12B063" w14:textId="77777777" w:rsidR="002A2D3F" w:rsidRPr="002E0B3A" w:rsidRDefault="002A2D3F" w:rsidP="00981EE4">
      <w:pPr>
        <w:rPr>
          <w:rFonts w:asciiTheme="majorBidi" w:hAnsiTheme="majorBidi" w:cstheme="majorBidi"/>
        </w:rPr>
      </w:pPr>
    </w:p>
    <w:p w14:paraId="6FC8ADD1" w14:textId="56FA33C2" w:rsidR="00981EE4" w:rsidRPr="002E0B3A" w:rsidRDefault="00F546DA" w:rsidP="007D342A">
      <w:pPr>
        <w:pStyle w:val="Heading1"/>
        <w:numPr>
          <w:ilvl w:val="0"/>
          <w:numId w:val="20"/>
        </w:numPr>
        <w:rPr>
          <w:rFonts w:asciiTheme="majorBidi" w:hAnsiTheme="majorBidi" w:cstheme="majorBidi"/>
        </w:rPr>
      </w:pPr>
      <w:bookmarkStart w:id="5" w:name="_Toc240554532"/>
      <w:r w:rsidRPr="002E0B3A">
        <w:rPr>
          <w:rFonts w:asciiTheme="majorBidi" w:hAnsiTheme="majorBidi" w:cstheme="majorBidi"/>
        </w:rPr>
        <w:t>Corporate Governance Statement</w:t>
      </w:r>
      <w:bookmarkEnd w:id="5"/>
    </w:p>
    <w:p w14:paraId="33330FC5" w14:textId="77777777" w:rsidR="00981EE4" w:rsidRPr="002E0B3A" w:rsidRDefault="00981EE4" w:rsidP="00981EE4">
      <w:pPr>
        <w:rPr>
          <w:rFonts w:asciiTheme="majorBidi" w:hAnsiTheme="majorBidi" w:cstheme="majorBidi"/>
        </w:rPr>
      </w:pPr>
    </w:p>
    <w:p w14:paraId="22A89D85" w14:textId="4346606A" w:rsidR="00DD6897" w:rsidRPr="002E0B3A" w:rsidRDefault="00DD6897" w:rsidP="00DD6897">
      <w:pPr>
        <w:spacing w:line="360" w:lineRule="auto"/>
        <w:jc w:val="both"/>
        <w:rPr>
          <w:rFonts w:asciiTheme="majorBidi" w:hAnsiTheme="majorBidi" w:cstheme="majorBidi"/>
          <w:b/>
          <w:bCs/>
        </w:rPr>
      </w:pPr>
      <w:r w:rsidRPr="002E0B3A">
        <w:rPr>
          <w:rFonts w:asciiTheme="majorBidi" w:hAnsiTheme="majorBidi" w:cstheme="majorBidi"/>
          <w:b/>
          <w:bCs/>
        </w:rPr>
        <w:t xml:space="preserve">Part A: </w:t>
      </w:r>
      <w:r w:rsidR="00541962" w:rsidRPr="002E0B3A">
        <w:rPr>
          <w:rFonts w:asciiTheme="majorBidi" w:hAnsiTheme="majorBidi" w:cstheme="majorBidi"/>
          <w:b/>
          <w:bCs/>
        </w:rPr>
        <w:t>Principal</w:t>
      </w:r>
      <w:r w:rsidR="00122E52" w:rsidRPr="002E0B3A">
        <w:rPr>
          <w:rFonts w:asciiTheme="majorBidi" w:hAnsiTheme="majorBidi" w:cstheme="majorBidi"/>
          <w:b/>
          <w:bCs/>
        </w:rPr>
        <w:t xml:space="preserve"> Secretary</w:t>
      </w:r>
      <w:r w:rsidRPr="002E0B3A">
        <w:rPr>
          <w:rFonts w:asciiTheme="majorBidi" w:hAnsiTheme="majorBidi" w:cstheme="majorBidi"/>
          <w:b/>
          <w:bCs/>
        </w:rPr>
        <w:t xml:space="preserve"> profiles:</w:t>
      </w:r>
    </w:p>
    <w:p w14:paraId="631704FF" w14:textId="77777777" w:rsidR="004C1BC2" w:rsidRPr="002E0B3A" w:rsidRDefault="00DD6897" w:rsidP="004C1BC2">
      <w:pPr>
        <w:spacing w:line="360" w:lineRule="auto"/>
        <w:jc w:val="both"/>
        <w:rPr>
          <w:rFonts w:asciiTheme="majorBidi" w:hAnsiTheme="majorBidi" w:cstheme="majorBidi"/>
          <w:b/>
          <w:bCs/>
        </w:rPr>
      </w:pPr>
      <w:r w:rsidRPr="002E0B3A">
        <w:rPr>
          <w:rFonts w:asciiTheme="majorBidi" w:hAnsiTheme="majorBidi" w:cstheme="majorBidi"/>
        </w:rPr>
        <w:t xml:space="preserve"> </w:t>
      </w:r>
      <w:r w:rsidR="004C1BC2" w:rsidRPr="002E0B3A">
        <w:rPr>
          <w:rFonts w:asciiTheme="majorBidi" w:hAnsiTheme="majorBidi" w:cstheme="majorBidi"/>
          <w:i/>
          <w:iCs/>
        </w:rPr>
        <w:t>Insert Principal Secretary’s passport-size photo and provide name, roles, appointment date, experience, and key profession/academic qualifications</w:t>
      </w:r>
      <w:r w:rsidR="004C1BC2" w:rsidRPr="002E0B3A">
        <w:rPr>
          <w:rFonts w:asciiTheme="majorBidi" w:hAnsiTheme="majorBidi" w:cstheme="majorBidi"/>
          <w:b/>
          <w:bCs/>
        </w:rPr>
        <w:t xml:space="preserve"> </w:t>
      </w:r>
    </w:p>
    <w:p w14:paraId="24C1CDB4" w14:textId="74790DE5" w:rsidR="00DD6897" w:rsidRPr="002E0B3A" w:rsidRDefault="00DD6897" w:rsidP="004C1BC2">
      <w:pPr>
        <w:spacing w:line="360" w:lineRule="auto"/>
        <w:jc w:val="both"/>
        <w:rPr>
          <w:rFonts w:asciiTheme="majorBidi" w:hAnsiTheme="majorBidi" w:cstheme="majorBidi"/>
          <w:b/>
          <w:bCs/>
        </w:rPr>
      </w:pPr>
      <w:r w:rsidRPr="002E0B3A">
        <w:rPr>
          <w:rFonts w:asciiTheme="majorBidi" w:hAnsiTheme="majorBidi" w:cstheme="majorBidi"/>
          <w:b/>
          <w:bCs/>
        </w:rPr>
        <w:t>Part B: Management Profile</w:t>
      </w:r>
    </w:p>
    <w:p w14:paraId="3B24550D" w14:textId="5117AA7E" w:rsidR="0023059E" w:rsidRPr="002E0B3A" w:rsidRDefault="00DD6897" w:rsidP="0023059E">
      <w:pPr>
        <w:spacing w:line="360" w:lineRule="auto"/>
        <w:jc w:val="both"/>
        <w:rPr>
          <w:rFonts w:asciiTheme="majorBidi" w:hAnsiTheme="majorBidi" w:cstheme="majorBidi"/>
          <w:i/>
          <w:iCs/>
        </w:rPr>
      </w:pPr>
      <w:r w:rsidRPr="002E0B3A">
        <w:rPr>
          <w:rFonts w:asciiTheme="majorBidi" w:hAnsiTheme="majorBidi" w:cstheme="majorBidi"/>
          <w:i/>
          <w:iCs/>
        </w:rPr>
        <w:t>Prepare a management profile by inserting a passport-size photograph for each key manager, along with their full name and key professional and/or academic qualifications (e.g., CPA, MBA, LLB), keeping credentials concise and relevant. indicate the manager's primary area of responsibility in brief terms (e.g., Finance, Operations, Legal &amp; Compliance) without providing detailed descriptions of duties or functions. Note that the Chief Executive Officer (CEO) and the Entity Secretary must appear in both the Board section and the Management section, reflecting their roles at both governance and operational levels.</w:t>
      </w:r>
    </w:p>
    <w:p w14:paraId="56082BDE" w14:textId="77777777" w:rsidR="006149ED" w:rsidRPr="002E0B3A" w:rsidRDefault="006149ED" w:rsidP="00727A9C">
      <w:pPr>
        <w:pStyle w:val="ListParagraph"/>
        <w:spacing w:line="360" w:lineRule="auto"/>
        <w:jc w:val="both"/>
        <w:rPr>
          <w:rFonts w:asciiTheme="majorBidi" w:hAnsiTheme="majorBidi" w:cstheme="majorBidi"/>
          <w:i/>
          <w:iCs/>
          <w:color w:val="000000" w:themeColor="text1"/>
        </w:rPr>
      </w:pPr>
    </w:p>
    <w:p w14:paraId="0B89BACB" w14:textId="5871EB18" w:rsidR="00981EE4" w:rsidRPr="002E0B3A" w:rsidRDefault="00981EE4">
      <w:pPr>
        <w:autoSpaceDE/>
        <w:autoSpaceDN/>
        <w:rPr>
          <w:rFonts w:asciiTheme="majorBidi" w:hAnsiTheme="majorBidi" w:cstheme="majorBidi"/>
          <w:b/>
        </w:rPr>
      </w:pPr>
      <w:r w:rsidRPr="002E0B3A">
        <w:rPr>
          <w:rFonts w:asciiTheme="majorBidi" w:hAnsiTheme="majorBidi" w:cstheme="majorBidi"/>
        </w:rPr>
        <w:br w:type="page"/>
      </w:r>
    </w:p>
    <w:p w14:paraId="50FFDAC8" w14:textId="77777777" w:rsidR="00981EE4" w:rsidRPr="002E0B3A" w:rsidRDefault="00981EE4" w:rsidP="00981EE4">
      <w:pPr>
        <w:pStyle w:val="Heading1"/>
        <w:numPr>
          <w:ilvl w:val="0"/>
          <w:numId w:val="0"/>
        </w:numPr>
        <w:ind w:left="720"/>
        <w:rPr>
          <w:rFonts w:asciiTheme="majorBidi" w:hAnsiTheme="majorBidi" w:cstheme="majorBidi"/>
        </w:rPr>
      </w:pPr>
    </w:p>
    <w:p w14:paraId="66C0EDAF" w14:textId="4C5E8DA4" w:rsidR="00EE2B86" w:rsidRPr="002E0B3A" w:rsidRDefault="002C5CB7" w:rsidP="007D342A">
      <w:pPr>
        <w:pStyle w:val="Heading1"/>
        <w:numPr>
          <w:ilvl w:val="0"/>
          <w:numId w:val="20"/>
        </w:numPr>
        <w:rPr>
          <w:rFonts w:asciiTheme="majorBidi" w:hAnsiTheme="majorBidi" w:cstheme="majorBidi"/>
        </w:rPr>
      </w:pPr>
      <w:bookmarkStart w:id="6" w:name="_Toc240554533"/>
      <w:r w:rsidRPr="002E0B3A">
        <w:rPr>
          <w:rFonts w:asciiTheme="majorBidi" w:hAnsiTheme="majorBidi" w:cstheme="majorBidi"/>
        </w:rPr>
        <w:t>Financial Performance Overview</w:t>
      </w:r>
      <w:bookmarkEnd w:id="6"/>
    </w:p>
    <w:p w14:paraId="126B3D80" w14:textId="77777777" w:rsidR="00EE2B86" w:rsidRPr="002E0B3A" w:rsidRDefault="00EE2B86" w:rsidP="00EE2B86">
      <w:pPr>
        <w:spacing w:line="360" w:lineRule="auto"/>
        <w:jc w:val="both"/>
        <w:rPr>
          <w:rFonts w:asciiTheme="majorBidi" w:hAnsiTheme="majorBidi" w:cstheme="majorBidi"/>
          <w:b/>
          <w:bCs/>
          <w:i/>
          <w:iCs/>
        </w:rPr>
      </w:pPr>
    </w:p>
    <w:p w14:paraId="50217025" w14:textId="77777777" w:rsidR="00F565A8" w:rsidRPr="002E0B3A" w:rsidRDefault="00F565A8" w:rsidP="00F565A8">
      <w:pPr>
        <w:spacing w:line="360" w:lineRule="auto"/>
        <w:jc w:val="both"/>
        <w:rPr>
          <w:rFonts w:asciiTheme="majorBidi" w:hAnsiTheme="majorBidi" w:cstheme="majorBidi"/>
          <w:i/>
          <w:color w:val="000000" w:themeColor="text1"/>
        </w:rPr>
      </w:pPr>
      <w:r w:rsidRPr="002E0B3A">
        <w:rPr>
          <w:rFonts w:asciiTheme="majorBidi" w:hAnsiTheme="majorBidi" w:cstheme="majorBidi"/>
          <w:i/>
          <w:color w:val="000000" w:themeColor="text1"/>
        </w:rPr>
        <w:t>(The management may give the following information)</w:t>
      </w:r>
    </w:p>
    <w:p w14:paraId="2DD80F23" w14:textId="77777777" w:rsidR="00F565A8" w:rsidRPr="002E0B3A" w:rsidRDefault="00F565A8" w:rsidP="00F565A8">
      <w:pPr>
        <w:pStyle w:val="Heading3"/>
        <w:rPr>
          <w:rFonts w:asciiTheme="majorBidi" w:hAnsiTheme="majorBidi" w:cstheme="majorBidi"/>
          <w:i/>
          <w:iCs/>
          <w:color w:val="000000" w:themeColor="text1"/>
          <w:lang w:eastAsia="en-GB"/>
        </w:rPr>
      </w:pPr>
      <w:r w:rsidRPr="002E0B3A">
        <w:rPr>
          <w:rFonts w:asciiTheme="majorBidi" w:hAnsiTheme="majorBidi" w:cstheme="majorBidi"/>
          <w:i/>
          <w:iCs/>
          <w:color w:val="000000" w:themeColor="text1"/>
        </w:rPr>
        <w:t>FY [Current Year] Financial and Operational Performance Report</w:t>
      </w:r>
    </w:p>
    <w:p w14:paraId="54C9876F" w14:textId="00CF90D7" w:rsidR="00F565A8" w:rsidRPr="002E0B3A" w:rsidRDefault="00F565A8" w:rsidP="00712104">
      <w:pPr>
        <w:pStyle w:val="font-claude-response-body"/>
        <w:numPr>
          <w:ilvl w:val="0"/>
          <w:numId w:val="28"/>
        </w:numPr>
        <w:ind w:left="426" w:hanging="426"/>
        <w:rPr>
          <w:rFonts w:asciiTheme="majorBidi" w:hAnsiTheme="majorBidi" w:cstheme="majorBidi"/>
          <w:i/>
          <w:iCs/>
          <w:color w:val="000000" w:themeColor="text1"/>
        </w:rPr>
      </w:pPr>
      <w:r w:rsidRPr="002E0B3A">
        <w:rPr>
          <w:rStyle w:val="Strong"/>
          <w:rFonts w:asciiTheme="majorBidi" w:hAnsiTheme="majorBidi" w:cstheme="majorBidi"/>
          <w:i/>
          <w:iCs/>
          <w:color w:val="000000" w:themeColor="text1"/>
        </w:rPr>
        <w:t>Revenue</w:t>
      </w:r>
      <w:r w:rsidR="00297178" w:rsidRPr="002E0B3A">
        <w:rPr>
          <w:rStyle w:val="Strong"/>
          <w:rFonts w:asciiTheme="majorBidi" w:hAnsiTheme="majorBidi" w:cstheme="majorBidi"/>
          <w:i/>
          <w:iCs/>
          <w:color w:val="000000" w:themeColor="text1"/>
        </w:rPr>
        <w:t xml:space="preserve"> Collections</w:t>
      </w:r>
    </w:p>
    <w:p w14:paraId="67EC3561" w14:textId="77777777" w:rsidR="00F565A8" w:rsidRPr="002E0B3A" w:rsidRDefault="00F565A8" w:rsidP="007D342A">
      <w:pPr>
        <w:pStyle w:val="font-claude-response-body"/>
        <w:numPr>
          <w:ilvl w:val="0"/>
          <w:numId w:val="21"/>
        </w:numPr>
        <w:rPr>
          <w:rFonts w:asciiTheme="majorBidi" w:hAnsiTheme="majorBidi" w:cstheme="majorBidi"/>
          <w:i/>
          <w:iCs/>
          <w:color w:val="000000" w:themeColor="text1"/>
        </w:rPr>
      </w:pPr>
      <w:r w:rsidRPr="002E0B3A">
        <w:rPr>
          <w:rFonts w:asciiTheme="majorBidi" w:hAnsiTheme="majorBidi" w:cstheme="majorBidi"/>
          <w:i/>
          <w:iCs/>
          <w:color w:val="000000" w:themeColor="text1"/>
        </w:rPr>
        <w:t>Revenue Analysis</w:t>
      </w:r>
    </w:p>
    <w:p w14:paraId="0C371A56" w14:textId="179EB767" w:rsidR="00F565A8" w:rsidRPr="002E0B3A" w:rsidRDefault="00366BDD" w:rsidP="00712104">
      <w:pPr>
        <w:pStyle w:val="font-claude-response-body"/>
        <w:numPr>
          <w:ilvl w:val="0"/>
          <w:numId w:val="28"/>
        </w:numPr>
        <w:ind w:left="426" w:hanging="426"/>
        <w:rPr>
          <w:rStyle w:val="Strong"/>
          <w:rFonts w:asciiTheme="majorBidi" w:hAnsiTheme="majorBidi" w:cstheme="majorBidi"/>
        </w:rPr>
      </w:pPr>
      <w:r w:rsidRPr="002E0B3A">
        <w:rPr>
          <w:rStyle w:val="Strong"/>
          <w:rFonts w:asciiTheme="majorBidi" w:hAnsiTheme="majorBidi" w:cstheme="majorBidi"/>
          <w:i/>
          <w:iCs/>
          <w:color w:val="000000" w:themeColor="text1"/>
        </w:rPr>
        <w:t>D</w:t>
      </w:r>
      <w:r w:rsidR="00297178" w:rsidRPr="002E0B3A">
        <w:rPr>
          <w:rStyle w:val="Strong"/>
          <w:rFonts w:asciiTheme="majorBidi" w:hAnsiTheme="majorBidi" w:cstheme="majorBidi"/>
          <w:i/>
          <w:iCs/>
          <w:color w:val="000000" w:themeColor="text1"/>
        </w:rPr>
        <w:t>isbursements</w:t>
      </w:r>
    </w:p>
    <w:p w14:paraId="6C35C09E" w14:textId="74BE75ED" w:rsidR="00F565A8" w:rsidRPr="002E0B3A" w:rsidRDefault="00F0374F" w:rsidP="007D342A">
      <w:pPr>
        <w:pStyle w:val="font-claude-response-body"/>
        <w:numPr>
          <w:ilvl w:val="0"/>
          <w:numId w:val="22"/>
        </w:numPr>
        <w:rPr>
          <w:rFonts w:asciiTheme="majorBidi" w:hAnsiTheme="majorBidi" w:cstheme="majorBidi"/>
          <w:i/>
          <w:iCs/>
          <w:color w:val="000000" w:themeColor="text1"/>
        </w:rPr>
      </w:pPr>
      <w:r w:rsidRPr="002E0B3A">
        <w:rPr>
          <w:rFonts w:asciiTheme="majorBidi" w:hAnsiTheme="majorBidi" w:cstheme="majorBidi"/>
          <w:i/>
          <w:iCs/>
          <w:color w:val="000000" w:themeColor="text1"/>
        </w:rPr>
        <w:t>Disbursements</w:t>
      </w:r>
      <w:r w:rsidR="00F565A8" w:rsidRPr="002E0B3A">
        <w:rPr>
          <w:rFonts w:asciiTheme="majorBidi" w:hAnsiTheme="majorBidi" w:cstheme="majorBidi"/>
          <w:i/>
          <w:iCs/>
          <w:color w:val="000000" w:themeColor="text1"/>
        </w:rPr>
        <w:t xml:space="preserve"> Analysis</w:t>
      </w:r>
    </w:p>
    <w:p w14:paraId="52C7BABC" w14:textId="56355D17" w:rsidR="00F565A8" w:rsidRPr="002E0B3A" w:rsidRDefault="00F565A8" w:rsidP="00712104">
      <w:pPr>
        <w:pStyle w:val="font-claude-response-body"/>
        <w:numPr>
          <w:ilvl w:val="0"/>
          <w:numId w:val="28"/>
        </w:numPr>
        <w:ind w:left="426" w:hanging="426"/>
        <w:rPr>
          <w:rStyle w:val="Strong"/>
          <w:rFonts w:asciiTheme="majorBidi" w:hAnsiTheme="majorBidi" w:cstheme="majorBidi"/>
        </w:rPr>
      </w:pPr>
      <w:r w:rsidRPr="002E0B3A">
        <w:rPr>
          <w:rStyle w:val="Strong"/>
          <w:rFonts w:asciiTheme="majorBidi" w:hAnsiTheme="majorBidi" w:cstheme="majorBidi"/>
          <w:i/>
          <w:iCs/>
          <w:color w:val="000000" w:themeColor="text1"/>
        </w:rPr>
        <w:t xml:space="preserve"> Revenue and </w:t>
      </w:r>
      <w:r w:rsidR="0084643A" w:rsidRPr="002E0B3A">
        <w:rPr>
          <w:rStyle w:val="Strong"/>
          <w:rFonts w:asciiTheme="majorBidi" w:hAnsiTheme="majorBidi" w:cstheme="majorBidi"/>
          <w:i/>
          <w:iCs/>
          <w:color w:val="000000" w:themeColor="text1"/>
        </w:rPr>
        <w:t>Dis</w:t>
      </w:r>
      <w:r w:rsidR="00F32296" w:rsidRPr="002E0B3A">
        <w:rPr>
          <w:rStyle w:val="Strong"/>
          <w:rFonts w:asciiTheme="majorBidi" w:hAnsiTheme="majorBidi" w:cstheme="majorBidi"/>
          <w:i/>
          <w:iCs/>
          <w:color w:val="000000" w:themeColor="text1"/>
        </w:rPr>
        <w:t>bursement</w:t>
      </w:r>
      <w:r w:rsidR="00690AD4" w:rsidRPr="002E0B3A">
        <w:rPr>
          <w:rStyle w:val="Strong"/>
          <w:rFonts w:asciiTheme="majorBidi" w:hAnsiTheme="majorBidi" w:cstheme="majorBidi"/>
          <w:i/>
          <w:iCs/>
          <w:color w:val="000000" w:themeColor="text1"/>
        </w:rPr>
        <w:t>s</w:t>
      </w:r>
      <w:r w:rsidRPr="002E0B3A">
        <w:rPr>
          <w:rStyle w:val="Strong"/>
          <w:rFonts w:asciiTheme="majorBidi" w:hAnsiTheme="majorBidi" w:cstheme="majorBidi"/>
          <w:i/>
          <w:iCs/>
          <w:color w:val="000000" w:themeColor="text1"/>
        </w:rPr>
        <w:t xml:space="preserve"> per Budget Estimates</w:t>
      </w:r>
    </w:p>
    <w:p w14:paraId="53539CA1" w14:textId="77777777" w:rsidR="00F565A8" w:rsidRPr="002E0B3A" w:rsidRDefault="00F565A8" w:rsidP="007D342A">
      <w:pPr>
        <w:pStyle w:val="font-claude-response-body"/>
        <w:numPr>
          <w:ilvl w:val="0"/>
          <w:numId w:val="23"/>
        </w:numPr>
        <w:rPr>
          <w:rFonts w:asciiTheme="majorBidi" w:hAnsiTheme="majorBidi" w:cstheme="majorBidi"/>
          <w:i/>
          <w:iCs/>
          <w:color w:val="000000" w:themeColor="text1"/>
        </w:rPr>
      </w:pPr>
      <w:r w:rsidRPr="002E0B3A">
        <w:rPr>
          <w:rFonts w:asciiTheme="majorBidi" w:hAnsiTheme="majorBidi" w:cstheme="majorBidi"/>
          <w:i/>
          <w:iCs/>
          <w:color w:val="000000" w:themeColor="text1"/>
        </w:rPr>
        <w:t>Revenue variance explanation</w:t>
      </w:r>
    </w:p>
    <w:p w14:paraId="49ACC0A0" w14:textId="6040EC5C" w:rsidR="00F565A8" w:rsidRPr="002E0B3A" w:rsidRDefault="00690AD4" w:rsidP="007D342A">
      <w:pPr>
        <w:pStyle w:val="font-claude-response-body"/>
        <w:numPr>
          <w:ilvl w:val="0"/>
          <w:numId w:val="23"/>
        </w:numPr>
        <w:rPr>
          <w:rFonts w:asciiTheme="majorBidi" w:hAnsiTheme="majorBidi" w:cstheme="majorBidi"/>
          <w:i/>
          <w:iCs/>
          <w:color w:val="000000" w:themeColor="text1"/>
        </w:rPr>
      </w:pPr>
      <w:r w:rsidRPr="002E0B3A">
        <w:rPr>
          <w:rFonts w:asciiTheme="majorBidi" w:hAnsiTheme="majorBidi" w:cstheme="majorBidi"/>
          <w:i/>
          <w:iCs/>
          <w:color w:val="000000" w:themeColor="text1"/>
        </w:rPr>
        <w:t>Disbursements</w:t>
      </w:r>
      <w:r w:rsidR="00F565A8" w:rsidRPr="002E0B3A">
        <w:rPr>
          <w:rFonts w:asciiTheme="majorBidi" w:hAnsiTheme="majorBidi" w:cstheme="majorBidi"/>
          <w:i/>
          <w:iCs/>
          <w:color w:val="000000" w:themeColor="text1"/>
        </w:rPr>
        <w:t xml:space="preserve"> variance explanation</w:t>
      </w:r>
    </w:p>
    <w:p w14:paraId="6A1DC561" w14:textId="77777777" w:rsidR="0012372E" w:rsidRPr="002E0B3A" w:rsidRDefault="0012372E" w:rsidP="0012372E">
      <w:pPr>
        <w:pStyle w:val="font-claude-response-body"/>
        <w:ind w:left="720"/>
        <w:rPr>
          <w:rFonts w:asciiTheme="majorBidi" w:hAnsiTheme="majorBidi" w:cstheme="majorBidi"/>
          <w:i/>
          <w:iCs/>
          <w:color w:val="000000" w:themeColor="text1"/>
        </w:rPr>
      </w:pPr>
    </w:p>
    <w:p w14:paraId="0366A8CC" w14:textId="2F58053F" w:rsidR="00F565A8" w:rsidRPr="002E0B3A" w:rsidRDefault="00F565A8" w:rsidP="00712104">
      <w:pPr>
        <w:pStyle w:val="font-claude-response-body"/>
        <w:numPr>
          <w:ilvl w:val="0"/>
          <w:numId w:val="28"/>
        </w:numPr>
        <w:ind w:left="426" w:hanging="426"/>
        <w:rPr>
          <w:rStyle w:val="Strong"/>
          <w:rFonts w:asciiTheme="majorBidi" w:hAnsiTheme="majorBidi" w:cstheme="majorBidi"/>
        </w:rPr>
      </w:pPr>
      <w:r w:rsidRPr="002E0B3A">
        <w:rPr>
          <w:rStyle w:val="Strong"/>
          <w:rFonts w:asciiTheme="majorBidi" w:hAnsiTheme="majorBidi" w:cstheme="majorBidi"/>
          <w:i/>
          <w:iCs/>
          <w:color w:val="000000" w:themeColor="text1"/>
        </w:rPr>
        <w:t xml:space="preserve"> Assets of the Entity</w:t>
      </w:r>
    </w:p>
    <w:p w14:paraId="6BB191B7" w14:textId="16557A97" w:rsidR="00F565A8" w:rsidRPr="002E0B3A" w:rsidRDefault="00F565A8" w:rsidP="00712104">
      <w:pPr>
        <w:pStyle w:val="font-claude-response-body"/>
        <w:numPr>
          <w:ilvl w:val="0"/>
          <w:numId w:val="28"/>
        </w:numPr>
        <w:ind w:left="426" w:hanging="426"/>
        <w:rPr>
          <w:rStyle w:val="Strong"/>
          <w:rFonts w:asciiTheme="majorBidi" w:hAnsiTheme="majorBidi" w:cstheme="majorBidi"/>
        </w:rPr>
      </w:pPr>
      <w:r w:rsidRPr="002E0B3A">
        <w:rPr>
          <w:rStyle w:val="Strong"/>
          <w:rFonts w:asciiTheme="majorBidi" w:hAnsiTheme="majorBidi" w:cstheme="majorBidi"/>
          <w:i/>
          <w:iCs/>
          <w:color w:val="000000" w:themeColor="text1"/>
        </w:rPr>
        <w:t>Liabilities of the Entity</w:t>
      </w:r>
    </w:p>
    <w:p w14:paraId="163006F4" w14:textId="4C804882" w:rsidR="00F565A8" w:rsidRPr="002E0B3A" w:rsidRDefault="00F565A8" w:rsidP="00712104">
      <w:pPr>
        <w:pStyle w:val="font-claude-response-body"/>
        <w:numPr>
          <w:ilvl w:val="0"/>
          <w:numId w:val="28"/>
        </w:numPr>
        <w:ind w:left="426" w:hanging="426"/>
        <w:rPr>
          <w:rStyle w:val="Strong"/>
          <w:rFonts w:asciiTheme="majorBidi" w:hAnsiTheme="majorBidi" w:cstheme="majorBidi"/>
        </w:rPr>
      </w:pPr>
      <w:r w:rsidRPr="002E0B3A">
        <w:rPr>
          <w:rStyle w:val="Strong"/>
          <w:rFonts w:asciiTheme="majorBidi" w:hAnsiTheme="majorBidi" w:cstheme="majorBidi"/>
          <w:i/>
          <w:iCs/>
          <w:color w:val="000000" w:themeColor="text1"/>
        </w:rPr>
        <w:t>Key Projects and Investment Decisions</w:t>
      </w:r>
    </w:p>
    <w:p w14:paraId="4B8780A7" w14:textId="77777777" w:rsidR="00F565A8" w:rsidRPr="002E0B3A" w:rsidRDefault="00F565A8" w:rsidP="007D342A">
      <w:pPr>
        <w:pStyle w:val="font-claude-response-body"/>
        <w:numPr>
          <w:ilvl w:val="0"/>
          <w:numId w:val="25"/>
        </w:numPr>
        <w:rPr>
          <w:rFonts w:asciiTheme="majorBidi" w:hAnsiTheme="majorBidi" w:cstheme="majorBidi"/>
          <w:i/>
          <w:iCs/>
          <w:color w:val="000000" w:themeColor="text1"/>
        </w:rPr>
      </w:pPr>
      <w:r w:rsidRPr="002E0B3A">
        <w:rPr>
          <w:rFonts w:asciiTheme="majorBidi" w:hAnsiTheme="majorBidi" w:cstheme="majorBidi"/>
          <w:i/>
          <w:iCs/>
          <w:color w:val="000000" w:themeColor="text1"/>
        </w:rPr>
        <w:t>Entity's key projects or investment decisions, whether implemented or ongoing</w:t>
      </w:r>
    </w:p>
    <w:p w14:paraId="285F617C" w14:textId="7C7C2C3C" w:rsidR="00F565A8" w:rsidRPr="002E0B3A" w:rsidRDefault="00F565A8" w:rsidP="00712104">
      <w:pPr>
        <w:pStyle w:val="font-claude-response-body"/>
        <w:numPr>
          <w:ilvl w:val="0"/>
          <w:numId w:val="28"/>
        </w:numPr>
        <w:ind w:left="426" w:hanging="426"/>
        <w:rPr>
          <w:rStyle w:val="Strong"/>
          <w:rFonts w:asciiTheme="majorBidi" w:hAnsiTheme="majorBidi" w:cstheme="majorBidi"/>
        </w:rPr>
      </w:pPr>
      <w:r w:rsidRPr="002E0B3A">
        <w:rPr>
          <w:rStyle w:val="Strong"/>
          <w:rFonts w:asciiTheme="majorBidi" w:hAnsiTheme="majorBidi" w:cstheme="majorBidi"/>
          <w:i/>
          <w:iCs/>
          <w:color w:val="000000" w:themeColor="text1"/>
        </w:rPr>
        <w:t>Risk Analysis and Statutory Compliance</w:t>
      </w:r>
    </w:p>
    <w:p w14:paraId="6E2B8B37" w14:textId="77777777" w:rsidR="00F565A8" w:rsidRPr="002E0B3A" w:rsidRDefault="00F565A8" w:rsidP="007D342A">
      <w:pPr>
        <w:pStyle w:val="font-claude-response-body"/>
        <w:numPr>
          <w:ilvl w:val="0"/>
          <w:numId w:val="26"/>
        </w:numPr>
        <w:rPr>
          <w:rFonts w:asciiTheme="majorBidi" w:hAnsiTheme="majorBidi" w:cstheme="majorBidi"/>
          <w:i/>
          <w:iCs/>
          <w:color w:val="000000" w:themeColor="text1"/>
        </w:rPr>
      </w:pPr>
      <w:r w:rsidRPr="002E0B3A">
        <w:rPr>
          <w:rFonts w:asciiTheme="majorBidi" w:hAnsiTheme="majorBidi" w:cstheme="majorBidi"/>
          <w:i/>
          <w:iCs/>
          <w:color w:val="000000" w:themeColor="text1"/>
        </w:rPr>
        <w:t>Major risks facing the entity</w:t>
      </w:r>
    </w:p>
    <w:p w14:paraId="1788AD87" w14:textId="77777777" w:rsidR="00F565A8" w:rsidRPr="002E0B3A" w:rsidRDefault="00F565A8" w:rsidP="007D342A">
      <w:pPr>
        <w:pStyle w:val="font-claude-response-body"/>
        <w:numPr>
          <w:ilvl w:val="0"/>
          <w:numId w:val="26"/>
        </w:numPr>
        <w:rPr>
          <w:rFonts w:asciiTheme="majorBidi" w:hAnsiTheme="majorBidi" w:cstheme="majorBidi"/>
          <w:i/>
          <w:iCs/>
          <w:color w:val="000000" w:themeColor="text1"/>
        </w:rPr>
      </w:pPr>
      <w:r w:rsidRPr="002E0B3A">
        <w:rPr>
          <w:rFonts w:asciiTheme="majorBidi" w:hAnsiTheme="majorBidi" w:cstheme="majorBidi"/>
          <w:i/>
          <w:iCs/>
          <w:color w:val="000000" w:themeColor="text1"/>
        </w:rPr>
        <w:t>Compliance with statutory requirements</w:t>
      </w:r>
    </w:p>
    <w:p w14:paraId="449EE97E" w14:textId="4A4FA63D" w:rsidR="00712104" w:rsidRPr="002E0B3A" w:rsidRDefault="00F565A8" w:rsidP="0083356D">
      <w:pPr>
        <w:pStyle w:val="font-claude-response-body"/>
        <w:numPr>
          <w:ilvl w:val="0"/>
          <w:numId w:val="26"/>
        </w:numPr>
        <w:rPr>
          <w:rFonts w:asciiTheme="majorBidi" w:hAnsiTheme="majorBidi" w:cstheme="majorBidi"/>
          <w:i/>
          <w:iCs/>
          <w:color w:val="000000" w:themeColor="text1"/>
        </w:rPr>
      </w:pPr>
      <w:r w:rsidRPr="002E0B3A">
        <w:rPr>
          <w:rFonts w:asciiTheme="majorBidi" w:hAnsiTheme="majorBidi" w:cstheme="majorBidi"/>
          <w:i/>
          <w:iCs/>
          <w:color w:val="000000" w:themeColor="text1"/>
        </w:rPr>
        <w:t>Material arrears in statutory and other financial obligations</w:t>
      </w:r>
    </w:p>
    <w:p w14:paraId="513D0655" w14:textId="7998CF25" w:rsidR="00F565A8" w:rsidRPr="002E0B3A" w:rsidRDefault="00712104" w:rsidP="00712104">
      <w:pPr>
        <w:pStyle w:val="font-claude-response-body"/>
        <w:numPr>
          <w:ilvl w:val="0"/>
          <w:numId w:val="28"/>
        </w:numPr>
        <w:ind w:left="426" w:hanging="426"/>
        <w:rPr>
          <w:rStyle w:val="Strong"/>
          <w:rFonts w:asciiTheme="majorBidi" w:hAnsiTheme="majorBidi" w:cstheme="majorBidi"/>
          <w:i/>
          <w:iCs/>
          <w:color w:val="000000" w:themeColor="text1"/>
        </w:rPr>
      </w:pPr>
      <w:r w:rsidRPr="002E0B3A">
        <w:rPr>
          <w:rStyle w:val="Strong"/>
          <w:rFonts w:asciiTheme="majorBidi" w:hAnsiTheme="majorBidi" w:cstheme="majorBidi"/>
          <w:i/>
          <w:iCs/>
          <w:color w:val="000000" w:themeColor="text1"/>
        </w:rPr>
        <w:t>Operations review</w:t>
      </w:r>
    </w:p>
    <w:p w14:paraId="49909562" w14:textId="77777777" w:rsidR="00712104" w:rsidRPr="002E0B3A" w:rsidRDefault="00712104" w:rsidP="00712104">
      <w:pPr>
        <w:pStyle w:val="font-claude-response-body"/>
        <w:rPr>
          <w:rFonts w:asciiTheme="majorBidi" w:hAnsiTheme="majorBidi" w:cstheme="majorBidi"/>
          <w:b/>
          <w:bCs/>
          <w:i/>
          <w:iCs/>
          <w:color w:val="000000" w:themeColor="text1"/>
        </w:rPr>
      </w:pPr>
      <w:r w:rsidRPr="002E0B3A">
        <w:rPr>
          <w:rFonts w:asciiTheme="majorBidi" w:hAnsiTheme="majorBidi" w:cstheme="majorBidi"/>
          <w:i/>
          <w:iCs/>
          <w:color w:val="000000" w:themeColor="text1"/>
        </w:rPr>
        <w:t>(Give a brief summary of quarterly operations and workplan achievement</w:t>
      </w:r>
      <w:r w:rsidRPr="002E0B3A">
        <w:rPr>
          <w:rFonts w:asciiTheme="majorBidi" w:hAnsiTheme="majorBidi" w:cstheme="majorBidi"/>
          <w:b/>
          <w:bCs/>
          <w:i/>
          <w:iCs/>
          <w:color w:val="000000" w:themeColor="text1"/>
        </w:rPr>
        <w:t>s)</w:t>
      </w:r>
    </w:p>
    <w:p w14:paraId="4F256813" w14:textId="77777777" w:rsidR="00712104" w:rsidRPr="002E0B3A" w:rsidRDefault="00712104" w:rsidP="00712104">
      <w:pPr>
        <w:pStyle w:val="font-claude-response-body"/>
        <w:rPr>
          <w:rFonts w:asciiTheme="majorBidi" w:hAnsiTheme="majorBidi" w:cstheme="majorBidi"/>
          <w:iCs/>
          <w:color w:val="000000" w:themeColor="text1"/>
        </w:rPr>
      </w:pPr>
    </w:p>
    <w:p w14:paraId="345181E2" w14:textId="77777777" w:rsidR="00EE2B86" w:rsidRPr="002E0B3A" w:rsidRDefault="00EE2B86" w:rsidP="00EE2B86">
      <w:pPr>
        <w:spacing w:line="360" w:lineRule="auto"/>
        <w:jc w:val="both"/>
        <w:rPr>
          <w:rFonts w:asciiTheme="majorBidi" w:hAnsiTheme="majorBidi" w:cstheme="majorBidi"/>
          <w:i/>
        </w:rPr>
      </w:pPr>
    </w:p>
    <w:p w14:paraId="55776E6E" w14:textId="7B0484A7" w:rsidR="00E40518" w:rsidRPr="002E0B3A" w:rsidRDefault="00E40518">
      <w:pPr>
        <w:autoSpaceDE/>
        <w:autoSpaceDN/>
        <w:rPr>
          <w:rFonts w:asciiTheme="majorBidi" w:hAnsiTheme="majorBidi" w:cstheme="majorBidi"/>
          <w:b/>
        </w:rPr>
      </w:pPr>
      <w:r w:rsidRPr="002E0B3A">
        <w:rPr>
          <w:rFonts w:asciiTheme="majorBidi" w:hAnsiTheme="majorBidi" w:cstheme="majorBidi"/>
        </w:rPr>
        <w:br w:type="page"/>
      </w:r>
    </w:p>
    <w:p w14:paraId="7761F22D" w14:textId="77777777" w:rsidR="00E16871" w:rsidRPr="002E0B3A" w:rsidRDefault="00E16871" w:rsidP="00E01CE0">
      <w:pPr>
        <w:pStyle w:val="Heading1"/>
        <w:numPr>
          <w:ilvl w:val="0"/>
          <w:numId w:val="0"/>
        </w:numPr>
        <w:ind w:left="196" w:hanging="196"/>
        <w:jc w:val="both"/>
        <w:rPr>
          <w:rFonts w:asciiTheme="majorBidi" w:hAnsiTheme="majorBidi" w:cstheme="majorBidi"/>
        </w:rPr>
      </w:pPr>
    </w:p>
    <w:p w14:paraId="0E0E7D0D" w14:textId="69D494C9" w:rsidR="00F57D42" w:rsidRPr="002E0B3A" w:rsidRDefault="00407A2C" w:rsidP="007D342A">
      <w:pPr>
        <w:pStyle w:val="Heading1"/>
        <w:numPr>
          <w:ilvl w:val="0"/>
          <w:numId w:val="20"/>
        </w:numPr>
        <w:rPr>
          <w:rFonts w:asciiTheme="majorBidi" w:hAnsiTheme="majorBidi" w:cstheme="majorBidi"/>
        </w:rPr>
      </w:pPr>
      <w:bookmarkStart w:id="7" w:name="_Toc240554534"/>
      <w:r w:rsidRPr="002E0B3A">
        <w:rPr>
          <w:rFonts w:asciiTheme="majorBidi" w:hAnsiTheme="majorBidi" w:cstheme="majorBidi"/>
        </w:rPr>
        <w:t>S</w:t>
      </w:r>
      <w:r w:rsidR="004E761C" w:rsidRPr="002E0B3A">
        <w:rPr>
          <w:rFonts w:asciiTheme="majorBidi" w:hAnsiTheme="majorBidi" w:cstheme="majorBidi"/>
        </w:rPr>
        <w:t>tatement o</w:t>
      </w:r>
      <w:r w:rsidRPr="002E0B3A">
        <w:rPr>
          <w:rFonts w:asciiTheme="majorBidi" w:hAnsiTheme="majorBidi" w:cstheme="majorBidi"/>
        </w:rPr>
        <w:t xml:space="preserve">f </w:t>
      </w:r>
      <w:r w:rsidR="00981EE4" w:rsidRPr="002E0B3A">
        <w:rPr>
          <w:rFonts w:asciiTheme="majorBidi" w:hAnsiTheme="majorBidi" w:cstheme="majorBidi"/>
        </w:rPr>
        <w:t>Management’s</w:t>
      </w:r>
      <w:r w:rsidRPr="002E0B3A">
        <w:rPr>
          <w:rFonts w:asciiTheme="majorBidi" w:hAnsiTheme="majorBidi" w:cstheme="majorBidi"/>
        </w:rPr>
        <w:t xml:space="preserve"> Responsibilities</w:t>
      </w:r>
      <w:bookmarkEnd w:id="7"/>
    </w:p>
    <w:p w14:paraId="5CE01F3B" w14:textId="77777777" w:rsidR="00EB5EE9" w:rsidRPr="002E0B3A" w:rsidRDefault="00EB5EE9" w:rsidP="00EB5EE9">
      <w:pPr>
        <w:rPr>
          <w:rFonts w:asciiTheme="majorBidi" w:hAnsiTheme="majorBidi" w:cstheme="majorBidi"/>
        </w:rPr>
      </w:pPr>
    </w:p>
    <w:p w14:paraId="1D1B0D87" w14:textId="5F41C7CF" w:rsidR="00A4449E" w:rsidRPr="002E0B3A" w:rsidRDefault="00582602" w:rsidP="00EB5EE9">
      <w:pPr>
        <w:spacing w:line="360" w:lineRule="auto"/>
        <w:jc w:val="both"/>
        <w:rPr>
          <w:rFonts w:asciiTheme="majorBidi" w:hAnsiTheme="majorBidi" w:cstheme="majorBidi"/>
        </w:rPr>
      </w:pPr>
      <w:r w:rsidRPr="002E0B3A">
        <w:rPr>
          <w:rFonts w:asciiTheme="majorBidi" w:hAnsiTheme="majorBidi" w:cstheme="majorBidi"/>
        </w:rPr>
        <w:t xml:space="preserve">To support the requirements </w:t>
      </w:r>
      <w:r w:rsidR="00EF2526" w:rsidRPr="002E0B3A">
        <w:rPr>
          <w:rFonts w:asciiTheme="majorBidi" w:hAnsiTheme="majorBidi" w:cstheme="majorBidi"/>
        </w:rPr>
        <w:t xml:space="preserve">of </w:t>
      </w:r>
      <w:r w:rsidR="00C90508" w:rsidRPr="002E0B3A">
        <w:rPr>
          <w:rFonts w:asciiTheme="majorBidi" w:hAnsiTheme="majorBidi" w:cstheme="majorBidi"/>
        </w:rPr>
        <w:t>Section 82</w:t>
      </w:r>
      <w:r w:rsidR="00EE72C0" w:rsidRPr="002E0B3A">
        <w:rPr>
          <w:rFonts w:asciiTheme="majorBidi" w:hAnsiTheme="majorBidi" w:cstheme="majorBidi"/>
        </w:rPr>
        <w:t xml:space="preserve"> (1) of the Public Finance Management Act, 2012</w:t>
      </w:r>
      <w:r w:rsidR="00C1558E" w:rsidRPr="002E0B3A">
        <w:rPr>
          <w:rFonts w:asciiTheme="majorBidi" w:hAnsiTheme="majorBidi" w:cstheme="majorBidi"/>
        </w:rPr>
        <w:t xml:space="preserve">, the </w:t>
      </w:r>
      <w:r w:rsidR="00667362" w:rsidRPr="002E0B3A">
        <w:rPr>
          <w:rFonts w:asciiTheme="majorBidi" w:hAnsiTheme="majorBidi" w:cstheme="majorBidi"/>
        </w:rPr>
        <w:t>Digital Government Payments</w:t>
      </w:r>
      <w:r w:rsidR="004C5A64" w:rsidRPr="002E0B3A">
        <w:rPr>
          <w:rFonts w:asciiTheme="majorBidi" w:hAnsiTheme="majorBidi" w:cstheme="majorBidi"/>
        </w:rPr>
        <w:t xml:space="preserve"> </w:t>
      </w:r>
      <w:r w:rsidR="008177A3" w:rsidRPr="002E0B3A">
        <w:rPr>
          <w:rFonts w:asciiTheme="majorBidi" w:hAnsiTheme="majorBidi" w:cstheme="majorBidi"/>
        </w:rPr>
        <w:t>Department</w:t>
      </w:r>
      <w:r w:rsidR="00667362" w:rsidRPr="002E0B3A">
        <w:rPr>
          <w:rFonts w:asciiTheme="majorBidi" w:hAnsiTheme="majorBidi" w:cstheme="majorBidi"/>
        </w:rPr>
        <w:t xml:space="preserve"> </w:t>
      </w:r>
      <w:r w:rsidR="00C90508" w:rsidRPr="002E0B3A">
        <w:rPr>
          <w:rFonts w:asciiTheme="majorBidi" w:hAnsiTheme="majorBidi" w:cstheme="majorBidi"/>
        </w:rPr>
        <w:t>prepare</w:t>
      </w:r>
      <w:r w:rsidR="00C1558E" w:rsidRPr="002E0B3A">
        <w:rPr>
          <w:rFonts w:asciiTheme="majorBidi" w:hAnsiTheme="majorBidi" w:cstheme="majorBidi"/>
        </w:rPr>
        <w:t>s</w:t>
      </w:r>
      <w:r w:rsidR="00C90508" w:rsidRPr="002E0B3A">
        <w:rPr>
          <w:rFonts w:asciiTheme="majorBidi" w:hAnsiTheme="majorBidi" w:cstheme="majorBidi"/>
        </w:rPr>
        <w:t xml:space="preserve"> an account of the revenue received and </w:t>
      </w:r>
      <w:r w:rsidR="00667362" w:rsidRPr="002E0B3A">
        <w:rPr>
          <w:rFonts w:asciiTheme="majorBidi" w:hAnsiTheme="majorBidi" w:cstheme="majorBidi"/>
        </w:rPr>
        <w:t>transferred</w:t>
      </w:r>
      <w:r w:rsidR="00C90508" w:rsidRPr="002E0B3A">
        <w:rPr>
          <w:rFonts w:asciiTheme="majorBidi" w:hAnsiTheme="majorBidi" w:cstheme="majorBidi"/>
        </w:rPr>
        <w:t xml:space="preserve"> </w:t>
      </w:r>
      <w:r w:rsidR="00CE5D58" w:rsidRPr="002E0B3A">
        <w:rPr>
          <w:rFonts w:asciiTheme="majorBidi" w:hAnsiTheme="majorBidi" w:cstheme="majorBidi"/>
        </w:rPr>
        <w:t xml:space="preserve">during the </w:t>
      </w:r>
      <w:r w:rsidR="00C90508" w:rsidRPr="002E0B3A">
        <w:rPr>
          <w:rFonts w:asciiTheme="majorBidi" w:hAnsiTheme="majorBidi" w:cstheme="majorBidi"/>
        </w:rPr>
        <w:t>financial year.</w:t>
      </w:r>
      <w:r w:rsidR="00EE72C0" w:rsidRPr="002E0B3A">
        <w:rPr>
          <w:rFonts w:asciiTheme="majorBidi" w:hAnsiTheme="majorBidi" w:cstheme="majorBidi"/>
        </w:rPr>
        <w:t xml:space="preserve"> </w:t>
      </w:r>
    </w:p>
    <w:p w14:paraId="5F416AFD" w14:textId="5857206B" w:rsidR="00273EB9" w:rsidRPr="002E0B3A" w:rsidRDefault="00273EB9" w:rsidP="00667362">
      <w:pPr>
        <w:suppressAutoHyphens/>
        <w:spacing w:line="360" w:lineRule="auto"/>
        <w:ind w:right="29"/>
        <w:jc w:val="both"/>
        <w:rPr>
          <w:rFonts w:asciiTheme="majorBidi" w:hAnsiTheme="majorBidi" w:cstheme="majorBidi"/>
          <w:spacing w:val="-2"/>
        </w:rPr>
      </w:pPr>
      <w:r w:rsidRPr="002E0B3A">
        <w:rPr>
          <w:rFonts w:asciiTheme="majorBidi" w:hAnsiTheme="majorBidi" w:cstheme="majorBidi"/>
          <w:spacing w:val="-2"/>
        </w:rPr>
        <w:t xml:space="preserve">The </w:t>
      </w:r>
      <w:r w:rsidR="00EE72C0" w:rsidRPr="002E0B3A">
        <w:rPr>
          <w:rFonts w:asciiTheme="majorBidi" w:hAnsiTheme="majorBidi" w:cstheme="majorBidi"/>
          <w:spacing w:val="-2"/>
        </w:rPr>
        <w:t>Principal</w:t>
      </w:r>
      <w:r w:rsidR="00700075" w:rsidRPr="002E0B3A">
        <w:rPr>
          <w:rFonts w:asciiTheme="majorBidi" w:hAnsiTheme="majorBidi" w:cstheme="majorBidi"/>
          <w:spacing w:val="-2"/>
        </w:rPr>
        <w:t xml:space="preserve"> Secretary </w:t>
      </w:r>
      <w:r w:rsidR="00A4449E" w:rsidRPr="002E0B3A">
        <w:rPr>
          <w:rFonts w:asciiTheme="majorBidi" w:hAnsiTheme="majorBidi" w:cstheme="majorBidi"/>
          <w:spacing w:val="-2"/>
        </w:rPr>
        <w:t>in charge of the</w:t>
      </w:r>
      <w:r w:rsidR="00F01242" w:rsidRPr="002E0B3A">
        <w:rPr>
          <w:rFonts w:asciiTheme="majorBidi" w:hAnsiTheme="majorBidi" w:cstheme="majorBidi"/>
          <w:spacing w:val="-2"/>
        </w:rPr>
        <w:t xml:space="preserve"> </w:t>
      </w:r>
      <w:r w:rsidR="00F01242" w:rsidRPr="002E0B3A">
        <w:rPr>
          <w:rFonts w:asciiTheme="majorBidi" w:hAnsiTheme="majorBidi" w:cstheme="majorBidi"/>
          <w:i/>
        </w:rPr>
        <w:t xml:space="preserve">(indicate actual name of the entity) </w:t>
      </w:r>
      <w:r w:rsidR="00F01242" w:rsidRPr="002E0B3A">
        <w:rPr>
          <w:rFonts w:asciiTheme="majorBidi" w:hAnsiTheme="majorBidi" w:cstheme="majorBidi"/>
          <w:spacing w:val="-2"/>
        </w:rPr>
        <w:t>is</w:t>
      </w:r>
      <w:r w:rsidRPr="002E0B3A">
        <w:rPr>
          <w:rFonts w:asciiTheme="majorBidi" w:hAnsiTheme="majorBidi" w:cstheme="majorBidi"/>
          <w:spacing w:val="-2"/>
        </w:rPr>
        <w:t xml:space="preserve"> responsible for the preparation and presentation of the</w:t>
      </w:r>
      <w:r w:rsidR="00700075" w:rsidRPr="002E0B3A">
        <w:rPr>
          <w:rFonts w:asciiTheme="majorBidi" w:hAnsiTheme="majorBidi" w:cstheme="majorBidi"/>
          <w:spacing w:val="-2"/>
        </w:rPr>
        <w:t xml:space="preserve"> </w:t>
      </w:r>
      <w:r w:rsidR="00014C12" w:rsidRPr="002E0B3A">
        <w:rPr>
          <w:rFonts w:asciiTheme="majorBidi" w:hAnsiTheme="majorBidi" w:cstheme="majorBidi"/>
          <w:i/>
        </w:rPr>
        <w:t xml:space="preserve">Government Digital Payments </w:t>
      </w:r>
      <w:r w:rsidR="008177A3" w:rsidRPr="002E0B3A">
        <w:rPr>
          <w:rFonts w:asciiTheme="majorBidi" w:hAnsiTheme="majorBidi" w:cstheme="majorBidi"/>
          <w:i/>
        </w:rPr>
        <w:t>Department</w:t>
      </w:r>
      <w:r w:rsidR="00014C12" w:rsidRPr="002E0B3A">
        <w:rPr>
          <w:rFonts w:asciiTheme="majorBidi" w:hAnsiTheme="majorBidi" w:cstheme="majorBidi"/>
          <w:i/>
        </w:rPr>
        <w:t xml:space="preserve"> </w:t>
      </w:r>
      <w:r w:rsidR="006F5CCE" w:rsidRPr="002E0B3A">
        <w:rPr>
          <w:rFonts w:asciiTheme="majorBidi" w:hAnsiTheme="majorBidi" w:cstheme="majorBidi"/>
          <w:i/>
          <w:spacing w:val="-2"/>
        </w:rPr>
        <w:t xml:space="preserve">Revenue </w:t>
      </w:r>
      <w:r w:rsidR="00AB04DA" w:rsidRPr="002E0B3A">
        <w:rPr>
          <w:rFonts w:asciiTheme="majorBidi" w:hAnsiTheme="majorBidi" w:cstheme="majorBidi"/>
          <w:i/>
          <w:spacing w:val="-2"/>
        </w:rPr>
        <w:t>C</w:t>
      </w:r>
      <w:r w:rsidR="00A8755D" w:rsidRPr="002E0B3A">
        <w:rPr>
          <w:rFonts w:asciiTheme="majorBidi" w:hAnsiTheme="majorBidi" w:cstheme="majorBidi"/>
          <w:i/>
          <w:spacing w:val="-2"/>
        </w:rPr>
        <w:t xml:space="preserve">ollections </w:t>
      </w:r>
      <w:r w:rsidR="006F5CCE" w:rsidRPr="002E0B3A">
        <w:rPr>
          <w:rFonts w:asciiTheme="majorBidi" w:hAnsiTheme="majorBidi" w:cstheme="majorBidi"/>
          <w:i/>
          <w:spacing w:val="-2"/>
        </w:rPr>
        <w:t>Accountability Statement</w:t>
      </w:r>
      <w:r w:rsidR="00861573" w:rsidRPr="002E0B3A">
        <w:rPr>
          <w:rFonts w:asciiTheme="majorBidi" w:hAnsiTheme="majorBidi" w:cstheme="majorBidi"/>
          <w:i/>
          <w:spacing w:val="-2"/>
        </w:rPr>
        <w:t>,</w:t>
      </w:r>
      <w:r w:rsidR="00700075" w:rsidRPr="002E0B3A">
        <w:rPr>
          <w:rFonts w:asciiTheme="majorBidi" w:hAnsiTheme="majorBidi" w:cstheme="majorBidi"/>
          <w:spacing w:val="-2"/>
        </w:rPr>
        <w:t>, which give</w:t>
      </w:r>
      <w:r w:rsidR="00C90508" w:rsidRPr="002E0B3A">
        <w:rPr>
          <w:rFonts w:asciiTheme="majorBidi" w:hAnsiTheme="majorBidi" w:cstheme="majorBidi"/>
          <w:spacing w:val="-2"/>
        </w:rPr>
        <w:t>s</w:t>
      </w:r>
      <w:r w:rsidR="00700075" w:rsidRPr="002E0B3A">
        <w:rPr>
          <w:rFonts w:asciiTheme="majorBidi" w:hAnsiTheme="majorBidi" w:cstheme="majorBidi"/>
          <w:spacing w:val="-2"/>
        </w:rPr>
        <w:t xml:space="preserve"> a true and fair view of the state of affairs of the </w:t>
      </w:r>
      <w:r w:rsidR="00667362" w:rsidRPr="002E0B3A">
        <w:rPr>
          <w:rFonts w:asciiTheme="majorBidi" w:hAnsiTheme="majorBidi" w:cstheme="majorBidi"/>
          <w:i/>
          <w:spacing w:val="-2"/>
        </w:rPr>
        <w:t xml:space="preserve">(Government </w:t>
      </w:r>
      <w:r w:rsidR="00014C12" w:rsidRPr="002E0B3A">
        <w:rPr>
          <w:rFonts w:asciiTheme="majorBidi" w:hAnsiTheme="majorBidi" w:cstheme="majorBidi"/>
          <w:i/>
          <w:spacing w:val="-2"/>
        </w:rPr>
        <w:t xml:space="preserve">Digital </w:t>
      </w:r>
      <w:r w:rsidR="00667362" w:rsidRPr="002E0B3A">
        <w:rPr>
          <w:rFonts w:asciiTheme="majorBidi" w:hAnsiTheme="majorBidi" w:cstheme="majorBidi"/>
          <w:i/>
          <w:spacing w:val="-2"/>
        </w:rPr>
        <w:t>Payments</w:t>
      </w:r>
      <w:r w:rsidR="00014C12" w:rsidRPr="002E0B3A">
        <w:rPr>
          <w:rFonts w:asciiTheme="majorBidi" w:hAnsiTheme="majorBidi" w:cstheme="majorBidi"/>
          <w:i/>
          <w:spacing w:val="-2"/>
        </w:rPr>
        <w:t xml:space="preserve"> </w:t>
      </w:r>
      <w:r w:rsidR="008177A3" w:rsidRPr="002E0B3A">
        <w:rPr>
          <w:rFonts w:asciiTheme="majorBidi" w:hAnsiTheme="majorBidi" w:cstheme="majorBidi"/>
          <w:i/>
          <w:spacing w:val="-2"/>
        </w:rPr>
        <w:t>Department</w:t>
      </w:r>
      <w:r w:rsidR="00667362" w:rsidRPr="002E0B3A">
        <w:rPr>
          <w:rFonts w:asciiTheme="majorBidi" w:hAnsiTheme="majorBidi" w:cstheme="majorBidi"/>
          <w:i/>
          <w:spacing w:val="-2"/>
        </w:rPr>
        <w:t xml:space="preserve">) </w:t>
      </w:r>
      <w:r w:rsidR="00C90508" w:rsidRPr="002E0B3A">
        <w:rPr>
          <w:rFonts w:asciiTheme="majorBidi" w:hAnsiTheme="majorBidi" w:cstheme="majorBidi"/>
          <w:i/>
          <w:spacing w:val="-2"/>
        </w:rPr>
        <w:t xml:space="preserve"> </w:t>
      </w:r>
      <w:r w:rsidR="00700075" w:rsidRPr="002E0B3A">
        <w:rPr>
          <w:rFonts w:asciiTheme="majorBidi" w:hAnsiTheme="majorBidi" w:cstheme="majorBidi"/>
          <w:spacing w:val="-2"/>
        </w:rPr>
        <w:t xml:space="preserve">for and as at the end of </w:t>
      </w:r>
      <w:r w:rsidRPr="002E0B3A">
        <w:rPr>
          <w:rFonts w:asciiTheme="majorBidi" w:hAnsiTheme="majorBidi" w:cstheme="majorBidi"/>
        </w:rPr>
        <w:t xml:space="preserve">the </w:t>
      </w:r>
      <w:r w:rsidR="00A4449E" w:rsidRPr="002E0B3A">
        <w:rPr>
          <w:rFonts w:asciiTheme="majorBidi" w:hAnsiTheme="majorBidi" w:cstheme="majorBidi"/>
        </w:rPr>
        <w:t>financial</w:t>
      </w:r>
      <w:r w:rsidR="00700075" w:rsidRPr="002E0B3A">
        <w:rPr>
          <w:rFonts w:asciiTheme="majorBidi" w:hAnsiTheme="majorBidi" w:cstheme="majorBidi"/>
        </w:rPr>
        <w:t xml:space="preserve"> </w:t>
      </w:r>
      <w:r w:rsidR="00BD52A9" w:rsidRPr="002E0B3A">
        <w:rPr>
          <w:rFonts w:asciiTheme="majorBidi" w:hAnsiTheme="majorBidi" w:cstheme="majorBidi"/>
        </w:rPr>
        <w:t>year</w:t>
      </w:r>
      <w:r w:rsidRPr="002E0B3A">
        <w:rPr>
          <w:rFonts w:asciiTheme="majorBidi" w:hAnsiTheme="majorBidi" w:cstheme="majorBidi"/>
        </w:rPr>
        <w:t xml:space="preserve"> </w:t>
      </w:r>
      <w:r w:rsidR="00700075" w:rsidRPr="002E0B3A">
        <w:rPr>
          <w:rFonts w:asciiTheme="majorBidi" w:hAnsiTheme="majorBidi" w:cstheme="majorBidi"/>
        </w:rPr>
        <w:t xml:space="preserve">(period) </w:t>
      </w:r>
      <w:r w:rsidRPr="002E0B3A">
        <w:rPr>
          <w:rFonts w:asciiTheme="majorBidi" w:hAnsiTheme="majorBidi" w:cstheme="majorBidi"/>
        </w:rPr>
        <w:t>ended</w:t>
      </w:r>
      <w:r w:rsidR="00700075" w:rsidRPr="002E0B3A">
        <w:rPr>
          <w:rFonts w:asciiTheme="majorBidi" w:hAnsiTheme="majorBidi" w:cstheme="majorBidi"/>
        </w:rPr>
        <w:t xml:space="preserve"> on June 30, 20</w:t>
      </w:r>
      <w:r w:rsidR="004E7DB9" w:rsidRPr="002E0B3A">
        <w:rPr>
          <w:rFonts w:asciiTheme="majorBidi" w:hAnsiTheme="majorBidi" w:cstheme="majorBidi"/>
        </w:rPr>
        <w:t>XX</w:t>
      </w:r>
      <w:r w:rsidR="00700075" w:rsidRPr="002E0B3A">
        <w:rPr>
          <w:rFonts w:asciiTheme="majorBidi" w:hAnsiTheme="majorBidi" w:cstheme="majorBidi"/>
        </w:rPr>
        <w:t>. This responsibility</w:t>
      </w:r>
      <w:r w:rsidR="004542D6" w:rsidRPr="002E0B3A">
        <w:rPr>
          <w:rFonts w:asciiTheme="majorBidi" w:hAnsiTheme="majorBidi" w:cstheme="majorBidi"/>
        </w:rPr>
        <w:t xml:space="preserve"> includes: (i) maintaining adequate financial management arrangement</w:t>
      </w:r>
      <w:r w:rsidR="00A4449E" w:rsidRPr="002E0B3A">
        <w:rPr>
          <w:rFonts w:asciiTheme="majorBidi" w:hAnsiTheme="majorBidi" w:cstheme="majorBidi"/>
        </w:rPr>
        <w:t>s</w:t>
      </w:r>
      <w:r w:rsidR="004542D6" w:rsidRPr="002E0B3A">
        <w:rPr>
          <w:rFonts w:asciiTheme="majorBidi" w:hAnsiTheme="majorBidi" w:cstheme="majorBidi"/>
        </w:rPr>
        <w:t xml:space="preserve"> and ensuring that these continue to be effective throughout the reporting period; (ii) maintaining proper accounting records, which disclose with reasonable accuracy at any time the financial position of the </w:t>
      </w:r>
      <w:r w:rsidR="00F01242" w:rsidRPr="002E0B3A">
        <w:rPr>
          <w:rFonts w:asciiTheme="majorBidi" w:hAnsiTheme="majorBidi" w:cstheme="majorBidi"/>
        </w:rPr>
        <w:t>entity</w:t>
      </w:r>
      <w:r w:rsidR="004542D6" w:rsidRPr="002E0B3A">
        <w:rPr>
          <w:rFonts w:asciiTheme="majorBidi" w:hAnsiTheme="majorBidi" w:cstheme="majorBidi"/>
        </w:rPr>
        <w:t>; (iii) designing, implementing and maintaining internal controls relevant to the preparation and fair presentation of the financial statement</w:t>
      </w:r>
      <w:r w:rsidR="00A4449E" w:rsidRPr="002E0B3A">
        <w:rPr>
          <w:rFonts w:asciiTheme="majorBidi" w:hAnsiTheme="majorBidi" w:cstheme="majorBidi"/>
        </w:rPr>
        <w:t>s</w:t>
      </w:r>
      <w:r w:rsidR="004542D6" w:rsidRPr="002E0B3A">
        <w:rPr>
          <w:rFonts w:asciiTheme="majorBidi" w:hAnsiTheme="majorBidi" w:cstheme="majorBidi"/>
        </w:rPr>
        <w:t xml:space="preserve">, and ensuring that they are free from material misstatements, whether due to error or fraud; (iv) safeguarding the assets of the </w:t>
      </w:r>
      <w:r w:rsidR="00F01242" w:rsidRPr="002E0B3A">
        <w:rPr>
          <w:rFonts w:asciiTheme="majorBidi" w:hAnsiTheme="majorBidi" w:cstheme="majorBidi"/>
          <w:i/>
        </w:rPr>
        <w:t>entity</w:t>
      </w:r>
      <w:r w:rsidR="004542D6" w:rsidRPr="002E0B3A">
        <w:rPr>
          <w:rFonts w:asciiTheme="majorBidi" w:hAnsiTheme="majorBidi" w:cstheme="majorBidi"/>
        </w:rPr>
        <w:t>; (v) selecting and applying appropriate accounting policies; and (vi) making accounting estimates that are reasonable in the circumstances.</w:t>
      </w:r>
    </w:p>
    <w:p w14:paraId="31196933" w14:textId="27BB796B" w:rsidR="004542D6" w:rsidRPr="002E0B3A" w:rsidRDefault="004542D6" w:rsidP="00EB5EE9">
      <w:pPr>
        <w:suppressAutoHyphens/>
        <w:spacing w:line="360" w:lineRule="auto"/>
        <w:ind w:right="29"/>
        <w:jc w:val="both"/>
        <w:rPr>
          <w:rFonts w:asciiTheme="majorBidi" w:hAnsiTheme="majorBidi" w:cstheme="majorBidi"/>
          <w:spacing w:val="-2"/>
        </w:rPr>
      </w:pPr>
      <w:r w:rsidRPr="002E0B3A">
        <w:rPr>
          <w:rFonts w:asciiTheme="majorBidi" w:hAnsiTheme="majorBidi" w:cstheme="majorBidi"/>
          <w:spacing w:val="-2"/>
        </w:rPr>
        <w:t xml:space="preserve">The </w:t>
      </w:r>
      <w:r w:rsidR="00EE72C0" w:rsidRPr="002E0B3A">
        <w:rPr>
          <w:rFonts w:asciiTheme="majorBidi" w:hAnsiTheme="majorBidi" w:cstheme="majorBidi"/>
          <w:spacing w:val="-2"/>
        </w:rPr>
        <w:t>Principal</w:t>
      </w:r>
      <w:r w:rsidRPr="002E0B3A">
        <w:rPr>
          <w:rFonts w:asciiTheme="majorBidi" w:hAnsiTheme="majorBidi" w:cstheme="majorBidi"/>
          <w:spacing w:val="-2"/>
        </w:rPr>
        <w:t xml:space="preserve"> Secretary</w:t>
      </w:r>
      <w:r w:rsidR="00861573" w:rsidRPr="002E0B3A">
        <w:rPr>
          <w:rFonts w:asciiTheme="majorBidi" w:hAnsiTheme="majorBidi" w:cstheme="majorBidi"/>
          <w:spacing w:val="-2"/>
        </w:rPr>
        <w:t xml:space="preserve"> </w:t>
      </w:r>
      <w:r w:rsidR="00A4449E" w:rsidRPr="002E0B3A">
        <w:rPr>
          <w:rFonts w:asciiTheme="majorBidi" w:hAnsiTheme="majorBidi" w:cstheme="majorBidi"/>
          <w:spacing w:val="-2"/>
        </w:rPr>
        <w:t xml:space="preserve">in charge of the </w:t>
      </w:r>
      <w:r w:rsidR="00A4449E" w:rsidRPr="002E0B3A">
        <w:rPr>
          <w:rFonts w:asciiTheme="majorBidi" w:hAnsiTheme="majorBidi" w:cstheme="majorBidi"/>
          <w:i/>
        </w:rPr>
        <w:t>(name of the entity)</w:t>
      </w:r>
      <w:r w:rsidR="00DE1E61" w:rsidRPr="002E0B3A">
        <w:rPr>
          <w:rFonts w:asciiTheme="majorBidi" w:hAnsiTheme="majorBidi" w:cstheme="majorBidi"/>
          <w:spacing w:val="-2"/>
        </w:rPr>
        <w:t xml:space="preserve"> </w:t>
      </w:r>
      <w:r w:rsidRPr="002E0B3A">
        <w:rPr>
          <w:rFonts w:asciiTheme="majorBidi" w:hAnsiTheme="majorBidi" w:cstheme="majorBidi"/>
          <w:spacing w:val="-2"/>
        </w:rPr>
        <w:t>accept</w:t>
      </w:r>
      <w:r w:rsidR="00A4449E" w:rsidRPr="002E0B3A">
        <w:rPr>
          <w:rFonts w:asciiTheme="majorBidi" w:hAnsiTheme="majorBidi" w:cstheme="majorBidi"/>
          <w:spacing w:val="-2"/>
        </w:rPr>
        <w:t>s</w:t>
      </w:r>
      <w:r w:rsidRPr="002E0B3A">
        <w:rPr>
          <w:rFonts w:asciiTheme="majorBidi" w:hAnsiTheme="majorBidi" w:cstheme="majorBidi"/>
          <w:spacing w:val="-2"/>
        </w:rPr>
        <w:t xml:space="preserve"> responsibility for the </w:t>
      </w:r>
      <w:r w:rsidR="00F01242" w:rsidRPr="002E0B3A">
        <w:rPr>
          <w:rFonts w:asciiTheme="majorBidi" w:hAnsiTheme="majorBidi" w:cstheme="majorBidi"/>
          <w:i/>
          <w:spacing w:val="-2"/>
        </w:rPr>
        <w:t>entity</w:t>
      </w:r>
      <w:r w:rsidRPr="002E0B3A">
        <w:rPr>
          <w:rFonts w:asciiTheme="majorBidi" w:hAnsiTheme="majorBidi" w:cstheme="majorBidi"/>
          <w:i/>
          <w:spacing w:val="-2"/>
        </w:rPr>
        <w:t>’s</w:t>
      </w:r>
      <w:r w:rsidR="007042EC" w:rsidRPr="002E0B3A">
        <w:rPr>
          <w:rFonts w:asciiTheme="majorBidi" w:hAnsiTheme="majorBidi" w:cstheme="majorBidi"/>
          <w:i/>
          <w:spacing w:val="-2"/>
        </w:rPr>
        <w:t xml:space="preserve"> </w:t>
      </w:r>
      <w:r w:rsidR="00014C12" w:rsidRPr="002E0B3A">
        <w:rPr>
          <w:rFonts w:asciiTheme="majorBidi" w:hAnsiTheme="majorBidi" w:cstheme="majorBidi"/>
          <w:i/>
          <w:color w:val="000000" w:themeColor="text1"/>
          <w:spacing w:val="-2"/>
        </w:rPr>
        <w:t xml:space="preserve">Government Digital Payments </w:t>
      </w:r>
      <w:r w:rsidR="008177A3" w:rsidRPr="002E0B3A">
        <w:rPr>
          <w:rFonts w:asciiTheme="majorBidi" w:hAnsiTheme="majorBidi" w:cstheme="majorBidi"/>
          <w:i/>
          <w:color w:val="000000" w:themeColor="text1"/>
          <w:spacing w:val="-2"/>
        </w:rPr>
        <w:t>Department</w:t>
      </w:r>
      <w:r w:rsidR="00014C12" w:rsidRPr="002E0B3A">
        <w:rPr>
          <w:rFonts w:asciiTheme="majorBidi" w:hAnsiTheme="majorBidi" w:cstheme="majorBidi"/>
          <w:color w:val="000000" w:themeColor="text1"/>
          <w:spacing w:val="-2"/>
        </w:rPr>
        <w:t xml:space="preserve"> </w:t>
      </w:r>
      <w:r w:rsidR="007042EC" w:rsidRPr="002E0B3A">
        <w:rPr>
          <w:rFonts w:asciiTheme="majorBidi" w:hAnsiTheme="majorBidi" w:cstheme="majorBidi"/>
          <w:color w:val="000000" w:themeColor="text1"/>
          <w:spacing w:val="-2"/>
        </w:rPr>
        <w:t>accounts</w:t>
      </w:r>
      <w:r w:rsidRPr="002E0B3A">
        <w:rPr>
          <w:rFonts w:asciiTheme="majorBidi" w:hAnsiTheme="majorBidi" w:cstheme="majorBidi"/>
          <w:color w:val="000000" w:themeColor="text1"/>
          <w:spacing w:val="-2"/>
        </w:rPr>
        <w:t xml:space="preserve">, which have been prepared on the </w:t>
      </w:r>
      <w:r w:rsidR="00BF0394" w:rsidRPr="002E0B3A">
        <w:rPr>
          <w:rFonts w:asciiTheme="majorBidi" w:hAnsiTheme="majorBidi" w:cstheme="majorBidi"/>
          <w:color w:val="000000" w:themeColor="text1"/>
          <w:spacing w:val="-2"/>
        </w:rPr>
        <w:t xml:space="preserve">prescribed </w:t>
      </w:r>
      <w:r w:rsidR="00C742A8" w:rsidRPr="002E0B3A">
        <w:rPr>
          <w:rFonts w:asciiTheme="majorBidi" w:hAnsiTheme="majorBidi" w:cstheme="majorBidi"/>
          <w:color w:val="000000" w:themeColor="text1"/>
          <w:spacing w:val="-2"/>
        </w:rPr>
        <w:t xml:space="preserve">format </w:t>
      </w:r>
      <w:r w:rsidR="00BF0394" w:rsidRPr="002E0B3A">
        <w:rPr>
          <w:rFonts w:asciiTheme="majorBidi" w:hAnsiTheme="majorBidi" w:cstheme="majorBidi"/>
          <w:color w:val="000000" w:themeColor="text1"/>
          <w:spacing w:val="-2"/>
        </w:rPr>
        <w:t>by the Public Sector Accounting Standards Board.</w:t>
      </w:r>
      <w:r w:rsidR="00781DD0" w:rsidRPr="002E0B3A">
        <w:rPr>
          <w:rFonts w:asciiTheme="majorBidi" w:hAnsiTheme="majorBidi" w:cstheme="majorBidi"/>
          <w:color w:val="000000" w:themeColor="text1"/>
          <w:spacing w:val="-2"/>
        </w:rPr>
        <w:t xml:space="preserve"> </w:t>
      </w:r>
      <w:r w:rsidRPr="002E0B3A">
        <w:rPr>
          <w:rFonts w:asciiTheme="majorBidi" w:hAnsiTheme="majorBidi" w:cstheme="majorBidi"/>
          <w:spacing w:val="-2"/>
        </w:rPr>
        <w:t xml:space="preserve">The </w:t>
      </w:r>
      <w:r w:rsidR="00EE72C0" w:rsidRPr="002E0B3A">
        <w:rPr>
          <w:rFonts w:asciiTheme="majorBidi" w:hAnsiTheme="majorBidi" w:cstheme="majorBidi"/>
          <w:spacing w:val="-2"/>
        </w:rPr>
        <w:t>Principal</w:t>
      </w:r>
      <w:r w:rsidRPr="002E0B3A">
        <w:rPr>
          <w:rFonts w:asciiTheme="majorBidi" w:hAnsiTheme="majorBidi" w:cstheme="majorBidi"/>
          <w:spacing w:val="-2"/>
        </w:rPr>
        <w:t xml:space="preserve"> Secretary </w:t>
      </w:r>
      <w:r w:rsidR="00A4449E" w:rsidRPr="002E0B3A">
        <w:rPr>
          <w:rFonts w:asciiTheme="majorBidi" w:hAnsiTheme="majorBidi" w:cstheme="majorBidi"/>
          <w:spacing w:val="-2"/>
        </w:rPr>
        <w:t xml:space="preserve">is </w:t>
      </w:r>
      <w:r w:rsidRPr="002E0B3A">
        <w:rPr>
          <w:rFonts w:asciiTheme="majorBidi" w:hAnsiTheme="majorBidi" w:cstheme="majorBidi"/>
          <w:spacing w:val="-2"/>
        </w:rPr>
        <w:t>of the opinion that</w:t>
      </w:r>
      <w:r w:rsidR="00F67B0B" w:rsidRPr="002E0B3A">
        <w:rPr>
          <w:rFonts w:asciiTheme="majorBidi" w:hAnsiTheme="majorBidi" w:cstheme="majorBidi"/>
          <w:spacing w:val="-2"/>
        </w:rPr>
        <w:t xml:space="preserve"> the</w:t>
      </w:r>
      <w:r w:rsidR="007042EC" w:rsidRPr="002E0B3A">
        <w:rPr>
          <w:rFonts w:asciiTheme="majorBidi" w:hAnsiTheme="majorBidi" w:cstheme="majorBidi"/>
          <w:spacing w:val="-2"/>
        </w:rPr>
        <w:t xml:space="preserve"> </w:t>
      </w:r>
      <w:r w:rsidR="00372803" w:rsidRPr="002E0B3A">
        <w:rPr>
          <w:rFonts w:asciiTheme="majorBidi" w:hAnsiTheme="majorBidi" w:cstheme="majorBidi"/>
          <w:i/>
          <w:spacing w:val="-2"/>
        </w:rPr>
        <w:t>Accountability Statement</w:t>
      </w:r>
      <w:r w:rsidR="007042EC" w:rsidRPr="002E0B3A">
        <w:rPr>
          <w:rFonts w:asciiTheme="majorBidi" w:hAnsiTheme="majorBidi" w:cstheme="majorBidi"/>
          <w:spacing w:val="-2"/>
        </w:rPr>
        <w:t xml:space="preserve"> gives</w:t>
      </w:r>
      <w:r w:rsidR="00F67B0B" w:rsidRPr="002E0B3A">
        <w:rPr>
          <w:rFonts w:asciiTheme="majorBidi" w:hAnsiTheme="majorBidi" w:cstheme="majorBidi"/>
          <w:spacing w:val="-2"/>
        </w:rPr>
        <w:t xml:space="preserve"> a true and fair view of the state of </w:t>
      </w:r>
      <w:r w:rsidR="00014C12" w:rsidRPr="002E0B3A">
        <w:rPr>
          <w:rFonts w:asciiTheme="majorBidi" w:hAnsiTheme="majorBidi" w:cstheme="majorBidi"/>
          <w:spacing w:val="-2"/>
        </w:rPr>
        <w:t xml:space="preserve">the </w:t>
      </w:r>
      <w:r w:rsidR="00372803" w:rsidRPr="002E0B3A">
        <w:rPr>
          <w:rFonts w:asciiTheme="majorBidi" w:hAnsiTheme="majorBidi" w:cstheme="majorBidi"/>
          <w:i/>
          <w:spacing w:val="-2"/>
        </w:rPr>
        <w:t>e</w:t>
      </w:r>
      <w:r w:rsidR="00014C12" w:rsidRPr="002E0B3A">
        <w:rPr>
          <w:rFonts w:asciiTheme="majorBidi" w:hAnsiTheme="majorBidi" w:cstheme="majorBidi"/>
          <w:i/>
          <w:spacing w:val="-2"/>
        </w:rPr>
        <w:t>ntity</w:t>
      </w:r>
      <w:r w:rsidR="00372803" w:rsidRPr="002E0B3A">
        <w:rPr>
          <w:rFonts w:asciiTheme="majorBidi" w:hAnsiTheme="majorBidi" w:cstheme="majorBidi"/>
          <w:i/>
          <w:spacing w:val="-2"/>
        </w:rPr>
        <w:t>’s</w:t>
      </w:r>
      <w:r w:rsidR="00F67B0B" w:rsidRPr="002E0B3A">
        <w:rPr>
          <w:rFonts w:asciiTheme="majorBidi" w:hAnsiTheme="majorBidi" w:cstheme="majorBidi"/>
          <w:spacing w:val="-2"/>
        </w:rPr>
        <w:t xml:space="preserve"> transactions during the </w:t>
      </w:r>
      <w:r w:rsidR="00A4449E" w:rsidRPr="002E0B3A">
        <w:rPr>
          <w:rFonts w:asciiTheme="majorBidi" w:hAnsiTheme="majorBidi" w:cstheme="majorBidi"/>
          <w:spacing w:val="-2"/>
        </w:rPr>
        <w:t>financial year</w:t>
      </w:r>
      <w:r w:rsidR="00F67B0B" w:rsidRPr="002E0B3A">
        <w:rPr>
          <w:rFonts w:asciiTheme="majorBidi" w:hAnsiTheme="majorBidi" w:cstheme="majorBidi"/>
          <w:spacing w:val="-2"/>
        </w:rPr>
        <w:t xml:space="preserve"> ended June 30, 20</w:t>
      </w:r>
      <w:r w:rsidR="004E7DB9" w:rsidRPr="002E0B3A">
        <w:rPr>
          <w:rFonts w:asciiTheme="majorBidi" w:hAnsiTheme="majorBidi" w:cstheme="majorBidi"/>
          <w:spacing w:val="-2"/>
        </w:rPr>
        <w:t>XX</w:t>
      </w:r>
      <w:r w:rsidR="00F67B0B" w:rsidRPr="002E0B3A">
        <w:rPr>
          <w:rFonts w:asciiTheme="majorBidi" w:hAnsiTheme="majorBidi" w:cstheme="majorBidi"/>
          <w:spacing w:val="-2"/>
        </w:rPr>
        <w:t xml:space="preserve">, and of the </w:t>
      </w:r>
      <w:r w:rsidR="00F01242" w:rsidRPr="002E0B3A">
        <w:rPr>
          <w:rFonts w:asciiTheme="majorBidi" w:hAnsiTheme="majorBidi" w:cstheme="majorBidi"/>
          <w:i/>
          <w:spacing w:val="-2"/>
        </w:rPr>
        <w:t>entity</w:t>
      </w:r>
      <w:r w:rsidR="00F67B0B" w:rsidRPr="002E0B3A">
        <w:rPr>
          <w:rFonts w:asciiTheme="majorBidi" w:hAnsiTheme="majorBidi" w:cstheme="majorBidi"/>
          <w:i/>
          <w:spacing w:val="-2"/>
        </w:rPr>
        <w:t>’s</w:t>
      </w:r>
      <w:r w:rsidR="00F67B0B" w:rsidRPr="002E0B3A">
        <w:rPr>
          <w:rFonts w:asciiTheme="majorBidi" w:hAnsiTheme="majorBidi" w:cstheme="majorBidi"/>
          <w:spacing w:val="-2"/>
        </w:rPr>
        <w:t xml:space="preserve"> financial position as at that date. The </w:t>
      </w:r>
      <w:r w:rsidR="00EE72C0" w:rsidRPr="002E0B3A">
        <w:rPr>
          <w:rFonts w:asciiTheme="majorBidi" w:hAnsiTheme="majorBidi" w:cstheme="majorBidi"/>
          <w:spacing w:val="-2"/>
        </w:rPr>
        <w:t>Principal</w:t>
      </w:r>
      <w:r w:rsidR="00F67B0B" w:rsidRPr="002E0B3A">
        <w:rPr>
          <w:rFonts w:asciiTheme="majorBidi" w:hAnsiTheme="majorBidi" w:cstheme="majorBidi"/>
          <w:spacing w:val="-2"/>
        </w:rPr>
        <w:t xml:space="preserve"> Secretary</w:t>
      </w:r>
      <w:r w:rsidR="00E4767C" w:rsidRPr="002E0B3A">
        <w:rPr>
          <w:rFonts w:asciiTheme="majorBidi" w:hAnsiTheme="majorBidi" w:cstheme="majorBidi"/>
          <w:spacing w:val="-2"/>
        </w:rPr>
        <w:t xml:space="preserve"> in</w:t>
      </w:r>
      <w:r w:rsidR="00F67B0B" w:rsidRPr="002E0B3A">
        <w:rPr>
          <w:rFonts w:asciiTheme="majorBidi" w:hAnsiTheme="majorBidi" w:cstheme="majorBidi"/>
          <w:spacing w:val="-2"/>
        </w:rPr>
        <w:t xml:space="preserve"> </w:t>
      </w:r>
      <w:r w:rsidR="00A4449E" w:rsidRPr="002E0B3A">
        <w:rPr>
          <w:rFonts w:asciiTheme="majorBidi" w:hAnsiTheme="majorBidi" w:cstheme="majorBidi"/>
          <w:spacing w:val="-2"/>
        </w:rPr>
        <w:t xml:space="preserve">charge of the </w:t>
      </w:r>
      <w:r w:rsidR="00014C12" w:rsidRPr="002E0B3A">
        <w:rPr>
          <w:rFonts w:asciiTheme="majorBidi" w:hAnsiTheme="majorBidi" w:cstheme="majorBidi"/>
          <w:i/>
          <w:spacing w:val="-2"/>
        </w:rPr>
        <w:t xml:space="preserve">Government Digital Payments </w:t>
      </w:r>
      <w:r w:rsidR="008177A3" w:rsidRPr="002E0B3A">
        <w:rPr>
          <w:rFonts w:asciiTheme="majorBidi" w:hAnsiTheme="majorBidi" w:cstheme="majorBidi"/>
          <w:i/>
          <w:spacing w:val="-2"/>
        </w:rPr>
        <w:t>Department</w:t>
      </w:r>
      <w:r w:rsidR="00014C12" w:rsidRPr="002E0B3A">
        <w:rPr>
          <w:rFonts w:asciiTheme="majorBidi" w:hAnsiTheme="majorBidi" w:cstheme="majorBidi"/>
          <w:spacing w:val="-2"/>
        </w:rPr>
        <w:t xml:space="preserve"> </w:t>
      </w:r>
      <w:r w:rsidR="00F67B0B" w:rsidRPr="002E0B3A">
        <w:rPr>
          <w:rFonts w:asciiTheme="majorBidi" w:hAnsiTheme="majorBidi" w:cstheme="majorBidi"/>
          <w:spacing w:val="-2"/>
        </w:rPr>
        <w:t>further confirm</w:t>
      </w:r>
      <w:r w:rsidR="00A4449E" w:rsidRPr="002E0B3A">
        <w:rPr>
          <w:rFonts w:asciiTheme="majorBidi" w:hAnsiTheme="majorBidi" w:cstheme="majorBidi"/>
          <w:spacing w:val="-2"/>
        </w:rPr>
        <w:t>s</w:t>
      </w:r>
      <w:r w:rsidR="00F67B0B" w:rsidRPr="002E0B3A">
        <w:rPr>
          <w:rFonts w:asciiTheme="majorBidi" w:hAnsiTheme="majorBidi" w:cstheme="majorBidi"/>
          <w:spacing w:val="-2"/>
        </w:rPr>
        <w:t xml:space="preserve"> the completeness of the accounting records maintained for the </w:t>
      </w:r>
      <w:r w:rsidR="00014C12" w:rsidRPr="002E0B3A">
        <w:rPr>
          <w:rFonts w:asciiTheme="majorBidi" w:hAnsiTheme="majorBidi" w:cstheme="majorBidi"/>
          <w:i/>
          <w:spacing w:val="-2"/>
        </w:rPr>
        <w:t xml:space="preserve">Government Digital Payments </w:t>
      </w:r>
      <w:r w:rsidR="008177A3" w:rsidRPr="002E0B3A">
        <w:rPr>
          <w:rFonts w:asciiTheme="majorBidi" w:hAnsiTheme="majorBidi" w:cstheme="majorBidi"/>
          <w:i/>
          <w:spacing w:val="-2"/>
        </w:rPr>
        <w:t>Department</w:t>
      </w:r>
      <w:r w:rsidR="00F67B0B" w:rsidRPr="002E0B3A">
        <w:rPr>
          <w:rFonts w:asciiTheme="majorBidi" w:hAnsiTheme="majorBidi" w:cstheme="majorBidi"/>
          <w:spacing w:val="-2"/>
        </w:rPr>
        <w:t xml:space="preserve">, which have been relied upon in the preparation of the </w:t>
      </w:r>
      <w:r w:rsidR="00372803" w:rsidRPr="002E0B3A">
        <w:rPr>
          <w:rFonts w:asciiTheme="majorBidi" w:hAnsiTheme="majorBidi" w:cstheme="majorBidi"/>
          <w:i/>
          <w:spacing w:val="-2"/>
        </w:rPr>
        <w:t>Accountability Statements</w:t>
      </w:r>
      <w:r w:rsidR="00F33EC6" w:rsidRPr="002E0B3A">
        <w:rPr>
          <w:rFonts w:asciiTheme="majorBidi" w:hAnsiTheme="majorBidi" w:cstheme="majorBidi"/>
          <w:i/>
          <w:spacing w:val="-2"/>
        </w:rPr>
        <w:t>,</w:t>
      </w:r>
      <w:r w:rsidR="00F67B0B" w:rsidRPr="002E0B3A">
        <w:rPr>
          <w:rFonts w:asciiTheme="majorBidi" w:hAnsiTheme="majorBidi" w:cstheme="majorBidi"/>
          <w:spacing w:val="-2"/>
        </w:rPr>
        <w:t xml:space="preserve"> as well as the adequacy of the systems of internal financial control.</w:t>
      </w:r>
    </w:p>
    <w:p w14:paraId="36E59548" w14:textId="77777777" w:rsidR="00F67B0B" w:rsidRPr="002E0B3A" w:rsidRDefault="00F67B0B" w:rsidP="00EB5EE9">
      <w:pPr>
        <w:suppressAutoHyphens/>
        <w:spacing w:line="360" w:lineRule="auto"/>
        <w:ind w:right="29"/>
        <w:jc w:val="both"/>
        <w:rPr>
          <w:rFonts w:asciiTheme="majorBidi" w:hAnsiTheme="majorBidi" w:cstheme="majorBidi"/>
          <w:spacing w:val="-2"/>
        </w:rPr>
      </w:pPr>
    </w:p>
    <w:p w14:paraId="209CB723" w14:textId="1ACB4B91" w:rsidR="00700075" w:rsidRPr="002E0B3A" w:rsidRDefault="00F67B0B" w:rsidP="00EB5EE9">
      <w:pPr>
        <w:suppressAutoHyphens/>
        <w:spacing w:line="360" w:lineRule="auto"/>
        <w:ind w:right="29"/>
        <w:jc w:val="both"/>
        <w:rPr>
          <w:rFonts w:asciiTheme="majorBidi" w:hAnsiTheme="majorBidi" w:cstheme="majorBidi"/>
        </w:rPr>
      </w:pPr>
      <w:r w:rsidRPr="002E0B3A">
        <w:rPr>
          <w:rFonts w:asciiTheme="majorBidi" w:hAnsiTheme="majorBidi" w:cstheme="majorBidi"/>
          <w:spacing w:val="-2"/>
        </w:rPr>
        <w:t xml:space="preserve">The </w:t>
      </w:r>
      <w:r w:rsidR="00EE72C0" w:rsidRPr="002E0B3A">
        <w:rPr>
          <w:rFonts w:asciiTheme="majorBidi" w:hAnsiTheme="majorBidi" w:cstheme="majorBidi"/>
          <w:spacing w:val="-2"/>
        </w:rPr>
        <w:t>Principal</w:t>
      </w:r>
      <w:r w:rsidRPr="002E0B3A">
        <w:rPr>
          <w:rFonts w:asciiTheme="majorBidi" w:hAnsiTheme="majorBidi" w:cstheme="majorBidi"/>
          <w:spacing w:val="-2"/>
        </w:rPr>
        <w:t xml:space="preserve"> Secretary </w:t>
      </w:r>
      <w:r w:rsidR="006D2D74" w:rsidRPr="002E0B3A">
        <w:rPr>
          <w:rFonts w:asciiTheme="majorBidi" w:hAnsiTheme="majorBidi" w:cstheme="majorBidi"/>
          <w:spacing w:val="-2"/>
        </w:rPr>
        <w:t xml:space="preserve">in </w:t>
      </w:r>
      <w:r w:rsidR="00A4449E" w:rsidRPr="002E0B3A">
        <w:rPr>
          <w:rFonts w:asciiTheme="majorBidi" w:hAnsiTheme="majorBidi" w:cstheme="majorBidi"/>
          <w:spacing w:val="-2"/>
        </w:rPr>
        <w:t xml:space="preserve">charge of the </w:t>
      </w:r>
      <w:r w:rsidR="00014C12" w:rsidRPr="002E0B3A">
        <w:rPr>
          <w:rFonts w:asciiTheme="majorBidi" w:hAnsiTheme="majorBidi" w:cstheme="majorBidi"/>
          <w:i/>
          <w:spacing w:val="-2"/>
        </w:rPr>
        <w:t xml:space="preserve">Government Digital Payments </w:t>
      </w:r>
      <w:r w:rsidR="008177A3" w:rsidRPr="002E0B3A">
        <w:rPr>
          <w:rFonts w:asciiTheme="majorBidi" w:hAnsiTheme="majorBidi" w:cstheme="majorBidi"/>
          <w:i/>
          <w:spacing w:val="-2"/>
        </w:rPr>
        <w:t>Department</w:t>
      </w:r>
      <w:r w:rsidR="00014C12" w:rsidRPr="002E0B3A">
        <w:rPr>
          <w:rFonts w:asciiTheme="majorBidi" w:hAnsiTheme="majorBidi" w:cstheme="majorBidi"/>
          <w:spacing w:val="-2"/>
        </w:rPr>
        <w:t xml:space="preserve"> </w:t>
      </w:r>
      <w:r w:rsidRPr="002E0B3A">
        <w:rPr>
          <w:rFonts w:asciiTheme="majorBidi" w:hAnsiTheme="majorBidi" w:cstheme="majorBidi"/>
          <w:spacing w:val="-2"/>
        </w:rPr>
        <w:t>confirm</w:t>
      </w:r>
      <w:r w:rsidR="00A4449E" w:rsidRPr="002E0B3A">
        <w:rPr>
          <w:rFonts w:asciiTheme="majorBidi" w:hAnsiTheme="majorBidi" w:cstheme="majorBidi"/>
          <w:spacing w:val="-2"/>
        </w:rPr>
        <w:t>s</w:t>
      </w:r>
      <w:r w:rsidRPr="002E0B3A">
        <w:rPr>
          <w:rFonts w:asciiTheme="majorBidi" w:hAnsiTheme="majorBidi" w:cstheme="majorBidi"/>
          <w:spacing w:val="-2"/>
        </w:rPr>
        <w:t xml:space="preserve"> that the </w:t>
      </w:r>
      <w:r w:rsidR="00F01242" w:rsidRPr="002E0B3A">
        <w:rPr>
          <w:rFonts w:asciiTheme="majorBidi" w:hAnsiTheme="majorBidi" w:cstheme="majorBidi"/>
          <w:spacing w:val="-2"/>
        </w:rPr>
        <w:t>entity</w:t>
      </w:r>
      <w:r w:rsidRPr="002E0B3A">
        <w:rPr>
          <w:rFonts w:asciiTheme="majorBidi" w:hAnsiTheme="majorBidi" w:cstheme="majorBidi"/>
          <w:spacing w:val="-2"/>
        </w:rPr>
        <w:t xml:space="preserve"> has complied fully with applicable Government Regulations and the terms of external </w:t>
      </w:r>
      <w:r w:rsidRPr="002E0B3A">
        <w:rPr>
          <w:rFonts w:asciiTheme="majorBidi" w:hAnsiTheme="majorBidi" w:cstheme="majorBidi"/>
          <w:spacing w:val="-2"/>
        </w:rPr>
        <w:lastRenderedPageBreak/>
        <w:t>financing covenants</w:t>
      </w:r>
      <w:r w:rsidR="00781DD0" w:rsidRPr="002E0B3A">
        <w:rPr>
          <w:rFonts w:asciiTheme="majorBidi" w:hAnsiTheme="majorBidi" w:cstheme="majorBidi"/>
          <w:spacing w:val="-2"/>
        </w:rPr>
        <w:t xml:space="preserve"> </w:t>
      </w:r>
      <w:r w:rsidR="00A4449E" w:rsidRPr="002E0B3A">
        <w:rPr>
          <w:rFonts w:asciiTheme="majorBidi" w:hAnsiTheme="majorBidi" w:cstheme="majorBidi"/>
          <w:spacing w:val="-2"/>
        </w:rPr>
        <w:t>(where applicable)</w:t>
      </w:r>
      <w:r w:rsidRPr="002E0B3A">
        <w:rPr>
          <w:rFonts w:asciiTheme="majorBidi" w:hAnsiTheme="majorBidi" w:cstheme="majorBidi"/>
          <w:spacing w:val="-2"/>
        </w:rPr>
        <w:t>, and that</w:t>
      </w:r>
      <w:r w:rsidR="000C4D63" w:rsidRPr="002E0B3A">
        <w:rPr>
          <w:rFonts w:asciiTheme="majorBidi" w:hAnsiTheme="majorBidi" w:cstheme="majorBidi"/>
          <w:spacing w:val="-2"/>
        </w:rPr>
        <w:t xml:space="preserve"> the</w:t>
      </w:r>
      <w:r w:rsidRPr="002E0B3A">
        <w:rPr>
          <w:rFonts w:asciiTheme="majorBidi" w:hAnsiTheme="majorBidi" w:cstheme="majorBidi"/>
          <w:spacing w:val="-2"/>
        </w:rPr>
        <w:t xml:space="preserve"> </w:t>
      </w:r>
      <w:r w:rsidR="00F01242" w:rsidRPr="002E0B3A">
        <w:rPr>
          <w:rFonts w:asciiTheme="majorBidi" w:hAnsiTheme="majorBidi" w:cstheme="majorBidi"/>
          <w:spacing w:val="-2"/>
        </w:rPr>
        <w:t>entity</w:t>
      </w:r>
      <w:r w:rsidR="000C4D63" w:rsidRPr="002E0B3A">
        <w:rPr>
          <w:rFonts w:asciiTheme="majorBidi" w:hAnsiTheme="majorBidi" w:cstheme="majorBidi"/>
          <w:spacing w:val="-2"/>
        </w:rPr>
        <w:t>’s</w:t>
      </w:r>
      <w:r w:rsidRPr="002E0B3A">
        <w:rPr>
          <w:rFonts w:asciiTheme="majorBidi" w:hAnsiTheme="majorBidi" w:cstheme="majorBidi"/>
          <w:spacing w:val="-2"/>
        </w:rPr>
        <w:t xml:space="preserve"> funds received during the year under audit were properly accounted for.</w:t>
      </w:r>
    </w:p>
    <w:p w14:paraId="72B9F650" w14:textId="239C804B" w:rsidR="00273EB9" w:rsidRPr="002E0B3A" w:rsidRDefault="00273EB9" w:rsidP="00EB5EE9">
      <w:pPr>
        <w:suppressAutoHyphens/>
        <w:spacing w:line="360" w:lineRule="auto"/>
        <w:ind w:right="29"/>
        <w:jc w:val="both"/>
        <w:rPr>
          <w:rFonts w:asciiTheme="majorBidi" w:hAnsiTheme="majorBidi" w:cstheme="majorBidi"/>
          <w:b/>
          <w:spacing w:val="-2"/>
        </w:rPr>
      </w:pPr>
      <w:r w:rsidRPr="002E0B3A">
        <w:rPr>
          <w:rFonts w:asciiTheme="majorBidi" w:hAnsiTheme="majorBidi" w:cstheme="majorBidi"/>
          <w:b/>
          <w:spacing w:val="-2"/>
        </w:rPr>
        <w:t xml:space="preserve">Approval of the </w:t>
      </w:r>
      <w:r w:rsidR="00514D5C" w:rsidRPr="002E0B3A">
        <w:rPr>
          <w:rFonts w:asciiTheme="majorBidi" w:hAnsiTheme="majorBidi" w:cstheme="majorBidi"/>
          <w:b/>
          <w:spacing w:val="-2"/>
        </w:rPr>
        <w:t xml:space="preserve">Revenue </w:t>
      </w:r>
      <w:r w:rsidR="00C326CA" w:rsidRPr="002E0B3A">
        <w:rPr>
          <w:rFonts w:asciiTheme="majorBidi" w:hAnsiTheme="majorBidi" w:cstheme="majorBidi"/>
          <w:b/>
          <w:spacing w:val="-2"/>
        </w:rPr>
        <w:t xml:space="preserve">Collections </w:t>
      </w:r>
      <w:r w:rsidR="00014C12" w:rsidRPr="002E0B3A">
        <w:rPr>
          <w:rFonts w:asciiTheme="majorBidi" w:hAnsiTheme="majorBidi" w:cstheme="majorBidi"/>
          <w:b/>
          <w:spacing w:val="-2"/>
        </w:rPr>
        <w:t xml:space="preserve">Accountability </w:t>
      </w:r>
      <w:r w:rsidR="00514D5C" w:rsidRPr="002E0B3A">
        <w:rPr>
          <w:rFonts w:asciiTheme="majorBidi" w:hAnsiTheme="majorBidi" w:cstheme="majorBidi"/>
          <w:b/>
          <w:spacing w:val="-2"/>
        </w:rPr>
        <w:t>Statements</w:t>
      </w:r>
    </w:p>
    <w:p w14:paraId="632B5711" w14:textId="4448F5CD" w:rsidR="00273EB9" w:rsidRPr="002E0B3A" w:rsidRDefault="00273EB9" w:rsidP="00861573">
      <w:pPr>
        <w:suppressAutoHyphens/>
        <w:spacing w:line="360" w:lineRule="auto"/>
        <w:ind w:right="29"/>
        <w:jc w:val="both"/>
        <w:rPr>
          <w:rFonts w:asciiTheme="majorBidi" w:hAnsiTheme="majorBidi" w:cstheme="majorBidi"/>
          <w:spacing w:val="-2"/>
        </w:rPr>
      </w:pPr>
      <w:r w:rsidRPr="002E0B3A">
        <w:rPr>
          <w:rFonts w:asciiTheme="majorBidi" w:hAnsiTheme="majorBidi" w:cstheme="majorBidi"/>
          <w:spacing w:val="-2"/>
        </w:rPr>
        <w:t xml:space="preserve">The </w:t>
      </w:r>
      <w:r w:rsidR="00861573" w:rsidRPr="002E0B3A">
        <w:rPr>
          <w:rFonts w:asciiTheme="majorBidi" w:hAnsiTheme="majorBidi" w:cstheme="majorBidi"/>
          <w:iCs/>
          <w:spacing w:val="-2"/>
        </w:rPr>
        <w:t xml:space="preserve">Revenue </w:t>
      </w:r>
      <w:r w:rsidR="00C326CA" w:rsidRPr="002E0B3A">
        <w:rPr>
          <w:rFonts w:asciiTheme="majorBidi" w:hAnsiTheme="majorBidi" w:cstheme="majorBidi"/>
          <w:iCs/>
          <w:spacing w:val="-2"/>
        </w:rPr>
        <w:t xml:space="preserve">Collections </w:t>
      </w:r>
      <w:r w:rsidR="00861573" w:rsidRPr="002E0B3A">
        <w:rPr>
          <w:rFonts w:asciiTheme="majorBidi" w:hAnsiTheme="majorBidi" w:cstheme="majorBidi"/>
          <w:iCs/>
          <w:spacing w:val="-2"/>
        </w:rPr>
        <w:t xml:space="preserve">Accountability Statements of the </w:t>
      </w:r>
      <w:r w:rsidR="00014C12" w:rsidRPr="002E0B3A">
        <w:rPr>
          <w:rFonts w:asciiTheme="majorBidi" w:hAnsiTheme="majorBidi" w:cstheme="majorBidi"/>
          <w:i/>
          <w:spacing w:val="-2"/>
        </w:rPr>
        <w:t xml:space="preserve">Government Digital Payments </w:t>
      </w:r>
      <w:r w:rsidR="008177A3" w:rsidRPr="002E0B3A">
        <w:rPr>
          <w:rFonts w:asciiTheme="majorBidi" w:hAnsiTheme="majorBidi" w:cstheme="majorBidi"/>
          <w:i/>
          <w:spacing w:val="-2"/>
        </w:rPr>
        <w:t>Department</w:t>
      </w:r>
      <w:r w:rsidR="00014C12" w:rsidRPr="002E0B3A">
        <w:rPr>
          <w:rFonts w:asciiTheme="majorBidi" w:hAnsiTheme="majorBidi" w:cstheme="majorBidi"/>
          <w:spacing w:val="-2"/>
        </w:rPr>
        <w:t xml:space="preserve"> </w:t>
      </w:r>
      <w:r w:rsidR="00DE1E61" w:rsidRPr="002E0B3A">
        <w:rPr>
          <w:rFonts w:asciiTheme="majorBidi" w:hAnsiTheme="majorBidi" w:cstheme="majorBidi"/>
          <w:spacing w:val="-2"/>
        </w:rPr>
        <w:t>were</w:t>
      </w:r>
      <w:r w:rsidRPr="002E0B3A">
        <w:rPr>
          <w:rFonts w:asciiTheme="majorBidi" w:hAnsiTheme="majorBidi" w:cstheme="majorBidi"/>
          <w:spacing w:val="-2"/>
        </w:rPr>
        <w:t xml:space="preserve"> approved </w:t>
      </w:r>
      <w:r w:rsidR="00CD257C" w:rsidRPr="002E0B3A">
        <w:rPr>
          <w:rFonts w:asciiTheme="majorBidi" w:hAnsiTheme="majorBidi" w:cstheme="majorBidi"/>
          <w:spacing w:val="-2"/>
        </w:rPr>
        <w:t xml:space="preserve">and </w:t>
      </w:r>
      <w:r w:rsidR="000A671F" w:rsidRPr="002E0B3A">
        <w:rPr>
          <w:rFonts w:asciiTheme="majorBidi" w:hAnsiTheme="majorBidi" w:cstheme="majorBidi"/>
          <w:spacing w:val="-2"/>
        </w:rPr>
        <w:t>signed on</w:t>
      </w:r>
      <w:r w:rsidR="00BD52A9" w:rsidRPr="002E0B3A">
        <w:rPr>
          <w:rFonts w:asciiTheme="majorBidi" w:hAnsiTheme="majorBidi" w:cstheme="majorBidi"/>
          <w:spacing w:val="-2"/>
        </w:rPr>
        <w:t xml:space="preserve"> </w:t>
      </w:r>
      <w:r w:rsidR="00CD257C" w:rsidRPr="002E0B3A">
        <w:rPr>
          <w:rFonts w:asciiTheme="majorBidi" w:hAnsiTheme="majorBidi" w:cstheme="majorBidi"/>
          <w:spacing w:val="-2"/>
        </w:rPr>
        <w:t>____________</w:t>
      </w:r>
      <w:r w:rsidR="004E7DB9" w:rsidRPr="002E0B3A">
        <w:rPr>
          <w:rFonts w:asciiTheme="majorBidi" w:hAnsiTheme="majorBidi" w:cstheme="majorBidi"/>
          <w:spacing w:val="-2"/>
        </w:rPr>
        <w:t xml:space="preserve"> 20XX</w:t>
      </w:r>
      <w:r w:rsidR="00637C9D" w:rsidRPr="002E0B3A">
        <w:rPr>
          <w:rFonts w:asciiTheme="majorBidi" w:hAnsiTheme="majorBidi" w:cstheme="majorBidi"/>
          <w:spacing w:val="-2"/>
        </w:rPr>
        <w:t xml:space="preserve">   </w:t>
      </w:r>
      <w:r w:rsidR="000A671F" w:rsidRPr="002E0B3A">
        <w:rPr>
          <w:rFonts w:asciiTheme="majorBidi" w:hAnsiTheme="majorBidi" w:cstheme="majorBidi"/>
          <w:spacing w:val="-2"/>
        </w:rPr>
        <w:t xml:space="preserve"> by:</w:t>
      </w:r>
    </w:p>
    <w:p w14:paraId="10B818B2" w14:textId="77777777" w:rsidR="00200D70" w:rsidRPr="002E0B3A" w:rsidRDefault="00200D70" w:rsidP="00EB5EE9">
      <w:pPr>
        <w:suppressAutoHyphens/>
        <w:spacing w:line="360" w:lineRule="auto"/>
        <w:ind w:right="29"/>
        <w:jc w:val="both"/>
        <w:rPr>
          <w:rFonts w:asciiTheme="majorBidi" w:hAnsiTheme="majorBidi" w:cstheme="majorBidi"/>
          <w:spacing w:val="-2"/>
        </w:rPr>
      </w:pPr>
    </w:p>
    <w:p w14:paraId="01981F43" w14:textId="77777777" w:rsidR="004366A7" w:rsidRPr="002E0B3A" w:rsidRDefault="004366A7" w:rsidP="00EB5EE9">
      <w:pPr>
        <w:spacing w:line="360" w:lineRule="auto"/>
        <w:rPr>
          <w:rFonts w:asciiTheme="majorBidi" w:hAnsiTheme="majorBidi" w:cstheme="majorBidi"/>
        </w:rPr>
      </w:pPr>
    </w:p>
    <w:tbl>
      <w:tblPr>
        <w:tblW w:w="5076" w:type="pct"/>
        <w:tblLook w:val="04A0" w:firstRow="1" w:lastRow="0" w:firstColumn="1" w:lastColumn="0" w:noHBand="0" w:noVBand="1"/>
      </w:tblPr>
      <w:tblGrid>
        <w:gridCol w:w="4679"/>
        <w:gridCol w:w="4823"/>
      </w:tblGrid>
      <w:tr w:rsidR="00861573" w:rsidRPr="002E0B3A" w14:paraId="030F60C2" w14:textId="031A711A" w:rsidTr="005925A1">
        <w:trPr>
          <w:trHeight w:val="232"/>
        </w:trPr>
        <w:tc>
          <w:tcPr>
            <w:tcW w:w="2462" w:type="pct"/>
          </w:tcPr>
          <w:p w14:paraId="43F40277" w14:textId="77777777" w:rsidR="00861573" w:rsidRPr="002E0B3A" w:rsidRDefault="00861573" w:rsidP="00EB5EE9">
            <w:pPr>
              <w:spacing w:line="360" w:lineRule="auto"/>
              <w:rPr>
                <w:rFonts w:asciiTheme="majorBidi" w:hAnsiTheme="majorBidi" w:cstheme="majorBidi"/>
                <w:b/>
                <w:bCs/>
              </w:rPr>
            </w:pPr>
            <w:r w:rsidRPr="002E0B3A">
              <w:rPr>
                <w:rFonts w:asciiTheme="majorBidi" w:hAnsiTheme="majorBidi" w:cstheme="majorBidi"/>
                <w:b/>
                <w:bCs/>
              </w:rPr>
              <w:t>……………………………………..</w:t>
            </w:r>
          </w:p>
        </w:tc>
        <w:tc>
          <w:tcPr>
            <w:tcW w:w="2538" w:type="pct"/>
          </w:tcPr>
          <w:p w14:paraId="2871A4F3" w14:textId="3E26A8F4" w:rsidR="00861573" w:rsidRPr="002E0B3A" w:rsidRDefault="00861573" w:rsidP="00EB5EE9">
            <w:pPr>
              <w:spacing w:line="360" w:lineRule="auto"/>
              <w:rPr>
                <w:rFonts w:asciiTheme="majorBidi" w:hAnsiTheme="majorBidi" w:cstheme="majorBidi"/>
                <w:b/>
                <w:bCs/>
              </w:rPr>
            </w:pPr>
            <w:r w:rsidRPr="002E0B3A">
              <w:rPr>
                <w:rFonts w:asciiTheme="majorBidi" w:hAnsiTheme="majorBidi" w:cstheme="majorBidi"/>
                <w:b/>
                <w:bCs/>
              </w:rPr>
              <w:t>……………………………………..</w:t>
            </w:r>
          </w:p>
        </w:tc>
      </w:tr>
      <w:tr w:rsidR="00B83A61" w:rsidRPr="002E0B3A" w14:paraId="5341AFE4" w14:textId="77777777" w:rsidTr="005925A1">
        <w:trPr>
          <w:trHeight w:val="232"/>
        </w:trPr>
        <w:tc>
          <w:tcPr>
            <w:tcW w:w="2462" w:type="pct"/>
          </w:tcPr>
          <w:p w14:paraId="0CB5B0E2" w14:textId="52A5A9B8" w:rsidR="00B83A61" w:rsidRPr="002E0B3A" w:rsidRDefault="00B83A61" w:rsidP="00EB5EE9">
            <w:pPr>
              <w:spacing w:line="360" w:lineRule="auto"/>
              <w:rPr>
                <w:rFonts w:asciiTheme="majorBidi" w:hAnsiTheme="majorBidi" w:cstheme="majorBidi"/>
                <w:b/>
                <w:bCs/>
              </w:rPr>
            </w:pPr>
            <w:r w:rsidRPr="002E0B3A">
              <w:rPr>
                <w:rFonts w:asciiTheme="majorBidi" w:hAnsiTheme="majorBidi" w:cstheme="majorBidi"/>
                <w:b/>
                <w:bCs/>
              </w:rPr>
              <w:t>Name:</w:t>
            </w:r>
          </w:p>
        </w:tc>
        <w:tc>
          <w:tcPr>
            <w:tcW w:w="2538" w:type="pct"/>
          </w:tcPr>
          <w:p w14:paraId="314F88D9" w14:textId="12DA1007" w:rsidR="00B83A61" w:rsidRPr="002E0B3A" w:rsidRDefault="00B83A61" w:rsidP="00EB5EE9">
            <w:pPr>
              <w:spacing w:line="360" w:lineRule="auto"/>
              <w:rPr>
                <w:rFonts w:asciiTheme="majorBidi" w:hAnsiTheme="majorBidi" w:cstheme="majorBidi"/>
                <w:b/>
                <w:bCs/>
              </w:rPr>
            </w:pPr>
            <w:r w:rsidRPr="002E0B3A">
              <w:rPr>
                <w:rFonts w:asciiTheme="majorBidi" w:hAnsiTheme="majorBidi" w:cstheme="majorBidi"/>
                <w:b/>
                <w:bCs/>
              </w:rPr>
              <w:t>Name:</w:t>
            </w:r>
          </w:p>
        </w:tc>
      </w:tr>
      <w:tr w:rsidR="00861573" w:rsidRPr="002E0B3A" w14:paraId="0D1E385D" w14:textId="2AD1C217" w:rsidTr="005925A1">
        <w:trPr>
          <w:trHeight w:val="232"/>
        </w:trPr>
        <w:tc>
          <w:tcPr>
            <w:tcW w:w="2462" w:type="pct"/>
          </w:tcPr>
          <w:p w14:paraId="7FFFA307" w14:textId="77777777" w:rsidR="00861573" w:rsidRPr="002E0B3A" w:rsidRDefault="00861573" w:rsidP="00EB5EE9">
            <w:pPr>
              <w:spacing w:line="360" w:lineRule="auto"/>
              <w:rPr>
                <w:rFonts w:asciiTheme="majorBidi" w:hAnsiTheme="majorBidi" w:cstheme="majorBidi"/>
                <w:b/>
                <w:bCs/>
              </w:rPr>
            </w:pPr>
            <w:r w:rsidRPr="002E0B3A">
              <w:rPr>
                <w:rFonts w:asciiTheme="majorBidi" w:hAnsiTheme="majorBidi" w:cstheme="majorBidi"/>
                <w:b/>
                <w:bCs/>
              </w:rPr>
              <w:t>Principal Secretary</w:t>
            </w:r>
            <w:r w:rsidRPr="002E0B3A">
              <w:rPr>
                <w:rFonts w:asciiTheme="majorBidi" w:hAnsiTheme="majorBidi" w:cstheme="majorBidi"/>
                <w:b/>
                <w:bCs/>
              </w:rPr>
              <w:tab/>
            </w:r>
          </w:p>
        </w:tc>
        <w:tc>
          <w:tcPr>
            <w:tcW w:w="2538" w:type="pct"/>
          </w:tcPr>
          <w:p w14:paraId="4C0FC598" w14:textId="648D9491" w:rsidR="00861573" w:rsidRPr="002E0B3A" w:rsidRDefault="00861573" w:rsidP="00EB5EE9">
            <w:pPr>
              <w:spacing w:line="360" w:lineRule="auto"/>
              <w:rPr>
                <w:rFonts w:asciiTheme="majorBidi" w:hAnsiTheme="majorBidi" w:cstheme="majorBidi"/>
                <w:b/>
                <w:bCs/>
              </w:rPr>
            </w:pPr>
            <w:r w:rsidRPr="002E0B3A">
              <w:rPr>
                <w:rFonts w:asciiTheme="majorBidi" w:hAnsiTheme="majorBidi" w:cstheme="majorBidi"/>
                <w:b/>
                <w:bCs/>
              </w:rPr>
              <w:t xml:space="preserve">Director Government </w:t>
            </w:r>
            <w:r w:rsidR="0044771E" w:rsidRPr="002E0B3A">
              <w:rPr>
                <w:rFonts w:asciiTheme="majorBidi" w:hAnsiTheme="majorBidi" w:cstheme="majorBidi"/>
                <w:b/>
                <w:bCs/>
              </w:rPr>
              <w:t xml:space="preserve">Digital </w:t>
            </w:r>
            <w:r w:rsidRPr="002E0B3A">
              <w:rPr>
                <w:rFonts w:asciiTheme="majorBidi" w:hAnsiTheme="majorBidi" w:cstheme="majorBidi"/>
                <w:b/>
                <w:bCs/>
              </w:rPr>
              <w:t xml:space="preserve">Payments </w:t>
            </w:r>
            <w:r w:rsidR="008177A3" w:rsidRPr="002E0B3A">
              <w:rPr>
                <w:rFonts w:asciiTheme="majorBidi" w:hAnsiTheme="majorBidi" w:cstheme="majorBidi"/>
                <w:b/>
                <w:bCs/>
              </w:rPr>
              <w:t>Department</w:t>
            </w:r>
          </w:p>
        </w:tc>
      </w:tr>
    </w:tbl>
    <w:p w14:paraId="5B64F2B8" w14:textId="6856D2ED" w:rsidR="0083356D" w:rsidRPr="002E0B3A" w:rsidRDefault="0083356D" w:rsidP="00EB5EE9">
      <w:pPr>
        <w:spacing w:line="360" w:lineRule="auto"/>
        <w:rPr>
          <w:rFonts w:asciiTheme="majorBidi" w:hAnsiTheme="majorBidi" w:cstheme="majorBidi"/>
        </w:rPr>
      </w:pPr>
    </w:p>
    <w:p w14:paraId="5BCEFAC6" w14:textId="77777777" w:rsidR="0083356D" w:rsidRPr="002E0B3A" w:rsidRDefault="0083356D" w:rsidP="0083356D">
      <w:pPr>
        <w:rPr>
          <w:rFonts w:asciiTheme="majorBidi" w:hAnsiTheme="majorBidi" w:cstheme="majorBidi"/>
        </w:rPr>
      </w:pPr>
    </w:p>
    <w:p w14:paraId="49AFD058" w14:textId="77777777" w:rsidR="0083356D" w:rsidRPr="002E0B3A" w:rsidRDefault="0083356D" w:rsidP="0083356D">
      <w:pPr>
        <w:rPr>
          <w:rFonts w:asciiTheme="majorBidi" w:hAnsiTheme="majorBidi" w:cstheme="majorBidi"/>
        </w:rPr>
      </w:pPr>
    </w:p>
    <w:p w14:paraId="2B1B0EA5" w14:textId="77777777" w:rsidR="0083356D" w:rsidRPr="002E0B3A" w:rsidRDefault="0083356D" w:rsidP="0083356D">
      <w:pPr>
        <w:rPr>
          <w:rFonts w:asciiTheme="majorBidi" w:hAnsiTheme="majorBidi" w:cstheme="majorBidi"/>
        </w:rPr>
      </w:pPr>
    </w:p>
    <w:p w14:paraId="17E894CD" w14:textId="77777777" w:rsidR="00A716BF" w:rsidRPr="002E0B3A" w:rsidRDefault="00A716BF">
      <w:pPr>
        <w:rPr>
          <w:rFonts w:asciiTheme="majorBidi" w:hAnsiTheme="majorBidi" w:cstheme="majorBidi"/>
        </w:rPr>
      </w:pPr>
    </w:p>
    <w:p w14:paraId="55DE2ABD" w14:textId="77777777" w:rsidR="0083356D" w:rsidRPr="002E0B3A" w:rsidRDefault="0083356D" w:rsidP="0083356D">
      <w:pPr>
        <w:rPr>
          <w:rFonts w:asciiTheme="majorBidi" w:hAnsiTheme="majorBidi" w:cstheme="majorBidi"/>
        </w:rPr>
      </w:pPr>
    </w:p>
    <w:p w14:paraId="5B89BC1F" w14:textId="77777777" w:rsidR="0083356D" w:rsidRPr="002E0B3A" w:rsidRDefault="0083356D" w:rsidP="0083356D">
      <w:pPr>
        <w:rPr>
          <w:rFonts w:asciiTheme="majorBidi" w:hAnsiTheme="majorBidi" w:cstheme="majorBidi"/>
        </w:rPr>
      </w:pPr>
    </w:p>
    <w:p w14:paraId="3DC783A1" w14:textId="77777777" w:rsidR="0083356D" w:rsidRPr="002E0B3A" w:rsidRDefault="0083356D" w:rsidP="0083356D">
      <w:pPr>
        <w:rPr>
          <w:rFonts w:asciiTheme="majorBidi" w:hAnsiTheme="majorBidi" w:cstheme="majorBidi"/>
        </w:rPr>
        <w:sectPr w:rsidR="0083356D" w:rsidRPr="002E0B3A" w:rsidSect="00E7326D">
          <w:headerReference w:type="even" r:id="rId21"/>
          <w:headerReference w:type="default" r:id="rId22"/>
          <w:headerReference w:type="first" r:id="rId23"/>
          <w:pgSz w:w="12240" w:h="15840" w:code="1"/>
          <w:pgMar w:top="1440" w:right="1440" w:bottom="1440" w:left="1440" w:header="576" w:footer="567" w:gutter="0"/>
          <w:pgNumType w:fmt="lowerRoman"/>
          <w:cols w:space="720"/>
          <w:docGrid w:linePitch="326"/>
        </w:sectPr>
      </w:pPr>
    </w:p>
    <w:p w14:paraId="1D76EB45" w14:textId="4C078AC9" w:rsidR="00022514" w:rsidRPr="002E0B3A" w:rsidRDefault="0045202C" w:rsidP="00211015">
      <w:pPr>
        <w:pStyle w:val="Heading1"/>
        <w:numPr>
          <w:ilvl w:val="0"/>
          <w:numId w:val="20"/>
        </w:numPr>
        <w:rPr>
          <w:rFonts w:asciiTheme="majorBidi" w:hAnsiTheme="majorBidi" w:cstheme="majorBidi"/>
        </w:rPr>
      </w:pPr>
      <w:bookmarkStart w:id="8" w:name="_Toc129178605"/>
      <w:bookmarkStart w:id="9" w:name="_Toc157503673"/>
      <w:bookmarkStart w:id="10" w:name="_Toc240554535"/>
      <w:r w:rsidRPr="002E0B3A">
        <w:rPr>
          <w:rFonts w:asciiTheme="majorBidi" w:hAnsiTheme="majorBidi" w:cstheme="majorBidi"/>
        </w:rPr>
        <w:lastRenderedPageBreak/>
        <w:t xml:space="preserve">Statement of </w:t>
      </w:r>
      <w:r w:rsidR="00CA0A9F" w:rsidRPr="002E0B3A">
        <w:rPr>
          <w:rFonts w:asciiTheme="majorBidi" w:hAnsiTheme="majorBidi" w:cstheme="majorBidi"/>
        </w:rPr>
        <w:t>Revenue Collections and Disbursements</w:t>
      </w:r>
      <w:r w:rsidR="00686F1C" w:rsidRPr="002E0B3A">
        <w:rPr>
          <w:rFonts w:asciiTheme="majorBidi" w:hAnsiTheme="majorBidi" w:cstheme="majorBidi"/>
        </w:rPr>
        <w:t xml:space="preserve"> For the </w:t>
      </w:r>
      <w:r w:rsidR="00B53E92" w:rsidRPr="002E0B3A">
        <w:rPr>
          <w:rFonts w:asciiTheme="majorBidi" w:hAnsiTheme="majorBidi" w:cstheme="majorBidi"/>
        </w:rPr>
        <w:t>Period Ended Sep/Dec/Mar/Jun</w:t>
      </w:r>
      <w:r w:rsidR="00686F1C" w:rsidRPr="002E0B3A">
        <w:rPr>
          <w:rFonts w:asciiTheme="majorBidi" w:hAnsiTheme="majorBidi" w:cstheme="majorBidi"/>
        </w:rPr>
        <w:t xml:space="preserve"> 20xx</w:t>
      </w:r>
      <w:bookmarkEnd w:id="8"/>
      <w:bookmarkEnd w:id="9"/>
      <w:bookmarkEnd w:id="10"/>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710"/>
        <w:gridCol w:w="1990"/>
        <w:gridCol w:w="1983"/>
      </w:tblGrid>
      <w:tr w:rsidR="00B53E92" w:rsidRPr="002E0B3A" w14:paraId="6B20825E" w14:textId="28C1E8FF" w:rsidTr="00B53E92">
        <w:trPr>
          <w:trHeight w:val="454"/>
          <w:tblHeader/>
        </w:trPr>
        <w:tc>
          <w:tcPr>
            <w:tcW w:w="2497" w:type="pct"/>
            <w:shd w:val="clear" w:color="auto" w:fill="0070C0"/>
            <w:noWrap/>
            <w:vAlign w:val="center"/>
            <w:hideMark/>
          </w:tcPr>
          <w:p w14:paraId="51273DFC" w14:textId="3215B476" w:rsidR="00B53E92" w:rsidRPr="002E0B3A" w:rsidRDefault="00B53E92" w:rsidP="00B53E92">
            <w:pPr>
              <w:rPr>
                <w:rFonts w:asciiTheme="majorBidi" w:hAnsiTheme="majorBidi" w:cstheme="majorBidi"/>
                <w:b/>
                <w:bCs/>
                <w:lang w:val="en-US"/>
              </w:rPr>
            </w:pPr>
            <w:bookmarkStart w:id="11" w:name="_Hlk169768923"/>
            <w:r w:rsidRPr="002E0B3A">
              <w:rPr>
                <w:rFonts w:asciiTheme="majorBidi" w:hAnsiTheme="majorBidi" w:cstheme="majorBidi"/>
                <w:b/>
                <w:bCs/>
                <w:lang w:val="en-US"/>
              </w:rPr>
              <w:t>Description</w:t>
            </w:r>
          </w:p>
        </w:tc>
        <w:tc>
          <w:tcPr>
            <w:tcW w:w="379" w:type="pct"/>
            <w:shd w:val="clear" w:color="auto" w:fill="0070C0"/>
            <w:noWrap/>
            <w:vAlign w:val="center"/>
            <w:hideMark/>
          </w:tcPr>
          <w:p w14:paraId="6981C5DC" w14:textId="6422D0E8" w:rsidR="00B53E92" w:rsidRPr="002E0B3A" w:rsidRDefault="00B53E92" w:rsidP="00B53E92">
            <w:pPr>
              <w:jc w:val="center"/>
              <w:rPr>
                <w:rFonts w:asciiTheme="majorBidi" w:hAnsiTheme="majorBidi" w:cstheme="majorBidi"/>
                <w:b/>
                <w:lang w:val="en-US"/>
              </w:rPr>
            </w:pPr>
            <w:r w:rsidRPr="002E0B3A">
              <w:rPr>
                <w:rFonts w:asciiTheme="majorBidi" w:hAnsiTheme="majorBidi" w:cstheme="majorBidi"/>
                <w:b/>
                <w:lang w:val="en-US"/>
              </w:rPr>
              <w:t>Note</w:t>
            </w:r>
          </w:p>
        </w:tc>
        <w:tc>
          <w:tcPr>
            <w:tcW w:w="1063" w:type="pct"/>
            <w:shd w:val="clear" w:color="auto" w:fill="0070C0"/>
            <w:noWrap/>
            <w:vAlign w:val="bottom"/>
            <w:hideMark/>
          </w:tcPr>
          <w:p w14:paraId="1E9F1B58" w14:textId="77777777" w:rsidR="00B53E92" w:rsidRPr="002E0B3A" w:rsidRDefault="00B53E92" w:rsidP="00B53E92">
            <w:pPr>
              <w:jc w:val="center"/>
              <w:rPr>
                <w:rFonts w:asciiTheme="majorBidi" w:hAnsiTheme="majorBidi" w:cstheme="majorBidi"/>
                <w:b/>
                <w:color w:val="000000"/>
              </w:rPr>
            </w:pPr>
            <w:r w:rsidRPr="002E0B3A">
              <w:rPr>
                <w:rFonts w:asciiTheme="majorBidi" w:hAnsiTheme="majorBidi" w:cstheme="majorBidi"/>
                <w:b/>
                <w:color w:val="000000"/>
              </w:rPr>
              <w:t>Period ended Sep*/Dec*/</w:t>
            </w:r>
          </w:p>
          <w:p w14:paraId="3290768B" w14:textId="58E8C5A0" w:rsidR="00B53E92" w:rsidRPr="002E0B3A" w:rsidRDefault="00B53E92" w:rsidP="00B53E92">
            <w:pPr>
              <w:jc w:val="center"/>
              <w:rPr>
                <w:rFonts w:asciiTheme="majorBidi" w:hAnsiTheme="majorBidi" w:cstheme="majorBidi"/>
                <w:b/>
                <w:i/>
                <w:iCs/>
                <w:lang w:val="en-US"/>
              </w:rPr>
            </w:pPr>
            <w:r w:rsidRPr="002E0B3A">
              <w:rPr>
                <w:rFonts w:asciiTheme="majorBidi" w:hAnsiTheme="majorBidi" w:cstheme="majorBidi"/>
                <w:b/>
                <w:color w:val="000000"/>
              </w:rPr>
              <w:t>Mar*/Jun*</w:t>
            </w:r>
          </w:p>
        </w:tc>
        <w:tc>
          <w:tcPr>
            <w:tcW w:w="1060" w:type="pct"/>
            <w:shd w:val="clear" w:color="auto" w:fill="0070C0"/>
          </w:tcPr>
          <w:p w14:paraId="13BEB665" w14:textId="77777777" w:rsidR="00B53E92" w:rsidRPr="002E0B3A" w:rsidRDefault="00B53E92" w:rsidP="00B53E92">
            <w:pPr>
              <w:jc w:val="center"/>
              <w:rPr>
                <w:rFonts w:asciiTheme="majorBidi" w:hAnsiTheme="majorBidi" w:cstheme="majorBidi"/>
                <w:b/>
                <w:color w:val="000000"/>
              </w:rPr>
            </w:pPr>
            <w:r w:rsidRPr="002E0B3A">
              <w:rPr>
                <w:rFonts w:asciiTheme="majorBidi" w:hAnsiTheme="majorBidi" w:cstheme="majorBidi"/>
                <w:b/>
                <w:color w:val="000000"/>
              </w:rPr>
              <w:t>Comparative</w:t>
            </w:r>
          </w:p>
          <w:p w14:paraId="32144E5D" w14:textId="1667FBD0" w:rsidR="00B53E92" w:rsidRPr="002E0B3A" w:rsidRDefault="00B53E92" w:rsidP="00B53E92">
            <w:pPr>
              <w:jc w:val="center"/>
              <w:rPr>
                <w:rFonts w:asciiTheme="majorBidi" w:hAnsiTheme="majorBidi" w:cstheme="majorBidi"/>
                <w:b/>
                <w:i/>
                <w:iCs/>
                <w:lang w:val="en-US"/>
              </w:rPr>
            </w:pPr>
            <w:r w:rsidRPr="002E0B3A">
              <w:rPr>
                <w:rFonts w:asciiTheme="majorBidi" w:hAnsiTheme="majorBidi" w:cstheme="majorBidi"/>
                <w:b/>
                <w:color w:val="000000"/>
              </w:rPr>
              <w:t>Period</w:t>
            </w:r>
          </w:p>
        </w:tc>
      </w:tr>
      <w:tr w:rsidR="001328CC" w:rsidRPr="002E0B3A" w14:paraId="70D400B8" w14:textId="500F0373" w:rsidTr="00B53E92">
        <w:trPr>
          <w:trHeight w:val="115"/>
          <w:tblHeader/>
        </w:trPr>
        <w:tc>
          <w:tcPr>
            <w:tcW w:w="2497" w:type="pct"/>
            <w:shd w:val="clear" w:color="auto" w:fill="0070C0"/>
            <w:noWrap/>
            <w:vAlign w:val="center"/>
            <w:hideMark/>
          </w:tcPr>
          <w:p w14:paraId="5936421D" w14:textId="77777777" w:rsidR="001328CC" w:rsidRPr="002E0B3A" w:rsidRDefault="001328CC">
            <w:pPr>
              <w:jc w:val="center"/>
              <w:rPr>
                <w:rFonts w:asciiTheme="majorBidi" w:hAnsiTheme="majorBidi" w:cstheme="majorBidi"/>
                <w:b/>
                <w:bCs/>
                <w:lang w:val="en-US"/>
              </w:rPr>
            </w:pPr>
          </w:p>
        </w:tc>
        <w:tc>
          <w:tcPr>
            <w:tcW w:w="379" w:type="pct"/>
            <w:shd w:val="clear" w:color="auto" w:fill="0070C0"/>
            <w:noWrap/>
            <w:vAlign w:val="center"/>
            <w:hideMark/>
          </w:tcPr>
          <w:p w14:paraId="11933704" w14:textId="77777777" w:rsidR="001328CC" w:rsidRPr="002E0B3A" w:rsidRDefault="001328CC">
            <w:pPr>
              <w:jc w:val="center"/>
              <w:rPr>
                <w:rFonts w:asciiTheme="majorBidi" w:hAnsiTheme="majorBidi" w:cstheme="majorBidi"/>
                <w:lang w:val="en-US"/>
              </w:rPr>
            </w:pPr>
          </w:p>
        </w:tc>
        <w:tc>
          <w:tcPr>
            <w:tcW w:w="1063" w:type="pct"/>
            <w:shd w:val="clear" w:color="auto" w:fill="0070C0"/>
            <w:noWrap/>
            <w:vAlign w:val="center"/>
            <w:hideMark/>
          </w:tcPr>
          <w:p w14:paraId="57B25E2E" w14:textId="77777777" w:rsidR="001328CC" w:rsidRPr="002E0B3A" w:rsidRDefault="001328CC" w:rsidP="005B32DA">
            <w:pPr>
              <w:jc w:val="center"/>
              <w:rPr>
                <w:rFonts w:asciiTheme="majorBidi" w:hAnsiTheme="majorBidi" w:cstheme="majorBidi"/>
                <w:b/>
                <w:lang w:val="en-US"/>
              </w:rPr>
            </w:pPr>
            <w:r w:rsidRPr="002E0B3A">
              <w:rPr>
                <w:rFonts w:asciiTheme="majorBidi" w:hAnsiTheme="majorBidi" w:cstheme="majorBidi"/>
                <w:b/>
                <w:lang w:val="en-US"/>
              </w:rPr>
              <w:t>Kshs</w:t>
            </w:r>
          </w:p>
        </w:tc>
        <w:tc>
          <w:tcPr>
            <w:tcW w:w="1060" w:type="pct"/>
            <w:shd w:val="clear" w:color="auto" w:fill="0070C0"/>
            <w:vAlign w:val="center"/>
          </w:tcPr>
          <w:p w14:paraId="6B043F6C" w14:textId="592DAF46" w:rsidR="001328CC" w:rsidRPr="002E0B3A" w:rsidRDefault="001328CC" w:rsidP="005B32DA">
            <w:pPr>
              <w:jc w:val="center"/>
              <w:rPr>
                <w:rFonts w:asciiTheme="majorBidi" w:hAnsiTheme="majorBidi" w:cstheme="majorBidi"/>
                <w:b/>
                <w:lang w:val="en-US"/>
              </w:rPr>
            </w:pPr>
            <w:r w:rsidRPr="002E0B3A">
              <w:rPr>
                <w:rFonts w:asciiTheme="majorBidi" w:hAnsiTheme="majorBidi" w:cstheme="majorBidi"/>
                <w:b/>
                <w:lang w:val="en-US"/>
              </w:rPr>
              <w:t>Kshs</w:t>
            </w:r>
          </w:p>
        </w:tc>
      </w:tr>
      <w:tr w:rsidR="001328CC" w:rsidRPr="002E0B3A" w14:paraId="272FC756" w14:textId="1D01FA9D" w:rsidTr="005B32DA">
        <w:trPr>
          <w:trHeight w:val="454"/>
        </w:trPr>
        <w:tc>
          <w:tcPr>
            <w:tcW w:w="2497" w:type="pct"/>
            <w:noWrap/>
            <w:vAlign w:val="center"/>
            <w:hideMark/>
          </w:tcPr>
          <w:p w14:paraId="102C9645" w14:textId="2FE0839C" w:rsidR="001328CC" w:rsidRPr="002E0B3A" w:rsidRDefault="001328CC">
            <w:pPr>
              <w:rPr>
                <w:rFonts w:asciiTheme="majorBidi" w:hAnsiTheme="majorBidi" w:cstheme="majorBidi"/>
                <w:b/>
                <w:bCs/>
                <w:lang w:val="en-US"/>
              </w:rPr>
            </w:pPr>
            <w:r w:rsidRPr="002E0B3A">
              <w:rPr>
                <w:rFonts w:asciiTheme="majorBidi" w:hAnsiTheme="majorBidi" w:cstheme="majorBidi"/>
                <w:b/>
                <w:bCs/>
                <w:lang w:val="en-US"/>
              </w:rPr>
              <w:t>Revenue</w:t>
            </w:r>
            <w:r w:rsidRPr="002E0B3A">
              <w:rPr>
                <w:rFonts w:asciiTheme="majorBidi" w:hAnsiTheme="majorBidi" w:cstheme="majorBidi"/>
                <w:lang w:val="en-US"/>
              </w:rPr>
              <w:t xml:space="preserve"> </w:t>
            </w:r>
            <w:r w:rsidR="00A5648A" w:rsidRPr="002E0B3A">
              <w:rPr>
                <w:rFonts w:asciiTheme="majorBidi" w:hAnsiTheme="majorBidi" w:cstheme="majorBidi"/>
                <w:b/>
                <w:bCs/>
                <w:lang w:val="en-US"/>
              </w:rPr>
              <w:t>Collections</w:t>
            </w:r>
            <w:r w:rsidR="00095DED" w:rsidRPr="002E0B3A">
              <w:rPr>
                <w:rFonts w:asciiTheme="majorBidi" w:hAnsiTheme="majorBidi" w:cstheme="majorBidi"/>
                <w:b/>
                <w:bCs/>
                <w:lang w:val="en-US"/>
              </w:rPr>
              <w:t xml:space="preserve"> </w:t>
            </w:r>
            <w:r w:rsidR="00746CA7" w:rsidRPr="002E0B3A">
              <w:rPr>
                <w:rFonts w:asciiTheme="majorBidi" w:hAnsiTheme="majorBidi" w:cstheme="majorBidi"/>
                <w:b/>
                <w:bCs/>
                <w:lang w:val="en-US"/>
              </w:rPr>
              <w:t>on Behalf of:</w:t>
            </w:r>
          </w:p>
        </w:tc>
        <w:tc>
          <w:tcPr>
            <w:tcW w:w="379" w:type="pct"/>
            <w:noWrap/>
            <w:vAlign w:val="center"/>
            <w:hideMark/>
          </w:tcPr>
          <w:p w14:paraId="198D9F9F" w14:textId="77777777" w:rsidR="001328CC" w:rsidRPr="002E0B3A" w:rsidRDefault="001328CC">
            <w:pPr>
              <w:jc w:val="center"/>
              <w:rPr>
                <w:rFonts w:asciiTheme="majorBidi" w:hAnsiTheme="majorBidi" w:cstheme="majorBidi"/>
                <w:lang w:val="en-US"/>
              </w:rPr>
            </w:pPr>
          </w:p>
        </w:tc>
        <w:tc>
          <w:tcPr>
            <w:tcW w:w="1063" w:type="pct"/>
            <w:noWrap/>
            <w:vAlign w:val="center"/>
            <w:hideMark/>
          </w:tcPr>
          <w:p w14:paraId="69316655" w14:textId="77777777" w:rsidR="001328CC" w:rsidRPr="002E0B3A" w:rsidRDefault="001328CC" w:rsidP="005B32DA">
            <w:pPr>
              <w:jc w:val="center"/>
              <w:rPr>
                <w:rFonts w:asciiTheme="majorBidi" w:hAnsiTheme="majorBidi" w:cstheme="majorBidi"/>
                <w:lang w:val="en-US"/>
              </w:rPr>
            </w:pPr>
          </w:p>
        </w:tc>
        <w:tc>
          <w:tcPr>
            <w:tcW w:w="1060" w:type="pct"/>
            <w:vAlign w:val="center"/>
          </w:tcPr>
          <w:p w14:paraId="6FF80D8F" w14:textId="77777777" w:rsidR="001328CC" w:rsidRPr="002E0B3A" w:rsidRDefault="001328CC" w:rsidP="005B32DA">
            <w:pPr>
              <w:jc w:val="center"/>
              <w:rPr>
                <w:rFonts w:asciiTheme="majorBidi" w:hAnsiTheme="majorBidi" w:cstheme="majorBidi"/>
                <w:lang w:val="en-US"/>
              </w:rPr>
            </w:pPr>
          </w:p>
        </w:tc>
      </w:tr>
      <w:tr w:rsidR="001328CC" w:rsidRPr="002E0B3A" w14:paraId="72C75D43" w14:textId="1A2D0D74" w:rsidTr="005B32DA">
        <w:trPr>
          <w:trHeight w:val="454"/>
        </w:trPr>
        <w:tc>
          <w:tcPr>
            <w:tcW w:w="2497" w:type="pct"/>
            <w:noWrap/>
            <w:vAlign w:val="center"/>
          </w:tcPr>
          <w:p w14:paraId="6EFEFCC4" w14:textId="6CD0CC19" w:rsidR="001328CC" w:rsidRPr="002E0B3A" w:rsidRDefault="00055E7C" w:rsidP="001328CC">
            <w:pPr>
              <w:rPr>
                <w:rFonts w:asciiTheme="majorBidi" w:hAnsiTheme="majorBidi" w:cstheme="majorBidi"/>
                <w:lang w:val="en-US"/>
              </w:rPr>
            </w:pPr>
            <w:r w:rsidRPr="002E0B3A">
              <w:rPr>
                <w:rFonts w:asciiTheme="majorBidi" w:hAnsiTheme="majorBidi" w:cstheme="majorBidi"/>
                <w:lang w:val="en-US"/>
              </w:rPr>
              <w:t>National Gover</w:t>
            </w:r>
            <w:r w:rsidR="00033BB9" w:rsidRPr="002E0B3A">
              <w:rPr>
                <w:rFonts w:asciiTheme="majorBidi" w:hAnsiTheme="majorBidi" w:cstheme="majorBidi"/>
                <w:lang w:val="en-US"/>
              </w:rPr>
              <w:t>nment -</w:t>
            </w:r>
            <w:r w:rsidR="001328CC" w:rsidRPr="002E0B3A">
              <w:rPr>
                <w:rFonts w:asciiTheme="majorBidi" w:hAnsiTheme="majorBidi" w:cstheme="majorBidi"/>
                <w:lang w:val="en-US"/>
              </w:rPr>
              <w:t>Receivers of Revenue</w:t>
            </w:r>
          </w:p>
        </w:tc>
        <w:tc>
          <w:tcPr>
            <w:tcW w:w="379" w:type="pct"/>
            <w:noWrap/>
            <w:vAlign w:val="center"/>
          </w:tcPr>
          <w:p w14:paraId="4733D2D4" w14:textId="6E5FDAB1" w:rsidR="001328CC" w:rsidRPr="002E0B3A" w:rsidRDefault="00782C93" w:rsidP="001328CC">
            <w:pPr>
              <w:jc w:val="center"/>
              <w:rPr>
                <w:rFonts w:asciiTheme="majorBidi" w:hAnsiTheme="majorBidi" w:cstheme="majorBidi"/>
                <w:lang w:val="en-US"/>
              </w:rPr>
            </w:pPr>
            <w:r w:rsidRPr="002E0B3A">
              <w:rPr>
                <w:rFonts w:asciiTheme="majorBidi" w:hAnsiTheme="majorBidi" w:cstheme="majorBidi"/>
                <w:lang w:val="en-US"/>
              </w:rPr>
              <w:t>5</w:t>
            </w:r>
          </w:p>
        </w:tc>
        <w:tc>
          <w:tcPr>
            <w:tcW w:w="1063" w:type="pct"/>
            <w:noWrap/>
            <w:vAlign w:val="center"/>
          </w:tcPr>
          <w:p w14:paraId="2A2BF0F3" w14:textId="14DA3718" w:rsidR="001328CC" w:rsidRPr="002E0B3A" w:rsidRDefault="001328CC" w:rsidP="005B32DA">
            <w:pPr>
              <w:jc w:val="center"/>
              <w:rPr>
                <w:rFonts w:asciiTheme="majorBidi" w:hAnsiTheme="majorBidi" w:cstheme="majorBidi"/>
                <w:lang w:val="en-US"/>
              </w:rPr>
            </w:pPr>
            <w:r w:rsidRPr="002E0B3A">
              <w:rPr>
                <w:rFonts w:asciiTheme="majorBidi" w:hAnsiTheme="majorBidi" w:cstheme="majorBidi"/>
                <w:lang w:val="en-US"/>
              </w:rPr>
              <w:t>xxx</w:t>
            </w:r>
          </w:p>
        </w:tc>
        <w:tc>
          <w:tcPr>
            <w:tcW w:w="1060" w:type="pct"/>
            <w:vAlign w:val="center"/>
          </w:tcPr>
          <w:p w14:paraId="4D69E133" w14:textId="029DCA79" w:rsidR="001328CC" w:rsidRPr="002E0B3A" w:rsidRDefault="001328CC" w:rsidP="005B32DA">
            <w:pPr>
              <w:jc w:val="center"/>
              <w:rPr>
                <w:rFonts w:asciiTheme="majorBidi" w:hAnsiTheme="majorBidi" w:cstheme="majorBidi"/>
                <w:lang w:val="en-US"/>
              </w:rPr>
            </w:pPr>
            <w:r w:rsidRPr="002E0B3A">
              <w:rPr>
                <w:rFonts w:asciiTheme="majorBidi" w:hAnsiTheme="majorBidi" w:cstheme="majorBidi"/>
                <w:lang w:val="en-US"/>
              </w:rPr>
              <w:t>xxx</w:t>
            </w:r>
          </w:p>
        </w:tc>
      </w:tr>
      <w:tr w:rsidR="001328CC" w:rsidRPr="002E0B3A" w14:paraId="0047FF8B" w14:textId="71F134FF" w:rsidTr="005B32DA">
        <w:trPr>
          <w:trHeight w:val="454"/>
        </w:trPr>
        <w:tc>
          <w:tcPr>
            <w:tcW w:w="2497" w:type="pct"/>
            <w:noWrap/>
            <w:vAlign w:val="center"/>
          </w:tcPr>
          <w:p w14:paraId="6551BC03" w14:textId="18B5FAE5" w:rsidR="001328CC" w:rsidRPr="002E0B3A" w:rsidRDefault="001328CC" w:rsidP="001328CC">
            <w:pPr>
              <w:rPr>
                <w:rFonts w:asciiTheme="majorBidi" w:hAnsiTheme="majorBidi" w:cstheme="majorBidi"/>
                <w:lang w:val="en-US"/>
              </w:rPr>
            </w:pPr>
            <w:r w:rsidRPr="002E0B3A">
              <w:rPr>
                <w:rFonts w:asciiTheme="majorBidi" w:hAnsiTheme="majorBidi" w:cstheme="majorBidi"/>
                <w:lang w:val="en-US"/>
              </w:rPr>
              <w:t>Count</w:t>
            </w:r>
            <w:r w:rsidR="00A5648A" w:rsidRPr="002E0B3A">
              <w:rPr>
                <w:rFonts w:asciiTheme="majorBidi" w:hAnsiTheme="majorBidi" w:cstheme="majorBidi"/>
                <w:lang w:val="en-US"/>
              </w:rPr>
              <w:t>y Governments</w:t>
            </w:r>
          </w:p>
        </w:tc>
        <w:tc>
          <w:tcPr>
            <w:tcW w:w="379" w:type="pct"/>
            <w:noWrap/>
            <w:vAlign w:val="center"/>
          </w:tcPr>
          <w:p w14:paraId="0BA6B5DB" w14:textId="6A32176C" w:rsidR="001328CC" w:rsidRPr="002E0B3A" w:rsidRDefault="00782C93" w:rsidP="001328CC">
            <w:pPr>
              <w:jc w:val="center"/>
              <w:rPr>
                <w:rFonts w:asciiTheme="majorBidi" w:hAnsiTheme="majorBidi" w:cstheme="majorBidi"/>
                <w:lang w:val="en-US"/>
              </w:rPr>
            </w:pPr>
            <w:r w:rsidRPr="002E0B3A">
              <w:rPr>
                <w:rFonts w:asciiTheme="majorBidi" w:hAnsiTheme="majorBidi" w:cstheme="majorBidi"/>
                <w:lang w:val="en-US"/>
              </w:rPr>
              <w:t>6</w:t>
            </w:r>
          </w:p>
        </w:tc>
        <w:tc>
          <w:tcPr>
            <w:tcW w:w="1063" w:type="pct"/>
            <w:noWrap/>
            <w:vAlign w:val="center"/>
          </w:tcPr>
          <w:p w14:paraId="159B4237" w14:textId="1F8FD934" w:rsidR="001328CC" w:rsidRPr="002E0B3A" w:rsidRDefault="001328CC" w:rsidP="005B32DA">
            <w:pPr>
              <w:jc w:val="center"/>
              <w:rPr>
                <w:rFonts w:asciiTheme="majorBidi" w:hAnsiTheme="majorBidi" w:cstheme="majorBidi"/>
                <w:lang w:val="en-US"/>
              </w:rPr>
            </w:pPr>
            <w:r w:rsidRPr="002E0B3A">
              <w:rPr>
                <w:rFonts w:asciiTheme="majorBidi" w:hAnsiTheme="majorBidi" w:cstheme="majorBidi"/>
                <w:lang w:val="en-US"/>
              </w:rPr>
              <w:t>xxx</w:t>
            </w:r>
          </w:p>
        </w:tc>
        <w:tc>
          <w:tcPr>
            <w:tcW w:w="1060" w:type="pct"/>
            <w:vAlign w:val="center"/>
          </w:tcPr>
          <w:p w14:paraId="4D8B01D0" w14:textId="7A6D2FB6" w:rsidR="001328CC" w:rsidRPr="002E0B3A" w:rsidRDefault="001328CC" w:rsidP="005B32DA">
            <w:pPr>
              <w:jc w:val="center"/>
              <w:rPr>
                <w:rFonts w:asciiTheme="majorBidi" w:hAnsiTheme="majorBidi" w:cstheme="majorBidi"/>
                <w:lang w:val="en-US"/>
              </w:rPr>
            </w:pPr>
            <w:r w:rsidRPr="002E0B3A">
              <w:rPr>
                <w:rFonts w:asciiTheme="majorBidi" w:hAnsiTheme="majorBidi" w:cstheme="majorBidi"/>
                <w:lang w:val="en-US"/>
              </w:rPr>
              <w:t>xxx</w:t>
            </w:r>
          </w:p>
        </w:tc>
      </w:tr>
      <w:tr w:rsidR="001328CC" w:rsidRPr="002E0B3A" w14:paraId="5E70FA47" w14:textId="68D1670B" w:rsidTr="005B32DA">
        <w:trPr>
          <w:trHeight w:val="454"/>
        </w:trPr>
        <w:tc>
          <w:tcPr>
            <w:tcW w:w="2497" w:type="pct"/>
            <w:noWrap/>
            <w:vAlign w:val="center"/>
          </w:tcPr>
          <w:p w14:paraId="65231684" w14:textId="3E2BF9F0" w:rsidR="001328CC" w:rsidRPr="002E0B3A" w:rsidRDefault="00A5648A" w:rsidP="001328CC">
            <w:pPr>
              <w:rPr>
                <w:rFonts w:asciiTheme="majorBidi" w:hAnsiTheme="majorBidi" w:cstheme="majorBidi"/>
                <w:lang w:val="en-US"/>
              </w:rPr>
            </w:pPr>
            <w:r w:rsidRPr="002E0B3A">
              <w:rPr>
                <w:rFonts w:asciiTheme="majorBidi" w:hAnsiTheme="majorBidi" w:cstheme="majorBidi"/>
                <w:lang w:val="en-US"/>
              </w:rPr>
              <w:t>State Corporations/</w:t>
            </w:r>
            <w:r w:rsidR="00765706" w:rsidRPr="002E0B3A">
              <w:rPr>
                <w:rFonts w:asciiTheme="majorBidi" w:hAnsiTheme="majorBidi" w:cstheme="majorBidi"/>
                <w:lang w:val="en-US"/>
              </w:rPr>
              <w:t xml:space="preserve"> </w:t>
            </w:r>
            <w:r w:rsidR="001328CC" w:rsidRPr="002E0B3A">
              <w:rPr>
                <w:rFonts w:asciiTheme="majorBidi" w:hAnsiTheme="majorBidi" w:cstheme="majorBidi"/>
                <w:lang w:val="en-US"/>
              </w:rPr>
              <w:t>SAGAs</w:t>
            </w:r>
          </w:p>
        </w:tc>
        <w:tc>
          <w:tcPr>
            <w:tcW w:w="379" w:type="pct"/>
            <w:noWrap/>
            <w:vAlign w:val="center"/>
          </w:tcPr>
          <w:p w14:paraId="0E23A771" w14:textId="49B9B924" w:rsidR="001328CC" w:rsidRPr="002E0B3A" w:rsidRDefault="00782C93" w:rsidP="001328CC">
            <w:pPr>
              <w:jc w:val="center"/>
              <w:rPr>
                <w:rFonts w:asciiTheme="majorBidi" w:hAnsiTheme="majorBidi" w:cstheme="majorBidi"/>
                <w:lang w:val="en-US"/>
              </w:rPr>
            </w:pPr>
            <w:r w:rsidRPr="002E0B3A">
              <w:rPr>
                <w:rFonts w:asciiTheme="majorBidi" w:hAnsiTheme="majorBidi" w:cstheme="majorBidi"/>
                <w:lang w:val="en-US"/>
              </w:rPr>
              <w:t>7</w:t>
            </w:r>
          </w:p>
        </w:tc>
        <w:tc>
          <w:tcPr>
            <w:tcW w:w="1063" w:type="pct"/>
            <w:noWrap/>
            <w:vAlign w:val="center"/>
          </w:tcPr>
          <w:p w14:paraId="08DB419E" w14:textId="61BFA848" w:rsidR="001328CC" w:rsidRPr="002E0B3A" w:rsidRDefault="001328CC" w:rsidP="005B32DA">
            <w:pPr>
              <w:jc w:val="center"/>
              <w:rPr>
                <w:rFonts w:asciiTheme="majorBidi" w:hAnsiTheme="majorBidi" w:cstheme="majorBidi"/>
                <w:lang w:val="en-US"/>
              </w:rPr>
            </w:pPr>
            <w:r w:rsidRPr="002E0B3A">
              <w:rPr>
                <w:rFonts w:asciiTheme="majorBidi" w:hAnsiTheme="majorBidi" w:cstheme="majorBidi"/>
                <w:lang w:val="en-US"/>
              </w:rPr>
              <w:t>xxx</w:t>
            </w:r>
          </w:p>
        </w:tc>
        <w:tc>
          <w:tcPr>
            <w:tcW w:w="1060" w:type="pct"/>
            <w:vAlign w:val="center"/>
          </w:tcPr>
          <w:p w14:paraId="446B1312" w14:textId="49CC5C52" w:rsidR="001328CC" w:rsidRPr="002E0B3A" w:rsidRDefault="001328CC" w:rsidP="005B32DA">
            <w:pPr>
              <w:jc w:val="center"/>
              <w:rPr>
                <w:rFonts w:asciiTheme="majorBidi" w:hAnsiTheme="majorBidi" w:cstheme="majorBidi"/>
                <w:lang w:val="en-US"/>
              </w:rPr>
            </w:pPr>
            <w:r w:rsidRPr="002E0B3A">
              <w:rPr>
                <w:rFonts w:asciiTheme="majorBidi" w:hAnsiTheme="majorBidi" w:cstheme="majorBidi"/>
                <w:lang w:val="en-US"/>
              </w:rPr>
              <w:t>xxx</w:t>
            </w:r>
          </w:p>
        </w:tc>
      </w:tr>
      <w:tr w:rsidR="001328CC" w:rsidRPr="002E0B3A" w14:paraId="1E9050DD" w14:textId="5AC77FF7" w:rsidTr="005B32DA">
        <w:trPr>
          <w:trHeight w:val="454"/>
        </w:trPr>
        <w:tc>
          <w:tcPr>
            <w:tcW w:w="2497" w:type="pct"/>
            <w:noWrap/>
            <w:vAlign w:val="center"/>
          </w:tcPr>
          <w:p w14:paraId="2F3E5241" w14:textId="38DF9A9B" w:rsidR="001328CC" w:rsidRPr="002E0B3A" w:rsidRDefault="00571F93" w:rsidP="001328CC">
            <w:pPr>
              <w:rPr>
                <w:rFonts w:asciiTheme="majorBidi" w:hAnsiTheme="majorBidi" w:cstheme="majorBidi"/>
                <w:lang w:val="en-US"/>
              </w:rPr>
            </w:pPr>
            <w:r w:rsidRPr="002E0B3A">
              <w:rPr>
                <w:rFonts w:asciiTheme="majorBidi" w:hAnsiTheme="majorBidi" w:cstheme="majorBidi"/>
                <w:lang w:val="en-US"/>
              </w:rPr>
              <w:t xml:space="preserve">National Treasury - </w:t>
            </w:r>
            <w:r w:rsidR="001328CC" w:rsidRPr="002E0B3A">
              <w:rPr>
                <w:rFonts w:asciiTheme="majorBidi" w:hAnsiTheme="majorBidi" w:cstheme="majorBidi"/>
                <w:lang w:val="en-US"/>
              </w:rPr>
              <w:t>Convenience Fee</w:t>
            </w:r>
            <w:r w:rsidR="006625DD" w:rsidRPr="002E0B3A">
              <w:rPr>
                <w:rFonts w:asciiTheme="majorBidi" w:hAnsiTheme="majorBidi" w:cstheme="majorBidi"/>
                <w:lang w:val="en-US"/>
              </w:rPr>
              <w:t>s</w:t>
            </w:r>
            <w:r w:rsidR="00794F58" w:rsidRPr="002E0B3A">
              <w:rPr>
                <w:rFonts w:asciiTheme="majorBidi" w:hAnsiTheme="majorBidi" w:cstheme="majorBidi"/>
                <w:lang w:val="en-US"/>
              </w:rPr>
              <w:t xml:space="preserve"> </w:t>
            </w:r>
          </w:p>
        </w:tc>
        <w:tc>
          <w:tcPr>
            <w:tcW w:w="379" w:type="pct"/>
            <w:noWrap/>
            <w:vAlign w:val="center"/>
          </w:tcPr>
          <w:p w14:paraId="04E66700" w14:textId="3029307D" w:rsidR="001328CC" w:rsidRPr="002E0B3A" w:rsidRDefault="00782C93" w:rsidP="001328CC">
            <w:pPr>
              <w:jc w:val="center"/>
              <w:rPr>
                <w:rFonts w:asciiTheme="majorBidi" w:hAnsiTheme="majorBidi" w:cstheme="majorBidi"/>
                <w:lang w:val="en-US"/>
              </w:rPr>
            </w:pPr>
            <w:r w:rsidRPr="002E0B3A">
              <w:rPr>
                <w:rFonts w:asciiTheme="majorBidi" w:hAnsiTheme="majorBidi" w:cstheme="majorBidi"/>
                <w:lang w:val="en-US"/>
              </w:rPr>
              <w:t>8</w:t>
            </w:r>
          </w:p>
        </w:tc>
        <w:tc>
          <w:tcPr>
            <w:tcW w:w="1063" w:type="pct"/>
            <w:noWrap/>
            <w:vAlign w:val="center"/>
          </w:tcPr>
          <w:p w14:paraId="160A273F" w14:textId="0B5BA8DD" w:rsidR="001328CC" w:rsidRPr="002E0B3A" w:rsidRDefault="001328CC" w:rsidP="005B32DA">
            <w:pPr>
              <w:jc w:val="center"/>
              <w:rPr>
                <w:rFonts w:asciiTheme="majorBidi" w:hAnsiTheme="majorBidi" w:cstheme="majorBidi"/>
                <w:lang w:val="en-US"/>
              </w:rPr>
            </w:pPr>
            <w:r w:rsidRPr="002E0B3A">
              <w:rPr>
                <w:rFonts w:asciiTheme="majorBidi" w:hAnsiTheme="majorBidi" w:cstheme="majorBidi"/>
                <w:lang w:val="en-US"/>
              </w:rPr>
              <w:t>xxx</w:t>
            </w:r>
          </w:p>
        </w:tc>
        <w:tc>
          <w:tcPr>
            <w:tcW w:w="1060" w:type="pct"/>
            <w:vAlign w:val="center"/>
          </w:tcPr>
          <w:p w14:paraId="32850C2F" w14:textId="3FFE824B" w:rsidR="001328CC" w:rsidRPr="002E0B3A" w:rsidRDefault="001328CC" w:rsidP="005B32DA">
            <w:pPr>
              <w:jc w:val="center"/>
              <w:rPr>
                <w:rFonts w:asciiTheme="majorBidi" w:hAnsiTheme="majorBidi" w:cstheme="majorBidi"/>
                <w:lang w:val="en-US"/>
              </w:rPr>
            </w:pPr>
            <w:r w:rsidRPr="002E0B3A">
              <w:rPr>
                <w:rFonts w:asciiTheme="majorBidi" w:hAnsiTheme="majorBidi" w:cstheme="majorBidi"/>
                <w:lang w:val="en-US"/>
              </w:rPr>
              <w:t>xxx</w:t>
            </w:r>
          </w:p>
        </w:tc>
      </w:tr>
      <w:tr w:rsidR="00033BB9" w:rsidRPr="002E0B3A" w14:paraId="33105F8A" w14:textId="77777777" w:rsidTr="005B32DA">
        <w:trPr>
          <w:trHeight w:val="454"/>
        </w:trPr>
        <w:tc>
          <w:tcPr>
            <w:tcW w:w="2497" w:type="pct"/>
            <w:noWrap/>
            <w:vAlign w:val="center"/>
          </w:tcPr>
          <w:p w14:paraId="1012DCEE" w14:textId="4824114D" w:rsidR="00033BB9" w:rsidRPr="002E0B3A" w:rsidRDefault="00033BB9" w:rsidP="00033BB9">
            <w:pPr>
              <w:rPr>
                <w:rFonts w:asciiTheme="majorBidi" w:hAnsiTheme="majorBidi" w:cstheme="majorBidi"/>
                <w:lang w:val="en-US"/>
              </w:rPr>
            </w:pPr>
            <w:r w:rsidRPr="002E0B3A">
              <w:rPr>
                <w:rFonts w:asciiTheme="majorBidi" w:hAnsiTheme="majorBidi" w:cstheme="majorBidi"/>
                <w:lang w:val="en-US"/>
              </w:rPr>
              <w:t>Others Specify</w:t>
            </w:r>
          </w:p>
        </w:tc>
        <w:tc>
          <w:tcPr>
            <w:tcW w:w="379" w:type="pct"/>
            <w:noWrap/>
            <w:vAlign w:val="center"/>
          </w:tcPr>
          <w:p w14:paraId="3EB250AE" w14:textId="2083C497" w:rsidR="00033BB9" w:rsidRPr="002E0B3A" w:rsidRDefault="00782C93" w:rsidP="00033BB9">
            <w:pPr>
              <w:jc w:val="center"/>
              <w:rPr>
                <w:rFonts w:asciiTheme="majorBidi" w:hAnsiTheme="majorBidi" w:cstheme="majorBidi"/>
                <w:lang w:val="en-US"/>
              </w:rPr>
            </w:pPr>
            <w:r w:rsidRPr="002E0B3A">
              <w:rPr>
                <w:rFonts w:asciiTheme="majorBidi" w:hAnsiTheme="majorBidi" w:cstheme="majorBidi"/>
                <w:lang w:val="en-US"/>
              </w:rPr>
              <w:t>9</w:t>
            </w:r>
          </w:p>
        </w:tc>
        <w:tc>
          <w:tcPr>
            <w:tcW w:w="1063" w:type="pct"/>
            <w:noWrap/>
            <w:vAlign w:val="center"/>
          </w:tcPr>
          <w:p w14:paraId="59CE0238" w14:textId="57354E6D" w:rsidR="00033BB9" w:rsidRPr="002E0B3A" w:rsidRDefault="00033BB9" w:rsidP="00033BB9">
            <w:pPr>
              <w:jc w:val="center"/>
              <w:rPr>
                <w:rFonts w:asciiTheme="majorBidi" w:hAnsiTheme="majorBidi" w:cstheme="majorBidi"/>
                <w:lang w:val="en-US"/>
              </w:rPr>
            </w:pPr>
            <w:r w:rsidRPr="002E0B3A">
              <w:rPr>
                <w:rFonts w:asciiTheme="majorBidi" w:hAnsiTheme="majorBidi" w:cstheme="majorBidi"/>
                <w:lang w:val="en-US"/>
              </w:rPr>
              <w:t>xxx</w:t>
            </w:r>
          </w:p>
        </w:tc>
        <w:tc>
          <w:tcPr>
            <w:tcW w:w="1060" w:type="pct"/>
            <w:vAlign w:val="center"/>
          </w:tcPr>
          <w:p w14:paraId="4F380478" w14:textId="20EB7193" w:rsidR="00033BB9" w:rsidRPr="002E0B3A" w:rsidRDefault="00033BB9" w:rsidP="00033BB9">
            <w:pPr>
              <w:jc w:val="center"/>
              <w:rPr>
                <w:rFonts w:asciiTheme="majorBidi" w:hAnsiTheme="majorBidi" w:cstheme="majorBidi"/>
                <w:lang w:val="en-US"/>
              </w:rPr>
            </w:pPr>
            <w:r w:rsidRPr="002E0B3A">
              <w:rPr>
                <w:rFonts w:asciiTheme="majorBidi" w:hAnsiTheme="majorBidi" w:cstheme="majorBidi"/>
                <w:lang w:val="en-US"/>
              </w:rPr>
              <w:t>xxx</w:t>
            </w:r>
          </w:p>
        </w:tc>
      </w:tr>
      <w:tr w:rsidR="00033BB9" w:rsidRPr="002E0B3A" w14:paraId="52061C7B" w14:textId="35313EAB" w:rsidTr="005B32DA">
        <w:trPr>
          <w:trHeight w:val="454"/>
        </w:trPr>
        <w:tc>
          <w:tcPr>
            <w:tcW w:w="2497" w:type="pct"/>
            <w:noWrap/>
            <w:vAlign w:val="center"/>
            <w:hideMark/>
          </w:tcPr>
          <w:p w14:paraId="2DBEF71D" w14:textId="6D1FED15" w:rsidR="00033BB9" w:rsidRPr="002E0B3A" w:rsidRDefault="00033BB9" w:rsidP="00033BB9">
            <w:pPr>
              <w:rPr>
                <w:rFonts w:asciiTheme="majorBidi" w:hAnsiTheme="majorBidi" w:cstheme="majorBidi"/>
                <w:b/>
                <w:bCs/>
                <w:lang w:val="en-US"/>
              </w:rPr>
            </w:pPr>
            <w:r w:rsidRPr="002E0B3A">
              <w:rPr>
                <w:rFonts w:asciiTheme="majorBidi" w:hAnsiTheme="majorBidi" w:cstheme="majorBidi"/>
                <w:b/>
                <w:bCs/>
                <w:lang w:val="en-US"/>
              </w:rPr>
              <w:t>Total Revenue Collections</w:t>
            </w:r>
          </w:p>
        </w:tc>
        <w:tc>
          <w:tcPr>
            <w:tcW w:w="379" w:type="pct"/>
            <w:noWrap/>
            <w:vAlign w:val="center"/>
          </w:tcPr>
          <w:p w14:paraId="121ACD02" w14:textId="77777777" w:rsidR="00033BB9" w:rsidRPr="002E0B3A" w:rsidRDefault="00033BB9" w:rsidP="00033BB9">
            <w:pPr>
              <w:jc w:val="center"/>
              <w:rPr>
                <w:rFonts w:asciiTheme="majorBidi" w:hAnsiTheme="majorBidi" w:cstheme="majorBidi"/>
                <w:lang w:val="en-US"/>
              </w:rPr>
            </w:pPr>
          </w:p>
        </w:tc>
        <w:tc>
          <w:tcPr>
            <w:tcW w:w="1063" w:type="pct"/>
            <w:noWrap/>
            <w:vAlign w:val="center"/>
            <w:hideMark/>
          </w:tcPr>
          <w:p w14:paraId="2937856B" w14:textId="77777777" w:rsidR="00033BB9" w:rsidRPr="002E0B3A" w:rsidRDefault="00033BB9" w:rsidP="00033BB9">
            <w:pPr>
              <w:jc w:val="center"/>
              <w:rPr>
                <w:rFonts w:asciiTheme="majorBidi" w:hAnsiTheme="majorBidi" w:cstheme="majorBidi"/>
                <w:b/>
                <w:bCs/>
                <w:lang w:val="en-US"/>
              </w:rPr>
            </w:pPr>
            <w:r w:rsidRPr="002E0B3A">
              <w:rPr>
                <w:rFonts w:asciiTheme="majorBidi" w:hAnsiTheme="majorBidi" w:cstheme="majorBidi"/>
                <w:b/>
                <w:bCs/>
                <w:lang w:val="en-US"/>
              </w:rPr>
              <w:t>xxx</w:t>
            </w:r>
          </w:p>
        </w:tc>
        <w:tc>
          <w:tcPr>
            <w:tcW w:w="1060" w:type="pct"/>
            <w:vAlign w:val="center"/>
          </w:tcPr>
          <w:p w14:paraId="3D3DE68F" w14:textId="21D93C2F" w:rsidR="00033BB9" w:rsidRPr="002E0B3A" w:rsidRDefault="00033BB9" w:rsidP="00033BB9">
            <w:pPr>
              <w:jc w:val="center"/>
              <w:rPr>
                <w:rFonts w:asciiTheme="majorBidi" w:hAnsiTheme="majorBidi" w:cstheme="majorBidi"/>
                <w:b/>
                <w:bCs/>
                <w:lang w:val="en-US"/>
              </w:rPr>
            </w:pPr>
            <w:r w:rsidRPr="002E0B3A">
              <w:rPr>
                <w:rFonts w:asciiTheme="majorBidi" w:hAnsiTheme="majorBidi" w:cstheme="majorBidi"/>
                <w:b/>
                <w:bCs/>
                <w:lang w:val="en-US"/>
              </w:rPr>
              <w:t>xxx</w:t>
            </w:r>
          </w:p>
        </w:tc>
      </w:tr>
      <w:tr w:rsidR="00033BB9" w:rsidRPr="002E0B3A" w14:paraId="712DF3E4" w14:textId="0AC2DDE2" w:rsidTr="005B32DA">
        <w:trPr>
          <w:trHeight w:val="454"/>
        </w:trPr>
        <w:tc>
          <w:tcPr>
            <w:tcW w:w="2497" w:type="pct"/>
            <w:noWrap/>
            <w:vAlign w:val="center"/>
          </w:tcPr>
          <w:p w14:paraId="4F7F86E1" w14:textId="77777777" w:rsidR="00033BB9" w:rsidRPr="002E0B3A" w:rsidRDefault="00033BB9" w:rsidP="00033BB9">
            <w:pPr>
              <w:rPr>
                <w:rFonts w:asciiTheme="majorBidi" w:hAnsiTheme="majorBidi" w:cstheme="majorBidi"/>
                <w:b/>
                <w:bCs/>
                <w:lang w:val="en-US"/>
              </w:rPr>
            </w:pPr>
          </w:p>
        </w:tc>
        <w:tc>
          <w:tcPr>
            <w:tcW w:w="379" w:type="pct"/>
            <w:noWrap/>
            <w:vAlign w:val="center"/>
          </w:tcPr>
          <w:p w14:paraId="6A664AAA" w14:textId="77777777" w:rsidR="00033BB9" w:rsidRPr="002E0B3A" w:rsidRDefault="00033BB9" w:rsidP="00033BB9">
            <w:pPr>
              <w:jc w:val="center"/>
              <w:rPr>
                <w:rFonts w:asciiTheme="majorBidi" w:hAnsiTheme="majorBidi" w:cstheme="majorBidi"/>
                <w:lang w:val="en-US"/>
              </w:rPr>
            </w:pPr>
          </w:p>
        </w:tc>
        <w:tc>
          <w:tcPr>
            <w:tcW w:w="1063" w:type="pct"/>
            <w:noWrap/>
            <w:vAlign w:val="center"/>
          </w:tcPr>
          <w:p w14:paraId="714B4F4B" w14:textId="77777777" w:rsidR="00033BB9" w:rsidRPr="002E0B3A" w:rsidRDefault="00033BB9" w:rsidP="00033BB9">
            <w:pPr>
              <w:jc w:val="center"/>
              <w:rPr>
                <w:rFonts w:asciiTheme="majorBidi" w:hAnsiTheme="majorBidi" w:cstheme="majorBidi"/>
                <w:b/>
                <w:bCs/>
                <w:lang w:val="en-US"/>
              </w:rPr>
            </w:pPr>
          </w:p>
        </w:tc>
        <w:tc>
          <w:tcPr>
            <w:tcW w:w="1060" w:type="pct"/>
            <w:vAlign w:val="center"/>
          </w:tcPr>
          <w:p w14:paraId="70C6EA16" w14:textId="77777777" w:rsidR="00033BB9" w:rsidRPr="002E0B3A" w:rsidRDefault="00033BB9" w:rsidP="00033BB9">
            <w:pPr>
              <w:jc w:val="center"/>
              <w:rPr>
                <w:rFonts w:asciiTheme="majorBidi" w:hAnsiTheme="majorBidi" w:cstheme="majorBidi"/>
                <w:b/>
                <w:bCs/>
                <w:lang w:val="en-US"/>
              </w:rPr>
            </w:pPr>
          </w:p>
        </w:tc>
      </w:tr>
      <w:tr w:rsidR="00033BB9" w:rsidRPr="002E0B3A" w14:paraId="34ED4EA7" w14:textId="1A0F36AB" w:rsidTr="005B32DA">
        <w:trPr>
          <w:trHeight w:val="454"/>
        </w:trPr>
        <w:tc>
          <w:tcPr>
            <w:tcW w:w="2497" w:type="pct"/>
            <w:noWrap/>
            <w:vAlign w:val="center"/>
            <w:hideMark/>
          </w:tcPr>
          <w:p w14:paraId="0AF27794" w14:textId="13EFA89D" w:rsidR="00033BB9" w:rsidRPr="002E0B3A" w:rsidRDefault="00033BB9" w:rsidP="00033BB9">
            <w:pPr>
              <w:rPr>
                <w:rFonts w:asciiTheme="majorBidi" w:hAnsiTheme="majorBidi" w:cstheme="majorBidi"/>
                <w:b/>
                <w:bCs/>
                <w:lang w:val="en-US"/>
              </w:rPr>
            </w:pPr>
            <w:r w:rsidRPr="002E0B3A">
              <w:rPr>
                <w:rFonts w:asciiTheme="majorBidi" w:hAnsiTheme="majorBidi" w:cstheme="majorBidi"/>
                <w:b/>
                <w:bCs/>
                <w:lang w:val="en-US"/>
              </w:rPr>
              <w:t>Disbursements</w:t>
            </w:r>
          </w:p>
        </w:tc>
        <w:tc>
          <w:tcPr>
            <w:tcW w:w="379" w:type="pct"/>
            <w:noWrap/>
            <w:vAlign w:val="center"/>
          </w:tcPr>
          <w:p w14:paraId="12E22516" w14:textId="77777777" w:rsidR="00033BB9" w:rsidRPr="002E0B3A" w:rsidRDefault="00033BB9" w:rsidP="00033BB9">
            <w:pPr>
              <w:jc w:val="center"/>
              <w:rPr>
                <w:rFonts w:asciiTheme="majorBidi" w:hAnsiTheme="majorBidi" w:cstheme="majorBidi"/>
                <w:lang w:val="en-US"/>
              </w:rPr>
            </w:pPr>
          </w:p>
        </w:tc>
        <w:tc>
          <w:tcPr>
            <w:tcW w:w="1063" w:type="pct"/>
            <w:noWrap/>
            <w:vAlign w:val="center"/>
            <w:hideMark/>
          </w:tcPr>
          <w:p w14:paraId="08B578F0" w14:textId="77777777" w:rsidR="00033BB9" w:rsidRPr="002E0B3A" w:rsidRDefault="00033BB9" w:rsidP="00033BB9">
            <w:pPr>
              <w:jc w:val="center"/>
              <w:rPr>
                <w:rFonts w:asciiTheme="majorBidi" w:hAnsiTheme="majorBidi" w:cstheme="majorBidi"/>
                <w:lang w:val="en-US"/>
              </w:rPr>
            </w:pPr>
          </w:p>
        </w:tc>
        <w:tc>
          <w:tcPr>
            <w:tcW w:w="1060" w:type="pct"/>
            <w:vAlign w:val="center"/>
          </w:tcPr>
          <w:p w14:paraId="54B10E85" w14:textId="77777777" w:rsidR="00033BB9" w:rsidRPr="002E0B3A" w:rsidRDefault="00033BB9" w:rsidP="00033BB9">
            <w:pPr>
              <w:jc w:val="center"/>
              <w:rPr>
                <w:rFonts w:asciiTheme="majorBidi" w:hAnsiTheme="majorBidi" w:cstheme="majorBidi"/>
                <w:lang w:val="en-US"/>
              </w:rPr>
            </w:pPr>
          </w:p>
        </w:tc>
      </w:tr>
      <w:tr w:rsidR="00033BB9" w:rsidRPr="002E0B3A" w14:paraId="0AA0BC88" w14:textId="2786DA56" w:rsidTr="005B32DA">
        <w:trPr>
          <w:trHeight w:val="454"/>
        </w:trPr>
        <w:tc>
          <w:tcPr>
            <w:tcW w:w="2497" w:type="pct"/>
            <w:noWrap/>
            <w:vAlign w:val="center"/>
          </w:tcPr>
          <w:p w14:paraId="0EEF30BE" w14:textId="7F796A8D" w:rsidR="00033BB9" w:rsidRPr="002E0B3A" w:rsidRDefault="00033BB9" w:rsidP="00033BB9">
            <w:pPr>
              <w:rPr>
                <w:rFonts w:asciiTheme="majorBidi" w:hAnsiTheme="majorBidi" w:cstheme="majorBidi"/>
                <w:lang w:val="en-US"/>
              </w:rPr>
            </w:pPr>
            <w:r w:rsidRPr="002E0B3A">
              <w:rPr>
                <w:rFonts w:asciiTheme="majorBidi" w:hAnsiTheme="majorBidi" w:cstheme="majorBidi"/>
                <w:lang w:val="en-US"/>
              </w:rPr>
              <w:t>Transfers National Government</w:t>
            </w:r>
            <w:r w:rsidR="00640E09" w:rsidRPr="002E0B3A">
              <w:rPr>
                <w:rFonts w:asciiTheme="majorBidi" w:hAnsiTheme="majorBidi" w:cstheme="majorBidi"/>
                <w:lang w:val="en-US"/>
              </w:rPr>
              <w:t xml:space="preserve"> -</w:t>
            </w:r>
            <w:r w:rsidRPr="002E0B3A">
              <w:rPr>
                <w:rFonts w:asciiTheme="majorBidi" w:hAnsiTheme="majorBidi" w:cstheme="majorBidi"/>
                <w:lang w:val="en-US"/>
              </w:rPr>
              <w:t xml:space="preserve"> Receivers of Revenue</w:t>
            </w:r>
          </w:p>
        </w:tc>
        <w:tc>
          <w:tcPr>
            <w:tcW w:w="379" w:type="pct"/>
            <w:noWrap/>
            <w:vAlign w:val="center"/>
          </w:tcPr>
          <w:p w14:paraId="092D94DC" w14:textId="43EB6FE2" w:rsidR="00033BB9" w:rsidRPr="002E0B3A" w:rsidRDefault="00033BB9" w:rsidP="00033BB9">
            <w:pPr>
              <w:jc w:val="center"/>
              <w:rPr>
                <w:rFonts w:asciiTheme="majorBidi" w:hAnsiTheme="majorBidi" w:cstheme="majorBidi"/>
                <w:lang w:val="en-US"/>
              </w:rPr>
            </w:pPr>
            <w:r w:rsidRPr="002E0B3A">
              <w:rPr>
                <w:rFonts w:asciiTheme="majorBidi" w:hAnsiTheme="majorBidi" w:cstheme="majorBidi"/>
                <w:lang w:val="en-US"/>
              </w:rPr>
              <w:t>1</w:t>
            </w:r>
            <w:r w:rsidR="00782C93" w:rsidRPr="002E0B3A">
              <w:rPr>
                <w:rFonts w:asciiTheme="majorBidi" w:hAnsiTheme="majorBidi" w:cstheme="majorBidi"/>
                <w:lang w:val="en-US"/>
              </w:rPr>
              <w:t>0</w:t>
            </w:r>
          </w:p>
        </w:tc>
        <w:tc>
          <w:tcPr>
            <w:tcW w:w="1063" w:type="pct"/>
            <w:noWrap/>
            <w:vAlign w:val="center"/>
          </w:tcPr>
          <w:p w14:paraId="34B4795D" w14:textId="7FFA0579" w:rsidR="00033BB9" w:rsidRPr="002E0B3A" w:rsidRDefault="00033BB9" w:rsidP="00033BB9">
            <w:pPr>
              <w:jc w:val="center"/>
              <w:rPr>
                <w:rFonts w:asciiTheme="majorBidi" w:hAnsiTheme="majorBidi" w:cstheme="majorBidi"/>
                <w:lang w:val="en-US"/>
              </w:rPr>
            </w:pPr>
            <w:r w:rsidRPr="002E0B3A">
              <w:rPr>
                <w:rFonts w:asciiTheme="majorBidi" w:hAnsiTheme="majorBidi" w:cstheme="majorBidi"/>
                <w:lang w:val="en-US"/>
              </w:rPr>
              <w:t>xxx</w:t>
            </w:r>
          </w:p>
        </w:tc>
        <w:tc>
          <w:tcPr>
            <w:tcW w:w="1060" w:type="pct"/>
            <w:vAlign w:val="center"/>
          </w:tcPr>
          <w:p w14:paraId="7B72DCCC" w14:textId="25E68EBF" w:rsidR="00033BB9" w:rsidRPr="002E0B3A" w:rsidRDefault="00033BB9" w:rsidP="00033BB9">
            <w:pPr>
              <w:jc w:val="center"/>
              <w:rPr>
                <w:rFonts w:asciiTheme="majorBidi" w:hAnsiTheme="majorBidi" w:cstheme="majorBidi"/>
                <w:lang w:val="en-US"/>
              </w:rPr>
            </w:pPr>
            <w:r w:rsidRPr="002E0B3A">
              <w:rPr>
                <w:rFonts w:asciiTheme="majorBidi" w:hAnsiTheme="majorBidi" w:cstheme="majorBidi"/>
                <w:lang w:val="en-US"/>
              </w:rPr>
              <w:t>xxx</w:t>
            </w:r>
          </w:p>
        </w:tc>
      </w:tr>
      <w:tr w:rsidR="00033BB9" w:rsidRPr="002E0B3A" w14:paraId="55685235" w14:textId="008D69DC" w:rsidTr="005B32DA">
        <w:trPr>
          <w:trHeight w:val="454"/>
        </w:trPr>
        <w:tc>
          <w:tcPr>
            <w:tcW w:w="2497" w:type="pct"/>
            <w:noWrap/>
            <w:vAlign w:val="center"/>
          </w:tcPr>
          <w:p w14:paraId="78EBEB34" w14:textId="41A837BD" w:rsidR="00033BB9" w:rsidRPr="002E0B3A" w:rsidRDefault="00033BB9" w:rsidP="00033BB9">
            <w:pPr>
              <w:rPr>
                <w:rFonts w:asciiTheme="majorBidi" w:hAnsiTheme="majorBidi" w:cstheme="majorBidi"/>
                <w:lang w:val="en-US"/>
              </w:rPr>
            </w:pPr>
            <w:r w:rsidRPr="002E0B3A">
              <w:rPr>
                <w:rFonts w:asciiTheme="majorBidi" w:hAnsiTheme="majorBidi" w:cstheme="majorBidi"/>
                <w:lang w:val="en-US"/>
              </w:rPr>
              <w:t>Transfers to County Governments</w:t>
            </w:r>
          </w:p>
        </w:tc>
        <w:tc>
          <w:tcPr>
            <w:tcW w:w="379" w:type="pct"/>
            <w:noWrap/>
            <w:vAlign w:val="center"/>
          </w:tcPr>
          <w:p w14:paraId="0DAB1EB5" w14:textId="5F62D9C2" w:rsidR="00033BB9" w:rsidRPr="002E0B3A" w:rsidRDefault="00033BB9" w:rsidP="00033BB9">
            <w:pPr>
              <w:jc w:val="center"/>
              <w:rPr>
                <w:rFonts w:asciiTheme="majorBidi" w:hAnsiTheme="majorBidi" w:cstheme="majorBidi"/>
                <w:lang w:val="en-US"/>
              </w:rPr>
            </w:pPr>
            <w:r w:rsidRPr="002E0B3A">
              <w:rPr>
                <w:rFonts w:asciiTheme="majorBidi" w:hAnsiTheme="majorBidi" w:cstheme="majorBidi"/>
                <w:lang w:val="en-US"/>
              </w:rPr>
              <w:t>1</w:t>
            </w:r>
            <w:r w:rsidR="00782C93" w:rsidRPr="002E0B3A">
              <w:rPr>
                <w:rFonts w:asciiTheme="majorBidi" w:hAnsiTheme="majorBidi" w:cstheme="majorBidi"/>
                <w:lang w:val="en-US"/>
              </w:rPr>
              <w:t>1</w:t>
            </w:r>
          </w:p>
        </w:tc>
        <w:tc>
          <w:tcPr>
            <w:tcW w:w="1063" w:type="pct"/>
            <w:noWrap/>
            <w:vAlign w:val="center"/>
          </w:tcPr>
          <w:p w14:paraId="78C5C01F" w14:textId="5F030DEF" w:rsidR="00033BB9" w:rsidRPr="002E0B3A" w:rsidRDefault="00033BB9" w:rsidP="00033BB9">
            <w:pPr>
              <w:jc w:val="center"/>
              <w:rPr>
                <w:rFonts w:asciiTheme="majorBidi" w:hAnsiTheme="majorBidi" w:cstheme="majorBidi"/>
                <w:lang w:val="en-US"/>
              </w:rPr>
            </w:pPr>
            <w:r w:rsidRPr="002E0B3A">
              <w:rPr>
                <w:rFonts w:asciiTheme="majorBidi" w:hAnsiTheme="majorBidi" w:cstheme="majorBidi"/>
                <w:lang w:val="en-US"/>
              </w:rPr>
              <w:t>xxx</w:t>
            </w:r>
          </w:p>
        </w:tc>
        <w:tc>
          <w:tcPr>
            <w:tcW w:w="1060" w:type="pct"/>
            <w:vAlign w:val="center"/>
          </w:tcPr>
          <w:p w14:paraId="4C22D80A" w14:textId="18FF0DA8" w:rsidR="00033BB9" w:rsidRPr="002E0B3A" w:rsidRDefault="00033BB9" w:rsidP="00033BB9">
            <w:pPr>
              <w:jc w:val="center"/>
              <w:rPr>
                <w:rFonts w:asciiTheme="majorBidi" w:hAnsiTheme="majorBidi" w:cstheme="majorBidi"/>
                <w:lang w:val="en-US"/>
              </w:rPr>
            </w:pPr>
            <w:r w:rsidRPr="002E0B3A">
              <w:rPr>
                <w:rFonts w:asciiTheme="majorBidi" w:hAnsiTheme="majorBidi" w:cstheme="majorBidi"/>
                <w:lang w:val="en-US"/>
              </w:rPr>
              <w:t>xxx</w:t>
            </w:r>
          </w:p>
        </w:tc>
      </w:tr>
      <w:tr w:rsidR="00033BB9" w:rsidRPr="002E0B3A" w14:paraId="12F43F70" w14:textId="6FC6DD89" w:rsidTr="005B32DA">
        <w:trPr>
          <w:trHeight w:val="454"/>
        </w:trPr>
        <w:tc>
          <w:tcPr>
            <w:tcW w:w="2497" w:type="pct"/>
            <w:noWrap/>
            <w:vAlign w:val="center"/>
          </w:tcPr>
          <w:p w14:paraId="1B5DD4C9" w14:textId="6705133F" w:rsidR="00033BB9" w:rsidRPr="002E0B3A" w:rsidRDefault="00033BB9" w:rsidP="00033BB9">
            <w:pPr>
              <w:rPr>
                <w:rFonts w:asciiTheme="majorBidi" w:hAnsiTheme="majorBidi" w:cstheme="majorBidi"/>
                <w:lang w:val="en-US"/>
              </w:rPr>
            </w:pPr>
            <w:r w:rsidRPr="002E0B3A">
              <w:rPr>
                <w:rFonts w:asciiTheme="majorBidi" w:hAnsiTheme="majorBidi" w:cstheme="majorBidi"/>
                <w:lang w:val="en-US"/>
              </w:rPr>
              <w:t>Transfers to State Corporations/SAGAs</w:t>
            </w:r>
          </w:p>
        </w:tc>
        <w:tc>
          <w:tcPr>
            <w:tcW w:w="379" w:type="pct"/>
            <w:noWrap/>
            <w:vAlign w:val="center"/>
          </w:tcPr>
          <w:p w14:paraId="79B8E45B" w14:textId="78A00CEC" w:rsidR="00033BB9" w:rsidRPr="002E0B3A" w:rsidRDefault="00033BB9" w:rsidP="00033BB9">
            <w:pPr>
              <w:jc w:val="center"/>
              <w:rPr>
                <w:rFonts w:asciiTheme="majorBidi" w:hAnsiTheme="majorBidi" w:cstheme="majorBidi"/>
                <w:lang w:val="en-US"/>
              </w:rPr>
            </w:pPr>
            <w:r w:rsidRPr="002E0B3A">
              <w:rPr>
                <w:rFonts w:asciiTheme="majorBidi" w:hAnsiTheme="majorBidi" w:cstheme="majorBidi"/>
                <w:lang w:val="en-US"/>
              </w:rPr>
              <w:t>1</w:t>
            </w:r>
            <w:r w:rsidR="00782C93" w:rsidRPr="002E0B3A">
              <w:rPr>
                <w:rFonts w:asciiTheme="majorBidi" w:hAnsiTheme="majorBidi" w:cstheme="majorBidi"/>
                <w:lang w:val="en-US"/>
              </w:rPr>
              <w:t>2</w:t>
            </w:r>
          </w:p>
        </w:tc>
        <w:tc>
          <w:tcPr>
            <w:tcW w:w="1063" w:type="pct"/>
            <w:noWrap/>
            <w:vAlign w:val="center"/>
          </w:tcPr>
          <w:p w14:paraId="451D5FE2" w14:textId="133A7EB7" w:rsidR="00033BB9" w:rsidRPr="002E0B3A" w:rsidRDefault="00033BB9" w:rsidP="00033BB9">
            <w:pPr>
              <w:jc w:val="center"/>
              <w:rPr>
                <w:rFonts w:asciiTheme="majorBidi" w:hAnsiTheme="majorBidi" w:cstheme="majorBidi"/>
                <w:lang w:val="en-US"/>
              </w:rPr>
            </w:pPr>
            <w:r w:rsidRPr="002E0B3A">
              <w:rPr>
                <w:rFonts w:asciiTheme="majorBidi" w:hAnsiTheme="majorBidi" w:cstheme="majorBidi"/>
                <w:lang w:val="en-US"/>
              </w:rPr>
              <w:t>xxx</w:t>
            </w:r>
          </w:p>
        </w:tc>
        <w:tc>
          <w:tcPr>
            <w:tcW w:w="1060" w:type="pct"/>
            <w:vAlign w:val="center"/>
          </w:tcPr>
          <w:p w14:paraId="3B2DB746" w14:textId="0BBB9876" w:rsidR="00033BB9" w:rsidRPr="002E0B3A" w:rsidRDefault="00033BB9" w:rsidP="00033BB9">
            <w:pPr>
              <w:jc w:val="center"/>
              <w:rPr>
                <w:rFonts w:asciiTheme="majorBidi" w:hAnsiTheme="majorBidi" w:cstheme="majorBidi"/>
                <w:lang w:val="en-US"/>
              </w:rPr>
            </w:pPr>
            <w:r w:rsidRPr="002E0B3A">
              <w:rPr>
                <w:rFonts w:asciiTheme="majorBidi" w:hAnsiTheme="majorBidi" w:cstheme="majorBidi"/>
                <w:lang w:val="en-US"/>
              </w:rPr>
              <w:t>xxx</w:t>
            </w:r>
          </w:p>
        </w:tc>
      </w:tr>
      <w:tr w:rsidR="00033BB9" w:rsidRPr="002E0B3A" w14:paraId="0939B4B2" w14:textId="63DCBE7C" w:rsidTr="005B32DA">
        <w:trPr>
          <w:trHeight w:val="454"/>
        </w:trPr>
        <w:tc>
          <w:tcPr>
            <w:tcW w:w="2497" w:type="pct"/>
            <w:noWrap/>
            <w:vAlign w:val="center"/>
          </w:tcPr>
          <w:p w14:paraId="1A5CB301" w14:textId="6A67C4F3" w:rsidR="00033BB9" w:rsidRPr="002E0B3A" w:rsidRDefault="00033BB9" w:rsidP="00033BB9">
            <w:pPr>
              <w:rPr>
                <w:rFonts w:asciiTheme="majorBidi" w:hAnsiTheme="majorBidi" w:cstheme="majorBidi"/>
                <w:lang w:val="en-US"/>
              </w:rPr>
            </w:pPr>
            <w:r w:rsidRPr="002E0B3A">
              <w:rPr>
                <w:rFonts w:asciiTheme="majorBidi" w:hAnsiTheme="majorBidi" w:cstheme="majorBidi"/>
                <w:lang w:val="en-US"/>
              </w:rPr>
              <w:t>Convenience Fees Transfer to National Treasury</w:t>
            </w:r>
          </w:p>
        </w:tc>
        <w:tc>
          <w:tcPr>
            <w:tcW w:w="379" w:type="pct"/>
            <w:noWrap/>
            <w:vAlign w:val="center"/>
          </w:tcPr>
          <w:p w14:paraId="714BF405" w14:textId="7A4FD25D" w:rsidR="00033BB9" w:rsidRPr="002E0B3A" w:rsidRDefault="00033BB9" w:rsidP="00033BB9">
            <w:pPr>
              <w:jc w:val="center"/>
              <w:rPr>
                <w:rFonts w:asciiTheme="majorBidi" w:hAnsiTheme="majorBidi" w:cstheme="majorBidi"/>
                <w:lang w:val="en-US"/>
              </w:rPr>
            </w:pPr>
            <w:r w:rsidRPr="002E0B3A">
              <w:rPr>
                <w:rFonts w:asciiTheme="majorBidi" w:hAnsiTheme="majorBidi" w:cstheme="majorBidi"/>
                <w:lang w:val="en-US"/>
              </w:rPr>
              <w:t>1</w:t>
            </w:r>
            <w:r w:rsidR="00782C93" w:rsidRPr="002E0B3A">
              <w:rPr>
                <w:rFonts w:asciiTheme="majorBidi" w:hAnsiTheme="majorBidi" w:cstheme="majorBidi"/>
                <w:lang w:val="en-US"/>
              </w:rPr>
              <w:t>3</w:t>
            </w:r>
          </w:p>
        </w:tc>
        <w:tc>
          <w:tcPr>
            <w:tcW w:w="1063" w:type="pct"/>
            <w:noWrap/>
            <w:vAlign w:val="center"/>
          </w:tcPr>
          <w:p w14:paraId="09DD48AC" w14:textId="461BF3BE" w:rsidR="00033BB9" w:rsidRPr="002E0B3A" w:rsidRDefault="00033BB9" w:rsidP="00033BB9">
            <w:pPr>
              <w:jc w:val="center"/>
              <w:rPr>
                <w:rFonts w:asciiTheme="majorBidi" w:hAnsiTheme="majorBidi" w:cstheme="majorBidi"/>
                <w:lang w:val="en-US"/>
              </w:rPr>
            </w:pPr>
            <w:r w:rsidRPr="002E0B3A">
              <w:rPr>
                <w:rFonts w:asciiTheme="majorBidi" w:hAnsiTheme="majorBidi" w:cstheme="majorBidi"/>
                <w:lang w:val="en-US"/>
              </w:rPr>
              <w:t>xxx</w:t>
            </w:r>
          </w:p>
        </w:tc>
        <w:tc>
          <w:tcPr>
            <w:tcW w:w="1060" w:type="pct"/>
            <w:vAlign w:val="center"/>
          </w:tcPr>
          <w:p w14:paraId="268494E2" w14:textId="36D4A3B6" w:rsidR="00033BB9" w:rsidRPr="002E0B3A" w:rsidRDefault="00033BB9" w:rsidP="00033BB9">
            <w:pPr>
              <w:jc w:val="center"/>
              <w:rPr>
                <w:rFonts w:asciiTheme="majorBidi" w:hAnsiTheme="majorBidi" w:cstheme="majorBidi"/>
                <w:lang w:val="en-US"/>
              </w:rPr>
            </w:pPr>
            <w:r w:rsidRPr="002E0B3A">
              <w:rPr>
                <w:rFonts w:asciiTheme="majorBidi" w:hAnsiTheme="majorBidi" w:cstheme="majorBidi"/>
                <w:lang w:val="en-US"/>
              </w:rPr>
              <w:t>xxx</w:t>
            </w:r>
          </w:p>
        </w:tc>
      </w:tr>
      <w:tr w:rsidR="00640E09" w:rsidRPr="002E0B3A" w14:paraId="0BB70D18" w14:textId="77777777" w:rsidTr="005B32DA">
        <w:trPr>
          <w:trHeight w:val="454"/>
        </w:trPr>
        <w:tc>
          <w:tcPr>
            <w:tcW w:w="2497" w:type="pct"/>
            <w:noWrap/>
            <w:vAlign w:val="center"/>
          </w:tcPr>
          <w:p w14:paraId="626C95A3" w14:textId="6F4B5379" w:rsidR="00640E09" w:rsidRPr="002E0B3A" w:rsidRDefault="00640E09" w:rsidP="00640E09">
            <w:pPr>
              <w:rPr>
                <w:rFonts w:asciiTheme="majorBidi" w:hAnsiTheme="majorBidi" w:cstheme="majorBidi"/>
                <w:lang w:val="en-US"/>
              </w:rPr>
            </w:pPr>
            <w:r w:rsidRPr="002E0B3A">
              <w:rPr>
                <w:rFonts w:asciiTheme="majorBidi" w:hAnsiTheme="majorBidi" w:cstheme="majorBidi"/>
                <w:lang w:val="en-US"/>
              </w:rPr>
              <w:t>Others Specify</w:t>
            </w:r>
          </w:p>
        </w:tc>
        <w:tc>
          <w:tcPr>
            <w:tcW w:w="379" w:type="pct"/>
            <w:noWrap/>
            <w:vAlign w:val="center"/>
          </w:tcPr>
          <w:p w14:paraId="7AB58905" w14:textId="18FD4725" w:rsidR="00640E09" w:rsidRPr="002E0B3A" w:rsidRDefault="00640E09" w:rsidP="00640E09">
            <w:pPr>
              <w:jc w:val="center"/>
              <w:rPr>
                <w:rFonts w:asciiTheme="majorBidi" w:hAnsiTheme="majorBidi" w:cstheme="majorBidi"/>
                <w:lang w:val="en-US"/>
              </w:rPr>
            </w:pPr>
            <w:r w:rsidRPr="002E0B3A">
              <w:rPr>
                <w:rFonts w:asciiTheme="majorBidi" w:hAnsiTheme="majorBidi" w:cstheme="majorBidi"/>
                <w:lang w:val="en-US"/>
              </w:rPr>
              <w:t>1</w:t>
            </w:r>
            <w:r w:rsidR="00782C93" w:rsidRPr="002E0B3A">
              <w:rPr>
                <w:rFonts w:asciiTheme="majorBidi" w:hAnsiTheme="majorBidi" w:cstheme="majorBidi"/>
                <w:lang w:val="en-US"/>
              </w:rPr>
              <w:t>4</w:t>
            </w:r>
          </w:p>
        </w:tc>
        <w:tc>
          <w:tcPr>
            <w:tcW w:w="1063" w:type="pct"/>
            <w:noWrap/>
            <w:vAlign w:val="center"/>
          </w:tcPr>
          <w:p w14:paraId="215679DB" w14:textId="17532D61" w:rsidR="00640E09" w:rsidRPr="002E0B3A" w:rsidRDefault="00640E09" w:rsidP="00640E09">
            <w:pPr>
              <w:jc w:val="center"/>
              <w:rPr>
                <w:rFonts w:asciiTheme="majorBidi" w:hAnsiTheme="majorBidi" w:cstheme="majorBidi"/>
                <w:lang w:val="en-US"/>
              </w:rPr>
            </w:pPr>
            <w:r w:rsidRPr="002E0B3A">
              <w:rPr>
                <w:rFonts w:asciiTheme="majorBidi" w:hAnsiTheme="majorBidi" w:cstheme="majorBidi"/>
                <w:lang w:val="en-US"/>
              </w:rPr>
              <w:t>xxx</w:t>
            </w:r>
          </w:p>
        </w:tc>
        <w:tc>
          <w:tcPr>
            <w:tcW w:w="1060" w:type="pct"/>
            <w:vAlign w:val="center"/>
          </w:tcPr>
          <w:p w14:paraId="0D8D95C3" w14:textId="6D00AF30" w:rsidR="00640E09" w:rsidRPr="002E0B3A" w:rsidRDefault="00640E09" w:rsidP="00640E09">
            <w:pPr>
              <w:jc w:val="center"/>
              <w:rPr>
                <w:rFonts w:asciiTheme="majorBidi" w:hAnsiTheme="majorBidi" w:cstheme="majorBidi"/>
                <w:lang w:val="en-US"/>
              </w:rPr>
            </w:pPr>
            <w:r w:rsidRPr="002E0B3A">
              <w:rPr>
                <w:rFonts w:asciiTheme="majorBidi" w:hAnsiTheme="majorBidi" w:cstheme="majorBidi"/>
                <w:lang w:val="en-US"/>
              </w:rPr>
              <w:t>xxx</w:t>
            </w:r>
          </w:p>
        </w:tc>
      </w:tr>
      <w:tr w:rsidR="00640E09" w:rsidRPr="002E0B3A" w14:paraId="3F24A079" w14:textId="0D77A29E" w:rsidTr="005B32DA">
        <w:trPr>
          <w:trHeight w:val="454"/>
        </w:trPr>
        <w:tc>
          <w:tcPr>
            <w:tcW w:w="2497" w:type="pct"/>
            <w:noWrap/>
            <w:vAlign w:val="center"/>
            <w:hideMark/>
          </w:tcPr>
          <w:p w14:paraId="2CA00B7E" w14:textId="26713069" w:rsidR="00640E09" w:rsidRPr="002E0B3A" w:rsidRDefault="00640E09" w:rsidP="00640E09">
            <w:pPr>
              <w:rPr>
                <w:rFonts w:asciiTheme="majorBidi" w:hAnsiTheme="majorBidi" w:cstheme="majorBidi"/>
                <w:lang w:val="en-US"/>
              </w:rPr>
            </w:pPr>
            <w:r w:rsidRPr="002E0B3A">
              <w:rPr>
                <w:rFonts w:asciiTheme="majorBidi" w:hAnsiTheme="majorBidi" w:cstheme="majorBidi"/>
                <w:b/>
                <w:bCs/>
                <w:lang w:val="en-US"/>
              </w:rPr>
              <w:t>Total</w:t>
            </w:r>
            <w:r w:rsidRPr="002E0B3A">
              <w:rPr>
                <w:rFonts w:asciiTheme="majorBidi" w:hAnsiTheme="majorBidi" w:cstheme="majorBidi"/>
                <w:lang w:val="en-US"/>
              </w:rPr>
              <w:t xml:space="preserve"> </w:t>
            </w:r>
            <w:r w:rsidRPr="002E0B3A">
              <w:rPr>
                <w:rFonts w:asciiTheme="majorBidi" w:hAnsiTheme="majorBidi" w:cstheme="majorBidi"/>
                <w:b/>
                <w:bCs/>
                <w:lang w:val="en-US"/>
              </w:rPr>
              <w:t>Disbursements</w:t>
            </w:r>
          </w:p>
        </w:tc>
        <w:tc>
          <w:tcPr>
            <w:tcW w:w="379" w:type="pct"/>
            <w:noWrap/>
            <w:vAlign w:val="center"/>
            <w:hideMark/>
          </w:tcPr>
          <w:p w14:paraId="12E59E4B" w14:textId="77777777" w:rsidR="00640E09" w:rsidRPr="002E0B3A" w:rsidRDefault="00640E09" w:rsidP="00640E09">
            <w:pPr>
              <w:jc w:val="center"/>
              <w:rPr>
                <w:rFonts w:asciiTheme="majorBidi" w:hAnsiTheme="majorBidi" w:cstheme="majorBidi"/>
                <w:lang w:val="en-US"/>
              </w:rPr>
            </w:pPr>
          </w:p>
        </w:tc>
        <w:tc>
          <w:tcPr>
            <w:tcW w:w="1063" w:type="pct"/>
            <w:noWrap/>
            <w:vAlign w:val="center"/>
            <w:hideMark/>
          </w:tcPr>
          <w:p w14:paraId="0DF65B98" w14:textId="77777777" w:rsidR="00640E09" w:rsidRPr="002E0B3A" w:rsidRDefault="00640E09" w:rsidP="00640E09">
            <w:pPr>
              <w:jc w:val="center"/>
              <w:rPr>
                <w:rFonts w:asciiTheme="majorBidi" w:hAnsiTheme="majorBidi" w:cstheme="majorBidi"/>
                <w:b/>
                <w:bCs/>
                <w:lang w:val="en-US"/>
              </w:rPr>
            </w:pPr>
            <w:r w:rsidRPr="002E0B3A">
              <w:rPr>
                <w:rFonts w:asciiTheme="majorBidi" w:hAnsiTheme="majorBidi" w:cstheme="majorBidi"/>
                <w:b/>
                <w:bCs/>
                <w:lang w:val="en-US"/>
              </w:rPr>
              <w:t>(xxx)</w:t>
            </w:r>
          </w:p>
        </w:tc>
        <w:tc>
          <w:tcPr>
            <w:tcW w:w="1060" w:type="pct"/>
            <w:vAlign w:val="center"/>
          </w:tcPr>
          <w:p w14:paraId="41A64BA9" w14:textId="1699437A" w:rsidR="00640E09" w:rsidRPr="002E0B3A" w:rsidRDefault="00640E09" w:rsidP="00640E09">
            <w:pPr>
              <w:jc w:val="center"/>
              <w:rPr>
                <w:rFonts w:asciiTheme="majorBidi" w:hAnsiTheme="majorBidi" w:cstheme="majorBidi"/>
                <w:b/>
                <w:bCs/>
                <w:lang w:val="en-US"/>
              </w:rPr>
            </w:pPr>
            <w:r w:rsidRPr="002E0B3A">
              <w:rPr>
                <w:rFonts w:asciiTheme="majorBidi" w:hAnsiTheme="majorBidi" w:cstheme="majorBidi"/>
                <w:b/>
                <w:bCs/>
                <w:lang w:val="en-US"/>
              </w:rPr>
              <w:t>(xxx)</w:t>
            </w:r>
          </w:p>
        </w:tc>
      </w:tr>
      <w:tr w:rsidR="00640E09" w:rsidRPr="002E0B3A" w14:paraId="450211EB" w14:textId="77777777" w:rsidTr="00C8411A">
        <w:trPr>
          <w:trHeight w:val="251"/>
        </w:trPr>
        <w:tc>
          <w:tcPr>
            <w:tcW w:w="2497" w:type="pct"/>
            <w:noWrap/>
            <w:vAlign w:val="center"/>
          </w:tcPr>
          <w:p w14:paraId="7794BF78" w14:textId="77777777" w:rsidR="00640E09" w:rsidRPr="002E0B3A" w:rsidRDefault="00640E09" w:rsidP="00640E09">
            <w:pPr>
              <w:rPr>
                <w:rFonts w:asciiTheme="majorBidi" w:hAnsiTheme="majorBidi" w:cstheme="majorBidi"/>
                <w:b/>
                <w:bCs/>
                <w:lang w:val="en-US"/>
              </w:rPr>
            </w:pPr>
          </w:p>
        </w:tc>
        <w:tc>
          <w:tcPr>
            <w:tcW w:w="379" w:type="pct"/>
            <w:noWrap/>
            <w:vAlign w:val="center"/>
          </w:tcPr>
          <w:p w14:paraId="20825788" w14:textId="77777777" w:rsidR="00640E09" w:rsidRPr="002E0B3A" w:rsidRDefault="00640E09" w:rsidP="00640E09">
            <w:pPr>
              <w:jc w:val="center"/>
              <w:rPr>
                <w:rFonts w:asciiTheme="majorBidi" w:hAnsiTheme="majorBidi" w:cstheme="majorBidi"/>
                <w:lang w:val="en-US"/>
              </w:rPr>
            </w:pPr>
          </w:p>
        </w:tc>
        <w:tc>
          <w:tcPr>
            <w:tcW w:w="1063" w:type="pct"/>
            <w:noWrap/>
            <w:vAlign w:val="center"/>
          </w:tcPr>
          <w:p w14:paraId="4364B653" w14:textId="77777777" w:rsidR="00640E09" w:rsidRPr="002E0B3A" w:rsidRDefault="00640E09" w:rsidP="00640E09">
            <w:pPr>
              <w:jc w:val="center"/>
              <w:rPr>
                <w:rFonts w:asciiTheme="majorBidi" w:hAnsiTheme="majorBidi" w:cstheme="majorBidi"/>
                <w:b/>
                <w:bCs/>
                <w:lang w:val="en-US"/>
              </w:rPr>
            </w:pPr>
          </w:p>
        </w:tc>
        <w:tc>
          <w:tcPr>
            <w:tcW w:w="1060" w:type="pct"/>
            <w:vAlign w:val="center"/>
          </w:tcPr>
          <w:p w14:paraId="09B377A8" w14:textId="77777777" w:rsidR="00640E09" w:rsidRPr="002E0B3A" w:rsidRDefault="00640E09" w:rsidP="00640E09">
            <w:pPr>
              <w:jc w:val="center"/>
              <w:rPr>
                <w:rFonts w:asciiTheme="majorBidi" w:hAnsiTheme="majorBidi" w:cstheme="majorBidi"/>
                <w:b/>
                <w:bCs/>
                <w:lang w:val="en-US"/>
              </w:rPr>
            </w:pPr>
          </w:p>
        </w:tc>
      </w:tr>
      <w:tr w:rsidR="00640E09" w:rsidRPr="002E0B3A" w14:paraId="7ED1F70F" w14:textId="23B15814" w:rsidTr="005B32DA">
        <w:trPr>
          <w:trHeight w:val="454"/>
        </w:trPr>
        <w:tc>
          <w:tcPr>
            <w:tcW w:w="2497" w:type="pct"/>
            <w:noWrap/>
            <w:vAlign w:val="center"/>
            <w:hideMark/>
          </w:tcPr>
          <w:p w14:paraId="7B2D1C04" w14:textId="7B762C73" w:rsidR="00640E09" w:rsidRPr="002E0B3A" w:rsidRDefault="00640E09" w:rsidP="00640E09">
            <w:pPr>
              <w:rPr>
                <w:rFonts w:asciiTheme="majorBidi" w:hAnsiTheme="majorBidi" w:cstheme="majorBidi"/>
                <w:b/>
                <w:bCs/>
                <w:lang w:val="en-US"/>
              </w:rPr>
            </w:pPr>
            <w:r w:rsidRPr="002E0B3A">
              <w:rPr>
                <w:rFonts w:asciiTheme="majorBidi" w:hAnsiTheme="majorBidi" w:cstheme="majorBidi"/>
                <w:b/>
                <w:bCs/>
                <w:lang w:val="en-US"/>
              </w:rPr>
              <w:t>Unremitted Funds</w:t>
            </w:r>
          </w:p>
        </w:tc>
        <w:tc>
          <w:tcPr>
            <w:tcW w:w="379" w:type="pct"/>
            <w:noWrap/>
            <w:vAlign w:val="center"/>
            <w:hideMark/>
          </w:tcPr>
          <w:p w14:paraId="0C98D266" w14:textId="77777777" w:rsidR="00640E09" w:rsidRPr="002E0B3A" w:rsidRDefault="00640E09" w:rsidP="00640E09">
            <w:pPr>
              <w:jc w:val="center"/>
              <w:rPr>
                <w:rFonts w:asciiTheme="majorBidi" w:hAnsiTheme="majorBidi" w:cstheme="majorBidi"/>
                <w:b/>
                <w:bCs/>
                <w:lang w:val="en-US"/>
              </w:rPr>
            </w:pPr>
          </w:p>
        </w:tc>
        <w:tc>
          <w:tcPr>
            <w:tcW w:w="1063" w:type="pct"/>
            <w:noWrap/>
            <w:vAlign w:val="center"/>
            <w:hideMark/>
          </w:tcPr>
          <w:p w14:paraId="5DCC39CB" w14:textId="675722AD" w:rsidR="00640E09" w:rsidRPr="002E0B3A" w:rsidRDefault="00640E09" w:rsidP="00640E09">
            <w:pPr>
              <w:jc w:val="center"/>
              <w:rPr>
                <w:rFonts w:asciiTheme="majorBidi" w:hAnsiTheme="majorBidi" w:cstheme="majorBidi"/>
                <w:b/>
                <w:bCs/>
                <w:lang w:val="en-US"/>
              </w:rPr>
            </w:pPr>
            <w:r w:rsidRPr="002E0B3A">
              <w:rPr>
                <w:rFonts w:asciiTheme="majorBidi" w:hAnsiTheme="majorBidi" w:cstheme="majorBidi"/>
                <w:b/>
                <w:bCs/>
                <w:lang w:val="en-US"/>
              </w:rPr>
              <w:t>xxx</w:t>
            </w:r>
          </w:p>
        </w:tc>
        <w:tc>
          <w:tcPr>
            <w:tcW w:w="1060" w:type="pct"/>
            <w:vAlign w:val="center"/>
          </w:tcPr>
          <w:p w14:paraId="658CCE41" w14:textId="10BE684E" w:rsidR="00640E09" w:rsidRPr="002E0B3A" w:rsidRDefault="00640E09" w:rsidP="00640E09">
            <w:pPr>
              <w:jc w:val="center"/>
              <w:rPr>
                <w:rFonts w:asciiTheme="majorBidi" w:hAnsiTheme="majorBidi" w:cstheme="majorBidi"/>
                <w:b/>
                <w:bCs/>
                <w:lang w:val="en-US"/>
              </w:rPr>
            </w:pPr>
            <w:r w:rsidRPr="002E0B3A">
              <w:rPr>
                <w:rFonts w:asciiTheme="majorBidi" w:hAnsiTheme="majorBidi" w:cstheme="majorBidi"/>
                <w:b/>
                <w:bCs/>
                <w:lang w:val="en-US"/>
              </w:rPr>
              <w:t>xxx</w:t>
            </w:r>
          </w:p>
        </w:tc>
      </w:tr>
    </w:tbl>
    <w:bookmarkEnd w:id="11"/>
    <w:p w14:paraId="645D642D" w14:textId="300B4062" w:rsidR="0033322B" w:rsidRPr="002E0B3A" w:rsidRDefault="000B112B" w:rsidP="00B53E92">
      <w:pPr>
        <w:tabs>
          <w:tab w:val="left" w:pos="9360"/>
        </w:tabs>
        <w:spacing w:line="276" w:lineRule="auto"/>
        <w:ind w:left="-90"/>
        <w:jc w:val="both"/>
        <w:rPr>
          <w:rFonts w:asciiTheme="majorBidi" w:hAnsiTheme="majorBidi" w:cstheme="majorBidi"/>
          <w:color w:val="000000"/>
          <w:lang w:val="en-US"/>
        </w:rPr>
      </w:pPr>
      <w:r w:rsidRPr="002E0B3A">
        <w:rPr>
          <w:rFonts w:asciiTheme="majorBidi" w:hAnsiTheme="majorBidi" w:cstheme="majorBidi"/>
          <w:color w:val="000000"/>
          <w:lang w:val="en-US"/>
        </w:rPr>
        <w:t xml:space="preserve">These </w:t>
      </w:r>
      <w:r w:rsidR="000615EF" w:rsidRPr="002E0B3A">
        <w:rPr>
          <w:rFonts w:asciiTheme="majorBidi" w:hAnsiTheme="majorBidi" w:cstheme="majorBidi"/>
          <w:color w:val="000000"/>
          <w:lang w:val="en-US"/>
        </w:rPr>
        <w:t>R</w:t>
      </w:r>
      <w:r w:rsidRPr="002E0B3A">
        <w:rPr>
          <w:rFonts w:asciiTheme="majorBidi" w:hAnsiTheme="majorBidi" w:cstheme="majorBidi"/>
          <w:color w:val="000000"/>
          <w:lang w:val="en-US"/>
        </w:rPr>
        <w:t xml:space="preserve">evenue </w:t>
      </w:r>
      <w:r w:rsidR="000615EF" w:rsidRPr="002E0B3A">
        <w:rPr>
          <w:rFonts w:asciiTheme="majorBidi" w:hAnsiTheme="majorBidi" w:cstheme="majorBidi"/>
          <w:color w:val="000000"/>
          <w:lang w:val="en-US"/>
        </w:rPr>
        <w:t>C</w:t>
      </w:r>
      <w:r w:rsidR="00191097" w:rsidRPr="002E0B3A">
        <w:rPr>
          <w:rFonts w:asciiTheme="majorBidi" w:hAnsiTheme="majorBidi" w:cstheme="majorBidi"/>
          <w:color w:val="000000"/>
          <w:lang w:val="en-US"/>
        </w:rPr>
        <w:t xml:space="preserve">ollections </w:t>
      </w:r>
      <w:r w:rsidR="000615EF" w:rsidRPr="002E0B3A">
        <w:rPr>
          <w:rFonts w:asciiTheme="majorBidi" w:hAnsiTheme="majorBidi" w:cstheme="majorBidi"/>
          <w:color w:val="000000"/>
          <w:lang w:val="en-US"/>
        </w:rPr>
        <w:t xml:space="preserve">and Disbursements </w:t>
      </w:r>
      <w:r w:rsidR="00C63AC2" w:rsidRPr="002E0B3A">
        <w:rPr>
          <w:rFonts w:asciiTheme="majorBidi" w:hAnsiTheme="majorBidi" w:cstheme="majorBidi"/>
          <w:color w:val="000000"/>
          <w:lang w:val="en-US"/>
        </w:rPr>
        <w:t>statements w</w:t>
      </w:r>
      <w:r w:rsidR="00A25EAE" w:rsidRPr="002E0B3A">
        <w:rPr>
          <w:rFonts w:asciiTheme="majorBidi" w:hAnsiTheme="majorBidi" w:cstheme="majorBidi"/>
          <w:color w:val="000000"/>
          <w:lang w:val="en-US"/>
        </w:rPr>
        <w:t xml:space="preserve">ere approved on ___________ </w:t>
      </w:r>
      <w:r w:rsidR="00EE52E1" w:rsidRPr="002E0B3A">
        <w:rPr>
          <w:rFonts w:asciiTheme="majorBidi" w:hAnsiTheme="majorBidi" w:cstheme="majorBidi"/>
          <w:color w:val="000000"/>
          <w:lang w:val="en-US"/>
        </w:rPr>
        <w:t>20XX</w:t>
      </w:r>
      <w:r w:rsidR="00C63AC2" w:rsidRPr="002E0B3A">
        <w:rPr>
          <w:rFonts w:asciiTheme="majorBidi" w:hAnsiTheme="majorBidi" w:cstheme="majorBidi"/>
          <w:color w:val="000000"/>
          <w:lang w:val="en-US"/>
        </w:rPr>
        <w:t xml:space="preserve"> and signed by:</w:t>
      </w:r>
    </w:p>
    <w:tbl>
      <w:tblPr>
        <w:tblW w:w="9776" w:type="dxa"/>
        <w:tblLook w:val="04A0" w:firstRow="1" w:lastRow="0" w:firstColumn="1" w:lastColumn="0" w:noHBand="0" w:noVBand="1"/>
      </w:tblPr>
      <w:tblGrid>
        <w:gridCol w:w="3258"/>
        <w:gridCol w:w="3259"/>
        <w:gridCol w:w="3259"/>
      </w:tblGrid>
      <w:tr w:rsidR="0044771E" w:rsidRPr="002E0B3A" w14:paraId="29BF5293" w14:textId="641126D7" w:rsidTr="00003574">
        <w:tc>
          <w:tcPr>
            <w:tcW w:w="3258" w:type="dxa"/>
            <w:vAlign w:val="center"/>
          </w:tcPr>
          <w:p w14:paraId="6DD8FF5E" w14:textId="77777777" w:rsidR="0044771E" w:rsidRPr="002E0B3A" w:rsidRDefault="0044771E" w:rsidP="0044771E">
            <w:pPr>
              <w:spacing w:line="276" w:lineRule="auto"/>
              <w:rPr>
                <w:rFonts w:asciiTheme="majorBidi" w:hAnsiTheme="majorBidi" w:cstheme="majorBidi"/>
                <w:b/>
                <w:bCs/>
                <w:color w:val="000000"/>
                <w:lang w:val="en-US"/>
              </w:rPr>
            </w:pPr>
            <w:r w:rsidRPr="002E0B3A">
              <w:rPr>
                <w:rFonts w:asciiTheme="majorBidi" w:hAnsiTheme="majorBidi" w:cstheme="majorBidi"/>
                <w:b/>
                <w:bCs/>
                <w:color w:val="000000"/>
                <w:lang w:val="en-US"/>
              </w:rPr>
              <w:t>……………………………</w:t>
            </w:r>
          </w:p>
        </w:tc>
        <w:tc>
          <w:tcPr>
            <w:tcW w:w="3259" w:type="dxa"/>
            <w:vAlign w:val="center"/>
          </w:tcPr>
          <w:p w14:paraId="38C99E01" w14:textId="77777777" w:rsidR="0044771E" w:rsidRPr="002E0B3A" w:rsidRDefault="0044771E" w:rsidP="0044771E">
            <w:pPr>
              <w:spacing w:line="276" w:lineRule="auto"/>
              <w:rPr>
                <w:rFonts w:asciiTheme="majorBidi" w:hAnsiTheme="majorBidi" w:cstheme="majorBidi"/>
                <w:b/>
                <w:bCs/>
                <w:color w:val="000000"/>
                <w:lang w:val="en-US"/>
              </w:rPr>
            </w:pPr>
            <w:r w:rsidRPr="002E0B3A">
              <w:rPr>
                <w:rFonts w:asciiTheme="majorBidi" w:hAnsiTheme="majorBidi" w:cstheme="majorBidi"/>
                <w:b/>
                <w:bCs/>
                <w:color w:val="000000"/>
                <w:lang w:val="en-US"/>
              </w:rPr>
              <w:t>………………………………</w:t>
            </w:r>
          </w:p>
        </w:tc>
        <w:tc>
          <w:tcPr>
            <w:tcW w:w="3259" w:type="dxa"/>
            <w:vAlign w:val="center"/>
          </w:tcPr>
          <w:p w14:paraId="010BE92A" w14:textId="01375F99" w:rsidR="0044771E" w:rsidRPr="002E0B3A" w:rsidRDefault="0044771E" w:rsidP="0044771E">
            <w:pPr>
              <w:spacing w:line="276" w:lineRule="auto"/>
              <w:rPr>
                <w:rFonts w:asciiTheme="majorBidi" w:hAnsiTheme="majorBidi" w:cstheme="majorBidi"/>
                <w:b/>
                <w:bCs/>
                <w:color w:val="000000"/>
                <w:lang w:val="en-US"/>
              </w:rPr>
            </w:pPr>
            <w:r w:rsidRPr="002E0B3A">
              <w:rPr>
                <w:rFonts w:asciiTheme="majorBidi" w:hAnsiTheme="majorBidi" w:cstheme="majorBidi"/>
                <w:b/>
                <w:bCs/>
                <w:color w:val="000000"/>
                <w:lang w:val="en-US"/>
              </w:rPr>
              <w:t>……………………………</w:t>
            </w:r>
          </w:p>
        </w:tc>
      </w:tr>
      <w:tr w:rsidR="0044771E" w:rsidRPr="002E0B3A" w14:paraId="7B84C57D" w14:textId="40FCA8AE" w:rsidTr="00003574">
        <w:tc>
          <w:tcPr>
            <w:tcW w:w="3258" w:type="dxa"/>
            <w:vAlign w:val="center"/>
          </w:tcPr>
          <w:p w14:paraId="2BCF8C73" w14:textId="77777777" w:rsidR="0044771E" w:rsidRPr="002E0B3A" w:rsidRDefault="0044771E" w:rsidP="0044771E">
            <w:pPr>
              <w:spacing w:line="276" w:lineRule="auto"/>
              <w:rPr>
                <w:rFonts w:asciiTheme="majorBidi" w:hAnsiTheme="majorBidi" w:cstheme="majorBidi"/>
                <w:b/>
                <w:bCs/>
                <w:color w:val="000000"/>
                <w:lang w:val="en-US"/>
              </w:rPr>
            </w:pPr>
            <w:r w:rsidRPr="002E0B3A">
              <w:rPr>
                <w:rFonts w:asciiTheme="majorBidi" w:hAnsiTheme="majorBidi" w:cstheme="majorBidi"/>
                <w:b/>
                <w:bCs/>
                <w:color w:val="000000"/>
                <w:lang w:val="en-US"/>
              </w:rPr>
              <w:t>Name</w:t>
            </w:r>
          </w:p>
        </w:tc>
        <w:tc>
          <w:tcPr>
            <w:tcW w:w="3259" w:type="dxa"/>
            <w:vAlign w:val="center"/>
          </w:tcPr>
          <w:p w14:paraId="544BD059" w14:textId="77777777" w:rsidR="0044771E" w:rsidRPr="002E0B3A" w:rsidRDefault="0044771E" w:rsidP="0044771E">
            <w:pPr>
              <w:spacing w:line="276" w:lineRule="auto"/>
              <w:rPr>
                <w:rFonts w:asciiTheme="majorBidi" w:hAnsiTheme="majorBidi" w:cstheme="majorBidi"/>
                <w:b/>
                <w:bCs/>
                <w:color w:val="000000"/>
                <w:lang w:val="en-US"/>
              </w:rPr>
            </w:pPr>
            <w:r w:rsidRPr="002E0B3A">
              <w:rPr>
                <w:rFonts w:asciiTheme="majorBidi" w:hAnsiTheme="majorBidi" w:cstheme="majorBidi"/>
                <w:b/>
                <w:bCs/>
                <w:color w:val="000000"/>
                <w:lang w:val="en-US"/>
              </w:rPr>
              <w:t>Name</w:t>
            </w:r>
          </w:p>
        </w:tc>
        <w:tc>
          <w:tcPr>
            <w:tcW w:w="3259" w:type="dxa"/>
            <w:vAlign w:val="center"/>
          </w:tcPr>
          <w:p w14:paraId="37DFEC6F" w14:textId="3DD5517D" w:rsidR="0044771E" w:rsidRPr="002E0B3A" w:rsidRDefault="0044771E" w:rsidP="0044771E">
            <w:pPr>
              <w:spacing w:line="276" w:lineRule="auto"/>
              <w:rPr>
                <w:rFonts w:asciiTheme="majorBidi" w:hAnsiTheme="majorBidi" w:cstheme="majorBidi"/>
                <w:b/>
                <w:bCs/>
                <w:color w:val="000000"/>
                <w:lang w:val="en-US"/>
              </w:rPr>
            </w:pPr>
            <w:r w:rsidRPr="002E0B3A">
              <w:rPr>
                <w:rFonts w:asciiTheme="majorBidi" w:hAnsiTheme="majorBidi" w:cstheme="majorBidi"/>
                <w:b/>
                <w:bCs/>
                <w:color w:val="000000"/>
                <w:lang w:val="en-US"/>
              </w:rPr>
              <w:t>Name</w:t>
            </w:r>
          </w:p>
        </w:tc>
      </w:tr>
      <w:tr w:rsidR="0044771E" w:rsidRPr="002E0B3A" w14:paraId="54587ABA" w14:textId="247E3FBC" w:rsidTr="00003574">
        <w:tc>
          <w:tcPr>
            <w:tcW w:w="3258" w:type="dxa"/>
            <w:vAlign w:val="center"/>
          </w:tcPr>
          <w:p w14:paraId="2F99407A" w14:textId="77777777" w:rsidR="0044771E" w:rsidRPr="002E0B3A" w:rsidRDefault="0044771E" w:rsidP="0044771E">
            <w:pPr>
              <w:spacing w:line="276" w:lineRule="auto"/>
              <w:rPr>
                <w:rFonts w:asciiTheme="majorBidi" w:hAnsiTheme="majorBidi" w:cstheme="majorBidi"/>
                <w:b/>
                <w:bCs/>
                <w:color w:val="000000"/>
                <w:lang w:val="en-US"/>
              </w:rPr>
            </w:pPr>
            <w:r w:rsidRPr="002E0B3A">
              <w:rPr>
                <w:rFonts w:asciiTheme="majorBidi" w:hAnsiTheme="majorBidi" w:cstheme="majorBidi"/>
                <w:b/>
                <w:bCs/>
                <w:color w:val="000000"/>
                <w:lang w:val="en-US"/>
              </w:rPr>
              <w:t>Principal Secretary</w:t>
            </w:r>
          </w:p>
        </w:tc>
        <w:tc>
          <w:tcPr>
            <w:tcW w:w="3259" w:type="dxa"/>
            <w:vAlign w:val="center"/>
          </w:tcPr>
          <w:p w14:paraId="254B49BC" w14:textId="02655FF8" w:rsidR="0044771E" w:rsidRPr="002E0B3A" w:rsidRDefault="0044771E" w:rsidP="0044771E">
            <w:pPr>
              <w:spacing w:line="276" w:lineRule="auto"/>
              <w:rPr>
                <w:rFonts w:asciiTheme="majorBidi" w:hAnsiTheme="majorBidi" w:cstheme="majorBidi"/>
                <w:b/>
                <w:bCs/>
                <w:color w:val="000000"/>
                <w:lang w:val="en-US"/>
              </w:rPr>
            </w:pPr>
            <w:r w:rsidRPr="002E0B3A">
              <w:rPr>
                <w:rFonts w:asciiTheme="majorBidi" w:hAnsiTheme="majorBidi" w:cstheme="majorBidi"/>
                <w:b/>
                <w:bCs/>
              </w:rPr>
              <w:t xml:space="preserve">Director Government Digital Payments </w:t>
            </w:r>
            <w:r w:rsidR="008177A3" w:rsidRPr="002E0B3A">
              <w:rPr>
                <w:rFonts w:asciiTheme="majorBidi" w:hAnsiTheme="majorBidi" w:cstheme="majorBidi"/>
                <w:b/>
                <w:bCs/>
              </w:rPr>
              <w:t>Department</w:t>
            </w:r>
          </w:p>
        </w:tc>
        <w:tc>
          <w:tcPr>
            <w:tcW w:w="3259" w:type="dxa"/>
            <w:vAlign w:val="center"/>
          </w:tcPr>
          <w:p w14:paraId="1A5FC7DF" w14:textId="78DA80A2" w:rsidR="0044771E" w:rsidRPr="002E0B3A" w:rsidRDefault="0044771E" w:rsidP="0044771E">
            <w:pPr>
              <w:spacing w:line="276" w:lineRule="auto"/>
              <w:rPr>
                <w:rFonts w:asciiTheme="majorBidi" w:hAnsiTheme="majorBidi" w:cstheme="majorBidi"/>
                <w:b/>
                <w:bCs/>
              </w:rPr>
            </w:pPr>
            <w:r w:rsidRPr="002E0B3A">
              <w:rPr>
                <w:rFonts w:asciiTheme="majorBidi" w:hAnsiTheme="majorBidi" w:cstheme="majorBidi"/>
                <w:b/>
                <w:bCs/>
              </w:rPr>
              <w:t>Head of Finance</w:t>
            </w:r>
          </w:p>
        </w:tc>
      </w:tr>
      <w:tr w:rsidR="0044771E" w:rsidRPr="002E0B3A" w14:paraId="282BAEE1" w14:textId="67836ECE" w:rsidTr="00003574">
        <w:tc>
          <w:tcPr>
            <w:tcW w:w="3258" w:type="dxa"/>
            <w:vAlign w:val="center"/>
          </w:tcPr>
          <w:p w14:paraId="61690BB5" w14:textId="7D11EED1" w:rsidR="0044771E" w:rsidRPr="002E0B3A" w:rsidRDefault="0044771E" w:rsidP="0044771E">
            <w:pPr>
              <w:spacing w:line="276" w:lineRule="auto"/>
              <w:rPr>
                <w:rFonts w:asciiTheme="majorBidi" w:hAnsiTheme="majorBidi" w:cstheme="majorBidi"/>
                <w:b/>
                <w:bCs/>
                <w:iCs/>
                <w:color w:val="000000"/>
                <w:lang w:val="en-US"/>
              </w:rPr>
            </w:pPr>
            <w:r w:rsidRPr="002E0B3A">
              <w:rPr>
                <w:rFonts w:asciiTheme="majorBidi" w:hAnsiTheme="majorBidi" w:cstheme="majorBidi"/>
                <w:b/>
                <w:bCs/>
                <w:iCs/>
                <w:color w:val="000000"/>
                <w:lang w:val="en-US"/>
              </w:rPr>
              <w:t>The National Treasury</w:t>
            </w:r>
          </w:p>
        </w:tc>
        <w:tc>
          <w:tcPr>
            <w:tcW w:w="3259" w:type="dxa"/>
            <w:vAlign w:val="center"/>
          </w:tcPr>
          <w:p w14:paraId="15F30C4D" w14:textId="5484A425" w:rsidR="0044771E" w:rsidRPr="002E0B3A" w:rsidRDefault="0044771E" w:rsidP="0044771E">
            <w:pPr>
              <w:spacing w:line="276" w:lineRule="auto"/>
              <w:rPr>
                <w:rFonts w:asciiTheme="majorBidi" w:hAnsiTheme="majorBidi" w:cstheme="majorBidi"/>
                <w:b/>
                <w:color w:val="000000"/>
              </w:rPr>
            </w:pPr>
          </w:p>
        </w:tc>
        <w:tc>
          <w:tcPr>
            <w:tcW w:w="3259" w:type="dxa"/>
            <w:vAlign w:val="center"/>
          </w:tcPr>
          <w:p w14:paraId="383EC8E7" w14:textId="3163962A" w:rsidR="0044771E" w:rsidRPr="002E0B3A" w:rsidRDefault="0044771E" w:rsidP="0044771E">
            <w:pPr>
              <w:spacing w:line="276" w:lineRule="auto"/>
              <w:rPr>
                <w:rFonts w:asciiTheme="majorBidi" w:hAnsiTheme="majorBidi" w:cstheme="majorBidi"/>
                <w:b/>
                <w:color w:val="000000" w:themeColor="text1"/>
              </w:rPr>
            </w:pPr>
            <w:r w:rsidRPr="002E0B3A">
              <w:rPr>
                <w:rFonts w:asciiTheme="majorBidi" w:hAnsiTheme="majorBidi" w:cstheme="majorBidi"/>
                <w:b/>
                <w:color w:val="000000" w:themeColor="text1"/>
              </w:rPr>
              <w:t>ICPAK No………..</w:t>
            </w:r>
          </w:p>
        </w:tc>
      </w:tr>
      <w:tr w:rsidR="00003574" w:rsidRPr="002E0B3A" w14:paraId="74C55841" w14:textId="77777777" w:rsidTr="00003574">
        <w:tc>
          <w:tcPr>
            <w:tcW w:w="3258" w:type="dxa"/>
            <w:vAlign w:val="center"/>
          </w:tcPr>
          <w:p w14:paraId="7471D107" w14:textId="50867579" w:rsidR="00003574" w:rsidRPr="002E0B3A" w:rsidRDefault="00003574" w:rsidP="00003574">
            <w:pPr>
              <w:spacing w:line="276" w:lineRule="auto"/>
              <w:rPr>
                <w:rFonts w:asciiTheme="majorBidi" w:hAnsiTheme="majorBidi" w:cstheme="majorBidi"/>
                <w:b/>
                <w:bCs/>
                <w:iCs/>
                <w:color w:val="000000"/>
                <w:lang w:val="en-US"/>
              </w:rPr>
            </w:pPr>
            <w:r w:rsidRPr="002E0B3A">
              <w:rPr>
                <w:rFonts w:asciiTheme="majorBidi" w:hAnsiTheme="majorBidi" w:cstheme="majorBidi"/>
                <w:b/>
                <w:bCs/>
                <w:iCs/>
                <w:color w:val="000000"/>
                <w:lang w:val="en-US"/>
              </w:rPr>
              <w:t>Date</w:t>
            </w:r>
          </w:p>
        </w:tc>
        <w:tc>
          <w:tcPr>
            <w:tcW w:w="3259" w:type="dxa"/>
          </w:tcPr>
          <w:p w14:paraId="4D6CDD46" w14:textId="0448DF54" w:rsidR="00003574" w:rsidRPr="002E0B3A" w:rsidRDefault="00003574" w:rsidP="00003574">
            <w:pPr>
              <w:spacing w:line="276" w:lineRule="auto"/>
              <w:rPr>
                <w:rFonts w:asciiTheme="majorBidi" w:hAnsiTheme="majorBidi" w:cstheme="majorBidi"/>
                <w:b/>
                <w:color w:val="000000"/>
              </w:rPr>
            </w:pPr>
            <w:r w:rsidRPr="002E0B3A">
              <w:rPr>
                <w:rFonts w:asciiTheme="majorBidi" w:hAnsiTheme="majorBidi" w:cstheme="majorBidi"/>
                <w:b/>
                <w:bCs/>
                <w:iCs/>
                <w:color w:val="000000"/>
                <w:lang w:val="en-US"/>
              </w:rPr>
              <w:t>Date</w:t>
            </w:r>
          </w:p>
        </w:tc>
        <w:tc>
          <w:tcPr>
            <w:tcW w:w="3259" w:type="dxa"/>
          </w:tcPr>
          <w:p w14:paraId="64719747" w14:textId="7AAC56BB" w:rsidR="00003574" w:rsidRPr="002E0B3A" w:rsidRDefault="00003574" w:rsidP="00003574">
            <w:pPr>
              <w:spacing w:line="276" w:lineRule="auto"/>
              <w:rPr>
                <w:rFonts w:asciiTheme="majorBidi" w:hAnsiTheme="majorBidi" w:cstheme="majorBidi"/>
                <w:b/>
                <w:color w:val="000000" w:themeColor="text1"/>
              </w:rPr>
            </w:pPr>
            <w:r w:rsidRPr="002E0B3A">
              <w:rPr>
                <w:rFonts w:asciiTheme="majorBidi" w:hAnsiTheme="majorBidi" w:cstheme="majorBidi"/>
                <w:b/>
                <w:bCs/>
                <w:iCs/>
                <w:color w:val="000000"/>
                <w:lang w:val="en-US"/>
              </w:rPr>
              <w:t>Date</w:t>
            </w:r>
          </w:p>
        </w:tc>
      </w:tr>
    </w:tbl>
    <w:p w14:paraId="3E89050A" w14:textId="77777777" w:rsidR="0044771E" w:rsidRPr="002E0B3A" w:rsidRDefault="0044771E">
      <w:pPr>
        <w:autoSpaceDE/>
        <w:autoSpaceDN/>
        <w:rPr>
          <w:rFonts w:asciiTheme="majorBidi" w:hAnsiTheme="majorBidi" w:cstheme="majorBidi"/>
          <w:bCs/>
          <w:i/>
          <w:iCs/>
          <w:color w:val="FF0000"/>
        </w:rPr>
      </w:pPr>
      <w:r w:rsidRPr="002E0B3A">
        <w:rPr>
          <w:rFonts w:asciiTheme="majorBidi" w:hAnsiTheme="majorBidi" w:cstheme="majorBidi"/>
          <w:bCs/>
          <w:i/>
          <w:iCs/>
          <w:color w:val="FF0000"/>
        </w:rPr>
        <w:br w:type="page"/>
      </w:r>
    </w:p>
    <w:p w14:paraId="6EF8048E" w14:textId="77777777" w:rsidR="00C813B4" w:rsidRPr="002E0B3A" w:rsidRDefault="00C813B4" w:rsidP="00C813B4">
      <w:pPr>
        <w:rPr>
          <w:rFonts w:asciiTheme="majorBidi" w:hAnsiTheme="majorBidi" w:cstheme="majorBidi"/>
        </w:rPr>
      </w:pPr>
    </w:p>
    <w:p w14:paraId="741AB805" w14:textId="658E9642" w:rsidR="00140313" w:rsidRPr="002E0B3A" w:rsidRDefault="00140313" w:rsidP="007D342A">
      <w:pPr>
        <w:pStyle w:val="Heading1"/>
        <w:numPr>
          <w:ilvl w:val="0"/>
          <w:numId w:val="20"/>
        </w:numPr>
        <w:rPr>
          <w:rFonts w:asciiTheme="majorBidi" w:hAnsiTheme="majorBidi" w:cstheme="majorBidi"/>
        </w:rPr>
      </w:pPr>
      <w:bookmarkStart w:id="12" w:name="_Toc100667704"/>
      <w:bookmarkStart w:id="13" w:name="_Toc129178606"/>
      <w:bookmarkStart w:id="14" w:name="_Toc157503674"/>
      <w:bookmarkStart w:id="15" w:name="_Toc240554536"/>
      <w:r w:rsidRPr="002E0B3A">
        <w:rPr>
          <w:rFonts w:asciiTheme="majorBidi" w:hAnsiTheme="majorBidi" w:cstheme="majorBidi"/>
        </w:rPr>
        <w:t xml:space="preserve">Statement of Financial Position as at </w:t>
      </w:r>
      <w:bookmarkEnd w:id="12"/>
      <w:bookmarkEnd w:id="13"/>
      <w:bookmarkEnd w:id="14"/>
      <w:r w:rsidR="00C476AD" w:rsidRPr="002E0B3A">
        <w:rPr>
          <w:rFonts w:asciiTheme="majorBidi" w:hAnsiTheme="majorBidi" w:cstheme="majorBidi"/>
        </w:rPr>
        <w:t>Sep/Dec/March/June XX, 20xx</w:t>
      </w:r>
      <w:bookmarkEnd w:id="15"/>
    </w:p>
    <w:p w14:paraId="401292A0" w14:textId="77777777" w:rsidR="00140313" w:rsidRPr="002E0B3A" w:rsidRDefault="00140313" w:rsidP="00140313">
      <w:pPr>
        <w:tabs>
          <w:tab w:val="left" w:pos="1895"/>
        </w:tabs>
        <w:rPr>
          <w:rFonts w:asciiTheme="majorBidi" w:hAnsiTheme="majorBidi" w:cstheme="majorBidi"/>
          <w:color w:val="000000"/>
          <w:lang w:val="en-US"/>
        </w:rPr>
      </w:pPr>
      <w:r w:rsidRPr="002E0B3A">
        <w:rPr>
          <w:rFonts w:asciiTheme="majorBidi" w:hAnsiTheme="majorBidi" w:cstheme="majorBidi"/>
          <w:color w:val="000000"/>
          <w:lang w:val="en-US"/>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1"/>
        <w:gridCol w:w="991"/>
        <w:gridCol w:w="1984"/>
        <w:gridCol w:w="1984"/>
      </w:tblGrid>
      <w:tr w:rsidR="00B53E92" w:rsidRPr="002E0B3A" w14:paraId="2A512885" w14:textId="77777777" w:rsidTr="00047F97">
        <w:trPr>
          <w:trHeight w:val="454"/>
        </w:trPr>
        <w:tc>
          <w:tcPr>
            <w:tcW w:w="2348" w:type="pct"/>
            <w:shd w:val="clear" w:color="auto" w:fill="0070C0"/>
            <w:noWrap/>
            <w:vAlign w:val="center"/>
            <w:hideMark/>
          </w:tcPr>
          <w:p w14:paraId="238FD2E0" w14:textId="40CD6E0C" w:rsidR="00B53E92" w:rsidRPr="002E0B3A" w:rsidRDefault="00B53E92" w:rsidP="00B53E92">
            <w:pPr>
              <w:autoSpaceDE/>
              <w:autoSpaceDN/>
              <w:jc w:val="both"/>
              <w:rPr>
                <w:rFonts w:asciiTheme="majorBidi" w:hAnsiTheme="majorBidi" w:cstheme="majorBidi"/>
                <w:b/>
                <w:bCs/>
                <w:color w:val="000000"/>
                <w:lang w:eastAsia="en-GB"/>
              </w:rPr>
            </w:pPr>
            <w:r w:rsidRPr="002E0B3A">
              <w:rPr>
                <w:rFonts w:asciiTheme="majorBidi" w:hAnsiTheme="majorBidi" w:cstheme="majorBidi"/>
                <w:b/>
                <w:bCs/>
                <w:color w:val="000000"/>
                <w:lang w:eastAsia="en-GB"/>
              </w:rPr>
              <w:t>Description</w:t>
            </w:r>
          </w:p>
        </w:tc>
        <w:tc>
          <w:tcPr>
            <w:tcW w:w="530" w:type="pct"/>
            <w:shd w:val="clear" w:color="auto" w:fill="0070C0"/>
            <w:noWrap/>
            <w:vAlign w:val="center"/>
            <w:hideMark/>
          </w:tcPr>
          <w:p w14:paraId="5F99B18A" w14:textId="77777777" w:rsidR="00B53E92" w:rsidRPr="002E0B3A" w:rsidRDefault="00B53E92" w:rsidP="00B53E92">
            <w:pPr>
              <w:autoSpaceDE/>
              <w:autoSpaceDN/>
              <w:jc w:val="center"/>
              <w:rPr>
                <w:rFonts w:asciiTheme="majorBidi" w:hAnsiTheme="majorBidi" w:cstheme="majorBidi"/>
                <w:b/>
                <w:bCs/>
                <w:color w:val="000000"/>
                <w:lang w:eastAsia="en-GB"/>
              </w:rPr>
            </w:pPr>
            <w:r w:rsidRPr="002E0B3A">
              <w:rPr>
                <w:rFonts w:asciiTheme="majorBidi" w:hAnsiTheme="majorBidi" w:cstheme="majorBidi"/>
                <w:b/>
                <w:bCs/>
                <w:color w:val="231F20"/>
                <w:lang w:eastAsia="en-GB"/>
              </w:rPr>
              <w:t>Note</w:t>
            </w:r>
          </w:p>
        </w:tc>
        <w:tc>
          <w:tcPr>
            <w:tcW w:w="1061" w:type="pct"/>
            <w:shd w:val="clear" w:color="auto" w:fill="0070C0"/>
            <w:noWrap/>
            <w:vAlign w:val="center"/>
            <w:hideMark/>
          </w:tcPr>
          <w:p w14:paraId="6277D22D" w14:textId="77777777" w:rsidR="00B53E92" w:rsidRPr="002E0B3A" w:rsidRDefault="00B53E92" w:rsidP="00B53E92">
            <w:pPr>
              <w:spacing w:line="276" w:lineRule="auto"/>
              <w:jc w:val="center"/>
              <w:rPr>
                <w:rFonts w:asciiTheme="majorBidi" w:hAnsiTheme="majorBidi" w:cstheme="majorBidi"/>
                <w:b/>
                <w:color w:val="000000"/>
              </w:rPr>
            </w:pPr>
            <w:r w:rsidRPr="002E0B3A">
              <w:rPr>
                <w:rFonts w:asciiTheme="majorBidi" w:hAnsiTheme="majorBidi" w:cstheme="majorBidi"/>
                <w:b/>
                <w:color w:val="000000"/>
              </w:rPr>
              <w:t xml:space="preserve">Period as at </w:t>
            </w:r>
          </w:p>
          <w:p w14:paraId="29C6FBBD" w14:textId="77777777" w:rsidR="00B53E92" w:rsidRPr="002E0B3A" w:rsidRDefault="00B53E92" w:rsidP="00B53E92">
            <w:pPr>
              <w:spacing w:line="276" w:lineRule="auto"/>
              <w:jc w:val="center"/>
              <w:rPr>
                <w:rFonts w:asciiTheme="majorBidi" w:hAnsiTheme="majorBidi" w:cstheme="majorBidi"/>
                <w:b/>
                <w:color w:val="000000"/>
              </w:rPr>
            </w:pPr>
            <w:r w:rsidRPr="002E0B3A">
              <w:rPr>
                <w:rFonts w:asciiTheme="majorBidi" w:hAnsiTheme="majorBidi" w:cstheme="majorBidi"/>
                <w:b/>
                <w:color w:val="000000"/>
              </w:rPr>
              <w:t>Sep*/Dec*</w:t>
            </w:r>
          </w:p>
          <w:p w14:paraId="0BDC2B6B" w14:textId="51B45102" w:rsidR="00B53E92" w:rsidRPr="002E0B3A" w:rsidRDefault="00B53E92" w:rsidP="00B53E92">
            <w:pPr>
              <w:autoSpaceDE/>
              <w:autoSpaceDN/>
              <w:ind w:left="567"/>
              <w:jc w:val="center"/>
              <w:rPr>
                <w:rFonts w:asciiTheme="majorBidi" w:hAnsiTheme="majorBidi" w:cstheme="majorBidi"/>
                <w:b/>
                <w:bCs/>
                <w:color w:val="000000"/>
                <w:lang w:eastAsia="en-GB"/>
              </w:rPr>
            </w:pPr>
            <w:r w:rsidRPr="002E0B3A">
              <w:rPr>
                <w:rFonts w:asciiTheme="majorBidi" w:hAnsiTheme="majorBidi" w:cstheme="majorBidi"/>
                <w:b/>
                <w:color w:val="000000"/>
              </w:rPr>
              <w:t>Mar*/Jun*</w:t>
            </w:r>
          </w:p>
        </w:tc>
        <w:tc>
          <w:tcPr>
            <w:tcW w:w="1061" w:type="pct"/>
            <w:shd w:val="clear" w:color="auto" w:fill="0070C0"/>
            <w:noWrap/>
            <w:vAlign w:val="center"/>
            <w:hideMark/>
          </w:tcPr>
          <w:p w14:paraId="19FBFBAF" w14:textId="77777777" w:rsidR="00B53E92" w:rsidRPr="002E0B3A" w:rsidRDefault="00B53E92" w:rsidP="00B53E92">
            <w:pPr>
              <w:jc w:val="center"/>
              <w:rPr>
                <w:rFonts w:asciiTheme="majorBidi" w:hAnsiTheme="majorBidi" w:cstheme="majorBidi"/>
                <w:b/>
                <w:color w:val="000000"/>
              </w:rPr>
            </w:pPr>
            <w:r w:rsidRPr="002E0B3A">
              <w:rPr>
                <w:rFonts w:asciiTheme="majorBidi" w:hAnsiTheme="majorBidi" w:cstheme="majorBidi"/>
                <w:b/>
                <w:color w:val="000000"/>
              </w:rPr>
              <w:t>Audited</w:t>
            </w:r>
          </w:p>
          <w:p w14:paraId="187A63BE" w14:textId="72F328B6" w:rsidR="00B53E92" w:rsidRPr="002E0B3A" w:rsidRDefault="00B53E92" w:rsidP="00B53E92">
            <w:pPr>
              <w:jc w:val="center"/>
              <w:rPr>
                <w:rFonts w:asciiTheme="majorBidi" w:hAnsiTheme="majorBidi" w:cstheme="majorBidi"/>
                <w:b/>
                <w:bCs/>
                <w:lang w:eastAsia="en-GB"/>
              </w:rPr>
            </w:pPr>
            <w:r w:rsidRPr="002E0B3A">
              <w:rPr>
                <w:rFonts w:asciiTheme="majorBidi" w:hAnsiTheme="majorBidi" w:cstheme="majorBidi"/>
                <w:b/>
                <w:color w:val="000000"/>
              </w:rPr>
              <w:t>Prior year</w:t>
            </w:r>
          </w:p>
        </w:tc>
      </w:tr>
      <w:tr w:rsidR="001328CC" w:rsidRPr="002E0B3A" w14:paraId="344F553D" w14:textId="77777777" w:rsidTr="00C8411A">
        <w:trPr>
          <w:trHeight w:val="235"/>
        </w:trPr>
        <w:tc>
          <w:tcPr>
            <w:tcW w:w="2348" w:type="pct"/>
            <w:shd w:val="clear" w:color="auto" w:fill="0070C0"/>
            <w:noWrap/>
            <w:vAlign w:val="center"/>
            <w:hideMark/>
          </w:tcPr>
          <w:p w14:paraId="068C4E83" w14:textId="77777777" w:rsidR="001328CC" w:rsidRPr="002E0B3A" w:rsidRDefault="001328CC" w:rsidP="001328CC">
            <w:pPr>
              <w:autoSpaceDE/>
              <w:autoSpaceDN/>
              <w:ind w:left="567"/>
              <w:rPr>
                <w:rFonts w:asciiTheme="majorBidi" w:hAnsiTheme="majorBidi" w:cstheme="majorBidi"/>
                <w:color w:val="000000"/>
                <w:lang w:eastAsia="en-GB"/>
              </w:rPr>
            </w:pPr>
            <w:r w:rsidRPr="002E0B3A">
              <w:rPr>
                <w:rFonts w:asciiTheme="majorBidi" w:hAnsiTheme="majorBidi" w:cstheme="majorBidi"/>
                <w:color w:val="000000"/>
                <w:lang w:eastAsia="en-GB"/>
              </w:rPr>
              <w:t> </w:t>
            </w:r>
          </w:p>
        </w:tc>
        <w:tc>
          <w:tcPr>
            <w:tcW w:w="530" w:type="pct"/>
            <w:shd w:val="clear" w:color="auto" w:fill="0070C0"/>
            <w:noWrap/>
            <w:vAlign w:val="center"/>
          </w:tcPr>
          <w:p w14:paraId="4FACA30C" w14:textId="77777777" w:rsidR="001328CC" w:rsidRPr="002E0B3A" w:rsidRDefault="001328CC" w:rsidP="001328CC">
            <w:pPr>
              <w:autoSpaceDE/>
              <w:autoSpaceDN/>
              <w:jc w:val="center"/>
              <w:rPr>
                <w:rFonts w:asciiTheme="majorBidi" w:hAnsiTheme="majorBidi" w:cstheme="majorBidi"/>
                <w:b/>
                <w:bCs/>
                <w:color w:val="000000"/>
                <w:lang w:eastAsia="en-GB"/>
              </w:rPr>
            </w:pPr>
          </w:p>
        </w:tc>
        <w:tc>
          <w:tcPr>
            <w:tcW w:w="1061" w:type="pct"/>
            <w:shd w:val="clear" w:color="auto" w:fill="0070C0"/>
            <w:noWrap/>
            <w:vAlign w:val="center"/>
            <w:hideMark/>
          </w:tcPr>
          <w:p w14:paraId="2CF7EAB0" w14:textId="77777777" w:rsidR="001328CC" w:rsidRPr="002E0B3A" w:rsidRDefault="001328CC" w:rsidP="001328CC">
            <w:pPr>
              <w:autoSpaceDE/>
              <w:autoSpaceDN/>
              <w:ind w:left="567"/>
              <w:jc w:val="center"/>
              <w:rPr>
                <w:rFonts w:asciiTheme="majorBidi" w:hAnsiTheme="majorBidi" w:cstheme="majorBidi"/>
                <w:color w:val="000000"/>
                <w:lang w:eastAsia="en-GB"/>
              </w:rPr>
            </w:pPr>
            <w:r w:rsidRPr="002E0B3A">
              <w:rPr>
                <w:rFonts w:asciiTheme="majorBidi" w:hAnsiTheme="majorBidi" w:cstheme="majorBidi"/>
                <w:b/>
                <w:bCs/>
                <w:color w:val="000000"/>
                <w:lang w:val="en-US"/>
              </w:rPr>
              <w:t>Kshs</w:t>
            </w:r>
          </w:p>
        </w:tc>
        <w:tc>
          <w:tcPr>
            <w:tcW w:w="1061" w:type="pct"/>
            <w:shd w:val="clear" w:color="auto" w:fill="0070C0"/>
            <w:noWrap/>
            <w:vAlign w:val="center"/>
            <w:hideMark/>
          </w:tcPr>
          <w:p w14:paraId="3DF327EC" w14:textId="77777777" w:rsidR="001328CC" w:rsidRPr="002E0B3A" w:rsidRDefault="001328CC" w:rsidP="001328CC">
            <w:pPr>
              <w:jc w:val="center"/>
              <w:rPr>
                <w:rFonts w:asciiTheme="majorBidi" w:hAnsiTheme="majorBidi" w:cstheme="majorBidi"/>
                <w:b/>
                <w:bCs/>
                <w:lang w:eastAsia="en-GB"/>
              </w:rPr>
            </w:pPr>
            <w:r w:rsidRPr="002E0B3A">
              <w:rPr>
                <w:rFonts w:asciiTheme="majorBidi" w:hAnsiTheme="majorBidi" w:cstheme="majorBidi"/>
                <w:b/>
                <w:bCs/>
                <w:lang w:val="en-US"/>
              </w:rPr>
              <w:t>Kshs</w:t>
            </w:r>
          </w:p>
        </w:tc>
      </w:tr>
      <w:tr w:rsidR="001328CC" w:rsidRPr="002E0B3A" w14:paraId="130DA5C0" w14:textId="77777777" w:rsidTr="00DD5798">
        <w:trPr>
          <w:trHeight w:val="454"/>
        </w:trPr>
        <w:tc>
          <w:tcPr>
            <w:tcW w:w="2348" w:type="pct"/>
            <w:noWrap/>
            <w:vAlign w:val="center"/>
            <w:hideMark/>
          </w:tcPr>
          <w:p w14:paraId="6285CA18" w14:textId="77777777" w:rsidR="001328CC" w:rsidRPr="002E0B3A" w:rsidRDefault="001328CC" w:rsidP="001328CC">
            <w:pPr>
              <w:autoSpaceDE/>
              <w:autoSpaceDN/>
              <w:rPr>
                <w:rFonts w:asciiTheme="majorBidi" w:hAnsiTheme="majorBidi" w:cstheme="majorBidi"/>
                <w:b/>
                <w:bCs/>
                <w:color w:val="000000"/>
                <w:lang w:eastAsia="en-GB"/>
              </w:rPr>
            </w:pPr>
            <w:r w:rsidRPr="002E0B3A">
              <w:rPr>
                <w:rFonts w:asciiTheme="majorBidi" w:hAnsiTheme="majorBidi" w:cstheme="majorBidi"/>
                <w:b/>
                <w:bCs/>
                <w:color w:val="000000"/>
                <w:lang w:eastAsia="en-GB"/>
              </w:rPr>
              <w:t>Current Assets</w:t>
            </w:r>
          </w:p>
        </w:tc>
        <w:tc>
          <w:tcPr>
            <w:tcW w:w="530" w:type="pct"/>
            <w:noWrap/>
            <w:vAlign w:val="center"/>
          </w:tcPr>
          <w:p w14:paraId="41A6D8C1" w14:textId="77777777" w:rsidR="001328CC" w:rsidRPr="002E0B3A" w:rsidRDefault="001328CC" w:rsidP="001328CC">
            <w:pPr>
              <w:autoSpaceDE/>
              <w:autoSpaceDN/>
              <w:jc w:val="center"/>
              <w:rPr>
                <w:rFonts w:asciiTheme="majorBidi" w:hAnsiTheme="majorBidi" w:cstheme="majorBidi"/>
                <w:b/>
                <w:bCs/>
                <w:color w:val="000000"/>
                <w:lang w:eastAsia="en-GB"/>
              </w:rPr>
            </w:pPr>
          </w:p>
        </w:tc>
        <w:tc>
          <w:tcPr>
            <w:tcW w:w="1061" w:type="pct"/>
            <w:noWrap/>
            <w:vAlign w:val="center"/>
            <w:hideMark/>
          </w:tcPr>
          <w:p w14:paraId="38D63C61" w14:textId="77777777" w:rsidR="001328CC" w:rsidRPr="002E0B3A" w:rsidRDefault="001328CC" w:rsidP="001328CC">
            <w:pPr>
              <w:jc w:val="center"/>
              <w:rPr>
                <w:rFonts w:asciiTheme="majorBidi" w:hAnsiTheme="majorBidi" w:cstheme="majorBidi"/>
                <w:lang w:eastAsia="en-GB"/>
              </w:rPr>
            </w:pPr>
          </w:p>
        </w:tc>
        <w:tc>
          <w:tcPr>
            <w:tcW w:w="1061" w:type="pct"/>
            <w:noWrap/>
            <w:vAlign w:val="center"/>
            <w:hideMark/>
          </w:tcPr>
          <w:p w14:paraId="0DD72E08" w14:textId="77777777" w:rsidR="001328CC" w:rsidRPr="002E0B3A" w:rsidRDefault="001328CC" w:rsidP="001328CC">
            <w:pPr>
              <w:jc w:val="center"/>
              <w:rPr>
                <w:rFonts w:asciiTheme="majorBidi" w:hAnsiTheme="majorBidi" w:cstheme="majorBidi"/>
                <w:lang w:eastAsia="en-GB"/>
              </w:rPr>
            </w:pPr>
          </w:p>
        </w:tc>
      </w:tr>
      <w:tr w:rsidR="001328CC" w:rsidRPr="002E0B3A" w14:paraId="06585F0A" w14:textId="77777777" w:rsidTr="00DD5798">
        <w:trPr>
          <w:trHeight w:val="454"/>
        </w:trPr>
        <w:tc>
          <w:tcPr>
            <w:tcW w:w="2348" w:type="pct"/>
            <w:noWrap/>
            <w:vAlign w:val="center"/>
            <w:hideMark/>
          </w:tcPr>
          <w:p w14:paraId="0D9C7D1C" w14:textId="77777777" w:rsidR="001328CC" w:rsidRPr="002E0B3A" w:rsidRDefault="001328CC" w:rsidP="001328CC">
            <w:pPr>
              <w:autoSpaceDE/>
              <w:autoSpaceDN/>
              <w:rPr>
                <w:rFonts w:asciiTheme="majorBidi" w:hAnsiTheme="majorBidi" w:cstheme="majorBidi"/>
                <w:color w:val="000000"/>
                <w:lang w:eastAsia="en-GB"/>
              </w:rPr>
            </w:pPr>
            <w:r w:rsidRPr="002E0B3A">
              <w:rPr>
                <w:rFonts w:asciiTheme="majorBidi" w:hAnsiTheme="majorBidi" w:cstheme="majorBidi"/>
                <w:color w:val="000000"/>
                <w:lang w:eastAsia="en-GB"/>
              </w:rPr>
              <w:t>Cash and Cash Equivalents</w:t>
            </w:r>
          </w:p>
        </w:tc>
        <w:tc>
          <w:tcPr>
            <w:tcW w:w="530" w:type="pct"/>
            <w:noWrap/>
            <w:vAlign w:val="center"/>
          </w:tcPr>
          <w:p w14:paraId="47786427" w14:textId="3C23E458" w:rsidR="001328CC" w:rsidRPr="002E0B3A" w:rsidRDefault="00880D20" w:rsidP="001328CC">
            <w:pPr>
              <w:autoSpaceDE/>
              <w:autoSpaceDN/>
              <w:jc w:val="center"/>
              <w:rPr>
                <w:rFonts w:asciiTheme="majorBidi" w:hAnsiTheme="majorBidi" w:cstheme="majorBidi"/>
                <w:color w:val="000000"/>
                <w:lang w:eastAsia="en-GB"/>
              </w:rPr>
            </w:pPr>
            <w:r w:rsidRPr="002E0B3A">
              <w:rPr>
                <w:rFonts w:asciiTheme="majorBidi" w:hAnsiTheme="majorBidi" w:cstheme="majorBidi"/>
                <w:color w:val="000000"/>
                <w:lang w:eastAsia="en-GB"/>
              </w:rPr>
              <w:t>1</w:t>
            </w:r>
            <w:r w:rsidR="00782C93" w:rsidRPr="002E0B3A">
              <w:rPr>
                <w:rFonts w:asciiTheme="majorBidi" w:hAnsiTheme="majorBidi" w:cstheme="majorBidi"/>
                <w:color w:val="000000"/>
                <w:lang w:eastAsia="en-GB"/>
              </w:rPr>
              <w:t>5</w:t>
            </w:r>
          </w:p>
        </w:tc>
        <w:tc>
          <w:tcPr>
            <w:tcW w:w="1061" w:type="pct"/>
            <w:noWrap/>
            <w:vAlign w:val="center"/>
            <w:hideMark/>
          </w:tcPr>
          <w:p w14:paraId="70A702DB" w14:textId="77777777" w:rsidR="001328CC" w:rsidRPr="002E0B3A" w:rsidRDefault="001328CC" w:rsidP="001328CC">
            <w:pPr>
              <w:jc w:val="center"/>
              <w:rPr>
                <w:rFonts w:asciiTheme="majorBidi" w:hAnsiTheme="majorBidi" w:cstheme="majorBidi"/>
                <w:lang w:eastAsia="en-GB"/>
              </w:rPr>
            </w:pPr>
            <w:r w:rsidRPr="002E0B3A">
              <w:rPr>
                <w:rFonts w:asciiTheme="majorBidi" w:hAnsiTheme="majorBidi" w:cstheme="majorBidi"/>
                <w:lang w:eastAsia="en-GB"/>
              </w:rPr>
              <w:t>xxx</w:t>
            </w:r>
          </w:p>
        </w:tc>
        <w:tc>
          <w:tcPr>
            <w:tcW w:w="1061" w:type="pct"/>
            <w:noWrap/>
            <w:vAlign w:val="center"/>
            <w:hideMark/>
          </w:tcPr>
          <w:p w14:paraId="522591D4" w14:textId="77777777" w:rsidR="001328CC" w:rsidRPr="002E0B3A" w:rsidRDefault="001328CC" w:rsidP="001328CC">
            <w:pPr>
              <w:jc w:val="center"/>
              <w:rPr>
                <w:rFonts w:asciiTheme="majorBidi" w:hAnsiTheme="majorBidi" w:cstheme="majorBidi"/>
                <w:lang w:eastAsia="en-GB"/>
              </w:rPr>
            </w:pPr>
            <w:r w:rsidRPr="002E0B3A">
              <w:rPr>
                <w:rFonts w:asciiTheme="majorBidi" w:hAnsiTheme="majorBidi" w:cstheme="majorBidi"/>
                <w:lang w:eastAsia="en-GB"/>
              </w:rPr>
              <w:t>xxx</w:t>
            </w:r>
          </w:p>
        </w:tc>
      </w:tr>
      <w:tr w:rsidR="001328CC" w:rsidRPr="002E0B3A" w14:paraId="261D9FAE" w14:textId="77777777" w:rsidTr="00DD5798">
        <w:trPr>
          <w:trHeight w:val="454"/>
        </w:trPr>
        <w:tc>
          <w:tcPr>
            <w:tcW w:w="2348" w:type="pct"/>
            <w:noWrap/>
            <w:vAlign w:val="center"/>
            <w:hideMark/>
          </w:tcPr>
          <w:p w14:paraId="22E96974" w14:textId="77777777" w:rsidR="001328CC" w:rsidRPr="002E0B3A" w:rsidRDefault="001328CC" w:rsidP="001328CC">
            <w:pPr>
              <w:autoSpaceDE/>
              <w:autoSpaceDN/>
              <w:rPr>
                <w:rFonts w:asciiTheme="majorBidi" w:hAnsiTheme="majorBidi" w:cstheme="majorBidi"/>
                <w:b/>
                <w:color w:val="000000"/>
                <w:lang w:eastAsia="en-GB"/>
              </w:rPr>
            </w:pPr>
            <w:r w:rsidRPr="002E0B3A">
              <w:rPr>
                <w:rFonts w:asciiTheme="majorBidi" w:hAnsiTheme="majorBidi" w:cstheme="majorBidi"/>
                <w:b/>
                <w:color w:val="000000"/>
                <w:lang w:eastAsia="en-GB"/>
              </w:rPr>
              <w:t>Total Current Assets</w:t>
            </w:r>
          </w:p>
        </w:tc>
        <w:tc>
          <w:tcPr>
            <w:tcW w:w="530" w:type="pct"/>
            <w:noWrap/>
            <w:vAlign w:val="center"/>
          </w:tcPr>
          <w:p w14:paraId="6F7F4DDF" w14:textId="77777777" w:rsidR="001328CC" w:rsidRPr="002E0B3A" w:rsidRDefault="001328CC" w:rsidP="001328CC">
            <w:pPr>
              <w:autoSpaceDE/>
              <w:autoSpaceDN/>
              <w:jc w:val="center"/>
              <w:rPr>
                <w:rFonts w:asciiTheme="majorBidi" w:hAnsiTheme="majorBidi" w:cstheme="majorBidi"/>
                <w:b/>
                <w:bCs/>
                <w:color w:val="000000"/>
                <w:lang w:eastAsia="en-GB"/>
              </w:rPr>
            </w:pPr>
          </w:p>
        </w:tc>
        <w:tc>
          <w:tcPr>
            <w:tcW w:w="1061" w:type="pct"/>
            <w:noWrap/>
            <w:vAlign w:val="center"/>
            <w:hideMark/>
          </w:tcPr>
          <w:p w14:paraId="01DB5E39" w14:textId="77777777" w:rsidR="001328CC" w:rsidRPr="002E0B3A" w:rsidRDefault="001328CC" w:rsidP="001328CC">
            <w:pPr>
              <w:jc w:val="center"/>
              <w:rPr>
                <w:rFonts w:asciiTheme="majorBidi" w:hAnsiTheme="majorBidi" w:cstheme="majorBidi"/>
                <w:b/>
                <w:color w:val="231F20"/>
                <w:lang w:eastAsia="en-GB"/>
              </w:rPr>
            </w:pPr>
            <w:r w:rsidRPr="002E0B3A">
              <w:rPr>
                <w:rFonts w:asciiTheme="majorBidi" w:hAnsiTheme="majorBidi" w:cstheme="majorBidi"/>
                <w:b/>
              </w:rPr>
              <w:t>xxx</w:t>
            </w:r>
          </w:p>
        </w:tc>
        <w:tc>
          <w:tcPr>
            <w:tcW w:w="1061" w:type="pct"/>
            <w:noWrap/>
            <w:vAlign w:val="center"/>
            <w:hideMark/>
          </w:tcPr>
          <w:p w14:paraId="57BA6E12" w14:textId="77777777" w:rsidR="001328CC" w:rsidRPr="002E0B3A" w:rsidRDefault="001328CC" w:rsidP="001328CC">
            <w:pPr>
              <w:jc w:val="center"/>
              <w:rPr>
                <w:rFonts w:asciiTheme="majorBidi" w:hAnsiTheme="majorBidi" w:cstheme="majorBidi"/>
                <w:color w:val="231F20"/>
                <w:lang w:eastAsia="en-GB"/>
              </w:rPr>
            </w:pPr>
            <w:r w:rsidRPr="002E0B3A">
              <w:rPr>
                <w:rFonts w:asciiTheme="majorBidi" w:hAnsiTheme="majorBidi" w:cstheme="majorBidi"/>
              </w:rPr>
              <w:t>xxx</w:t>
            </w:r>
          </w:p>
        </w:tc>
      </w:tr>
      <w:tr w:rsidR="001328CC" w:rsidRPr="002E0B3A" w14:paraId="186D5B95" w14:textId="77777777" w:rsidTr="00DD5798">
        <w:trPr>
          <w:trHeight w:val="454"/>
        </w:trPr>
        <w:tc>
          <w:tcPr>
            <w:tcW w:w="2348" w:type="pct"/>
            <w:noWrap/>
            <w:vAlign w:val="center"/>
          </w:tcPr>
          <w:p w14:paraId="59839958" w14:textId="77777777" w:rsidR="001328CC" w:rsidRPr="002E0B3A" w:rsidRDefault="001328CC" w:rsidP="001328CC">
            <w:pPr>
              <w:autoSpaceDE/>
              <w:autoSpaceDN/>
              <w:rPr>
                <w:rFonts w:asciiTheme="majorBidi" w:hAnsiTheme="majorBidi" w:cstheme="majorBidi"/>
                <w:b/>
                <w:color w:val="000000"/>
                <w:lang w:eastAsia="en-GB"/>
              </w:rPr>
            </w:pPr>
          </w:p>
        </w:tc>
        <w:tc>
          <w:tcPr>
            <w:tcW w:w="530" w:type="pct"/>
            <w:noWrap/>
            <w:vAlign w:val="center"/>
          </w:tcPr>
          <w:p w14:paraId="289EBB95" w14:textId="77777777" w:rsidR="001328CC" w:rsidRPr="002E0B3A" w:rsidRDefault="001328CC" w:rsidP="001328CC">
            <w:pPr>
              <w:autoSpaceDE/>
              <w:autoSpaceDN/>
              <w:ind w:left="567"/>
              <w:jc w:val="center"/>
              <w:rPr>
                <w:rFonts w:asciiTheme="majorBidi" w:hAnsiTheme="majorBidi" w:cstheme="majorBidi"/>
                <w:b/>
                <w:bCs/>
                <w:color w:val="000000"/>
                <w:lang w:eastAsia="en-GB"/>
              </w:rPr>
            </w:pPr>
          </w:p>
        </w:tc>
        <w:tc>
          <w:tcPr>
            <w:tcW w:w="1061" w:type="pct"/>
            <w:noWrap/>
            <w:vAlign w:val="center"/>
          </w:tcPr>
          <w:p w14:paraId="6C8F0B35" w14:textId="77777777" w:rsidR="001328CC" w:rsidRPr="002E0B3A" w:rsidRDefault="001328CC" w:rsidP="001328CC">
            <w:pPr>
              <w:jc w:val="center"/>
              <w:rPr>
                <w:rFonts w:asciiTheme="majorBidi" w:hAnsiTheme="majorBidi" w:cstheme="majorBidi"/>
                <w:b/>
              </w:rPr>
            </w:pPr>
          </w:p>
        </w:tc>
        <w:tc>
          <w:tcPr>
            <w:tcW w:w="1061" w:type="pct"/>
            <w:noWrap/>
            <w:vAlign w:val="center"/>
          </w:tcPr>
          <w:p w14:paraId="46ADE66A" w14:textId="77777777" w:rsidR="001328CC" w:rsidRPr="002E0B3A" w:rsidRDefault="001328CC" w:rsidP="001328CC">
            <w:pPr>
              <w:jc w:val="center"/>
              <w:rPr>
                <w:rFonts w:asciiTheme="majorBidi" w:hAnsiTheme="majorBidi" w:cstheme="majorBidi"/>
              </w:rPr>
            </w:pPr>
          </w:p>
        </w:tc>
      </w:tr>
      <w:tr w:rsidR="001328CC" w:rsidRPr="002E0B3A" w14:paraId="6A8141E1" w14:textId="77777777" w:rsidTr="00DD5798">
        <w:trPr>
          <w:trHeight w:val="454"/>
        </w:trPr>
        <w:tc>
          <w:tcPr>
            <w:tcW w:w="2348" w:type="pct"/>
            <w:noWrap/>
            <w:vAlign w:val="center"/>
            <w:hideMark/>
          </w:tcPr>
          <w:p w14:paraId="365F2C43" w14:textId="3517FC3C" w:rsidR="001328CC" w:rsidRPr="002E0B3A" w:rsidRDefault="001328CC" w:rsidP="001328CC">
            <w:pPr>
              <w:autoSpaceDE/>
              <w:autoSpaceDN/>
              <w:rPr>
                <w:rFonts w:asciiTheme="majorBidi" w:hAnsiTheme="majorBidi" w:cstheme="majorBidi"/>
                <w:b/>
                <w:bCs/>
                <w:color w:val="000000"/>
                <w:lang w:eastAsia="en-GB"/>
              </w:rPr>
            </w:pPr>
            <w:r w:rsidRPr="002E0B3A">
              <w:rPr>
                <w:rFonts w:asciiTheme="majorBidi" w:hAnsiTheme="majorBidi" w:cstheme="majorBidi"/>
                <w:b/>
                <w:bCs/>
                <w:color w:val="000000"/>
                <w:lang w:eastAsia="en-GB"/>
              </w:rPr>
              <w:t xml:space="preserve">Total Assets </w:t>
            </w:r>
          </w:p>
        </w:tc>
        <w:tc>
          <w:tcPr>
            <w:tcW w:w="530" w:type="pct"/>
            <w:noWrap/>
            <w:vAlign w:val="center"/>
          </w:tcPr>
          <w:p w14:paraId="7C31C49A" w14:textId="77777777" w:rsidR="001328CC" w:rsidRPr="002E0B3A" w:rsidRDefault="001328CC" w:rsidP="001328CC">
            <w:pPr>
              <w:autoSpaceDE/>
              <w:autoSpaceDN/>
              <w:ind w:left="567"/>
              <w:jc w:val="center"/>
              <w:rPr>
                <w:rFonts w:asciiTheme="majorBidi" w:hAnsiTheme="majorBidi" w:cstheme="majorBidi"/>
                <w:b/>
                <w:bCs/>
                <w:color w:val="000000"/>
                <w:lang w:eastAsia="en-GB"/>
              </w:rPr>
            </w:pPr>
          </w:p>
        </w:tc>
        <w:tc>
          <w:tcPr>
            <w:tcW w:w="1061" w:type="pct"/>
            <w:noWrap/>
            <w:vAlign w:val="center"/>
            <w:hideMark/>
          </w:tcPr>
          <w:p w14:paraId="1C5045FA" w14:textId="77777777" w:rsidR="001328CC" w:rsidRPr="002E0B3A" w:rsidRDefault="001328CC" w:rsidP="001328CC">
            <w:pPr>
              <w:jc w:val="center"/>
              <w:rPr>
                <w:rFonts w:asciiTheme="majorBidi" w:hAnsiTheme="majorBidi" w:cstheme="majorBidi"/>
                <w:b/>
                <w:color w:val="231F20"/>
                <w:lang w:eastAsia="en-GB"/>
              </w:rPr>
            </w:pPr>
            <w:r w:rsidRPr="002E0B3A">
              <w:rPr>
                <w:rFonts w:asciiTheme="majorBidi" w:hAnsiTheme="majorBidi" w:cstheme="majorBidi"/>
                <w:b/>
              </w:rPr>
              <w:t>xxx</w:t>
            </w:r>
          </w:p>
        </w:tc>
        <w:tc>
          <w:tcPr>
            <w:tcW w:w="1061" w:type="pct"/>
            <w:noWrap/>
            <w:vAlign w:val="center"/>
            <w:hideMark/>
          </w:tcPr>
          <w:p w14:paraId="4E994F3A" w14:textId="77777777" w:rsidR="001328CC" w:rsidRPr="002E0B3A" w:rsidRDefault="001328CC" w:rsidP="001328CC">
            <w:pPr>
              <w:jc w:val="center"/>
              <w:rPr>
                <w:rFonts w:asciiTheme="majorBidi" w:hAnsiTheme="majorBidi" w:cstheme="majorBidi"/>
                <w:b/>
                <w:color w:val="231F20"/>
                <w:lang w:eastAsia="en-GB"/>
              </w:rPr>
            </w:pPr>
            <w:r w:rsidRPr="002E0B3A">
              <w:rPr>
                <w:rFonts w:asciiTheme="majorBidi" w:hAnsiTheme="majorBidi" w:cstheme="majorBidi"/>
                <w:b/>
              </w:rPr>
              <w:t>xxx</w:t>
            </w:r>
          </w:p>
        </w:tc>
      </w:tr>
      <w:tr w:rsidR="001328CC" w:rsidRPr="002E0B3A" w14:paraId="1B061BA0" w14:textId="77777777" w:rsidTr="00DD5798">
        <w:trPr>
          <w:trHeight w:val="454"/>
        </w:trPr>
        <w:tc>
          <w:tcPr>
            <w:tcW w:w="2348" w:type="pct"/>
            <w:noWrap/>
            <w:vAlign w:val="center"/>
          </w:tcPr>
          <w:p w14:paraId="7BC93E75" w14:textId="77777777" w:rsidR="001328CC" w:rsidRPr="002E0B3A" w:rsidRDefault="001328CC" w:rsidP="001328CC">
            <w:pPr>
              <w:autoSpaceDE/>
              <w:autoSpaceDN/>
              <w:rPr>
                <w:rFonts w:asciiTheme="majorBidi" w:hAnsiTheme="majorBidi" w:cstheme="majorBidi"/>
                <w:b/>
                <w:bCs/>
                <w:color w:val="000000"/>
                <w:lang w:eastAsia="en-GB"/>
              </w:rPr>
            </w:pPr>
          </w:p>
        </w:tc>
        <w:tc>
          <w:tcPr>
            <w:tcW w:w="530" w:type="pct"/>
            <w:noWrap/>
            <w:vAlign w:val="center"/>
          </w:tcPr>
          <w:p w14:paraId="726E1A05" w14:textId="77777777" w:rsidR="001328CC" w:rsidRPr="002E0B3A" w:rsidRDefault="001328CC" w:rsidP="001328CC">
            <w:pPr>
              <w:autoSpaceDE/>
              <w:autoSpaceDN/>
              <w:ind w:left="567"/>
              <w:jc w:val="center"/>
              <w:rPr>
                <w:rFonts w:asciiTheme="majorBidi" w:hAnsiTheme="majorBidi" w:cstheme="majorBidi"/>
                <w:b/>
                <w:bCs/>
                <w:color w:val="000000"/>
                <w:lang w:eastAsia="en-GB"/>
              </w:rPr>
            </w:pPr>
          </w:p>
        </w:tc>
        <w:tc>
          <w:tcPr>
            <w:tcW w:w="1061" w:type="pct"/>
            <w:noWrap/>
            <w:vAlign w:val="center"/>
          </w:tcPr>
          <w:p w14:paraId="04E913E7" w14:textId="77777777" w:rsidR="001328CC" w:rsidRPr="002E0B3A" w:rsidRDefault="001328CC" w:rsidP="001328CC">
            <w:pPr>
              <w:jc w:val="center"/>
              <w:rPr>
                <w:rFonts w:asciiTheme="majorBidi" w:hAnsiTheme="majorBidi" w:cstheme="majorBidi"/>
                <w:b/>
              </w:rPr>
            </w:pPr>
          </w:p>
        </w:tc>
        <w:tc>
          <w:tcPr>
            <w:tcW w:w="1061" w:type="pct"/>
            <w:noWrap/>
            <w:vAlign w:val="center"/>
          </w:tcPr>
          <w:p w14:paraId="7CAD2F8C" w14:textId="77777777" w:rsidR="001328CC" w:rsidRPr="002E0B3A" w:rsidRDefault="001328CC" w:rsidP="001328CC">
            <w:pPr>
              <w:jc w:val="center"/>
              <w:rPr>
                <w:rFonts w:asciiTheme="majorBidi" w:hAnsiTheme="majorBidi" w:cstheme="majorBidi"/>
              </w:rPr>
            </w:pPr>
          </w:p>
        </w:tc>
      </w:tr>
      <w:tr w:rsidR="001328CC" w:rsidRPr="002E0B3A" w14:paraId="237807E3" w14:textId="77777777" w:rsidTr="00DD5798">
        <w:trPr>
          <w:trHeight w:val="454"/>
        </w:trPr>
        <w:tc>
          <w:tcPr>
            <w:tcW w:w="2348" w:type="pct"/>
            <w:noWrap/>
            <w:vAlign w:val="center"/>
          </w:tcPr>
          <w:p w14:paraId="545E9613" w14:textId="597BDD0E" w:rsidR="001328CC" w:rsidRPr="002E0B3A" w:rsidRDefault="001328CC" w:rsidP="001328CC">
            <w:pPr>
              <w:autoSpaceDE/>
              <w:autoSpaceDN/>
              <w:rPr>
                <w:rFonts w:asciiTheme="majorBidi" w:hAnsiTheme="majorBidi" w:cstheme="majorBidi"/>
                <w:b/>
                <w:bCs/>
                <w:color w:val="000000"/>
                <w:lang w:eastAsia="en-GB"/>
              </w:rPr>
            </w:pPr>
            <w:r w:rsidRPr="002E0B3A">
              <w:rPr>
                <w:rFonts w:asciiTheme="majorBidi" w:hAnsiTheme="majorBidi" w:cstheme="majorBidi"/>
                <w:b/>
                <w:bCs/>
                <w:color w:val="000000"/>
                <w:lang w:eastAsia="en-GB"/>
              </w:rPr>
              <w:t>Current Liabilities</w:t>
            </w:r>
          </w:p>
        </w:tc>
        <w:tc>
          <w:tcPr>
            <w:tcW w:w="530" w:type="pct"/>
            <w:noWrap/>
            <w:vAlign w:val="center"/>
          </w:tcPr>
          <w:p w14:paraId="4BB045A5" w14:textId="77777777" w:rsidR="001328CC" w:rsidRPr="002E0B3A" w:rsidRDefault="001328CC" w:rsidP="001328CC">
            <w:pPr>
              <w:autoSpaceDE/>
              <w:autoSpaceDN/>
              <w:ind w:left="567"/>
              <w:jc w:val="center"/>
              <w:rPr>
                <w:rFonts w:asciiTheme="majorBidi" w:hAnsiTheme="majorBidi" w:cstheme="majorBidi"/>
                <w:b/>
                <w:bCs/>
                <w:color w:val="000000"/>
                <w:lang w:eastAsia="en-GB"/>
              </w:rPr>
            </w:pPr>
          </w:p>
        </w:tc>
        <w:tc>
          <w:tcPr>
            <w:tcW w:w="1061" w:type="pct"/>
            <w:noWrap/>
            <w:vAlign w:val="center"/>
          </w:tcPr>
          <w:p w14:paraId="446CB69D" w14:textId="77777777" w:rsidR="001328CC" w:rsidRPr="002E0B3A" w:rsidRDefault="001328CC" w:rsidP="001328CC">
            <w:pPr>
              <w:jc w:val="center"/>
              <w:rPr>
                <w:rFonts w:asciiTheme="majorBidi" w:hAnsiTheme="majorBidi" w:cstheme="majorBidi"/>
                <w:b/>
              </w:rPr>
            </w:pPr>
          </w:p>
        </w:tc>
        <w:tc>
          <w:tcPr>
            <w:tcW w:w="1061" w:type="pct"/>
            <w:noWrap/>
            <w:vAlign w:val="center"/>
          </w:tcPr>
          <w:p w14:paraId="19A67F8D" w14:textId="77777777" w:rsidR="001328CC" w:rsidRPr="002E0B3A" w:rsidRDefault="001328CC" w:rsidP="001328CC">
            <w:pPr>
              <w:jc w:val="center"/>
              <w:rPr>
                <w:rFonts w:asciiTheme="majorBidi" w:hAnsiTheme="majorBidi" w:cstheme="majorBidi"/>
              </w:rPr>
            </w:pPr>
          </w:p>
        </w:tc>
      </w:tr>
      <w:tr w:rsidR="001328CC" w:rsidRPr="002E0B3A" w14:paraId="6391E594" w14:textId="77777777" w:rsidTr="00DD5798">
        <w:trPr>
          <w:trHeight w:val="454"/>
        </w:trPr>
        <w:tc>
          <w:tcPr>
            <w:tcW w:w="2348" w:type="pct"/>
            <w:noWrap/>
            <w:vAlign w:val="center"/>
            <w:hideMark/>
          </w:tcPr>
          <w:p w14:paraId="494CCA17" w14:textId="6C505363" w:rsidR="001328CC" w:rsidRPr="002E0B3A" w:rsidRDefault="001328CC" w:rsidP="001328CC">
            <w:pPr>
              <w:autoSpaceDE/>
              <w:autoSpaceDN/>
              <w:rPr>
                <w:rFonts w:asciiTheme="majorBidi" w:hAnsiTheme="majorBidi" w:cstheme="majorBidi"/>
                <w:color w:val="000000"/>
                <w:lang w:eastAsia="en-GB"/>
              </w:rPr>
            </w:pPr>
            <w:r w:rsidRPr="002E0B3A">
              <w:rPr>
                <w:rFonts w:asciiTheme="majorBidi" w:hAnsiTheme="majorBidi" w:cstheme="majorBidi"/>
                <w:color w:val="000000"/>
                <w:lang w:eastAsia="en-GB"/>
              </w:rPr>
              <w:t>Accounts Payables</w:t>
            </w:r>
            <w:r w:rsidR="00686F1C" w:rsidRPr="002E0B3A">
              <w:rPr>
                <w:rFonts w:asciiTheme="majorBidi" w:hAnsiTheme="majorBidi" w:cstheme="majorBidi"/>
                <w:color w:val="000000"/>
                <w:lang w:eastAsia="en-GB"/>
              </w:rPr>
              <w:t xml:space="preserve"> to Principals</w:t>
            </w:r>
          </w:p>
        </w:tc>
        <w:tc>
          <w:tcPr>
            <w:tcW w:w="530" w:type="pct"/>
            <w:noWrap/>
            <w:vAlign w:val="center"/>
          </w:tcPr>
          <w:p w14:paraId="21F1A37B" w14:textId="24148466" w:rsidR="001328CC" w:rsidRPr="002E0B3A" w:rsidRDefault="00880D20" w:rsidP="001328CC">
            <w:pPr>
              <w:autoSpaceDE/>
              <w:autoSpaceDN/>
              <w:jc w:val="center"/>
              <w:rPr>
                <w:rFonts w:asciiTheme="majorBidi" w:hAnsiTheme="majorBidi" w:cstheme="majorBidi"/>
                <w:color w:val="000000"/>
                <w:lang w:eastAsia="en-GB"/>
              </w:rPr>
            </w:pPr>
            <w:r w:rsidRPr="002E0B3A">
              <w:rPr>
                <w:rFonts w:asciiTheme="majorBidi" w:hAnsiTheme="majorBidi" w:cstheme="majorBidi"/>
                <w:color w:val="000000"/>
                <w:lang w:eastAsia="en-GB"/>
              </w:rPr>
              <w:t>1</w:t>
            </w:r>
            <w:r w:rsidR="00782C93" w:rsidRPr="002E0B3A">
              <w:rPr>
                <w:rFonts w:asciiTheme="majorBidi" w:hAnsiTheme="majorBidi" w:cstheme="majorBidi"/>
                <w:color w:val="000000"/>
                <w:lang w:eastAsia="en-GB"/>
              </w:rPr>
              <w:t>6</w:t>
            </w:r>
          </w:p>
        </w:tc>
        <w:tc>
          <w:tcPr>
            <w:tcW w:w="1061" w:type="pct"/>
            <w:noWrap/>
            <w:vAlign w:val="center"/>
            <w:hideMark/>
          </w:tcPr>
          <w:p w14:paraId="4E197854" w14:textId="77777777" w:rsidR="001328CC" w:rsidRPr="002E0B3A" w:rsidRDefault="001328CC" w:rsidP="001328CC">
            <w:pPr>
              <w:jc w:val="center"/>
              <w:rPr>
                <w:rFonts w:asciiTheme="majorBidi" w:hAnsiTheme="majorBidi" w:cstheme="majorBidi"/>
                <w:lang w:eastAsia="en-GB"/>
              </w:rPr>
            </w:pPr>
            <w:r w:rsidRPr="002E0B3A">
              <w:rPr>
                <w:rFonts w:asciiTheme="majorBidi" w:hAnsiTheme="majorBidi" w:cstheme="majorBidi"/>
              </w:rPr>
              <w:t>xxx</w:t>
            </w:r>
          </w:p>
        </w:tc>
        <w:tc>
          <w:tcPr>
            <w:tcW w:w="1061" w:type="pct"/>
            <w:noWrap/>
            <w:vAlign w:val="center"/>
            <w:hideMark/>
          </w:tcPr>
          <w:p w14:paraId="422A15C4" w14:textId="77777777" w:rsidR="001328CC" w:rsidRPr="002E0B3A" w:rsidRDefault="001328CC" w:rsidP="001328CC">
            <w:pPr>
              <w:jc w:val="center"/>
              <w:rPr>
                <w:rFonts w:asciiTheme="majorBidi" w:hAnsiTheme="majorBidi" w:cstheme="majorBidi"/>
                <w:lang w:eastAsia="en-GB"/>
              </w:rPr>
            </w:pPr>
            <w:r w:rsidRPr="002E0B3A">
              <w:rPr>
                <w:rFonts w:asciiTheme="majorBidi" w:hAnsiTheme="majorBidi" w:cstheme="majorBidi"/>
              </w:rPr>
              <w:t>xxx</w:t>
            </w:r>
          </w:p>
        </w:tc>
      </w:tr>
      <w:tr w:rsidR="00CF2CC3" w:rsidRPr="002E0B3A" w14:paraId="113F013F" w14:textId="77777777" w:rsidTr="00DD5798">
        <w:trPr>
          <w:trHeight w:val="454"/>
        </w:trPr>
        <w:tc>
          <w:tcPr>
            <w:tcW w:w="2348" w:type="pct"/>
            <w:noWrap/>
            <w:vAlign w:val="center"/>
          </w:tcPr>
          <w:p w14:paraId="6B77B8ED" w14:textId="0392E2E8" w:rsidR="00CF2CC3" w:rsidRPr="002E0B3A" w:rsidRDefault="00CB32BD" w:rsidP="00CF2CC3">
            <w:pPr>
              <w:autoSpaceDE/>
              <w:autoSpaceDN/>
              <w:rPr>
                <w:rFonts w:asciiTheme="majorBidi" w:hAnsiTheme="majorBidi" w:cstheme="majorBidi"/>
                <w:color w:val="000000"/>
                <w:lang w:eastAsia="en-GB"/>
              </w:rPr>
            </w:pPr>
            <w:r w:rsidRPr="002E0B3A">
              <w:rPr>
                <w:rFonts w:asciiTheme="majorBidi" w:hAnsiTheme="majorBidi" w:cstheme="majorBidi"/>
                <w:color w:val="000000"/>
                <w:lang w:eastAsia="en-GB"/>
              </w:rPr>
              <w:t>Convenience Fees</w:t>
            </w:r>
            <w:r w:rsidR="00CF2CC3" w:rsidRPr="002E0B3A">
              <w:rPr>
                <w:rFonts w:asciiTheme="majorBidi" w:hAnsiTheme="majorBidi" w:cstheme="majorBidi"/>
                <w:color w:val="000000"/>
                <w:lang w:eastAsia="en-GB"/>
              </w:rPr>
              <w:t xml:space="preserve"> Payable</w:t>
            </w:r>
            <w:r w:rsidR="00557889" w:rsidRPr="002E0B3A">
              <w:rPr>
                <w:rFonts w:asciiTheme="majorBidi" w:hAnsiTheme="majorBidi" w:cstheme="majorBidi"/>
                <w:color w:val="000000"/>
                <w:lang w:eastAsia="en-GB"/>
              </w:rPr>
              <w:t xml:space="preserve"> </w:t>
            </w:r>
            <w:r w:rsidR="00F35891" w:rsidRPr="002E0B3A">
              <w:rPr>
                <w:rFonts w:asciiTheme="majorBidi" w:hAnsiTheme="majorBidi" w:cstheme="majorBidi"/>
                <w:color w:val="000000"/>
                <w:lang w:eastAsia="en-GB"/>
              </w:rPr>
              <w:t>-</w:t>
            </w:r>
            <w:r w:rsidR="00557889" w:rsidRPr="002E0B3A">
              <w:rPr>
                <w:rFonts w:asciiTheme="majorBidi" w:hAnsiTheme="majorBidi" w:cstheme="majorBidi"/>
                <w:color w:val="000000"/>
                <w:lang w:eastAsia="en-GB"/>
              </w:rPr>
              <w:t xml:space="preserve"> National Treasury</w:t>
            </w:r>
          </w:p>
        </w:tc>
        <w:tc>
          <w:tcPr>
            <w:tcW w:w="530" w:type="pct"/>
            <w:noWrap/>
            <w:vAlign w:val="center"/>
          </w:tcPr>
          <w:p w14:paraId="6AFE3B2E" w14:textId="1590518D" w:rsidR="00CF2CC3" w:rsidRPr="002E0B3A" w:rsidRDefault="00880D20" w:rsidP="00CF2CC3">
            <w:pPr>
              <w:autoSpaceDE/>
              <w:autoSpaceDN/>
              <w:jc w:val="center"/>
              <w:rPr>
                <w:rFonts w:asciiTheme="majorBidi" w:hAnsiTheme="majorBidi" w:cstheme="majorBidi"/>
                <w:color w:val="000000" w:themeColor="text1"/>
                <w:lang w:eastAsia="en-GB"/>
              </w:rPr>
            </w:pPr>
            <w:r w:rsidRPr="002E0B3A">
              <w:rPr>
                <w:rFonts w:asciiTheme="majorBidi" w:hAnsiTheme="majorBidi" w:cstheme="majorBidi"/>
                <w:color w:val="000000" w:themeColor="text1"/>
                <w:lang w:eastAsia="en-GB"/>
              </w:rPr>
              <w:t>1</w:t>
            </w:r>
            <w:r w:rsidR="00782C93" w:rsidRPr="002E0B3A">
              <w:rPr>
                <w:rFonts w:asciiTheme="majorBidi" w:hAnsiTheme="majorBidi" w:cstheme="majorBidi"/>
                <w:color w:val="000000" w:themeColor="text1"/>
                <w:lang w:eastAsia="en-GB"/>
              </w:rPr>
              <w:t>7</w:t>
            </w:r>
          </w:p>
        </w:tc>
        <w:tc>
          <w:tcPr>
            <w:tcW w:w="1061" w:type="pct"/>
            <w:noWrap/>
            <w:vAlign w:val="center"/>
          </w:tcPr>
          <w:p w14:paraId="363140E2" w14:textId="3A12EE08" w:rsidR="00CF2CC3" w:rsidRPr="002E0B3A" w:rsidRDefault="00CF2CC3" w:rsidP="00CF2CC3">
            <w:pPr>
              <w:jc w:val="center"/>
              <w:rPr>
                <w:rFonts w:asciiTheme="majorBidi" w:hAnsiTheme="majorBidi" w:cstheme="majorBidi"/>
              </w:rPr>
            </w:pPr>
            <w:r w:rsidRPr="002E0B3A">
              <w:rPr>
                <w:rFonts w:asciiTheme="majorBidi" w:hAnsiTheme="majorBidi" w:cstheme="majorBidi"/>
              </w:rPr>
              <w:t>xxx</w:t>
            </w:r>
          </w:p>
        </w:tc>
        <w:tc>
          <w:tcPr>
            <w:tcW w:w="1061" w:type="pct"/>
            <w:noWrap/>
            <w:vAlign w:val="center"/>
          </w:tcPr>
          <w:p w14:paraId="1A92EA9B" w14:textId="0342788F" w:rsidR="00CF2CC3" w:rsidRPr="002E0B3A" w:rsidRDefault="00CF2CC3" w:rsidP="00CF2CC3">
            <w:pPr>
              <w:jc w:val="center"/>
              <w:rPr>
                <w:rFonts w:asciiTheme="majorBidi" w:hAnsiTheme="majorBidi" w:cstheme="majorBidi"/>
              </w:rPr>
            </w:pPr>
            <w:r w:rsidRPr="002E0B3A">
              <w:rPr>
                <w:rFonts w:asciiTheme="majorBidi" w:hAnsiTheme="majorBidi" w:cstheme="majorBidi"/>
              </w:rPr>
              <w:t>xxx</w:t>
            </w:r>
          </w:p>
        </w:tc>
      </w:tr>
      <w:tr w:rsidR="00735DAB" w:rsidRPr="002E0B3A" w14:paraId="6B557BAF" w14:textId="77777777" w:rsidTr="00DD5798">
        <w:trPr>
          <w:trHeight w:val="454"/>
        </w:trPr>
        <w:tc>
          <w:tcPr>
            <w:tcW w:w="2348" w:type="pct"/>
            <w:noWrap/>
            <w:vAlign w:val="center"/>
          </w:tcPr>
          <w:p w14:paraId="7FA53C03" w14:textId="582373C7" w:rsidR="00735DAB" w:rsidRPr="002E0B3A" w:rsidRDefault="0088736A" w:rsidP="00735DAB">
            <w:pPr>
              <w:autoSpaceDE/>
              <w:autoSpaceDN/>
              <w:rPr>
                <w:rFonts w:asciiTheme="majorBidi" w:hAnsiTheme="majorBidi" w:cstheme="majorBidi"/>
                <w:color w:val="000000"/>
                <w:lang w:eastAsia="en-GB"/>
              </w:rPr>
            </w:pPr>
            <w:r w:rsidRPr="002E0B3A">
              <w:rPr>
                <w:rFonts w:asciiTheme="majorBidi" w:hAnsiTheme="majorBidi" w:cstheme="majorBidi"/>
                <w:color w:val="000000"/>
                <w:lang w:eastAsia="en-GB"/>
              </w:rPr>
              <w:t>Third Party Deposits</w:t>
            </w:r>
          </w:p>
        </w:tc>
        <w:tc>
          <w:tcPr>
            <w:tcW w:w="530" w:type="pct"/>
            <w:noWrap/>
            <w:vAlign w:val="center"/>
          </w:tcPr>
          <w:p w14:paraId="00FC3BB3" w14:textId="64232BEA" w:rsidR="00735DAB" w:rsidRPr="002E0B3A" w:rsidRDefault="00880D20" w:rsidP="00735DAB">
            <w:pPr>
              <w:autoSpaceDE/>
              <w:autoSpaceDN/>
              <w:jc w:val="center"/>
              <w:rPr>
                <w:rFonts w:asciiTheme="majorBidi" w:hAnsiTheme="majorBidi" w:cstheme="majorBidi"/>
                <w:color w:val="000000" w:themeColor="text1"/>
                <w:lang w:eastAsia="en-GB"/>
              </w:rPr>
            </w:pPr>
            <w:r w:rsidRPr="002E0B3A">
              <w:rPr>
                <w:rFonts w:asciiTheme="majorBidi" w:hAnsiTheme="majorBidi" w:cstheme="majorBidi"/>
                <w:color w:val="000000" w:themeColor="text1"/>
                <w:lang w:eastAsia="en-GB"/>
              </w:rPr>
              <w:t>1</w:t>
            </w:r>
            <w:r w:rsidR="00782C93" w:rsidRPr="002E0B3A">
              <w:rPr>
                <w:rFonts w:asciiTheme="majorBidi" w:hAnsiTheme="majorBidi" w:cstheme="majorBidi"/>
                <w:color w:val="000000" w:themeColor="text1"/>
                <w:lang w:eastAsia="en-GB"/>
              </w:rPr>
              <w:t>8</w:t>
            </w:r>
          </w:p>
        </w:tc>
        <w:tc>
          <w:tcPr>
            <w:tcW w:w="1061" w:type="pct"/>
            <w:noWrap/>
            <w:vAlign w:val="center"/>
          </w:tcPr>
          <w:p w14:paraId="678AF833" w14:textId="16749B2B" w:rsidR="00735DAB" w:rsidRPr="002E0B3A" w:rsidRDefault="00735DAB" w:rsidP="00735DAB">
            <w:pPr>
              <w:jc w:val="center"/>
              <w:rPr>
                <w:rFonts w:asciiTheme="majorBidi" w:hAnsiTheme="majorBidi" w:cstheme="majorBidi"/>
              </w:rPr>
            </w:pPr>
            <w:r w:rsidRPr="002E0B3A">
              <w:rPr>
                <w:rFonts w:asciiTheme="majorBidi" w:hAnsiTheme="majorBidi" w:cstheme="majorBidi"/>
              </w:rPr>
              <w:t>xxx</w:t>
            </w:r>
          </w:p>
        </w:tc>
        <w:tc>
          <w:tcPr>
            <w:tcW w:w="1061" w:type="pct"/>
            <w:noWrap/>
            <w:vAlign w:val="center"/>
          </w:tcPr>
          <w:p w14:paraId="5960A2E1" w14:textId="12717406" w:rsidR="00735DAB" w:rsidRPr="002E0B3A" w:rsidRDefault="00735DAB" w:rsidP="00735DAB">
            <w:pPr>
              <w:jc w:val="center"/>
              <w:rPr>
                <w:rFonts w:asciiTheme="majorBidi" w:hAnsiTheme="majorBidi" w:cstheme="majorBidi"/>
              </w:rPr>
            </w:pPr>
            <w:r w:rsidRPr="002E0B3A">
              <w:rPr>
                <w:rFonts w:asciiTheme="majorBidi" w:hAnsiTheme="majorBidi" w:cstheme="majorBidi"/>
              </w:rPr>
              <w:t>xxx</w:t>
            </w:r>
          </w:p>
        </w:tc>
      </w:tr>
      <w:tr w:rsidR="009A2E8B" w:rsidRPr="002E0B3A" w14:paraId="70A0224B" w14:textId="77777777" w:rsidTr="00DD5798">
        <w:trPr>
          <w:trHeight w:val="454"/>
        </w:trPr>
        <w:tc>
          <w:tcPr>
            <w:tcW w:w="2348" w:type="pct"/>
            <w:noWrap/>
            <w:vAlign w:val="center"/>
          </w:tcPr>
          <w:p w14:paraId="06FD2B57" w14:textId="279D90E9" w:rsidR="009A2E8B" w:rsidRPr="002E0B3A" w:rsidRDefault="009A2E8B" w:rsidP="009A2E8B">
            <w:pPr>
              <w:autoSpaceDE/>
              <w:autoSpaceDN/>
              <w:rPr>
                <w:rFonts w:asciiTheme="majorBidi" w:hAnsiTheme="majorBidi" w:cstheme="majorBidi"/>
                <w:color w:val="000000"/>
                <w:lang w:eastAsia="en-GB"/>
              </w:rPr>
            </w:pPr>
            <w:r w:rsidRPr="002E0B3A">
              <w:rPr>
                <w:rFonts w:asciiTheme="majorBidi" w:hAnsiTheme="majorBidi" w:cstheme="majorBidi"/>
                <w:lang w:val="en-US"/>
              </w:rPr>
              <w:t>Others Specify</w:t>
            </w:r>
          </w:p>
        </w:tc>
        <w:tc>
          <w:tcPr>
            <w:tcW w:w="530" w:type="pct"/>
            <w:noWrap/>
            <w:vAlign w:val="center"/>
          </w:tcPr>
          <w:p w14:paraId="39746EAA" w14:textId="72E4961C" w:rsidR="009A2E8B" w:rsidRPr="002E0B3A" w:rsidRDefault="00782C93" w:rsidP="009A2E8B">
            <w:pPr>
              <w:autoSpaceDE/>
              <w:autoSpaceDN/>
              <w:jc w:val="center"/>
              <w:rPr>
                <w:rFonts w:asciiTheme="majorBidi" w:hAnsiTheme="majorBidi" w:cstheme="majorBidi"/>
                <w:color w:val="000000" w:themeColor="text1"/>
                <w:lang w:eastAsia="en-GB"/>
              </w:rPr>
            </w:pPr>
            <w:r w:rsidRPr="002E0B3A">
              <w:rPr>
                <w:rFonts w:asciiTheme="majorBidi" w:hAnsiTheme="majorBidi" w:cstheme="majorBidi"/>
                <w:color w:val="000000" w:themeColor="text1"/>
              </w:rPr>
              <w:t>19</w:t>
            </w:r>
          </w:p>
        </w:tc>
        <w:tc>
          <w:tcPr>
            <w:tcW w:w="1061" w:type="pct"/>
            <w:noWrap/>
            <w:vAlign w:val="center"/>
          </w:tcPr>
          <w:p w14:paraId="42C6433A" w14:textId="4F6CEA34" w:rsidR="009A2E8B" w:rsidRPr="002E0B3A" w:rsidRDefault="009A2E8B" w:rsidP="009A2E8B">
            <w:pPr>
              <w:jc w:val="center"/>
              <w:rPr>
                <w:rFonts w:asciiTheme="majorBidi" w:hAnsiTheme="majorBidi" w:cstheme="majorBidi"/>
              </w:rPr>
            </w:pPr>
            <w:r w:rsidRPr="002E0B3A">
              <w:rPr>
                <w:rFonts w:asciiTheme="majorBidi" w:hAnsiTheme="majorBidi" w:cstheme="majorBidi"/>
                <w:lang w:val="en-US"/>
              </w:rPr>
              <w:t>xxx</w:t>
            </w:r>
          </w:p>
        </w:tc>
        <w:tc>
          <w:tcPr>
            <w:tcW w:w="1061" w:type="pct"/>
            <w:noWrap/>
            <w:vAlign w:val="center"/>
          </w:tcPr>
          <w:p w14:paraId="4B0DEF3F" w14:textId="2061BA10" w:rsidR="009A2E8B" w:rsidRPr="002E0B3A" w:rsidRDefault="009A2E8B" w:rsidP="009A2E8B">
            <w:pPr>
              <w:jc w:val="center"/>
              <w:rPr>
                <w:rFonts w:asciiTheme="majorBidi" w:hAnsiTheme="majorBidi" w:cstheme="majorBidi"/>
              </w:rPr>
            </w:pPr>
            <w:r w:rsidRPr="002E0B3A">
              <w:rPr>
                <w:rFonts w:asciiTheme="majorBidi" w:hAnsiTheme="majorBidi" w:cstheme="majorBidi"/>
                <w:lang w:val="en-US"/>
              </w:rPr>
              <w:t>xxx</w:t>
            </w:r>
          </w:p>
        </w:tc>
      </w:tr>
      <w:tr w:rsidR="009A2E8B" w:rsidRPr="002E0B3A" w14:paraId="0AADAF0B" w14:textId="77777777" w:rsidTr="00DD5798">
        <w:trPr>
          <w:trHeight w:val="454"/>
        </w:trPr>
        <w:tc>
          <w:tcPr>
            <w:tcW w:w="2348" w:type="pct"/>
            <w:noWrap/>
            <w:vAlign w:val="center"/>
          </w:tcPr>
          <w:p w14:paraId="6E027511" w14:textId="2AEDCE92" w:rsidR="009A2E8B" w:rsidRPr="002E0B3A" w:rsidRDefault="009A2E8B" w:rsidP="009A2E8B">
            <w:pPr>
              <w:autoSpaceDE/>
              <w:autoSpaceDN/>
              <w:rPr>
                <w:rFonts w:asciiTheme="majorBidi" w:hAnsiTheme="majorBidi" w:cstheme="majorBidi"/>
                <w:b/>
                <w:bCs/>
                <w:color w:val="000000"/>
                <w:lang w:eastAsia="en-GB"/>
              </w:rPr>
            </w:pPr>
            <w:r w:rsidRPr="002E0B3A">
              <w:rPr>
                <w:rFonts w:asciiTheme="majorBidi" w:hAnsiTheme="majorBidi" w:cstheme="majorBidi"/>
                <w:b/>
                <w:bCs/>
                <w:color w:val="000000"/>
                <w:lang w:eastAsia="en-GB"/>
              </w:rPr>
              <w:t xml:space="preserve">Total Current Liabilities </w:t>
            </w:r>
          </w:p>
        </w:tc>
        <w:tc>
          <w:tcPr>
            <w:tcW w:w="530" w:type="pct"/>
            <w:noWrap/>
            <w:vAlign w:val="center"/>
          </w:tcPr>
          <w:p w14:paraId="6F520CED" w14:textId="77777777" w:rsidR="009A2E8B" w:rsidRPr="002E0B3A" w:rsidRDefault="009A2E8B" w:rsidP="009A2E8B">
            <w:pPr>
              <w:autoSpaceDE/>
              <w:autoSpaceDN/>
              <w:jc w:val="center"/>
              <w:rPr>
                <w:rFonts w:asciiTheme="majorBidi" w:hAnsiTheme="majorBidi" w:cstheme="majorBidi"/>
                <w:b/>
                <w:bCs/>
                <w:color w:val="000000"/>
                <w:lang w:eastAsia="en-GB"/>
              </w:rPr>
            </w:pPr>
          </w:p>
        </w:tc>
        <w:tc>
          <w:tcPr>
            <w:tcW w:w="1061" w:type="pct"/>
            <w:noWrap/>
            <w:vAlign w:val="center"/>
          </w:tcPr>
          <w:p w14:paraId="39C6D4C3" w14:textId="77777777" w:rsidR="009A2E8B" w:rsidRPr="002E0B3A" w:rsidRDefault="009A2E8B" w:rsidP="009A2E8B">
            <w:pPr>
              <w:jc w:val="center"/>
              <w:rPr>
                <w:rFonts w:asciiTheme="majorBidi" w:hAnsiTheme="majorBidi" w:cstheme="majorBidi"/>
                <w:b/>
                <w:bCs/>
                <w:lang w:eastAsia="en-GB"/>
              </w:rPr>
            </w:pPr>
            <w:r w:rsidRPr="002E0B3A">
              <w:rPr>
                <w:rFonts w:asciiTheme="majorBidi" w:hAnsiTheme="majorBidi" w:cstheme="majorBidi"/>
                <w:b/>
                <w:bCs/>
              </w:rPr>
              <w:t>xxx</w:t>
            </w:r>
          </w:p>
        </w:tc>
        <w:tc>
          <w:tcPr>
            <w:tcW w:w="1061" w:type="pct"/>
            <w:noWrap/>
            <w:vAlign w:val="center"/>
          </w:tcPr>
          <w:p w14:paraId="1BDD0FA3" w14:textId="77777777" w:rsidR="009A2E8B" w:rsidRPr="002E0B3A" w:rsidRDefault="009A2E8B" w:rsidP="009A2E8B">
            <w:pPr>
              <w:jc w:val="center"/>
              <w:rPr>
                <w:rFonts w:asciiTheme="majorBidi" w:hAnsiTheme="majorBidi" w:cstheme="majorBidi"/>
                <w:lang w:eastAsia="en-GB"/>
              </w:rPr>
            </w:pPr>
            <w:r w:rsidRPr="002E0B3A">
              <w:rPr>
                <w:rFonts w:asciiTheme="majorBidi" w:hAnsiTheme="majorBidi" w:cstheme="majorBidi"/>
              </w:rPr>
              <w:t>xxx</w:t>
            </w:r>
          </w:p>
        </w:tc>
      </w:tr>
      <w:tr w:rsidR="009A2E8B" w:rsidRPr="002E0B3A" w14:paraId="316D9D08" w14:textId="77777777" w:rsidTr="00DD5798">
        <w:trPr>
          <w:trHeight w:val="454"/>
        </w:trPr>
        <w:tc>
          <w:tcPr>
            <w:tcW w:w="2348" w:type="pct"/>
            <w:noWrap/>
            <w:vAlign w:val="center"/>
          </w:tcPr>
          <w:p w14:paraId="43BC4026" w14:textId="77777777" w:rsidR="009A2E8B" w:rsidRPr="002E0B3A" w:rsidRDefault="009A2E8B" w:rsidP="009A2E8B">
            <w:pPr>
              <w:autoSpaceDE/>
              <w:autoSpaceDN/>
              <w:rPr>
                <w:rFonts w:asciiTheme="majorBidi" w:hAnsiTheme="majorBidi" w:cstheme="majorBidi"/>
                <w:b/>
                <w:bCs/>
                <w:color w:val="000000"/>
                <w:lang w:eastAsia="en-GB"/>
              </w:rPr>
            </w:pPr>
          </w:p>
        </w:tc>
        <w:tc>
          <w:tcPr>
            <w:tcW w:w="530" w:type="pct"/>
            <w:noWrap/>
            <w:vAlign w:val="center"/>
          </w:tcPr>
          <w:p w14:paraId="27F5D144" w14:textId="77777777" w:rsidR="009A2E8B" w:rsidRPr="002E0B3A" w:rsidRDefault="009A2E8B" w:rsidP="009A2E8B">
            <w:pPr>
              <w:autoSpaceDE/>
              <w:autoSpaceDN/>
              <w:jc w:val="center"/>
              <w:rPr>
                <w:rFonts w:asciiTheme="majorBidi" w:hAnsiTheme="majorBidi" w:cstheme="majorBidi"/>
                <w:b/>
                <w:bCs/>
                <w:color w:val="000000"/>
                <w:lang w:eastAsia="en-GB"/>
              </w:rPr>
            </w:pPr>
          </w:p>
        </w:tc>
        <w:tc>
          <w:tcPr>
            <w:tcW w:w="1061" w:type="pct"/>
            <w:noWrap/>
            <w:vAlign w:val="center"/>
          </w:tcPr>
          <w:p w14:paraId="1C69E0EB" w14:textId="77777777" w:rsidR="009A2E8B" w:rsidRPr="002E0B3A" w:rsidRDefault="009A2E8B" w:rsidP="009A2E8B">
            <w:pPr>
              <w:jc w:val="center"/>
              <w:rPr>
                <w:rFonts w:asciiTheme="majorBidi" w:hAnsiTheme="majorBidi" w:cstheme="majorBidi"/>
                <w:b/>
                <w:bCs/>
              </w:rPr>
            </w:pPr>
          </w:p>
        </w:tc>
        <w:tc>
          <w:tcPr>
            <w:tcW w:w="1061" w:type="pct"/>
            <w:noWrap/>
            <w:vAlign w:val="center"/>
          </w:tcPr>
          <w:p w14:paraId="24E6483A" w14:textId="77777777" w:rsidR="009A2E8B" w:rsidRPr="002E0B3A" w:rsidRDefault="009A2E8B" w:rsidP="009A2E8B">
            <w:pPr>
              <w:jc w:val="center"/>
              <w:rPr>
                <w:rFonts w:asciiTheme="majorBidi" w:hAnsiTheme="majorBidi" w:cstheme="majorBidi"/>
              </w:rPr>
            </w:pPr>
          </w:p>
        </w:tc>
      </w:tr>
      <w:tr w:rsidR="009A2E8B" w:rsidRPr="002E0B3A" w14:paraId="4BF6CDA0" w14:textId="77777777" w:rsidTr="00DD5798">
        <w:trPr>
          <w:trHeight w:val="454"/>
        </w:trPr>
        <w:tc>
          <w:tcPr>
            <w:tcW w:w="2348" w:type="pct"/>
            <w:noWrap/>
            <w:vAlign w:val="center"/>
          </w:tcPr>
          <w:p w14:paraId="5E076208" w14:textId="429FCF0E" w:rsidR="009A2E8B" w:rsidRPr="002E0B3A" w:rsidRDefault="009A2E8B" w:rsidP="009A2E8B">
            <w:pPr>
              <w:autoSpaceDE/>
              <w:autoSpaceDN/>
              <w:rPr>
                <w:rFonts w:asciiTheme="majorBidi" w:hAnsiTheme="majorBidi" w:cstheme="majorBidi"/>
                <w:b/>
                <w:bCs/>
                <w:color w:val="000000"/>
                <w:lang w:eastAsia="en-GB"/>
              </w:rPr>
            </w:pPr>
            <w:r w:rsidRPr="002E0B3A">
              <w:rPr>
                <w:rFonts w:asciiTheme="majorBidi" w:hAnsiTheme="majorBidi" w:cstheme="majorBidi"/>
                <w:b/>
                <w:bCs/>
                <w:color w:val="000000"/>
                <w:lang w:eastAsia="en-GB"/>
              </w:rPr>
              <w:t>Total Liabilities</w:t>
            </w:r>
          </w:p>
        </w:tc>
        <w:tc>
          <w:tcPr>
            <w:tcW w:w="530" w:type="pct"/>
            <w:noWrap/>
            <w:vAlign w:val="center"/>
          </w:tcPr>
          <w:p w14:paraId="5C48A3E6" w14:textId="77777777" w:rsidR="009A2E8B" w:rsidRPr="002E0B3A" w:rsidRDefault="009A2E8B" w:rsidP="009A2E8B">
            <w:pPr>
              <w:autoSpaceDE/>
              <w:autoSpaceDN/>
              <w:jc w:val="center"/>
              <w:rPr>
                <w:rFonts w:asciiTheme="majorBidi" w:hAnsiTheme="majorBidi" w:cstheme="majorBidi"/>
                <w:b/>
                <w:bCs/>
                <w:color w:val="000000"/>
                <w:lang w:eastAsia="en-GB"/>
              </w:rPr>
            </w:pPr>
          </w:p>
        </w:tc>
        <w:tc>
          <w:tcPr>
            <w:tcW w:w="1061" w:type="pct"/>
            <w:noWrap/>
            <w:vAlign w:val="center"/>
          </w:tcPr>
          <w:p w14:paraId="69C483F9" w14:textId="3D4A1067" w:rsidR="009A2E8B" w:rsidRPr="002E0B3A" w:rsidRDefault="009A2E8B" w:rsidP="009A2E8B">
            <w:pPr>
              <w:jc w:val="center"/>
              <w:rPr>
                <w:rFonts w:asciiTheme="majorBidi" w:hAnsiTheme="majorBidi" w:cstheme="majorBidi"/>
                <w:b/>
                <w:bCs/>
              </w:rPr>
            </w:pPr>
            <w:r w:rsidRPr="002E0B3A">
              <w:rPr>
                <w:rFonts w:asciiTheme="majorBidi" w:hAnsiTheme="majorBidi" w:cstheme="majorBidi"/>
                <w:b/>
                <w:bCs/>
              </w:rPr>
              <w:t>xxx</w:t>
            </w:r>
          </w:p>
        </w:tc>
        <w:tc>
          <w:tcPr>
            <w:tcW w:w="1061" w:type="pct"/>
            <w:noWrap/>
            <w:vAlign w:val="center"/>
          </w:tcPr>
          <w:p w14:paraId="3307C3FF" w14:textId="3E933FD3" w:rsidR="009A2E8B" w:rsidRPr="002E0B3A" w:rsidRDefault="009A2E8B" w:rsidP="009A2E8B">
            <w:pPr>
              <w:jc w:val="center"/>
              <w:rPr>
                <w:rFonts w:asciiTheme="majorBidi" w:hAnsiTheme="majorBidi" w:cstheme="majorBidi"/>
                <w:b/>
                <w:bCs/>
              </w:rPr>
            </w:pPr>
            <w:r w:rsidRPr="002E0B3A">
              <w:rPr>
                <w:rFonts w:asciiTheme="majorBidi" w:hAnsiTheme="majorBidi" w:cstheme="majorBidi"/>
                <w:b/>
                <w:bCs/>
              </w:rPr>
              <w:t>xxx</w:t>
            </w:r>
          </w:p>
        </w:tc>
      </w:tr>
    </w:tbl>
    <w:p w14:paraId="6B5BE3D9" w14:textId="77777777" w:rsidR="00140313" w:rsidRPr="002E0B3A" w:rsidRDefault="00140313" w:rsidP="00050DFA">
      <w:pPr>
        <w:tabs>
          <w:tab w:val="left" w:pos="9360"/>
        </w:tabs>
        <w:spacing w:line="276" w:lineRule="auto"/>
        <w:ind w:left="-90"/>
        <w:jc w:val="both"/>
        <w:rPr>
          <w:rFonts w:asciiTheme="majorBidi" w:hAnsiTheme="majorBidi" w:cstheme="majorBidi"/>
          <w:b/>
          <w:bCs/>
          <w:color w:val="000000"/>
          <w:lang w:val="en-US"/>
        </w:rPr>
      </w:pPr>
    </w:p>
    <w:p w14:paraId="2780BAFD" w14:textId="631D796D" w:rsidR="00050DFA" w:rsidRPr="002E0B3A" w:rsidRDefault="00050DFA" w:rsidP="00050DFA">
      <w:pPr>
        <w:tabs>
          <w:tab w:val="left" w:pos="9360"/>
        </w:tabs>
        <w:spacing w:line="276" w:lineRule="auto"/>
        <w:ind w:left="-90"/>
        <w:jc w:val="both"/>
        <w:rPr>
          <w:rFonts w:asciiTheme="majorBidi" w:hAnsiTheme="majorBidi" w:cstheme="majorBidi"/>
          <w:color w:val="000000"/>
          <w:lang w:val="en-US"/>
        </w:rPr>
      </w:pPr>
      <w:r w:rsidRPr="002E0B3A">
        <w:rPr>
          <w:rFonts w:asciiTheme="majorBidi" w:hAnsiTheme="majorBidi" w:cstheme="majorBidi"/>
          <w:color w:val="000000"/>
          <w:lang w:val="en-US"/>
        </w:rPr>
        <w:t>These revenue statements were approved on ___________ 20XX and signed by:</w:t>
      </w:r>
    </w:p>
    <w:p w14:paraId="10923F5E" w14:textId="77777777" w:rsidR="009B4C8D" w:rsidRPr="002E0B3A" w:rsidRDefault="009B4C8D" w:rsidP="008915E4">
      <w:pPr>
        <w:rPr>
          <w:rFonts w:asciiTheme="majorBidi" w:hAnsiTheme="majorBidi" w:cstheme="majorBidi"/>
          <w:color w:val="000000"/>
          <w:lang w:val="en-US"/>
        </w:rPr>
      </w:pPr>
    </w:p>
    <w:p w14:paraId="5595B713" w14:textId="77777777" w:rsidR="00B94AFE" w:rsidRPr="002E0B3A" w:rsidRDefault="00B94AFE" w:rsidP="008915E4">
      <w:pPr>
        <w:rPr>
          <w:rFonts w:asciiTheme="majorBidi" w:hAnsiTheme="majorBidi" w:cstheme="majorBidi"/>
          <w:color w:val="000000"/>
          <w:lang w:val="en-US"/>
        </w:rPr>
      </w:pPr>
    </w:p>
    <w:p w14:paraId="6B9D45C1" w14:textId="77777777" w:rsidR="00B94AFE" w:rsidRPr="002E0B3A" w:rsidRDefault="00B94AFE" w:rsidP="008915E4">
      <w:pPr>
        <w:rPr>
          <w:rFonts w:asciiTheme="majorBidi" w:hAnsiTheme="majorBidi" w:cstheme="majorBidi"/>
          <w:color w:val="000000"/>
          <w:lang w:val="en-US"/>
        </w:rPr>
      </w:pPr>
    </w:p>
    <w:tbl>
      <w:tblPr>
        <w:tblW w:w="9776" w:type="dxa"/>
        <w:tblLook w:val="04A0" w:firstRow="1" w:lastRow="0" w:firstColumn="1" w:lastColumn="0" w:noHBand="0" w:noVBand="1"/>
      </w:tblPr>
      <w:tblGrid>
        <w:gridCol w:w="3258"/>
        <w:gridCol w:w="3259"/>
        <w:gridCol w:w="3259"/>
      </w:tblGrid>
      <w:tr w:rsidR="00CF2CC3" w:rsidRPr="002E0B3A" w14:paraId="52A611FB" w14:textId="77777777" w:rsidTr="009C1D8E">
        <w:tc>
          <w:tcPr>
            <w:tcW w:w="3258" w:type="dxa"/>
            <w:vAlign w:val="center"/>
          </w:tcPr>
          <w:p w14:paraId="5FA27FAA" w14:textId="77777777" w:rsidR="00CF2CC3" w:rsidRPr="002E0B3A" w:rsidRDefault="00CF2CC3">
            <w:pPr>
              <w:spacing w:line="276" w:lineRule="auto"/>
              <w:rPr>
                <w:rFonts w:asciiTheme="majorBidi" w:hAnsiTheme="majorBidi" w:cstheme="majorBidi"/>
                <w:b/>
                <w:bCs/>
                <w:color w:val="000000"/>
                <w:lang w:val="en-US"/>
              </w:rPr>
            </w:pPr>
            <w:r w:rsidRPr="002E0B3A">
              <w:rPr>
                <w:rFonts w:asciiTheme="majorBidi" w:hAnsiTheme="majorBidi" w:cstheme="majorBidi"/>
                <w:b/>
                <w:bCs/>
                <w:color w:val="000000"/>
                <w:lang w:val="en-US"/>
              </w:rPr>
              <w:t>……………………………</w:t>
            </w:r>
          </w:p>
        </w:tc>
        <w:tc>
          <w:tcPr>
            <w:tcW w:w="3259" w:type="dxa"/>
            <w:vAlign w:val="center"/>
          </w:tcPr>
          <w:p w14:paraId="7808886D" w14:textId="77777777" w:rsidR="00CF2CC3" w:rsidRPr="002E0B3A" w:rsidRDefault="00CF2CC3">
            <w:pPr>
              <w:spacing w:line="276" w:lineRule="auto"/>
              <w:rPr>
                <w:rFonts w:asciiTheme="majorBidi" w:hAnsiTheme="majorBidi" w:cstheme="majorBidi"/>
                <w:b/>
                <w:bCs/>
                <w:color w:val="000000"/>
                <w:lang w:val="en-US"/>
              </w:rPr>
            </w:pPr>
            <w:r w:rsidRPr="002E0B3A">
              <w:rPr>
                <w:rFonts w:asciiTheme="majorBidi" w:hAnsiTheme="majorBidi" w:cstheme="majorBidi"/>
                <w:b/>
                <w:bCs/>
                <w:color w:val="000000"/>
                <w:lang w:val="en-US"/>
              </w:rPr>
              <w:t>………………………………</w:t>
            </w:r>
          </w:p>
        </w:tc>
        <w:tc>
          <w:tcPr>
            <w:tcW w:w="3259" w:type="dxa"/>
            <w:vAlign w:val="center"/>
          </w:tcPr>
          <w:p w14:paraId="7A66BE79" w14:textId="77777777" w:rsidR="00CF2CC3" w:rsidRPr="002E0B3A" w:rsidRDefault="00CF2CC3">
            <w:pPr>
              <w:spacing w:line="276" w:lineRule="auto"/>
              <w:rPr>
                <w:rFonts w:asciiTheme="majorBidi" w:hAnsiTheme="majorBidi" w:cstheme="majorBidi"/>
                <w:b/>
                <w:bCs/>
                <w:color w:val="000000"/>
                <w:lang w:val="en-US"/>
              </w:rPr>
            </w:pPr>
            <w:r w:rsidRPr="002E0B3A">
              <w:rPr>
                <w:rFonts w:asciiTheme="majorBidi" w:hAnsiTheme="majorBidi" w:cstheme="majorBidi"/>
                <w:b/>
                <w:bCs/>
                <w:color w:val="000000"/>
                <w:lang w:val="en-US"/>
              </w:rPr>
              <w:t>……………………………</w:t>
            </w:r>
          </w:p>
        </w:tc>
      </w:tr>
      <w:tr w:rsidR="00CF2CC3" w:rsidRPr="002E0B3A" w14:paraId="3F16E227" w14:textId="77777777" w:rsidTr="009C1D8E">
        <w:tc>
          <w:tcPr>
            <w:tcW w:w="3258" w:type="dxa"/>
            <w:vAlign w:val="center"/>
          </w:tcPr>
          <w:p w14:paraId="480CA4EC" w14:textId="77777777" w:rsidR="00CF2CC3" w:rsidRPr="002E0B3A" w:rsidRDefault="00CF2CC3">
            <w:pPr>
              <w:spacing w:line="276" w:lineRule="auto"/>
              <w:rPr>
                <w:rFonts w:asciiTheme="majorBidi" w:hAnsiTheme="majorBidi" w:cstheme="majorBidi"/>
                <w:b/>
                <w:bCs/>
                <w:color w:val="000000"/>
                <w:lang w:val="en-US"/>
              </w:rPr>
            </w:pPr>
            <w:r w:rsidRPr="002E0B3A">
              <w:rPr>
                <w:rFonts w:asciiTheme="majorBidi" w:hAnsiTheme="majorBidi" w:cstheme="majorBidi"/>
                <w:b/>
                <w:bCs/>
                <w:color w:val="000000"/>
                <w:lang w:val="en-US"/>
              </w:rPr>
              <w:t>Name</w:t>
            </w:r>
          </w:p>
        </w:tc>
        <w:tc>
          <w:tcPr>
            <w:tcW w:w="3259" w:type="dxa"/>
            <w:vAlign w:val="center"/>
          </w:tcPr>
          <w:p w14:paraId="281FCA4D" w14:textId="77777777" w:rsidR="00CF2CC3" w:rsidRPr="002E0B3A" w:rsidRDefault="00CF2CC3">
            <w:pPr>
              <w:spacing w:line="276" w:lineRule="auto"/>
              <w:rPr>
                <w:rFonts w:asciiTheme="majorBidi" w:hAnsiTheme="majorBidi" w:cstheme="majorBidi"/>
                <w:b/>
                <w:bCs/>
                <w:color w:val="000000"/>
                <w:lang w:val="en-US"/>
              </w:rPr>
            </w:pPr>
            <w:r w:rsidRPr="002E0B3A">
              <w:rPr>
                <w:rFonts w:asciiTheme="majorBidi" w:hAnsiTheme="majorBidi" w:cstheme="majorBidi"/>
                <w:b/>
                <w:bCs/>
                <w:color w:val="000000"/>
                <w:lang w:val="en-US"/>
              </w:rPr>
              <w:t>Name</w:t>
            </w:r>
          </w:p>
        </w:tc>
        <w:tc>
          <w:tcPr>
            <w:tcW w:w="3259" w:type="dxa"/>
            <w:vAlign w:val="center"/>
          </w:tcPr>
          <w:p w14:paraId="66A0BA45" w14:textId="77777777" w:rsidR="00CF2CC3" w:rsidRPr="002E0B3A" w:rsidRDefault="00CF2CC3">
            <w:pPr>
              <w:spacing w:line="276" w:lineRule="auto"/>
              <w:rPr>
                <w:rFonts w:asciiTheme="majorBidi" w:hAnsiTheme="majorBidi" w:cstheme="majorBidi"/>
                <w:b/>
                <w:bCs/>
                <w:color w:val="000000"/>
                <w:lang w:val="en-US"/>
              </w:rPr>
            </w:pPr>
            <w:r w:rsidRPr="002E0B3A">
              <w:rPr>
                <w:rFonts w:asciiTheme="majorBidi" w:hAnsiTheme="majorBidi" w:cstheme="majorBidi"/>
                <w:b/>
                <w:bCs/>
                <w:color w:val="000000"/>
                <w:lang w:val="en-US"/>
              </w:rPr>
              <w:t>Name</w:t>
            </w:r>
          </w:p>
        </w:tc>
      </w:tr>
      <w:tr w:rsidR="00CF2CC3" w:rsidRPr="002E0B3A" w14:paraId="275396FA" w14:textId="77777777" w:rsidTr="009C1D8E">
        <w:tc>
          <w:tcPr>
            <w:tcW w:w="3258" w:type="dxa"/>
            <w:vAlign w:val="center"/>
          </w:tcPr>
          <w:p w14:paraId="6BEEBA06" w14:textId="77777777" w:rsidR="00CF2CC3" w:rsidRPr="002E0B3A" w:rsidRDefault="00CF2CC3">
            <w:pPr>
              <w:spacing w:line="276" w:lineRule="auto"/>
              <w:rPr>
                <w:rFonts w:asciiTheme="majorBidi" w:hAnsiTheme="majorBidi" w:cstheme="majorBidi"/>
                <w:b/>
                <w:bCs/>
                <w:color w:val="000000"/>
                <w:lang w:val="en-US"/>
              </w:rPr>
            </w:pPr>
            <w:r w:rsidRPr="002E0B3A">
              <w:rPr>
                <w:rFonts w:asciiTheme="majorBidi" w:hAnsiTheme="majorBidi" w:cstheme="majorBidi"/>
                <w:b/>
                <w:bCs/>
                <w:color w:val="000000"/>
                <w:lang w:val="en-US"/>
              </w:rPr>
              <w:t>Principal Secretary</w:t>
            </w:r>
          </w:p>
        </w:tc>
        <w:tc>
          <w:tcPr>
            <w:tcW w:w="3259" w:type="dxa"/>
            <w:vAlign w:val="center"/>
          </w:tcPr>
          <w:p w14:paraId="40635970" w14:textId="7B47640A" w:rsidR="00CF2CC3" w:rsidRPr="002E0B3A" w:rsidRDefault="00CF2CC3">
            <w:pPr>
              <w:spacing w:line="276" w:lineRule="auto"/>
              <w:rPr>
                <w:rFonts w:asciiTheme="majorBidi" w:hAnsiTheme="majorBidi" w:cstheme="majorBidi"/>
                <w:b/>
                <w:bCs/>
                <w:color w:val="000000"/>
                <w:lang w:val="en-US"/>
              </w:rPr>
            </w:pPr>
            <w:r w:rsidRPr="002E0B3A">
              <w:rPr>
                <w:rFonts w:asciiTheme="majorBidi" w:hAnsiTheme="majorBidi" w:cstheme="majorBidi"/>
                <w:b/>
                <w:bCs/>
              </w:rPr>
              <w:t xml:space="preserve">Director Government Digital Payments </w:t>
            </w:r>
            <w:r w:rsidR="008177A3" w:rsidRPr="002E0B3A">
              <w:rPr>
                <w:rFonts w:asciiTheme="majorBidi" w:hAnsiTheme="majorBidi" w:cstheme="majorBidi"/>
                <w:b/>
                <w:bCs/>
              </w:rPr>
              <w:t>Department</w:t>
            </w:r>
          </w:p>
        </w:tc>
        <w:tc>
          <w:tcPr>
            <w:tcW w:w="3259" w:type="dxa"/>
            <w:vAlign w:val="center"/>
          </w:tcPr>
          <w:p w14:paraId="3E6AEEAF" w14:textId="77777777" w:rsidR="00CF2CC3" w:rsidRPr="002E0B3A" w:rsidRDefault="00CF2CC3">
            <w:pPr>
              <w:spacing w:line="276" w:lineRule="auto"/>
              <w:rPr>
                <w:rFonts w:asciiTheme="majorBidi" w:hAnsiTheme="majorBidi" w:cstheme="majorBidi"/>
                <w:b/>
                <w:bCs/>
              </w:rPr>
            </w:pPr>
            <w:r w:rsidRPr="002E0B3A">
              <w:rPr>
                <w:rFonts w:asciiTheme="majorBidi" w:hAnsiTheme="majorBidi" w:cstheme="majorBidi"/>
                <w:b/>
                <w:bCs/>
              </w:rPr>
              <w:t>Head of Finance</w:t>
            </w:r>
          </w:p>
        </w:tc>
      </w:tr>
      <w:tr w:rsidR="00CF2CC3" w:rsidRPr="002E0B3A" w14:paraId="59C96A19" w14:textId="77777777" w:rsidTr="009C1D8E">
        <w:tc>
          <w:tcPr>
            <w:tcW w:w="3258" w:type="dxa"/>
            <w:vAlign w:val="center"/>
          </w:tcPr>
          <w:p w14:paraId="4CD3C1C5" w14:textId="77777777" w:rsidR="00CF2CC3" w:rsidRPr="002E0B3A" w:rsidRDefault="00CF2CC3">
            <w:pPr>
              <w:spacing w:line="276" w:lineRule="auto"/>
              <w:rPr>
                <w:rFonts w:asciiTheme="majorBidi" w:hAnsiTheme="majorBidi" w:cstheme="majorBidi"/>
                <w:b/>
                <w:bCs/>
                <w:iCs/>
                <w:color w:val="000000"/>
                <w:lang w:val="en-US"/>
              </w:rPr>
            </w:pPr>
            <w:r w:rsidRPr="002E0B3A">
              <w:rPr>
                <w:rFonts w:asciiTheme="majorBidi" w:hAnsiTheme="majorBidi" w:cstheme="majorBidi"/>
                <w:b/>
                <w:bCs/>
                <w:iCs/>
                <w:color w:val="000000"/>
                <w:lang w:val="en-US"/>
              </w:rPr>
              <w:t>The National Treasury</w:t>
            </w:r>
          </w:p>
        </w:tc>
        <w:tc>
          <w:tcPr>
            <w:tcW w:w="3259" w:type="dxa"/>
            <w:vAlign w:val="center"/>
          </w:tcPr>
          <w:p w14:paraId="72BD914F" w14:textId="77777777" w:rsidR="00CF2CC3" w:rsidRPr="002E0B3A" w:rsidRDefault="00CF2CC3">
            <w:pPr>
              <w:spacing w:line="276" w:lineRule="auto"/>
              <w:rPr>
                <w:rFonts w:asciiTheme="majorBidi" w:hAnsiTheme="majorBidi" w:cstheme="majorBidi"/>
                <w:b/>
                <w:color w:val="000000"/>
              </w:rPr>
            </w:pPr>
          </w:p>
        </w:tc>
        <w:tc>
          <w:tcPr>
            <w:tcW w:w="3259" w:type="dxa"/>
            <w:vAlign w:val="center"/>
          </w:tcPr>
          <w:p w14:paraId="6D7C6F5E" w14:textId="77777777" w:rsidR="00CF2CC3" w:rsidRPr="002E0B3A" w:rsidRDefault="00CF2CC3">
            <w:pPr>
              <w:spacing w:line="276" w:lineRule="auto"/>
              <w:rPr>
                <w:rFonts w:asciiTheme="majorBidi" w:hAnsiTheme="majorBidi" w:cstheme="majorBidi"/>
                <w:b/>
                <w:color w:val="000000" w:themeColor="text1"/>
              </w:rPr>
            </w:pPr>
            <w:r w:rsidRPr="002E0B3A">
              <w:rPr>
                <w:rFonts w:asciiTheme="majorBidi" w:hAnsiTheme="majorBidi" w:cstheme="majorBidi"/>
                <w:b/>
                <w:color w:val="000000" w:themeColor="text1"/>
              </w:rPr>
              <w:t>ICPAK No………..</w:t>
            </w:r>
          </w:p>
        </w:tc>
      </w:tr>
      <w:tr w:rsidR="00E80885" w:rsidRPr="002E0B3A" w14:paraId="3981A705" w14:textId="77777777" w:rsidTr="003855BD">
        <w:tc>
          <w:tcPr>
            <w:tcW w:w="3258" w:type="dxa"/>
            <w:vAlign w:val="center"/>
          </w:tcPr>
          <w:p w14:paraId="686CBD75" w14:textId="299E75B4" w:rsidR="00E80885" w:rsidRPr="002E0B3A" w:rsidRDefault="00E80885" w:rsidP="00E80885">
            <w:pPr>
              <w:spacing w:line="276" w:lineRule="auto"/>
              <w:rPr>
                <w:rFonts w:asciiTheme="majorBidi" w:hAnsiTheme="majorBidi" w:cstheme="majorBidi"/>
                <w:b/>
                <w:bCs/>
                <w:iCs/>
                <w:color w:val="000000"/>
                <w:lang w:val="en-US"/>
              </w:rPr>
            </w:pPr>
            <w:r w:rsidRPr="002E0B3A">
              <w:rPr>
                <w:rFonts w:asciiTheme="majorBidi" w:hAnsiTheme="majorBidi" w:cstheme="majorBidi"/>
                <w:b/>
                <w:bCs/>
                <w:iCs/>
                <w:color w:val="000000"/>
                <w:lang w:val="en-US"/>
              </w:rPr>
              <w:t>Date</w:t>
            </w:r>
          </w:p>
        </w:tc>
        <w:tc>
          <w:tcPr>
            <w:tcW w:w="3259" w:type="dxa"/>
          </w:tcPr>
          <w:p w14:paraId="2EAD330E" w14:textId="0E5775FD" w:rsidR="00E80885" w:rsidRPr="002E0B3A" w:rsidRDefault="00E80885" w:rsidP="00E80885">
            <w:pPr>
              <w:spacing w:line="276" w:lineRule="auto"/>
              <w:rPr>
                <w:rFonts w:asciiTheme="majorBidi" w:hAnsiTheme="majorBidi" w:cstheme="majorBidi"/>
                <w:b/>
                <w:color w:val="000000"/>
              </w:rPr>
            </w:pPr>
            <w:r w:rsidRPr="002E0B3A">
              <w:rPr>
                <w:rFonts w:asciiTheme="majorBidi" w:hAnsiTheme="majorBidi" w:cstheme="majorBidi"/>
                <w:b/>
                <w:bCs/>
                <w:iCs/>
                <w:color w:val="000000"/>
                <w:lang w:val="en-US"/>
              </w:rPr>
              <w:t>Date</w:t>
            </w:r>
          </w:p>
        </w:tc>
        <w:tc>
          <w:tcPr>
            <w:tcW w:w="3259" w:type="dxa"/>
          </w:tcPr>
          <w:p w14:paraId="458C7C19" w14:textId="4C56346A" w:rsidR="00E80885" w:rsidRPr="002E0B3A" w:rsidRDefault="00E80885" w:rsidP="00E80885">
            <w:pPr>
              <w:spacing w:line="276" w:lineRule="auto"/>
              <w:rPr>
                <w:rFonts w:asciiTheme="majorBidi" w:hAnsiTheme="majorBidi" w:cstheme="majorBidi"/>
                <w:b/>
                <w:color w:val="000000" w:themeColor="text1"/>
              </w:rPr>
            </w:pPr>
            <w:r w:rsidRPr="002E0B3A">
              <w:rPr>
                <w:rFonts w:asciiTheme="majorBidi" w:hAnsiTheme="majorBidi" w:cstheme="majorBidi"/>
                <w:b/>
                <w:bCs/>
                <w:iCs/>
                <w:color w:val="000000"/>
                <w:lang w:val="en-US"/>
              </w:rPr>
              <w:t>Date</w:t>
            </w:r>
          </w:p>
        </w:tc>
      </w:tr>
    </w:tbl>
    <w:p w14:paraId="78504214" w14:textId="61203B61" w:rsidR="009F4E65" w:rsidRPr="002E0B3A" w:rsidRDefault="009F4E65">
      <w:pPr>
        <w:autoSpaceDE/>
        <w:autoSpaceDN/>
        <w:rPr>
          <w:rFonts w:asciiTheme="majorBidi" w:hAnsiTheme="majorBidi" w:cstheme="majorBidi"/>
          <w:lang w:val="en-US"/>
        </w:rPr>
      </w:pPr>
      <w:r w:rsidRPr="002E0B3A">
        <w:rPr>
          <w:rFonts w:asciiTheme="majorBidi" w:hAnsiTheme="majorBidi" w:cstheme="majorBidi"/>
          <w:lang w:val="en-US"/>
        </w:rPr>
        <w:br w:type="page"/>
      </w:r>
    </w:p>
    <w:p w14:paraId="536D0051" w14:textId="18F776E3" w:rsidR="00C308E6" w:rsidRPr="002E0B3A" w:rsidRDefault="00C308E6" w:rsidP="007D342A">
      <w:pPr>
        <w:pStyle w:val="Heading1"/>
        <w:numPr>
          <w:ilvl w:val="0"/>
          <w:numId w:val="20"/>
        </w:numPr>
        <w:rPr>
          <w:rFonts w:asciiTheme="majorBidi" w:hAnsiTheme="majorBidi" w:cstheme="majorBidi"/>
        </w:rPr>
      </w:pPr>
      <w:bookmarkStart w:id="16" w:name="_Toc157503675"/>
      <w:bookmarkStart w:id="17" w:name="_Toc240554537"/>
      <w:r w:rsidRPr="002E0B3A">
        <w:rPr>
          <w:rFonts w:asciiTheme="majorBidi" w:hAnsiTheme="majorBidi" w:cstheme="majorBidi"/>
        </w:rPr>
        <w:lastRenderedPageBreak/>
        <w:t xml:space="preserve">Statement of Cash Flows for the </w:t>
      </w:r>
      <w:bookmarkEnd w:id="16"/>
      <w:r w:rsidR="00C476AD" w:rsidRPr="002E0B3A">
        <w:rPr>
          <w:rFonts w:asciiTheme="majorBidi" w:hAnsiTheme="majorBidi" w:cstheme="majorBidi"/>
        </w:rPr>
        <w:t>Period Ended Sept/Dec /March/June XX 20xx</w:t>
      </w:r>
      <w:bookmarkEnd w:id="17"/>
    </w:p>
    <w:p w14:paraId="17B1FB52" w14:textId="77777777" w:rsidR="00C308E6" w:rsidRPr="002E0B3A" w:rsidRDefault="00C308E6" w:rsidP="00C308E6">
      <w:pPr>
        <w:rPr>
          <w:rFonts w:asciiTheme="majorBidi" w:hAnsiTheme="majorBidi" w:cstheme="majorBidi"/>
          <w:color w:val="000000"/>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1"/>
        <w:gridCol w:w="849"/>
        <w:gridCol w:w="2055"/>
        <w:gridCol w:w="2055"/>
      </w:tblGrid>
      <w:tr w:rsidR="00C476AD" w:rsidRPr="002E0B3A" w14:paraId="13B48F9F" w14:textId="46D91BA0" w:rsidTr="00C476AD">
        <w:trPr>
          <w:trHeight w:val="454"/>
        </w:trPr>
        <w:tc>
          <w:tcPr>
            <w:tcW w:w="2348" w:type="pct"/>
            <w:shd w:val="clear" w:color="auto" w:fill="0070C0"/>
            <w:noWrap/>
            <w:vAlign w:val="center"/>
            <w:hideMark/>
          </w:tcPr>
          <w:p w14:paraId="22032EBD" w14:textId="4C522AE7" w:rsidR="00C476AD" w:rsidRPr="002E0B3A" w:rsidRDefault="00C476AD" w:rsidP="00C476AD">
            <w:pPr>
              <w:autoSpaceDE/>
              <w:autoSpaceDN/>
              <w:rPr>
                <w:rFonts w:asciiTheme="majorBidi" w:hAnsiTheme="majorBidi" w:cstheme="majorBidi"/>
                <w:b/>
                <w:bCs/>
                <w:color w:val="000000"/>
                <w:lang w:val="en-US"/>
              </w:rPr>
            </w:pPr>
            <w:bookmarkStart w:id="18" w:name="_Hlk169787932"/>
            <w:r w:rsidRPr="002E0B3A">
              <w:rPr>
                <w:rFonts w:asciiTheme="majorBidi" w:hAnsiTheme="majorBidi" w:cstheme="majorBidi"/>
                <w:b/>
                <w:bCs/>
                <w:color w:val="000000"/>
                <w:lang w:val="en-US"/>
              </w:rPr>
              <w:t>Description</w:t>
            </w:r>
          </w:p>
        </w:tc>
        <w:tc>
          <w:tcPr>
            <w:tcW w:w="454" w:type="pct"/>
            <w:shd w:val="clear" w:color="auto" w:fill="0070C0"/>
            <w:noWrap/>
            <w:vAlign w:val="center"/>
            <w:hideMark/>
          </w:tcPr>
          <w:p w14:paraId="6F24DA1B" w14:textId="77777777" w:rsidR="00C476AD" w:rsidRPr="002E0B3A" w:rsidRDefault="00C476AD" w:rsidP="00C476AD">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Note</w:t>
            </w:r>
          </w:p>
        </w:tc>
        <w:tc>
          <w:tcPr>
            <w:tcW w:w="1099" w:type="pct"/>
            <w:shd w:val="clear" w:color="auto" w:fill="0070C0"/>
            <w:noWrap/>
            <w:vAlign w:val="bottom"/>
            <w:hideMark/>
          </w:tcPr>
          <w:p w14:paraId="28E98B33" w14:textId="77777777" w:rsidR="00C476AD" w:rsidRPr="002E0B3A" w:rsidRDefault="00C476AD" w:rsidP="00C476AD">
            <w:pPr>
              <w:spacing w:line="276" w:lineRule="auto"/>
              <w:jc w:val="center"/>
              <w:rPr>
                <w:rFonts w:asciiTheme="majorBidi" w:hAnsiTheme="majorBidi" w:cstheme="majorBidi"/>
                <w:b/>
                <w:color w:val="000000"/>
              </w:rPr>
            </w:pPr>
            <w:r w:rsidRPr="002E0B3A">
              <w:rPr>
                <w:rFonts w:asciiTheme="majorBidi" w:hAnsiTheme="majorBidi" w:cstheme="majorBidi"/>
                <w:b/>
                <w:color w:val="000000"/>
              </w:rPr>
              <w:t>Period ended Sep*/Dec*/Mar*</w:t>
            </w:r>
          </w:p>
          <w:p w14:paraId="73D028A7" w14:textId="228DF4FA" w:rsidR="00C476AD" w:rsidRPr="002E0B3A" w:rsidRDefault="00C476AD" w:rsidP="00C476AD">
            <w:pPr>
              <w:autoSpaceDE/>
              <w:autoSpaceDN/>
              <w:jc w:val="center"/>
              <w:rPr>
                <w:rFonts w:asciiTheme="majorBidi" w:hAnsiTheme="majorBidi" w:cstheme="majorBidi"/>
                <w:b/>
                <w:bCs/>
                <w:color w:val="000000"/>
                <w:lang w:val="en-US"/>
              </w:rPr>
            </w:pPr>
            <w:r w:rsidRPr="002E0B3A">
              <w:rPr>
                <w:rFonts w:asciiTheme="majorBidi" w:hAnsiTheme="majorBidi" w:cstheme="majorBidi"/>
                <w:b/>
                <w:color w:val="000000"/>
              </w:rPr>
              <w:t>/Jun*</w:t>
            </w:r>
          </w:p>
        </w:tc>
        <w:tc>
          <w:tcPr>
            <w:tcW w:w="1099" w:type="pct"/>
            <w:shd w:val="clear" w:color="auto" w:fill="0070C0"/>
          </w:tcPr>
          <w:p w14:paraId="1205AF08" w14:textId="6BB28DEC" w:rsidR="00C476AD" w:rsidRPr="002E0B3A" w:rsidRDefault="00C476AD" w:rsidP="00C476AD">
            <w:pPr>
              <w:autoSpaceDE/>
              <w:autoSpaceDN/>
              <w:jc w:val="center"/>
              <w:rPr>
                <w:rFonts w:asciiTheme="majorBidi" w:hAnsiTheme="majorBidi" w:cstheme="majorBidi"/>
                <w:b/>
                <w:bCs/>
                <w:color w:val="000000"/>
                <w:lang w:val="en-US"/>
              </w:rPr>
            </w:pPr>
            <w:r w:rsidRPr="002E0B3A">
              <w:rPr>
                <w:rFonts w:asciiTheme="majorBidi" w:hAnsiTheme="majorBidi" w:cstheme="majorBidi"/>
                <w:b/>
                <w:color w:val="000000"/>
              </w:rPr>
              <w:t>Comparative period</w:t>
            </w:r>
          </w:p>
        </w:tc>
      </w:tr>
      <w:tr w:rsidR="004C445A" w:rsidRPr="002E0B3A" w14:paraId="552D65A6" w14:textId="7F187A94" w:rsidTr="00C8411A">
        <w:trPr>
          <w:trHeight w:val="231"/>
        </w:trPr>
        <w:tc>
          <w:tcPr>
            <w:tcW w:w="2348" w:type="pct"/>
            <w:shd w:val="clear" w:color="auto" w:fill="0070C0"/>
            <w:noWrap/>
            <w:vAlign w:val="center"/>
            <w:hideMark/>
          </w:tcPr>
          <w:p w14:paraId="10F69178" w14:textId="77777777" w:rsidR="004C445A" w:rsidRPr="002E0B3A" w:rsidRDefault="004C445A" w:rsidP="004C445A">
            <w:pPr>
              <w:autoSpaceDE/>
              <w:autoSpaceDN/>
              <w:rPr>
                <w:rFonts w:asciiTheme="majorBidi" w:hAnsiTheme="majorBidi" w:cstheme="majorBidi"/>
                <w:b/>
                <w:bCs/>
                <w:color w:val="000000"/>
                <w:lang w:val="en-US"/>
              </w:rPr>
            </w:pPr>
          </w:p>
        </w:tc>
        <w:tc>
          <w:tcPr>
            <w:tcW w:w="454" w:type="pct"/>
            <w:shd w:val="clear" w:color="auto" w:fill="0070C0"/>
            <w:noWrap/>
            <w:vAlign w:val="center"/>
            <w:hideMark/>
          </w:tcPr>
          <w:p w14:paraId="5E375FBD" w14:textId="77777777" w:rsidR="004C445A" w:rsidRPr="002E0B3A" w:rsidRDefault="004C445A" w:rsidP="004C445A">
            <w:pPr>
              <w:autoSpaceDE/>
              <w:autoSpaceDN/>
              <w:jc w:val="center"/>
              <w:rPr>
                <w:rFonts w:asciiTheme="majorBidi" w:hAnsiTheme="majorBidi" w:cstheme="majorBidi"/>
                <w:b/>
                <w:bCs/>
                <w:color w:val="000000"/>
                <w:lang w:val="en-US"/>
              </w:rPr>
            </w:pPr>
          </w:p>
        </w:tc>
        <w:tc>
          <w:tcPr>
            <w:tcW w:w="1099" w:type="pct"/>
            <w:shd w:val="clear" w:color="auto" w:fill="0070C0"/>
            <w:noWrap/>
            <w:vAlign w:val="center"/>
            <w:hideMark/>
          </w:tcPr>
          <w:p w14:paraId="0D60C9E1" w14:textId="77777777" w:rsidR="004C445A" w:rsidRPr="002E0B3A" w:rsidRDefault="004C445A" w:rsidP="004C445A">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Kshs</w:t>
            </w:r>
          </w:p>
        </w:tc>
        <w:tc>
          <w:tcPr>
            <w:tcW w:w="1099" w:type="pct"/>
            <w:shd w:val="clear" w:color="auto" w:fill="0070C0"/>
            <w:vAlign w:val="center"/>
          </w:tcPr>
          <w:p w14:paraId="69237434" w14:textId="215C24F2" w:rsidR="004C445A" w:rsidRPr="002E0B3A" w:rsidRDefault="004C445A" w:rsidP="004C445A">
            <w:pPr>
              <w:autoSpaceDE/>
              <w:autoSpaceDN/>
              <w:jc w:val="center"/>
              <w:rPr>
                <w:rFonts w:asciiTheme="majorBidi" w:hAnsiTheme="majorBidi" w:cstheme="majorBidi"/>
                <w:b/>
                <w:bCs/>
                <w:color w:val="000000"/>
                <w:lang w:val="en-US"/>
              </w:rPr>
            </w:pPr>
            <w:r w:rsidRPr="002E0B3A">
              <w:rPr>
                <w:rFonts w:asciiTheme="majorBidi" w:hAnsiTheme="majorBidi" w:cstheme="majorBidi"/>
                <w:b/>
                <w:bCs/>
                <w:lang w:val="en-US"/>
              </w:rPr>
              <w:t>Kshs</w:t>
            </w:r>
          </w:p>
        </w:tc>
      </w:tr>
      <w:tr w:rsidR="004C445A" w:rsidRPr="002E0B3A" w14:paraId="165C6D93" w14:textId="102DD313" w:rsidTr="00E56FA1">
        <w:trPr>
          <w:trHeight w:val="454"/>
        </w:trPr>
        <w:tc>
          <w:tcPr>
            <w:tcW w:w="2348" w:type="pct"/>
            <w:noWrap/>
            <w:vAlign w:val="center"/>
          </w:tcPr>
          <w:p w14:paraId="49A171E3" w14:textId="77777777" w:rsidR="004C445A" w:rsidRPr="002E0B3A" w:rsidRDefault="004C445A" w:rsidP="004C445A">
            <w:pPr>
              <w:autoSpaceDE/>
              <w:autoSpaceDN/>
              <w:rPr>
                <w:rFonts w:asciiTheme="majorBidi" w:hAnsiTheme="majorBidi" w:cstheme="majorBidi"/>
                <w:b/>
                <w:bCs/>
                <w:color w:val="000000"/>
                <w:lang w:val="en-US"/>
              </w:rPr>
            </w:pPr>
            <w:r w:rsidRPr="002E0B3A">
              <w:rPr>
                <w:rFonts w:asciiTheme="majorBidi" w:hAnsiTheme="majorBidi" w:cstheme="majorBidi"/>
                <w:b/>
                <w:bCs/>
                <w:color w:val="000000"/>
              </w:rPr>
              <w:t>Operating Activities</w:t>
            </w:r>
          </w:p>
        </w:tc>
        <w:tc>
          <w:tcPr>
            <w:tcW w:w="454" w:type="pct"/>
            <w:noWrap/>
            <w:vAlign w:val="center"/>
          </w:tcPr>
          <w:p w14:paraId="519AF079" w14:textId="77777777" w:rsidR="004C445A" w:rsidRPr="002E0B3A" w:rsidRDefault="004C445A" w:rsidP="004C445A">
            <w:pPr>
              <w:autoSpaceDE/>
              <w:autoSpaceDN/>
              <w:jc w:val="center"/>
              <w:rPr>
                <w:rFonts w:asciiTheme="majorBidi" w:hAnsiTheme="majorBidi" w:cstheme="majorBidi"/>
                <w:color w:val="000000"/>
                <w:lang w:val="en-US"/>
              </w:rPr>
            </w:pPr>
          </w:p>
        </w:tc>
        <w:tc>
          <w:tcPr>
            <w:tcW w:w="1099" w:type="pct"/>
            <w:noWrap/>
            <w:vAlign w:val="center"/>
          </w:tcPr>
          <w:p w14:paraId="40083816" w14:textId="77777777" w:rsidR="004C445A" w:rsidRPr="002E0B3A" w:rsidRDefault="004C445A" w:rsidP="004C445A">
            <w:pPr>
              <w:autoSpaceDE/>
              <w:autoSpaceDN/>
              <w:jc w:val="center"/>
              <w:rPr>
                <w:rFonts w:asciiTheme="majorBidi" w:hAnsiTheme="majorBidi" w:cstheme="majorBidi"/>
                <w:color w:val="000000"/>
                <w:lang w:val="en-US"/>
              </w:rPr>
            </w:pPr>
          </w:p>
        </w:tc>
        <w:tc>
          <w:tcPr>
            <w:tcW w:w="1099" w:type="pct"/>
            <w:vAlign w:val="center"/>
          </w:tcPr>
          <w:p w14:paraId="49072DC2" w14:textId="77777777" w:rsidR="004C445A" w:rsidRPr="002E0B3A" w:rsidRDefault="004C445A" w:rsidP="004C445A">
            <w:pPr>
              <w:autoSpaceDE/>
              <w:autoSpaceDN/>
              <w:jc w:val="center"/>
              <w:rPr>
                <w:rFonts w:asciiTheme="majorBidi" w:hAnsiTheme="majorBidi" w:cstheme="majorBidi"/>
                <w:color w:val="000000"/>
                <w:lang w:val="en-US"/>
              </w:rPr>
            </w:pPr>
          </w:p>
        </w:tc>
      </w:tr>
      <w:tr w:rsidR="004C445A" w:rsidRPr="002E0B3A" w14:paraId="17412D86" w14:textId="33734B9C" w:rsidTr="00E56FA1">
        <w:trPr>
          <w:trHeight w:val="454"/>
        </w:trPr>
        <w:tc>
          <w:tcPr>
            <w:tcW w:w="2348" w:type="pct"/>
            <w:noWrap/>
            <w:vAlign w:val="center"/>
          </w:tcPr>
          <w:p w14:paraId="72E4621D" w14:textId="77777777" w:rsidR="004C445A" w:rsidRPr="002E0B3A" w:rsidRDefault="004C445A" w:rsidP="004C445A">
            <w:pPr>
              <w:autoSpaceDE/>
              <w:autoSpaceDN/>
              <w:rPr>
                <w:rFonts w:asciiTheme="majorBidi" w:hAnsiTheme="majorBidi" w:cstheme="majorBidi"/>
                <w:b/>
                <w:bCs/>
                <w:color w:val="000000"/>
              </w:rPr>
            </w:pPr>
            <w:r w:rsidRPr="002E0B3A">
              <w:rPr>
                <w:rFonts w:asciiTheme="majorBidi" w:hAnsiTheme="majorBidi" w:cstheme="majorBidi"/>
                <w:b/>
                <w:bCs/>
                <w:color w:val="000000"/>
              </w:rPr>
              <w:t>Receipts</w:t>
            </w:r>
          </w:p>
        </w:tc>
        <w:tc>
          <w:tcPr>
            <w:tcW w:w="454" w:type="pct"/>
            <w:noWrap/>
            <w:vAlign w:val="center"/>
          </w:tcPr>
          <w:p w14:paraId="3E94D7D7" w14:textId="77777777" w:rsidR="004C445A" w:rsidRPr="002E0B3A" w:rsidRDefault="004C445A" w:rsidP="004C445A">
            <w:pPr>
              <w:autoSpaceDE/>
              <w:autoSpaceDN/>
              <w:jc w:val="center"/>
              <w:rPr>
                <w:rFonts w:asciiTheme="majorBidi" w:hAnsiTheme="majorBidi" w:cstheme="majorBidi"/>
                <w:color w:val="000000"/>
                <w:lang w:val="en-US"/>
              </w:rPr>
            </w:pPr>
          </w:p>
        </w:tc>
        <w:tc>
          <w:tcPr>
            <w:tcW w:w="1099" w:type="pct"/>
            <w:noWrap/>
            <w:vAlign w:val="center"/>
          </w:tcPr>
          <w:p w14:paraId="6F291CC2" w14:textId="77777777" w:rsidR="004C445A" w:rsidRPr="002E0B3A" w:rsidRDefault="004C445A" w:rsidP="004C445A">
            <w:pPr>
              <w:autoSpaceDE/>
              <w:autoSpaceDN/>
              <w:jc w:val="center"/>
              <w:rPr>
                <w:rFonts w:asciiTheme="majorBidi" w:hAnsiTheme="majorBidi" w:cstheme="majorBidi"/>
                <w:color w:val="000000"/>
                <w:lang w:val="en-US"/>
              </w:rPr>
            </w:pPr>
          </w:p>
        </w:tc>
        <w:tc>
          <w:tcPr>
            <w:tcW w:w="1099" w:type="pct"/>
            <w:vAlign w:val="center"/>
          </w:tcPr>
          <w:p w14:paraId="69287B3B" w14:textId="77777777" w:rsidR="004C445A" w:rsidRPr="002E0B3A" w:rsidRDefault="004C445A" w:rsidP="004C445A">
            <w:pPr>
              <w:autoSpaceDE/>
              <w:autoSpaceDN/>
              <w:jc w:val="center"/>
              <w:rPr>
                <w:rFonts w:asciiTheme="majorBidi" w:hAnsiTheme="majorBidi" w:cstheme="majorBidi"/>
                <w:color w:val="000000"/>
                <w:lang w:val="en-US"/>
              </w:rPr>
            </w:pPr>
          </w:p>
        </w:tc>
      </w:tr>
      <w:tr w:rsidR="002A1489" w:rsidRPr="002E0B3A" w14:paraId="70D1C794" w14:textId="510C8549" w:rsidTr="00E56FA1">
        <w:trPr>
          <w:trHeight w:val="454"/>
        </w:trPr>
        <w:tc>
          <w:tcPr>
            <w:tcW w:w="2348" w:type="pct"/>
            <w:noWrap/>
            <w:vAlign w:val="center"/>
          </w:tcPr>
          <w:p w14:paraId="27D9A70C" w14:textId="3A76DA37" w:rsidR="002A1489" w:rsidRPr="002E0B3A" w:rsidRDefault="002A1489" w:rsidP="002A1489">
            <w:pPr>
              <w:autoSpaceDE/>
              <w:autoSpaceDN/>
              <w:rPr>
                <w:rFonts w:asciiTheme="majorBidi" w:hAnsiTheme="majorBidi" w:cstheme="majorBidi"/>
                <w:color w:val="000000"/>
                <w:lang w:val="en-US"/>
              </w:rPr>
            </w:pPr>
            <w:r w:rsidRPr="002E0B3A">
              <w:rPr>
                <w:rFonts w:asciiTheme="majorBidi" w:hAnsiTheme="majorBidi" w:cstheme="majorBidi"/>
                <w:lang w:val="en-US"/>
              </w:rPr>
              <w:t>Receipts on behalf of</w:t>
            </w:r>
            <w:r w:rsidR="004078A9" w:rsidRPr="002E0B3A">
              <w:rPr>
                <w:rFonts w:asciiTheme="majorBidi" w:hAnsiTheme="majorBidi" w:cstheme="majorBidi"/>
                <w:lang w:val="en-US"/>
              </w:rPr>
              <w:t xml:space="preserve"> National Gov</w:t>
            </w:r>
            <w:r w:rsidR="004D4FC2" w:rsidRPr="002E0B3A">
              <w:rPr>
                <w:rFonts w:asciiTheme="majorBidi" w:hAnsiTheme="majorBidi" w:cstheme="majorBidi"/>
                <w:lang w:val="en-US"/>
              </w:rPr>
              <w:t>ernment -</w:t>
            </w:r>
            <w:r w:rsidRPr="002E0B3A">
              <w:rPr>
                <w:rFonts w:asciiTheme="majorBidi" w:hAnsiTheme="majorBidi" w:cstheme="majorBidi"/>
                <w:lang w:val="en-US"/>
              </w:rPr>
              <w:t xml:space="preserve"> Receivers of Revenue</w:t>
            </w:r>
          </w:p>
        </w:tc>
        <w:tc>
          <w:tcPr>
            <w:tcW w:w="454" w:type="pct"/>
            <w:noWrap/>
            <w:vAlign w:val="center"/>
          </w:tcPr>
          <w:p w14:paraId="63EA4309" w14:textId="6A3A7AFD" w:rsidR="002A1489" w:rsidRPr="002E0B3A" w:rsidRDefault="002A1489" w:rsidP="002A1489">
            <w:pPr>
              <w:autoSpaceDE/>
              <w:autoSpaceDN/>
              <w:jc w:val="center"/>
              <w:rPr>
                <w:rFonts w:asciiTheme="majorBidi" w:hAnsiTheme="majorBidi" w:cstheme="majorBidi"/>
                <w:color w:val="000000"/>
                <w:lang w:val="en-US"/>
              </w:rPr>
            </w:pPr>
          </w:p>
        </w:tc>
        <w:tc>
          <w:tcPr>
            <w:tcW w:w="1099" w:type="pct"/>
            <w:noWrap/>
            <w:vAlign w:val="center"/>
          </w:tcPr>
          <w:p w14:paraId="2D1A9BA5" w14:textId="77777777" w:rsidR="002A1489" w:rsidRPr="002E0B3A" w:rsidRDefault="002A1489" w:rsidP="002A1489">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c>
          <w:tcPr>
            <w:tcW w:w="1099" w:type="pct"/>
            <w:vAlign w:val="center"/>
          </w:tcPr>
          <w:p w14:paraId="68622F36" w14:textId="34389FB8" w:rsidR="002A1489" w:rsidRPr="002E0B3A" w:rsidRDefault="002A1489" w:rsidP="002A1489">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r>
      <w:tr w:rsidR="002A1489" w:rsidRPr="002E0B3A" w14:paraId="3321F2ED" w14:textId="19BA27D3" w:rsidTr="00E56FA1">
        <w:trPr>
          <w:trHeight w:val="454"/>
        </w:trPr>
        <w:tc>
          <w:tcPr>
            <w:tcW w:w="2348" w:type="pct"/>
            <w:noWrap/>
            <w:vAlign w:val="center"/>
          </w:tcPr>
          <w:p w14:paraId="3AE27346" w14:textId="093CD685" w:rsidR="002A1489" w:rsidRPr="002E0B3A" w:rsidRDefault="002A1489" w:rsidP="002A1489">
            <w:pPr>
              <w:autoSpaceDE/>
              <w:autoSpaceDN/>
              <w:rPr>
                <w:rFonts w:asciiTheme="majorBidi" w:hAnsiTheme="majorBidi" w:cstheme="majorBidi"/>
              </w:rPr>
            </w:pPr>
            <w:r w:rsidRPr="002E0B3A">
              <w:rPr>
                <w:rFonts w:asciiTheme="majorBidi" w:hAnsiTheme="majorBidi" w:cstheme="majorBidi"/>
                <w:lang w:val="en-US"/>
              </w:rPr>
              <w:t>Receipts on behalf of County Governments</w:t>
            </w:r>
          </w:p>
        </w:tc>
        <w:tc>
          <w:tcPr>
            <w:tcW w:w="454" w:type="pct"/>
            <w:noWrap/>
            <w:vAlign w:val="center"/>
          </w:tcPr>
          <w:p w14:paraId="1C6D1DAC" w14:textId="608D33B8" w:rsidR="002A1489" w:rsidRPr="002E0B3A" w:rsidRDefault="002A1489" w:rsidP="002A1489">
            <w:pPr>
              <w:autoSpaceDE/>
              <w:autoSpaceDN/>
              <w:jc w:val="center"/>
              <w:rPr>
                <w:rFonts w:asciiTheme="majorBidi" w:hAnsiTheme="majorBidi" w:cstheme="majorBidi"/>
                <w:color w:val="000000"/>
                <w:lang w:val="en-US"/>
              </w:rPr>
            </w:pPr>
          </w:p>
        </w:tc>
        <w:tc>
          <w:tcPr>
            <w:tcW w:w="1099" w:type="pct"/>
            <w:noWrap/>
            <w:vAlign w:val="center"/>
          </w:tcPr>
          <w:p w14:paraId="21180FC6" w14:textId="77777777" w:rsidR="002A1489" w:rsidRPr="002E0B3A" w:rsidRDefault="002A1489" w:rsidP="002A1489">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c>
          <w:tcPr>
            <w:tcW w:w="1099" w:type="pct"/>
            <w:vAlign w:val="center"/>
          </w:tcPr>
          <w:p w14:paraId="15969123" w14:textId="7B542C3C" w:rsidR="002A1489" w:rsidRPr="002E0B3A" w:rsidRDefault="002A1489" w:rsidP="002A1489">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r>
      <w:tr w:rsidR="002A1489" w:rsidRPr="002E0B3A" w14:paraId="78460BBF" w14:textId="4C4AAA21" w:rsidTr="00E56FA1">
        <w:trPr>
          <w:trHeight w:val="454"/>
        </w:trPr>
        <w:tc>
          <w:tcPr>
            <w:tcW w:w="2348" w:type="pct"/>
            <w:noWrap/>
            <w:vAlign w:val="center"/>
          </w:tcPr>
          <w:p w14:paraId="38713954" w14:textId="3D6DF202" w:rsidR="002A1489" w:rsidRPr="002E0B3A" w:rsidRDefault="002A1489" w:rsidP="002A1489">
            <w:pPr>
              <w:autoSpaceDE/>
              <w:autoSpaceDN/>
              <w:rPr>
                <w:rFonts w:asciiTheme="majorBidi" w:hAnsiTheme="majorBidi" w:cstheme="majorBidi"/>
                <w:b/>
                <w:bCs/>
              </w:rPr>
            </w:pPr>
            <w:r w:rsidRPr="002E0B3A">
              <w:rPr>
                <w:rFonts w:asciiTheme="majorBidi" w:hAnsiTheme="majorBidi" w:cstheme="majorBidi"/>
                <w:lang w:val="en-US"/>
              </w:rPr>
              <w:t>Receipts on behalf State Corporations/SAGAs</w:t>
            </w:r>
          </w:p>
        </w:tc>
        <w:tc>
          <w:tcPr>
            <w:tcW w:w="454" w:type="pct"/>
            <w:noWrap/>
            <w:vAlign w:val="center"/>
          </w:tcPr>
          <w:p w14:paraId="6AB10D13" w14:textId="240604B2" w:rsidR="002A1489" w:rsidRPr="002E0B3A" w:rsidRDefault="002A1489" w:rsidP="002A1489">
            <w:pPr>
              <w:autoSpaceDE/>
              <w:autoSpaceDN/>
              <w:jc w:val="center"/>
              <w:rPr>
                <w:rFonts w:asciiTheme="majorBidi" w:hAnsiTheme="majorBidi" w:cstheme="majorBidi"/>
                <w:color w:val="000000"/>
                <w:lang w:val="en-US"/>
              </w:rPr>
            </w:pPr>
          </w:p>
        </w:tc>
        <w:tc>
          <w:tcPr>
            <w:tcW w:w="1099" w:type="pct"/>
            <w:noWrap/>
            <w:vAlign w:val="center"/>
          </w:tcPr>
          <w:p w14:paraId="254F8FA2" w14:textId="77777777" w:rsidR="002A1489" w:rsidRPr="002E0B3A" w:rsidRDefault="002A1489" w:rsidP="002A1489">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c>
          <w:tcPr>
            <w:tcW w:w="1099" w:type="pct"/>
            <w:vAlign w:val="center"/>
          </w:tcPr>
          <w:p w14:paraId="676D9997" w14:textId="6731E431" w:rsidR="002A1489" w:rsidRPr="002E0B3A" w:rsidRDefault="002A1489" w:rsidP="002A1489">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r>
      <w:tr w:rsidR="002A1489" w:rsidRPr="002E0B3A" w14:paraId="2B7D6C17" w14:textId="72AA1B61" w:rsidTr="00E56FA1">
        <w:trPr>
          <w:trHeight w:val="454"/>
        </w:trPr>
        <w:tc>
          <w:tcPr>
            <w:tcW w:w="2348" w:type="pct"/>
            <w:noWrap/>
            <w:vAlign w:val="center"/>
          </w:tcPr>
          <w:p w14:paraId="323D8CAF" w14:textId="0FA671CE" w:rsidR="002A1489" w:rsidRPr="002E0B3A" w:rsidRDefault="002A1489" w:rsidP="002A1489">
            <w:pPr>
              <w:autoSpaceDE/>
              <w:autoSpaceDN/>
              <w:rPr>
                <w:rFonts w:asciiTheme="majorBidi" w:hAnsiTheme="majorBidi" w:cstheme="majorBidi"/>
                <w:b/>
                <w:bCs/>
              </w:rPr>
            </w:pPr>
            <w:r w:rsidRPr="002E0B3A">
              <w:rPr>
                <w:rFonts w:asciiTheme="majorBidi" w:hAnsiTheme="majorBidi" w:cstheme="majorBidi"/>
                <w:lang w:val="en-US"/>
              </w:rPr>
              <w:t>Convenience Fees</w:t>
            </w:r>
            <w:r w:rsidR="005153D2" w:rsidRPr="002E0B3A">
              <w:rPr>
                <w:rFonts w:asciiTheme="majorBidi" w:hAnsiTheme="majorBidi" w:cstheme="majorBidi"/>
                <w:lang w:val="en-US"/>
              </w:rPr>
              <w:t xml:space="preserve"> -  National Treasury</w:t>
            </w:r>
          </w:p>
        </w:tc>
        <w:tc>
          <w:tcPr>
            <w:tcW w:w="454" w:type="pct"/>
            <w:noWrap/>
            <w:vAlign w:val="center"/>
          </w:tcPr>
          <w:p w14:paraId="7E4AD76F" w14:textId="15EED4E4" w:rsidR="002A1489" w:rsidRPr="002E0B3A" w:rsidRDefault="002A1489" w:rsidP="002A1489">
            <w:pPr>
              <w:autoSpaceDE/>
              <w:autoSpaceDN/>
              <w:jc w:val="center"/>
              <w:rPr>
                <w:rFonts w:asciiTheme="majorBidi" w:hAnsiTheme="majorBidi" w:cstheme="majorBidi"/>
                <w:color w:val="000000"/>
                <w:lang w:val="en-US"/>
              </w:rPr>
            </w:pPr>
          </w:p>
        </w:tc>
        <w:tc>
          <w:tcPr>
            <w:tcW w:w="1099" w:type="pct"/>
            <w:noWrap/>
            <w:vAlign w:val="center"/>
          </w:tcPr>
          <w:p w14:paraId="1837B091" w14:textId="77777777" w:rsidR="002A1489" w:rsidRPr="002E0B3A" w:rsidRDefault="002A1489" w:rsidP="002A1489">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c>
          <w:tcPr>
            <w:tcW w:w="1099" w:type="pct"/>
            <w:vAlign w:val="center"/>
          </w:tcPr>
          <w:p w14:paraId="02E95D2A" w14:textId="000C294F" w:rsidR="002A1489" w:rsidRPr="002E0B3A" w:rsidRDefault="002A1489" w:rsidP="002A1489">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r>
      <w:tr w:rsidR="002135E3" w:rsidRPr="002E0B3A" w14:paraId="70E503CD" w14:textId="77777777" w:rsidTr="00E56FA1">
        <w:trPr>
          <w:trHeight w:val="454"/>
        </w:trPr>
        <w:tc>
          <w:tcPr>
            <w:tcW w:w="2348" w:type="pct"/>
            <w:noWrap/>
            <w:vAlign w:val="center"/>
          </w:tcPr>
          <w:p w14:paraId="23651AEB" w14:textId="6464C132" w:rsidR="002135E3" w:rsidRPr="002E0B3A" w:rsidRDefault="002135E3" w:rsidP="002135E3">
            <w:pPr>
              <w:autoSpaceDE/>
              <w:autoSpaceDN/>
              <w:rPr>
                <w:rFonts w:asciiTheme="majorBidi" w:hAnsiTheme="majorBidi" w:cstheme="majorBidi"/>
                <w:lang w:val="en-US"/>
              </w:rPr>
            </w:pPr>
            <w:r w:rsidRPr="002E0B3A">
              <w:rPr>
                <w:rFonts w:asciiTheme="majorBidi" w:hAnsiTheme="majorBidi" w:cstheme="majorBidi"/>
                <w:lang w:val="en-US"/>
              </w:rPr>
              <w:t>Partial/Unreferenced &amp; E-Wallets -Receipts</w:t>
            </w:r>
          </w:p>
        </w:tc>
        <w:tc>
          <w:tcPr>
            <w:tcW w:w="454" w:type="pct"/>
            <w:noWrap/>
            <w:vAlign w:val="center"/>
          </w:tcPr>
          <w:p w14:paraId="78C67A5E" w14:textId="77777777" w:rsidR="002135E3" w:rsidRPr="002E0B3A" w:rsidRDefault="002135E3" w:rsidP="002135E3">
            <w:pPr>
              <w:autoSpaceDE/>
              <w:autoSpaceDN/>
              <w:jc w:val="center"/>
              <w:rPr>
                <w:rFonts w:asciiTheme="majorBidi" w:hAnsiTheme="majorBidi" w:cstheme="majorBidi"/>
                <w:color w:val="000000"/>
                <w:lang w:val="en-US"/>
              </w:rPr>
            </w:pPr>
          </w:p>
        </w:tc>
        <w:tc>
          <w:tcPr>
            <w:tcW w:w="1099" w:type="pct"/>
            <w:noWrap/>
            <w:vAlign w:val="center"/>
          </w:tcPr>
          <w:p w14:paraId="71514F8C" w14:textId="6575660C" w:rsidR="002135E3" w:rsidRPr="002E0B3A" w:rsidRDefault="002135E3" w:rsidP="002135E3">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c>
          <w:tcPr>
            <w:tcW w:w="1099" w:type="pct"/>
            <w:vAlign w:val="center"/>
          </w:tcPr>
          <w:p w14:paraId="5765A12C" w14:textId="217E8135" w:rsidR="002135E3" w:rsidRPr="002E0B3A" w:rsidRDefault="002135E3" w:rsidP="002135E3">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r>
      <w:tr w:rsidR="002135E3" w:rsidRPr="002E0B3A" w14:paraId="2978E312" w14:textId="77777777" w:rsidTr="00E56FA1">
        <w:trPr>
          <w:trHeight w:val="454"/>
        </w:trPr>
        <w:tc>
          <w:tcPr>
            <w:tcW w:w="2348" w:type="pct"/>
            <w:noWrap/>
            <w:vAlign w:val="center"/>
          </w:tcPr>
          <w:p w14:paraId="7ED03E96" w14:textId="08549A79" w:rsidR="002135E3" w:rsidRPr="002E0B3A" w:rsidRDefault="002135E3" w:rsidP="002135E3">
            <w:pPr>
              <w:autoSpaceDE/>
              <w:autoSpaceDN/>
              <w:rPr>
                <w:rFonts w:asciiTheme="majorBidi" w:hAnsiTheme="majorBidi" w:cstheme="majorBidi"/>
                <w:lang w:val="en-US"/>
              </w:rPr>
            </w:pPr>
            <w:r w:rsidRPr="002E0B3A">
              <w:rPr>
                <w:rFonts w:asciiTheme="majorBidi" w:hAnsiTheme="majorBidi" w:cstheme="majorBidi"/>
                <w:lang w:val="en-US"/>
              </w:rPr>
              <w:t>Others Specify</w:t>
            </w:r>
          </w:p>
        </w:tc>
        <w:tc>
          <w:tcPr>
            <w:tcW w:w="454" w:type="pct"/>
            <w:noWrap/>
            <w:vAlign w:val="center"/>
          </w:tcPr>
          <w:p w14:paraId="15FDF89B" w14:textId="77777777" w:rsidR="002135E3" w:rsidRPr="002E0B3A" w:rsidRDefault="002135E3" w:rsidP="002135E3">
            <w:pPr>
              <w:autoSpaceDE/>
              <w:autoSpaceDN/>
              <w:jc w:val="center"/>
              <w:rPr>
                <w:rFonts w:asciiTheme="majorBidi" w:hAnsiTheme="majorBidi" w:cstheme="majorBidi"/>
                <w:color w:val="000000"/>
                <w:lang w:val="en-US"/>
              </w:rPr>
            </w:pPr>
          </w:p>
        </w:tc>
        <w:tc>
          <w:tcPr>
            <w:tcW w:w="1099" w:type="pct"/>
            <w:noWrap/>
            <w:vAlign w:val="center"/>
          </w:tcPr>
          <w:p w14:paraId="4B370C61" w14:textId="0D2F9597" w:rsidR="002135E3" w:rsidRPr="002E0B3A" w:rsidRDefault="002135E3" w:rsidP="002135E3">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c>
          <w:tcPr>
            <w:tcW w:w="1099" w:type="pct"/>
            <w:vAlign w:val="center"/>
          </w:tcPr>
          <w:p w14:paraId="19E2B650" w14:textId="5B5114B9" w:rsidR="002135E3" w:rsidRPr="002E0B3A" w:rsidRDefault="002135E3" w:rsidP="002135E3">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r>
      <w:tr w:rsidR="002135E3" w:rsidRPr="002E0B3A" w14:paraId="67FEDA42" w14:textId="4DA7D093" w:rsidTr="00E56FA1">
        <w:trPr>
          <w:trHeight w:val="454"/>
        </w:trPr>
        <w:tc>
          <w:tcPr>
            <w:tcW w:w="2348" w:type="pct"/>
            <w:noWrap/>
            <w:vAlign w:val="center"/>
            <w:hideMark/>
          </w:tcPr>
          <w:p w14:paraId="0C53253F" w14:textId="77777777" w:rsidR="002135E3" w:rsidRPr="002E0B3A" w:rsidRDefault="002135E3" w:rsidP="002135E3">
            <w:pPr>
              <w:autoSpaceDE/>
              <w:autoSpaceDN/>
              <w:rPr>
                <w:rFonts w:asciiTheme="majorBidi" w:hAnsiTheme="majorBidi" w:cstheme="majorBidi"/>
                <w:b/>
                <w:bCs/>
                <w:color w:val="000000"/>
                <w:lang w:val="en-US"/>
              </w:rPr>
            </w:pPr>
            <w:r w:rsidRPr="002E0B3A">
              <w:rPr>
                <w:rFonts w:asciiTheme="majorBidi" w:hAnsiTheme="majorBidi" w:cstheme="majorBidi"/>
                <w:b/>
                <w:bCs/>
              </w:rPr>
              <w:t>Total Receipts</w:t>
            </w:r>
          </w:p>
        </w:tc>
        <w:tc>
          <w:tcPr>
            <w:tcW w:w="454" w:type="pct"/>
            <w:noWrap/>
            <w:vAlign w:val="center"/>
          </w:tcPr>
          <w:p w14:paraId="6CC88A32" w14:textId="77777777" w:rsidR="002135E3" w:rsidRPr="002E0B3A" w:rsidRDefault="002135E3" w:rsidP="002135E3">
            <w:pPr>
              <w:autoSpaceDE/>
              <w:autoSpaceDN/>
              <w:jc w:val="center"/>
              <w:rPr>
                <w:rFonts w:asciiTheme="majorBidi" w:hAnsiTheme="majorBidi" w:cstheme="majorBidi"/>
                <w:color w:val="000000"/>
                <w:lang w:val="en-US"/>
              </w:rPr>
            </w:pPr>
          </w:p>
        </w:tc>
        <w:tc>
          <w:tcPr>
            <w:tcW w:w="1099" w:type="pct"/>
            <w:noWrap/>
            <w:vAlign w:val="center"/>
            <w:hideMark/>
          </w:tcPr>
          <w:p w14:paraId="646A95BA" w14:textId="77777777" w:rsidR="002135E3" w:rsidRPr="002E0B3A" w:rsidRDefault="002135E3" w:rsidP="002135E3">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xxx</w:t>
            </w:r>
          </w:p>
        </w:tc>
        <w:tc>
          <w:tcPr>
            <w:tcW w:w="1099" w:type="pct"/>
            <w:vAlign w:val="center"/>
          </w:tcPr>
          <w:p w14:paraId="39F979B6" w14:textId="6D9978B0" w:rsidR="002135E3" w:rsidRPr="002E0B3A" w:rsidRDefault="002135E3" w:rsidP="002135E3">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xxx</w:t>
            </w:r>
          </w:p>
        </w:tc>
      </w:tr>
      <w:tr w:rsidR="002135E3" w:rsidRPr="002E0B3A" w14:paraId="5DA32EAE" w14:textId="32BF1196" w:rsidTr="00E56FA1">
        <w:trPr>
          <w:trHeight w:val="454"/>
        </w:trPr>
        <w:tc>
          <w:tcPr>
            <w:tcW w:w="2348" w:type="pct"/>
            <w:noWrap/>
            <w:vAlign w:val="center"/>
            <w:hideMark/>
          </w:tcPr>
          <w:p w14:paraId="37080013" w14:textId="77777777" w:rsidR="002135E3" w:rsidRPr="002E0B3A" w:rsidRDefault="002135E3" w:rsidP="002135E3">
            <w:pPr>
              <w:autoSpaceDE/>
              <w:autoSpaceDN/>
              <w:rPr>
                <w:rFonts w:asciiTheme="majorBidi" w:hAnsiTheme="majorBidi" w:cstheme="majorBidi"/>
                <w:color w:val="000000"/>
                <w:lang w:val="en-US"/>
              </w:rPr>
            </w:pPr>
          </w:p>
        </w:tc>
        <w:tc>
          <w:tcPr>
            <w:tcW w:w="454" w:type="pct"/>
            <w:noWrap/>
            <w:vAlign w:val="center"/>
          </w:tcPr>
          <w:p w14:paraId="48F7BA89" w14:textId="77777777" w:rsidR="002135E3" w:rsidRPr="002E0B3A" w:rsidRDefault="002135E3" w:rsidP="002135E3">
            <w:pPr>
              <w:autoSpaceDE/>
              <w:autoSpaceDN/>
              <w:jc w:val="center"/>
              <w:rPr>
                <w:rFonts w:asciiTheme="majorBidi" w:hAnsiTheme="majorBidi" w:cstheme="majorBidi"/>
                <w:color w:val="000000"/>
                <w:lang w:val="en-US"/>
              </w:rPr>
            </w:pPr>
          </w:p>
        </w:tc>
        <w:tc>
          <w:tcPr>
            <w:tcW w:w="1099" w:type="pct"/>
            <w:noWrap/>
            <w:vAlign w:val="center"/>
            <w:hideMark/>
          </w:tcPr>
          <w:p w14:paraId="62BBE73E" w14:textId="77777777" w:rsidR="002135E3" w:rsidRPr="002E0B3A" w:rsidRDefault="002135E3" w:rsidP="002135E3">
            <w:pPr>
              <w:autoSpaceDE/>
              <w:autoSpaceDN/>
              <w:jc w:val="center"/>
              <w:rPr>
                <w:rFonts w:asciiTheme="majorBidi" w:hAnsiTheme="majorBidi" w:cstheme="majorBidi"/>
                <w:color w:val="000000"/>
                <w:lang w:val="en-US"/>
              </w:rPr>
            </w:pPr>
          </w:p>
        </w:tc>
        <w:tc>
          <w:tcPr>
            <w:tcW w:w="1099" w:type="pct"/>
            <w:vAlign w:val="center"/>
          </w:tcPr>
          <w:p w14:paraId="6712727E" w14:textId="77777777" w:rsidR="002135E3" w:rsidRPr="002E0B3A" w:rsidRDefault="002135E3" w:rsidP="002135E3">
            <w:pPr>
              <w:autoSpaceDE/>
              <w:autoSpaceDN/>
              <w:jc w:val="center"/>
              <w:rPr>
                <w:rFonts w:asciiTheme="majorBidi" w:hAnsiTheme="majorBidi" w:cstheme="majorBidi"/>
                <w:color w:val="000000"/>
                <w:lang w:val="en-US"/>
              </w:rPr>
            </w:pPr>
          </w:p>
        </w:tc>
      </w:tr>
      <w:tr w:rsidR="002135E3" w:rsidRPr="002E0B3A" w14:paraId="5261ECDD" w14:textId="49BF4528" w:rsidTr="00E56FA1">
        <w:trPr>
          <w:trHeight w:val="454"/>
        </w:trPr>
        <w:tc>
          <w:tcPr>
            <w:tcW w:w="2348" w:type="pct"/>
            <w:noWrap/>
            <w:vAlign w:val="center"/>
            <w:hideMark/>
          </w:tcPr>
          <w:p w14:paraId="5842BE66" w14:textId="77777777" w:rsidR="002135E3" w:rsidRPr="002E0B3A" w:rsidRDefault="002135E3" w:rsidP="002135E3">
            <w:pPr>
              <w:autoSpaceDE/>
              <w:autoSpaceDN/>
              <w:rPr>
                <w:rFonts w:asciiTheme="majorBidi" w:hAnsiTheme="majorBidi" w:cstheme="majorBidi"/>
                <w:b/>
                <w:bCs/>
                <w:color w:val="000000"/>
                <w:lang w:val="en-US"/>
              </w:rPr>
            </w:pPr>
            <w:r w:rsidRPr="002E0B3A">
              <w:rPr>
                <w:rFonts w:asciiTheme="majorBidi" w:hAnsiTheme="majorBidi" w:cstheme="majorBidi"/>
                <w:b/>
                <w:bCs/>
                <w:color w:val="000000"/>
                <w:lang w:val="en-US"/>
              </w:rPr>
              <w:t>Payments</w:t>
            </w:r>
          </w:p>
        </w:tc>
        <w:tc>
          <w:tcPr>
            <w:tcW w:w="454" w:type="pct"/>
            <w:noWrap/>
            <w:vAlign w:val="center"/>
          </w:tcPr>
          <w:p w14:paraId="138F2C32" w14:textId="77777777" w:rsidR="002135E3" w:rsidRPr="002E0B3A" w:rsidRDefault="002135E3" w:rsidP="002135E3">
            <w:pPr>
              <w:autoSpaceDE/>
              <w:autoSpaceDN/>
              <w:jc w:val="center"/>
              <w:rPr>
                <w:rFonts w:asciiTheme="majorBidi" w:hAnsiTheme="majorBidi" w:cstheme="majorBidi"/>
                <w:color w:val="000000"/>
                <w:lang w:val="en-US"/>
              </w:rPr>
            </w:pPr>
          </w:p>
        </w:tc>
        <w:tc>
          <w:tcPr>
            <w:tcW w:w="1099" w:type="pct"/>
            <w:noWrap/>
            <w:vAlign w:val="center"/>
          </w:tcPr>
          <w:p w14:paraId="769F252B" w14:textId="77777777" w:rsidR="002135E3" w:rsidRPr="002E0B3A" w:rsidRDefault="002135E3" w:rsidP="002135E3">
            <w:pPr>
              <w:autoSpaceDE/>
              <w:autoSpaceDN/>
              <w:jc w:val="center"/>
              <w:rPr>
                <w:rFonts w:asciiTheme="majorBidi" w:hAnsiTheme="majorBidi" w:cstheme="majorBidi"/>
                <w:b/>
                <w:bCs/>
                <w:color w:val="000000"/>
                <w:lang w:val="en-US"/>
              </w:rPr>
            </w:pPr>
          </w:p>
        </w:tc>
        <w:tc>
          <w:tcPr>
            <w:tcW w:w="1099" w:type="pct"/>
            <w:vAlign w:val="center"/>
          </w:tcPr>
          <w:p w14:paraId="49CCF343" w14:textId="77777777" w:rsidR="002135E3" w:rsidRPr="002E0B3A" w:rsidRDefault="002135E3" w:rsidP="002135E3">
            <w:pPr>
              <w:autoSpaceDE/>
              <w:autoSpaceDN/>
              <w:jc w:val="center"/>
              <w:rPr>
                <w:rFonts w:asciiTheme="majorBidi" w:hAnsiTheme="majorBidi" w:cstheme="majorBidi"/>
                <w:b/>
                <w:bCs/>
                <w:color w:val="000000"/>
                <w:lang w:val="en-US"/>
              </w:rPr>
            </w:pPr>
          </w:p>
        </w:tc>
      </w:tr>
      <w:tr w:rsidR="002135E3" w:rsidRPr="002E0B3A" w14:paraId="4BDE6D9B" w14:textId="569D221D" w:rsidTr="00E56FA1">
        <w:trPr>
          <w:trHeight w:val="454"/>
        </w:trPr>
        <w:tc>
          <w:tcPr>
            <w:tcW w:w="2348" w:type="pct"/>
            <w:noWrap/>
            <w:vAlign w:val="center"/>
            <w:hideMark/>
          </w:tcPr>
          <w:p w14:paraId="11C8B913" w14:textId="5B4C724C" w:rsidR="002135E3" w:rsidRPr="002E0B3A" w:rsidRDefault="002135E3" w:rsidP="002135E3">
            <w:pPr>
              <w:autoSpaceDE/>
              <w:autoSpaceDN/>
              <w:rPr>
                <w:rFonts w:asciiTheme="majorBidi" w:hAnsiTheme="majorBidi" w:cstheme="majorBidi"/>
                <w:color w:val="000000"/>
                <w:highlight w:val="yellow"/>
                <w:lang w:val="en-US"/>
              </w:rPr>
            </w:pPr>
            <w:r w:rsidRPr="002E0B3A">
              <w:rPr>
                <w:rFonts w:asciiTheme="majorBidi" w:hAnsiTheme="majorBidi" w:cstheme="majorBidi"/>
                <w:lang w:val="en-US"/>
              </w:rPr>
              <w:t>Transfers to National Government - Receivers of Revenue</w:t>
            </w:r>
          </w:p>
        </w:tc>
        <w:tc>
          <w:tcPr>
            <w:tcW w:w="454" w:type="pct"/>
            <w:noWrap/>
            <w:vAlign w:val="center"/>
          </w:tcPr>
          <w:p w14:paraId="5C70B8C3" w14:textId="4857F3AA" w:rsidR="002135E3" w:rsidRPr="002E0B3A" w:rsidRDefault="002135E3" w:rsidP="002135E3">
            <w:pPr>
              <w:autoSpaceDE/>
              <w:autoSpaceDN/>
              <w:jc w:val="center"/>
              <w:rPr>
                <w:rFonts w:asciiTheme="majorBidi" w:hAnsiTheme="majorBidi" w:cstheme="majorBidi"/>
                <w:color w:val="000000"/>
                <w:lang w:val="en-US"/>
              </w:rPr>
            </w:pPr>
          </w:p>
        </w:tc>
        <w:tc>
          <w:tcPr>
            <w:tcW w:w="1099" w:type="pct"/>
            <w:noWrap/>
            <w:vAlign w:val="center"/>
          </w:tcPr>
          <w:p w14:paraId="6B6CE6C8" w14:textId="77777777" w:rsidR="002135E3" w:rsidRPr="002E0B3A" w:rsidRDefault="002135E3" w:rsidP="002135E3">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c>
          <w:tcPr>
            <w:tcW w:w="1099" w:type="pct"/>
            <w:vAlign w:val="center"/>
          </w:tcPr>
          <w:p w14:paraId="65328507" w14:textId="33B7F299" w:rsidR="002135E3" w:rsidRPr="002E0B3A" w:rsidRDefault="002135E3" w:rsidP="002135E3">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r>
      <w:tr w:rsidR="002135E3" w:rsidRPr="002E0B3A" w14:paraId="5FAA192C" w14:textId="5E265D38" w:rsidTr="00E56FA1">
        <w:trPr>
          <w:trHeight w:val="454"/>
        </w:trPr>
        <w:tc>
          <w:tcPr>
            <w:tcW w:w="2348" w:type="pct"/>
            <w:noWrap/>
            <w:vAlign w:val="center"/>
          </w:tcPr>
          <w:p w14:paraId="04FB4112" w14:textId="310E403B" w:rsidR="002135E3" w:rsidRPr="002E0B3A" w:rsidRDefault="002135E3" w:rsidP="002135E3">
            <w:pPr>
              <w:autoSpaceDE/>
              <w:autoSpaceDN/>
              <w:rPr>
                <w:rFonts w:asciiTheme="majorBidi" w:hAnsiTheme="majorBidi" w:cstheme="majorBidi"/>
                <w:color w:val="000000"/>
                <w:lang w:val="en-US"/>
              </w:rPr>
            </w:pPr>
            <w:r w:rsidRPr="002E0B3A">
              <w:rPr>
                <w:rFonts w:asciiTheme="majorBidi" w:hAnsiTheme="majorBidi" w:cstheme="majorBidi"/>
                <w:lang w:val="en-US"/>
              </w:rPr>
              <w:t>Transfers to County Governments</w:t>
            </w:r>
          </w:p>
        </w:tc>
        <w:tc>
          <w:tcPr>
            <w:tcW w:w="454" w:type="pct"/>
            <w:noWrap/>
            <w:vAlign w:val="center"/>
          </w:tcPr>
          <w:p w14:paraId="35FC09C2" w14:textId="77777777" w:rsidR="002135E3" w:rsidRPr="002E0B3A" w:rsidRDefault="002135E3" w:rsidP="002135E3">
            <w:pPr>
              <w:autoSpaceDE/>
              <w:autoSpaceDN/>
              <w:jc w:val="center"/>
              <w:rPr>
                <w:rFonts w:asciiTheme="majorBidi" w:hAnsiTheme="majorBidi" w:cstheme="majorBidi"/>
                <w:color w:val="000000"/>
                <w:lang w:val="en-US"/>
              </w:rPr>
            </w:pPr>
          </w:p>
        </w:tc>
        <w:tc>
          <w:tcPr>
            <w:tcW w:w="1099" w:type="pct"/>
            <w:noWrap/>
            <w:vAlign w:val="center"/>
          </w:tcPr>
          <w:p w14:paraId="210F367D" w14:textId="1DDD0265" w:rsidR="002135E3" w:rsidRPr="002E0B3A" w:rsidRDefault="002135E3" w:rsidP="002135E3">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c>
          <w:tcPr>
            <w:tcW w:w="1099" w:type="pct"/>
            <w:vAlign w:val="center"/>
          </w:tcPr>
          <w:p w14:paraId="00D31AF8" w14:textId="32E2A608" w:rsidR="002135E3" w:rsidRPr="002E0B3A" w:rsidRDefault="002135E3" w:rsidP="002135E3">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r>
      <w:tr w:rsidR="002135E3" w:rsidRPr="002E0B3A" w14:paraId="7DAE7A4E" w14:textId="3DBE459B" w:rsidTr="00E56FA1">
        <w:trPr>
          <w:trHeight w:val="454"/>
        </w:trPr>
        <w:tc>
          <w:tcPr>
            <w:tcW w:w="2348" w:type="pct"/>
            <w:noWrap/>
            <w:vAlign w:val="center"/>
          </w:tcPr>
          <w:p w14:paraId="3A42218A" w14:textId="43262AB5" w:rsidR="002135E3" w:rsidRPr="002E0B3A" w:rsidRDefault="002135E3" w:rsidP="002135E3">
            <w:pPr>
              <w:autoSpaceDE/>
              <w:autoSpaceDN/>
              <w:rPr>
                <w:rFonts w:asciiTheme="majorBidi" w:hAnsiTheme="majorBidi" w:cstheme="majorBidi"/>
                <w:color w:val="000000"/>
                <w:lang w:val="en-US"/>
              </w:rPr>
            </w:pPr>
            <w:r w:rsidRPr="002E0B3A">
              <w:rPr>
                <w:rFonts w:asciiTheme="majorBidi" w:hAnsiTheme="majorBidi" w:cstheme="majorBidi"/>
                <w:lang w:val="en-US"/>
              </w:rPr>
              <w:t>Transfers to State Corporations/SAGAs</w:t>
            </w:r>
          </w:p>
        </w:tc>
        <w:tc>
          <w:tcPr>
            <w:tcW w:w="454" w:type="pct"/>
            <w:noWrap/>
            <w:vAlign w:val="center"/>
          </w:tcPr>
          <w:p w14:paraId="160D73E4" w14:textId="77777777" w:rsidR="002135E3" w:rsidRPr="002E0B3A" w:rsidRDefault="002135E3" w:rsidP="002135E3">
            <w:pPr>
              <w:autoSpaceDE/>
              <w:autoSpaceDN/>
              <w:jc w:val="center"/>
              <w:rPr>
                <w:rFonts w:asciiTheme="majorBidi" w:hAnsiTheme="majorBidi" w:cstheme="majorBidi"/>
                <w:color w:val="000000"/>
                <w:lang w:val="en-US"/>
              </w:rPr>
            </w:pPr>
          </w:p>
        </w:tc>
        <w:tc>
          <w:tcPr>
            <w:tcW w:w="1099" w:type="pct"/>
            <w:noWrap/>
            <w:vAlign w:val="center"/>
          </w:tcPr>
          <w:p w14:paraId="1D23B39E" w14:textId="42B1A718" w:rsidR="002135E3" w:rsidRPr="002E0B3A" w:rsidRDefault="002135E3" w:rsidP="002135E3">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c>
          <w:tcPr>
            <w:tcW w:w="1099" w:type="pct"/>
            <w:vAlign w:val="center"/>
          </w:tcPr>
          <w:p w14:paraId="478116EA" w14:textId="3C086190" w:rsidR="002135E3" w:rsidRPr="002E0B3A" w:rsidRDefault="002135E3" w:rsidP="002135E3">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r>
      <w:tr w:rsidR="002135E3" w:rsidRPr="002E0B3A" w14:paraId="6C5CFDDD" w14:textId="3E58D883" w:rsidTr="00E56FA1">
        <w:trPr>
          <w:trHeight w:val="454"/>
        </w:trPr>
        <w:tc>
          <w:tcPr>
            <w:tcW w:w="2348" w:type="pct"/>
            <w:noWrap/>
            <w:vAlign w:val="center"/>
          </w:tcPr>
          <w:p w14:paraId="32113159" w14:textId="5C5CB8AD" w:rsidR="002135E3" w:rsidRPr="002E0B3A" w:rsidRDefault="002135E3" w:rsidP="002135E3">
            <w:pPr>
              <w:autoSpaceDE/>
              <w:autoSpaceDN/>
              <w:rPr>
                <w:rFonts w:asciiTheme="majorBidi" w:hAnsiTheme="majorBidi" w:cstheme="majorBidi"/>
                <w:color w:val="000000"/>
                <w:lang w:val="en-US"/>
              </w:rPr>
            </w:pPr>
            <w:r w:rsidRPr="002E0B3A">
              <w:rPr>
                <w:rFonts w:asciiTheme="majorBidi" w:hAnsiTheme="majorBidi" w:cstheme="majorBidi"/>
                <w:lang w:val="en-US"/>
              </w:rPr>
              <w:t xml:space="preserve">Transfer of Convenience Fees </w:t>
            </w:r>
          </w:p>
        </w:tc>
        <w:tc>
          <w:tcPr>
            <w:tcW w:w="454" w:type="pct"/>
            <w:noWrap/>
            <w:vAlign w:val="center"/>
          </w:tcPr>
          <w:p w14:paraId="589EEA5D" w14:textId="77777777" w:rsidR="002135E3" w:rsidRPr="002E0B3A" w:rsidRDefault="002135E3" w:rsidP="002135E3">
            <w:pPr>
              <w:autoSpaceDE/>
              <w:autoSpaceDN/>
              <w:jc w:val="center"/>
              <w:rPr>
                <w:rFonts w:asciiTheme="majorBidi" w:hAnsiTheme="majorBidi" w:cstheme="majorBidi"/>
                <w:color w:val="000000"/>
                <w:lang w:val="en-US"/>
              </w:rPr>
            </w:pPr>
          </w:p>
        </w:tc>
        <w:tc>
          <w:tcPr>
            <w:tcW w:w="1099" w:type="pct"/>
            <w:noWrap/>
            <w:vAlign w:val="center"/>
          </w:tcPr>
          <w:p w14:paraId="6391D31D" w14:textId="34642BB8" w:rsidR="002135E3" w:rsidRPr="002E0B3A" w:rsidRDefault="002135E3" w:rsidP="002135E3">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c>
          <w:tcPr>
            <w:tcW w:w="1099" w:type="pct"/>
            <w:vAlign w:val="center"/>
          </w:tcPr>
          <w:p w14:paraId="7176FAB2" w14:textId="2893B74B" w:rsidR="002135E3" w:rsidRPr="002E0B3A" w:rsidRDefault="002135E3" w:rsidP="002135E3">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r>
      <w:tr w:rsidR="007231E9" w:rsidRPr="002E0B3A" w14:paraId="1C260BD4" w14:textId="77777777" w:rsidTr="00E56FA1">
        <w:trPr>
          <w:trHeight w:val="454"/>
        </w:trPr>
        <w:tc>
          <w:tcPr>
            <w:tcW w:w="2348" w:type="pct"/>
            <w:noWrap/>
            <w:vAlign w:val="center"/>
          </w:tcPr>
          <w:p w14:paraId="3B6AC8CE" w14:textId="5EDF561B" w:rsidR="007231E9" w:rsidRPr="002E0B3A" w:rsidRDefault="007231E9" w:rsidP="007231E9">
            <w:pPr>
              <w:autoSpaceDE/>
              <w:autoSpaceDN/>
              <w:rPr>
                <w:rFonts w:asciiTheme="majorBidi" w:hAnsiTheme="majorBidi" w:cstheme="majorBidi"/>
                <w:lang w:val="en-US"/>
              </w:rPr>
            </w:pPr>
            <w:r w:rsidRPr="002E0B3A">
              <w:rPr>
                <w:rFonts w:asciiTheme="majorBidi" w:hAnsiTheme="majorBidi" w:cstheme="majorBidi"/>
                <w:lang w:val="en-US"/>
              </w:rPr>
              <w:t>Others Specify</w:t>
            </w:r>
          </w:p>
        </w:tc>
        <w:tc>
          <w:tcPr>
            <w:tcW w:w="454" w:type="pct"/>
            <w:noWrap/>
            <w:vAlign w:val="center"/>
          </w:tcPr>
          <w:p w14:paraId="0AA65C8F" w14:textId="77777777" w:rsidR="007231E9" w:rsidRPr="002E0B3A" w:rsidRDefault="007231E9" w:rsidP="007231E9">
            <w:pPr>
              <w:autoSpaceDE/>
              <w:autoSpaceDN/>
              <w:jc w:val="center"/>
              <w:rPr>
                <w:rFonts w:asciiTheme="majorBidi" w:hAnsiTheme="majorBidi" w:cstheme="majorBidi"/>
                <w:color w:val="000000"/>
                <w:lang w:val="en-US"/>
              </w:rPr>
            </w:pPr>
          </w:p>
        </w:tc>
        <w:tc>
          <w:tcPr>
            <w:tcW w:w="1099" w:type="pct"/>
            <w:noWrap/>
            <w:vAlign w:val="center"/>
          </w:tcPr>
          <w:p w14:paraId="2B3985A2" w14:textId="08C26A16" w:rsidR="007231E9" w:rsidRPr="002E0B3A" w:rsidRDefault="007231E9" w:rsidP="007231E9">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c>
          <w:tcPr>
            <w:tcW w:w="1099" w:type="pct"/>
            <w:vAlign w:val="center"/>
          </w:tcPr>
          <w:p w14:paraId="58C86DB8" w14:textId="256C945A" w:rsidR="007231E9" w:rsidRPr="002E0B3A" w:rsidRDefault="007231E9" w:rsidP="007231E9">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r>
      <w:tr w:rsidR="007231E9" w:rsidRPr="002E0B3A" w14:paraId="61998A48" w14:textId="0745305E" w:rsidTr="00E56FA1">
        <w:trPr>
          <w:trHeight w:val="454"/>
        </w:trPr>
        <w:tc>
          <w:tcPr>
            <w:tcW w:w="2348" w:type="pct"/>
            <w:noWrap/>
            <w:vAlign w:val="center"/>
          </w:tcPr>
          <w:p w14:paraId="3C552B14" w14:textId="77777777" w:rsidR="007231E9" w:rsidRPr="002E0B3A" w:rsidRDefault="007231E9" w:rsidP="007231E9">
            <w:pPr>
              <w:autoSpaceDE/>
              <w:autoSpaceDN/>
              <w:rPr>
                <w:rFonts w:asciiTheme="majorBidi" w:hAnsiTheme="majorBidi" w:cstheme="majorBidi"/>
                <w:b/>
                <w:bCs/>
                <w:color w:val="000000"/>
                <w:lang w:val="en-US"/>
              </w:rPr>
            </w:pPr>
            <w:r w:rsidRPr="002E0B3A">
              <w:rPr>
                <w:rFonts w:asciiTheme="majorBidi" w:hAnsiTheme="majorBidi" w:cstheme="majorBidi"/>
                <w:b/>
                <w:bCs/>
                <w:color w:val="000000"/>
                <w:lang w:val="en-US"/>
              </w:rPr>
              <w:t>Total Payments</w:t>
            </w:r>
          </w:p>
        </w:tc>
        <w:tc>
          <w:tcPr>
            <w:tcW w:w="454" w:type="pct"/>
            <w:noWrap/>
            <w:vAlign w:val="center"/>
          </w:tcPr>
          <w:p w14:paraId="2A626992" w14:textId="77777777" w:rsidR="007231E9" w:rsidRPr="002E0B3A" w:rsidRDefault="007231E9" w:rsidP="007231E9">
            <w:pPr>
              <w:autoSpaceDE/>
              <w:autoSpaceDN/>
              <w:jc w:val="center"/>
              <w:rPr>
                <w:rFonts w:asciiTheme="majorBidi" w:hAnsiTheme="majorBidi" w:cstheme="majorBidi"/>
                <w:color w:val="000000"/>
                <w:lang w:val="en-US"/>
              </w:rPr>
            </w:pPr>
          </w:p>
        </w:tc>
        <w:tc>
          <w:tcPr>
            <w:tcW w:w="1099" w:type="pct"/>
            <w:noWrap/>
            <w:vAlign w:val="center"/>
          </w:tcPr>
          <w:p w14:paraId="1C78CE92" w14:textId="77777777" w:rsidR="007231E9" w:rsidRPr="002E0B3A" w:rsidRDefault="007231E9" w:rsidP="007231E9">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(xxx)</w:t>
            </w:r>
          </w:p>
        </w:tc>
        <w:tc>
          <w:tcPr>
            <w:tcW w:w="1099" w:type="pct"/>
            <w:vAlign w:val="center"/>
          </w:tcPr>
          <w:p w14:paraId="045D320F" w14:textId="45EB73E4" w:rsidR="007231E9" w:rsidRPr="002E0B3A" w:rsidRDefault="007231E9" w:rsidP="007231E9">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(xxx)</w:t>
            </w:r>
          </w:p>
        </w:tc>
      </w:tr>
      <w:tr w:rsidR="007231E9" w:rsidRPr="002E0B3A" w14:paraId="1F26BBB9" w14:textId="72C8B73E" w:rsidTr="00E56FA1">
        <w:trPr>
          <w:trHeight w:val="454"/>
        </w:trPr>
        <w:tc>
          <w:tcPr>
            <w:tcW w:w="2348" w:type="pct"/>
            <w:noWrap/>
            <w:vAlign w:val="center"/>
          </w:tcPr>
          <w:p w14:paraId="35B3518A" w14:textId="77777777" w:rsidR="007231E9" w:rsidRPr="002E0B3A" w:rsidRDefault="007231E9" w:rsidP="007231E9">
            <w:pPr>
              <w:autoSpaceDE/>
              <w:autoSpaceDN/>
              <w:rPr>
                <w:rFonts w:asciiTheme="majorBidi" w:hAnsiTheme="majorBidi" w:cstheme="majorBidi"/>
                <w:b/>
                <w:bCs/>
                <w:color w:val="000000"/>
                <w:lang w:val="en-US"/>
              </w:rPr>
            </w:pPr>
            <w:r w:rsidRPr="002E0B3A">
              <w:rPr>
                <w:rFonts w:asciiTheme="majorBidi" w:hAnsiTheme="majorBidi" w:cstheme="majorBidi"/>
                <w:b/>
                <w:bCs/>
                <w:color w:val="000000"/>
                <w:lang w:val="en-US"/>
              </w:rPr>
              <w:t>Net Cash from operating Activities</w:t>
            </w:r>
          </w:p>
        </w:tc>
        <w:tc>
          <w:tcPr>
            <w:tcW w:w="454" w:type="pct"/>
            <w:noWrap/>
            <w:vAlign w:val="center"/>
          </w:tcPr>
          <w:p w14:paraId="3B4BF0A0" w14:textId="0E72BCEB" w:rsidR="007231E9" w:rsidRPr="002E0B3A" w:rsidRDefault="007231E9" w:rsidP="007231E9">
            <w:pPr>
              <w:autoSpaceDE/>
              <w:autoSpaceDN/>
              <w:jc w:val="center"/>
              <w:rPr>
                <w:rFonts w:asciiTheme="majorBidi" w:hAnsiTheme="majorBidi" w:cstheme="majorBidi"/>
                <w:b/>
                <w:bCs/>
                <w:color w:val="000000"/>
                <w:lang w:val="en-US"/>
              </w:rPr>
            </w:pPr>
          </w:p>
        </w:tc>
        <w:tc>
          <w:tcPr>
            <w:tcW w:w="1099" w:type="pct"/>
            <w:noWrap/>
            <w:vAlign w:val="center"/>
          </w:tcPr>
          <w:p w14:paraId="6B5B0DA1" w14:textId="77777777" w:rsidR="007231E9" w:rsidRPr="002E0B3A" w:rsidRDefault="007231E9" w:rsidP="007231E9">
            <w:pPr>
              <w:autoSpaceDE/>
              <w:autoSpaceDN/>
              <w:jc w:val="center"/>
              <w:rPr>
                <w:rFonts w:asciiTheme="majorBidi" w:hAnsiTheme="majorBidi" w:cstheme="majorBidi"/>
                <w:color w:val="000000"/>
                <w:lang w:val="en-US"/>
              </w:rPr>
            </w:pPr>
            <w:r w:rsidRPr="002E0B3A">
              <w:rPr>
                <w:rFonts w:asciiTheme="majorBidi" w:hAnsiTheme="majorBidi" w:cstheme="majorBidi"/>
                <w:b/>
                <w:bCs/>
                <w:color w:val="000000"/>
                <w:lang w:val="en-US"/>
              </w:rPr>
              <w:t>xxx</w:t>
            </w:r>
          </w:p>
        </w:tc>
        <w:tc>
          <w:tcPr>
            <w:tcW w:w="1099" w:type="pct"/>
            <w:vAlign w:val="center"/>
          </w:tcPr>
          <w:p w14:paraId="192AC20F" w14:textId="74C9BBC8" w:rsidR="007231E9" w:rsidRPr="002E0B3A" w:rsidRDefault="007231E9" w:rsidP="007231E9">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xxx</w:t>
            </w:r>
          </w:p>
        </w:tc>
      </w:tr>
      <w:tr w:rsidR="007231E9" w:rsidRPr="002E0B3A" w14:paraId="7F3E0BCD" w14:textId="18636895" w:rsidTr="00C8411A">
        <w:trPr>
          <w:trHeight w:val="274"/>
        </w:trPr>
        <w:tc>
          <w:tcPr>
            <w:tcW w:w="2348" w:type="pct"/>
            <w:noWrap/>
            <w:vAlign w:val="center"/>
          </w:tcPr>
          <w:p w14:paraId="2BFC60C8" w14:textId="77777777" w:rsidR="007231E9" w:rsidRPr="002E0B3A" w:rsidRDefault="007231E9" w:rsidP="007231E9">
            <w:pPr>
              <w:autoSpaceDE/>
              <w:autoSpaceDN/>
              <w:rPr>
                <w:rFonts w:asciiTheme="majorBidi" w:hAnsiTheme="majorBidi" w:cstheme="majorBidi"/>
                <w:b/>
                <w:bCs/>
                <w:color w:val="000000"/>
                <w:lang w:val="en-US"/>
              </w:rPr>
            </w:pPr>
          </w:p>
        </w:tc>
        <w:tc>
          <w:tcPr>
            <w:tcW w:w="454" w:type="pct"/>
            <w:noWrap/>
            <w:vAlign w:val="center"/>
          </w:tcPr>
          <w:p w14:paraId="0C199175" w14:textId="77777777" w:rsidR="007231E9" w:rsidRPr="002E0B3A" w:rsidRDefault="007231E9" w:rsidP="007231E9">
            <w:pPr>
              <w:autoSpaceDE/>
              <w:autoSpaceDN/>
              <w:jc w:val="center"/>
              <w:rPr>
                <w:rFonts w:asciiTheme="majorBidi" w:hAnsiTheme="majorBidi" w:cstheme="majorBidi"/>
                <w:color w:val="000000"/>
                <w:lang w:val="en-US"/>
              </w:rPr>
            </w:pPr>
          </w:p>
        </w:tc>
        <w:tc>
          <w:tcPr>
            <w:tcW w:w="1099" w:type="pct"/>
            <w:noWrap/>
            <w:vAlign w:val="center"/>
          </w:tcPr>
          <w:p w14:paraId="4BEDDCD7" w14:textId="77777777" w:rsidR="007231E9" w:rsidRPr="002E0B3A" w:rsidRDefault="007231E9" w:rsidP="007231E9">
            <w:pPr>
              <w:autoSpaceDE/>
              <w:autoSpaceDN/>
              <w:jc w:val="center"/>
              <w:rPr>
                <w:rFonts w:asciiTheme="majorBidi" w:hAnsiTheme="majorBidi" w:cstheme="majorBidi"/>
                <w:b/>
                <w:bCs/>
                <w:color w:val="000000"/>
                <w:lang w:val="en-US"/>
              </w:rPr>
            </w:pPr>
          </w:p>
        </w:tc>
        <w:tc>
          <w:tcPr>
            <w:tcW w:w="1099" w:type="pct"/>
            <w:vAlign w:val="center"/>
          </w:tcPr>
          <w:p w14:paraId="38AFD945" w14:textId="77777777" w:rsidR="007231E9" w:rsidRPr="002E0B3A" w:rsidRDefault="007231E9" w:rsidP="007231E9">
            <w:pPr>
              <w:autoSpaceDE/>
              <w:autoSpaceDN/>
              <w:jc w:val="center"/>
              <w:rPr>
                <w:rFonts w:asciiTheme="majorBidi" w:hAnsiTheme="majorBidi" w:cstheme="majorBidi"/>
                <w:b/>
                <w:bCs/>
                <w:color w:val="000000"/>
                <w:lang w:val="en-US"/>
              </w:rPr>
            </w:pPr>
          </w:p>
        </w:tc>
      </w:tr>
      <w:tr w:rsidR="00782C93" w:rsidRPr="002E0B3A" w14:paraId="12DF0C6D" w14:textId="4D2F0E4C" w:rsidTr="00782C93">
        <w:trPr>
          <w:trHeight w:val="454"/>
        </w:trPr>
        <w:tc>
          <w:tcPr>
            <w:tcW w:w="2348" w:type="pct"/>
            <w:noWrap/>
            <w:vAlign w:val="bottom"/>
          </w:tcPr>
          <w:p w14:paraId="0A57C6AA" w14:textId="3FB7D41D" w:rsidR="00782C93" w:rsidRPr="002E0B3A" w:rsidRDefault="00782C93" w:rsidP="00782C93">
            <w:pPr>
              <w:autoSpaceDE/>
              <w:autoSpaceDN/>
              <w:rPr>
                <w:rFonts w:asciiTheme="majorBidi" w:hAnsiTheme="majorBidi" w:cstheme="majorBidi"/>
                <w:color w:val="000000"/>
                <w:lang w:val="en-US"/>
              </w:rPr>
            </w:pPr>
            <w:r w:rsidRPr="002E0B3A">
              <w:rPr>
                <w:rFonts w:asciiTheme="majorBidi" w:hAnsiTheme="majorBidi" w:cstheme="majorBidi"/>
                <w:b/>
                <w:color w:val="231F20"/>
                <w:lang w:val="en-US"/>
              </w:rPr>
              <w:t>Cash</w:t>
            </w:r>
            <w:r w:rsidRPr="002E0B3A">
              <w:rPr>
                <w:rFonts w:asciiTheme="majorBidi" w:hAnsiTheme="majorBidi" w:cstheme="majorBidi"/>
                <w:b/>
                <w:color w:val="000000"/>
                <w:lang w:val="en-US"/>
              </w:rPr>
              <w:t xml:space="preserve"> </w:t>
            </w:r>
            <w:r w:rsidRPr="002E0B3A">
              <w:rPr>
                <w:rFonts w:asciiTheme="majorBidi" w:hAnsiTheme="majorBidi" w:cstheme="majorBidi"/>
                <w:b/>
                <w:color w:val="231F20"/>
                <w:lang w:val="en-US"/>
              </w:rPr>
              <w:t>and</w:t>
            </w:r>
            <w:r w:rsidRPr="002E0B3A">
              <w:rPr>
                <w:rFonts w:asciiTheme="majorBidi" w:hAnsiTheme="majorBidi" w:cstheme="majorBidi"/>
                <w:b/>
                <w:color w:val="000000"/>
                <w:lang w:val="en-US"/>
              </w:rPr>
              <w:t xml:space="preserve"> </w:t>
            </w:r>
            <w:r w:rsidRPr="002E0B3A">
              <w:rPr>
                <w:rFonts w:asciiTheme="majorBidi" w:hAnsiTheme="majorBidi" w:cstheme="majorBidi"/>
                <w:b/>
                <w:color w:val="231F20"/>
                <w:lang w:val="en-US"/>
              </w:rPr>
              <w:t>cash</w:t>
            </w:r>
            <w:r w:rsidRPr="002E0B3A">
              <w:rPr>
                <w:rFonts w:asciiTheme="majorBidi" w:hAnsiTheme="majorBidi" w:cstheme="majorBidi"/>
                <w:b/>
                <w:color w:val="000000"/>
                <w:lang w:val="en-US"/>
              </w:rPr>
              <w:t xml:space="preserve"> </w:t>
            </w:r>
            <w:r w:rsidRPr="002E0B3A">
              <w:rPr>
                <w:rFonts w:asciiTheme="majorBidi" w:hAnsiTheme="majorBidi" w:cstheme="majorBidi"/>
                <w:b/>
                <w:color w:val="231F20"/>
                <w:lang w:val="en-US"/>
              </w:rPr>
              <w:t>equivalents</w:t>
            </w:r>
            <w:r w:rsidRPr="002E0B3A">
              <w:rPr>
                <w:rFonts w:asciiTheme="majorBidi" w:hAnsiTheme="majorBidi" w:cstheme="majorBidi"/>
                <w:b/>
                <w:color w:val="000000"/>
                <w:lang w:val="en-US"/>
              </w:rPr>
              <w:t xml:space="preserve"> </w:t>
            </w:r>
            <w:r w:rsidRPr="002E0B3A">
              <w:rPr>
                <w:rFonts w:asciiTheme="majorBidi" w:hAnsiTheme="majorBidi" w:cstheme="majorBidi"/>
                <w:b/>
                <w:color w:val="231F20"/>
                <w:lang w:val="en-US"/>
              </w:rPr>
              <w:t>at period Start</w:t>
            </w:r>
          </w:p>
        </w:tc>
        <w:tc>
          <w:tcPr>
            <w:tcW w:w="454" w:type="pct"/>
            <w:noWrap/>
            <w:vAlign w:val="center"/>
          </w:tcPr>
          <w:p w14:paraId="646D1FBA" w14:textId="41CAB5CC" w:rsidR="00782C93" w:rsidRPr="002E0B3A" w:rsidRDefault="00782C93" w:rsidP="00782C93">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15</w:t>
            </w:r>
          </w:p>
        </w:tc>
        <w:tc>
          <w:tcPr>
            <w:tcW w:w="1099" w:type="pct"/>
            <w:noWrap/>
            <w:vAlign w:val="center"/>
          </w:tcPr>
          <w:p w14:paraId="496716B5" w14:textId="77777777" w:rsidR="00782C93" w:rsidRPr="002E0B3A" w:rsidRDefault="00782C93" w:rsidP="00782C93">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c>
          <w:tcPr>
            <w:tcW w:w="1099" w:type="pct"/>
            <w:vAlign w:val="center"/>
          </w:tcPr>
          <w:p w14:paraId="21445879" w14:textId="7A35CC35" w:rsidR="00782C93" w:rsidRPr="002E0B3A" w:rsidRDefault="00782C93" w:rsidP="00782C93">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r>
      <w:tr w:rsidR="00782C93" w:rsidRPr="002E0B3A" w14:paraId="6FA47A5F" w14:textId="5602CBC9" w:rsidTr="00C8411A">
        <w:trPr>
          <w:trHeight w:val="90"/>
        </w:trPr>
        <w:tc>
          <w:tcPr>
            <w:tcW w:w="2348" w:type="pct"/>
            <w:noWrap/>
            <w:vAlign w:val="bottom"/>
          </w:tcPr>
          <w:p w14:paraId="11EC6FF1" w14:textId="669A69D3" w:rsidR="00782C93" w:rsidRPr="002E0B3A" w:rsidRDefault="00782C93" w:rsidP="00782C93">
            <w:pPr>
              <w:autoSpaceDE/>
              <w:autoSpaceDN/>
              <w:rPr>
                <w:rFonts w:asciiTheme="majorBidi" w:hAnsiTheme="majorBidi" w:cstheme="majorBidi"/>
                <w:b/>
                <w:bCs/>
                <w:color w:val="000000"/>
                <w:lang w:val="en-US"/>
              </w:rPr>
            </w:pPr>
            <w:r w:rsidRPr="002E0B3A">
              <w:rPr>
                <w:rFonts w:asciiTheme="majorBidi" w:hAnsiTheme="majorBidi" w:cstheme="majorBidi"/>
                <w:b/>
                <w:bCs/>
                <w:color w:val="231F20"/>
                <w:lang w:val="en-US"/>
              </w:rPr>
              <w:t>Cash</w:t>
            </w:r>
            <w:r w:rsidRPr="002E0B3A">
              <w:rPr>
                <w:rFonts w:asciiTheme="majorBidi" w:hAnsiTheme="majorBidi" w:cstheme="majorBidi"/>
                <w:b/>
                <w:color w:val="000000"/>
                <w:lang w:val="en-US"/>
              </w:rPr>
              <w:t xml:space="preserve"> </w:t>
            </w:r>
            <w:r w:rsidRPr="002E0B3A">
              <w:rPr>
                <w:rFonts w:asciiTheme="majorBidi" w:hAnsiTheme="majorBidi" w:cstheme="majorBidi"/>
                <w:b/>
                <w:bCs/>
                <w:color w:val="231F20"/>
                <w:lang w:val="en-US"/>
              </w:rPr>
              <w:t>and</w:t>
            </w:r>
            <w:r w:rsidRPr="002E0B3A">
              <w:rPr>
                <w:rFonts w:asciiTheme="majorBidi" w:hAnsiTheme="majorBidi" w:cstheme="majorBidi"/>
                <w:b/>
                <w:color w:val="000000"/>
                <w:lang w:val="en-US"/>
              </w:rPr>
              <w:t xml:space="preserve"> </w:t>
            </w:r>
            <w:r w:rsidRPr="002E0B3A">
              <w:rPr>
                <w:rFonts w:asciiTheme="majorBidi" w:hAnsiTheme="majorBidi" w:cstheme="majorBidi"/>
                <w:b/>
                <w:bCs/>
                <w:color w:val="231F20"/>
                <w:lang w:val="en-US"/>
              </w:rPr>
              <w:t>cash</w:t>
            </w:r>
            <w:r w:rsidRPr="002E0B3A">
              <w:rPr>
                <w:rFonts w:asciiTheme="majorBidi" w:hAnsiTheme="majorBidi" w:cstheme="majorBidi"/>
                <w:b/>
                <w:color w:val="000000"/>
                <w:lang w:val="en-US"/>
              </w:rPr>
              <w:t xml:space="preserve"> </w:t>
            </w:r>
            <w:r w:rsidRPr="002E0B3A">
              <w:rPr>
                <w:rFonts w:asciiTheme="majorBidi" w:hAnsiTheme="majorBidi" w:cstheme="majorBidi"/>
                <w:b/>
                <w:bCs/>
                <w:color w:val="231F20"/>
                <w:lang w:val="en-US"/>
              </w:rPr>
              <w:t>equivalents</w:t>
            </w:r>
            <w:r w:rsidRPr="002E0B3A">
              <w:rPr>
                <w:rFonts w:asciiTheme="majorBidi" w:hAnsiTheme="majorBidi" w:cstheme="majorBidi"/>
                <w:b/>
                <w:color w:val="000000"/>
                <w:lang w:val="en-US"/>
              </w:rPr>
              <w:t xml:space="preserve"> </w:t>
            </w:r>
            <w:r w:rsidRPr="002E0B3A">
              <w:rPr>
                <w:rFonts w:asciiTheme="majorBidi" w:hAnsiTheme="majorBidi" w:cstheme="majorBidi"/>
                <w:b/>
                <w:bCs/>
                <w:color w:val="231F20"/>
                <w:lang w:val="en-US"/>
              </w:rPr>
              <w:t>at</w:t>
            </w:r>
            <w:r w:rsidRPr="002E0B3A">
              <w:rPr>
                <w:rFonts w:asciiTheme="majorBidi" w:hAnsiTheme="majorBidi" w:cstheme="majorBidi"/>
                <w:b/>
                <w:color w:val="000000"/>
                <w:lang w:val="en-US"/>
              </w:rPr>
              <w:t xml:space="preserve"> Period end</w:t>
            </w:r>
          </w:p>
        </w:tc>
        <w:tc>
          <w:tcPr>
            <w:tcW w:w="454" w:type="pct"/>
            <w:noWrap/>
            <w:vAlign w:val="center"/>
          </w:tcPr>
          <w:p w14:paraId="368F28D3" w14:textId="471C627D" w:rsidR="00782C93" w:rsidRPr="002E0B3A" w:rsidRDefault="00782C93" w:rsidP="00782C93">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15</w:t>
            </w:r>
          </w:p>
        </w:tc>
        <w:tc>
          <w:tcPr>
            <w:tcW w:w="1099" w:type="pct"/>
            <w:noWrap/>
            <w:vAlign w:val="center"/>
          </w:tcPr>
          <w:p w14:paraId="2D1DE9F0" w14:textId="77777777" w:rsidR="00782C93" w:rsidRPr="002E0B3A" w:rsidRDefault="00782C93" w:rsidP="00782C93">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xxx</w:t>
            </w:r>
          </w:p>
        </w:tc>
        <w:tc>
          <w:tcPr>
            <w:tcW w:w="1099" w:type="pct"/>
            <w:vAlign w:val="center"/>
          </w:tcPr>
          <w:p w14:paraId="4450AFD7" w14:textId="7CE80450" w:rsidR="00782C93" w:rsidRPr="002E0B3A" w:rsidRDefault="00782C93" w:rsidP="00782C93">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xxx</w:t>
            </w:r>
          </w:p>
        </w:tc>
      </w:tr>
    </w:tbl>
    <w:bookmarkEnd w:id="18"/>
    <w:p w14:paraId="2A7809EC" w14:textId="77777777" w:rsidR="000D633F" w:rsidRPr="002E0B3A" w:rsidRDefault="000D633F" w:rsidP="000D633F">
      <w:pPr>
        <w:jc w:val="both"/>
        <w:rPr>
          <w:rFonts w:asciiTheme="majorBidi" w:hAnsiTheme="majorBidi" w:cstheme="majorBidi"/>
          <w:i/>
          <w:iCs/>
          <w:lang w:val="en-US"/>
        </w:rPr>
      </w:pPr>
      <w:r w:rsidRPr="002E0B3A">
        <w:rPr>
          <w:rFonts w:asciiTheme="majorBidi" w:hAnsiTheme="majorBidi" w:cstheme="majorBidi"/>
          <w:i/>
          <w:iCs/>
          <w:lang w:val="en-US"/>
        </w:rPr>
        <w:t>(PSASB has now prescribed the direct method of cashflow presentation for all entities under the IPSAS Accrual basis of accounting).</w:t>
      </w:r>
    </w:p>
    <w:p w14:paraId="3C6C5D42" w14:textId="77777777" w:rsidR="00913C2A" w:rsidRPr="002E0B3A" w:rsidRDefault="00913C2A" w:rsidP="008915E4">
      <w:pPr>
        <w:rPr>
          <w:rFonts w:asciiTheme="majorBidi" w:hAnsiTheme="majorBidi" w:cstheme="majorBidi"/>
          <w:color w:val="000000"/>
          <w:lang w:val="en-US"/>
        </w:rPr>
        <w:sectPr w:rsidR="00913C2A" w:rsidRPr="002E0B3A" w:rsidSect="00E7326D">
          <w:pgSz w:w="12240" w:h="15840" w:code="1"/>
          <w:pgMar w:top="1440" w:right="1440" w:bottom="1440" w:left="1440" w:header="576" w:footer="567" w:gutter="0"/>
          <w:pgNumType w:start="1"/>
          <w:cols w:space="720"/>
          <w:docGrid w:linePitch="326"/>
        </w:sectPr>
      </w:pPr>
    </w:p>
    <w:p w14:paraId="758D8169" w14:textId="7C9007DC" w:rsidR="009A4494" w:rsidRPr="002E0B3A" w:rsidRDefault="00D33084" w:rsidP="007D342A">
      <w:pPr>
        <w:pStyle w:val="Heading1"/>
        <w:numPr>
          <w:ilvl w:val="0"/>
          <w:numId w:val="20"/>
        </w:numPr>
        <w:rPr>
          <w:rFonts w:asciiTheme="majorBidi" w:hAnsiTheme="majorBidi" w:cstheme="majorBidi"/>
        </w:rPr>
      </w:pPr>
      <w:bookmarkStart w:id="19" w:name="_Toc240554538"/>
      <w:r w:rsidRPr="002E0B3A">
        <w:rPr>
          <w:rFonts w:asciiTheme="majorBidi" w:hAnsiTheme="majorBidi" w:cstheme="majorBidi"/>
        </w:rPr>
        <w:lastRenderedPageBreak/>
        <w:t>Notes to the Financial Statements</w:t>
      </w:r>
      <w:bookmarkEnd w:id="19"/>
    </w:p>
    <w:p w14:paraId="7DD284FC" w14:textId="77777777" w:rsidR="00E01CE0" w:rsidRPr="002E0B3A" w:rsidRDefault="00E01CE0" w:rsidP="00E01CE0">
      <w:pPr>
        <w:rPr>
          <w:rFonts w:asciiTheme="majorBidi" w:hAnsiTheme="majorBidi" w:cstheme="majorBidi"/>
        </w:rPr>
      </w:pPr>
    </w:p>
    <w:p w14:paraId="15D3A557" w14:textId="649AADD5" w:rsidR="00AD683D" w:rsidRPr="002E0B3A" w:rsidRDefault="00E53F22" w:rsidP="007D342A">
      <w:pPr>
        <w:pStyle w:val="Header"/>
        <w:numPr>
          <w:ilvl w:val="0"/>
          <w:numId w:val="7"/>
        </w:numPr>
        <w:tabs>
          <w:tab w:val="clear" w:pos="4320"/>
          <w:tab w:val="clear" w:pos="8640"/>
          <w:tab w:val="left" w:pos="567"/>
          <w:tab w:val="decimal" w:pos="7920"/>
        </w:tabs>
        <w:spacing w:line="360" w:lineRule="auto"/>
        <w:jc w:val="both"/>
        <w:rPr>
          <w:rFonts w:asciiTheme="majorBidi" w:hAnsiTheme="majorBidi" w:cstheme="majorBidi"/>
          <w:b/>
          <w:bCs/>
        </w:rPr>
      </w:pPr>
      <w:r w:rsidRPr="002E0B3A">
        <w:rPr>
          <w:rFonts w:asciiTheme="majorBidi" w:hAnsiTheme="majorBidi" w:cstheme="majorBidi"/>
          <w:b/>
          <w:bCs/>
        </w:rPr>
        <w:t>General Information</w:t>
      </w:r>
    </w:p>
    <w:p w14:paraId="6376885B" w14:textId="791E0398" w:rsidR="00E53F22" w:rsidRPr="002E0B3A" w:rsidRDefault="008E352E" w:rsidP="00057471">
      <w:pPr>
        <w:jc w:val="both"/>
        <w:rPr>
          <w:rFonts w:asciiTheme="majorBidi" w:hAnsiTheme="majorBidi" w:cstheme="majorBidi"/>
        </w:rPr>
      </w:pPr>
      <w:r w:rsidRPr="002E0B3A">
        <w:rPr>
          <w:rFonts w:asciiTheme="majorBidi" w:eastAsia="Arial" w:hAnsiTheme="majorBidi" w:cstheme="majorBidi"/>
        </w:rPr>
        <w:t xml:space="preserve">The </w:t>
      </w:r>
      <w:r w:rsidR="00ED437E" w:rsidRPr="002E0B3A">
        <w:rPr>
          <w:rFonts w:asciiTheme="majorBidi" w:eastAsia="Arial" w:hAnsiTheme="majorBidi" w:cstheme="majorBidi"/>
        </w:rPr>
        <w:t xml:space="preserve">Government Digital Payment </w:t>
      </w:r>
      <w:r w:rsidR="008177A3" w:rsidRPr="002E0B3A">
        <w:rPr>
          <w:rFonts w:asciiTheme="majorBidi" w:eastAsia="Arial" w:hAnsiTheme="majorBidi" w:cstheme="majorBidi"/>
        </w:rPr>
        <w:t>Department</w:t>
      </w:r>
      <w:r w:rsidR="00ED437E" w:rsidRPr="002E0B3A">
        <w:rPr>
          <w:rFonts w:asciiTheme="majorBidi" w:eastAsia="Arial" w:hAnsiTheme="majorBidi" w:cstheme="majorBidi"/>
        </w:rPr>
        <w:t xml:space="preserve"> </w:t>
      </w:r>
      <w:r w:rsidR="0041586A" w:rsidRPr="002E0B3A">
        <w:rPr>
          <w:rFonts w:asciiTheme="majorBidi" w:eastAsia="Arial" w:hAnsiTheme="majorBidi" w:cstheme="majorBidi"/>
        </w:rPr>
        <w:t>(</w:t>
      </w:r>
      <w:r w:rsidR="00F82390" w:rsidRPr="002E0B3A">
        <w:rPr>
          <w:rFonts w:asciiTheme="majorBidi" w:eastAsia="Arial" w:hAnsiTheme="majorBidi" w:cstheme="majorBidi"/>
        </w:rPr>
        <w:t>GDPD</w:t>
      </w:r>
      <w:r w:rsidR="0041586A" w:rsidRPr="002E0B3A">
        <w:rPr>
          <w:rFonts w:asciiTheme="majorBidi" w:eastAsia="Arial" w:hAnsiTheme="majorBidi" w:cstheme="majorBidi"/>
        </w:rPr>
        <w:t xml:space="preserve">) </w:t>
      </w:r>
      <w:r w:rsidR="004D1F93" w:rsidRPr="002E0B3A">
        <w:rPr>
          <w:rFonts w:asciiTheme="majorBidi" w:eastAsia="Arial" w:hAnsiTheme="majorBidi" w:cstheme="majorBidi"/>
        </w:rPr>
        <w:t xml:space="preserve">was </w:t>
      </w:r>
      <w:r w:rsidR="00057471" w:rsidRPr="002E0B3A">
        <w:rPr>
          <w:rFonts w:asciiTheme="majorBidi" w:eastAsia="Arial" w:hAnsiTheme="majorBidi" w:cstheme="majorBidi"/>
        </w:rPr>
        <w:t xml:space="preserve">established under </w:t>
      </w:r>
      <w:r w:rsidR="00057471" w:rsidRPr="002E0B3A">
        <w:rPr>
          <w:rFonts w:asciiTheme="majorBidi" w:hAnsiTheme="majorBidi" w:cstheme="majorBidi"/>
        </w:rPr>
        <w:t>xxx</w:t>
      </w:r>
      <w:r w:rsidR="004D1F93" w:rsidRPr="002E0B3A">
        <w:rPr>
          <w:rFonts w:asciiTheme="majorBidi" w:eastAsia="Arial" w:hAnsiTheme="majorBidi" w:cstheme="majorBidi"/>
        </w:rPr>
        <w:t xml:space="preserve">.  The Entity’s principal activity is xxx as outlined in the appointment letter and section </w:t>
      </w:r>
      <w:r w:rsidR="00057471" w:rsidRPr="002E0B3A">
        <w:rPr>
          <w:rFonts w:asciiTheme="majorBidi" w:eastAsia="Arial" w:hAnsiTheme="majorBidi" w:cstheme="majorBidi"/>
        </w:rPr>
        <w:t>xx</w:t>
      </w:r>
      <w:r w:rsidR="1D08A630" w:rsidRPr="002E0B3A">
        <w:rPr>
          <w:rFonts w:asciiTheme="majorBidi" w:eastAsia="Arial" w:hAnsiTheme="majorBidi" w:cstheme="majorBidi"/>
        </w:rPr>
        <w:t xml:space="preserve"> </w:t>
      </w:r>
      <w:r w:rsidR="004D1F93" w:rsidRPr="002E0B3A">
        <w:rPr>
          <w:rFonts w:asciiTheme="majorBidi" w:eastAsia="Arial" w:hAnsiTheme="majorBidi" w:cstheme="majorBidi"/>
        </w:rPr>
        <w:t>of the PFM Act.</w:t>
      </w:r>
      <w:r w:rsidR="000176F3" w:rsidRPr="002E0B3A">
        <w:rPr>
          <w:rFonts w:asciiTheme="majorBidi" w:eastAsia="Arial" w:hAnsiTheme="majorBidi" w:cstheme="majorBidi"/>
        </w:rPr>
        <w:t xml:space="preserve"> </w:t>
      </w:r>
      <w:r w:rsidR="00F82390" w:rsidRPr="002E0B3A">
        <w:rPr>
          <w:rFonts w:asciiTheme="majorBidi" w:eastAsia="Arial" w:hAnsiTheme="majorBidi" w:cstheme="majorBidi"/>
        </w:rPr>
        <w:t>GDPD</w:t>
      </w:r>
      <w:r w:rsidR="0041586A" w:rsidRPr="002E0B3A">
        <w:rPr>
          <w:rFonts w:asciiTheme="majorBidi" w:eastAsia="Arial" w:hAnsiTheme="majorBidi" w:cstheme="majorBidi"/>
        </w:rPr>
        <w:t xml:space="preserve"> is </w:t>
      </w:r>
      <w:r w:rsidR="00B0004E" w:rsidRPr="002E0B3A">
        <w:rPr>
          <w:rFonts w:asciiTheme="majorBidi" w:eastAsia="Arial" w:hAnsiTheme="majorBidi" w:cstheme="majorBidi"/>
        </w:rPr>
        <w:t>domiciled under the National Treasury.</w:t>
      </w:r>
    </w:p>
    <w:p w14:paraId="787AB183" w14:textId="77777777" w:rsidR="00E53F22" w:rsidRPr="002E0B3A" w:rsidRDefault="00E53F22" w:rsidP="007A1FE6">
      <w:pPr>
        <w:pStyle w:val="Header"/>
        <w:tabs>
          <w:tab w:val="clear" w:pos="4320"/>
          <w:tab w:val="clear" w:pos="8640"/>
          <w:tab w:val="left" w:pos="567"/>
          <w:tab w:val="decimal" w:pos="7920"/>
        </w:tabs>
        <w:spacing w:line="360" w:lineRule="auto"/>
        <w:ind w:left="567"/>
        <w:jc w:val="both"/>
        <w:rPr>
          <w:rFonts w:asciiTheme="majorBidi" w:hAnsiTheme="majorBidi" w:cstheme="majorBidi"/>
        </w:rPr>
      </w:pPr>
    </w:p>
    <w:p w14:paraId="737AB56C" w14:textId="02712085" w:rsidR="00694083" w:rsidRPr="002E0B3A" w:rsidRDefault="00694083" w:rsidP="007D342A">
      <w:pPr>
        <w:pStyle w:val="Header"/>
        <w:numPr>
          <w:ilvl w:val="0"/>
          <w:numId w:val="7"/>
        </w:numPr>
        <w:tabs>
          <w:tab w:val="clear" w:pos="4320"/>
          <w:tab w:val="clear" w:pos="8640"/>
          <w:tab w:val="left" w:pos="567"/>
        </w:tabs>
        <w:spacing w:line="360" w:lineRule="auto"/>
        <w:jc w:val="both"/>
        <w:rPr>
          <w:rFonts w:asciiTheme="majorBidi" w:hAnsiTheme="majorBidi" w:cstheme="majorBidi"/>
          <w:b/>
        </w:rPr>
      </w:pPr>
      <w:r w:rsidRPr="002E0B3A">
        <w:rPr>
          <w:rFonts w:asciiTheme="majorBidi" w:hAnsiTheme="majorBidi" w:cstheme="majorBidi"/>
          <w:b/>
          <w:bCs/>
        </w:rPr>
        <w:t>Statement</w:t>
      </w:r>
      <w:r w:rsidRPr="002E0B3A">
        <w:rPr>
          <w:rFonts w:asciiTheme="majorBidi" w:hAnsiTheme="majorBidi" w:cstheme="majorBidi"/>
          <w:b/>
        </w:rPr>
        <w:t xml:space="preserve"> of </w:t>
      </w:r>
      <w:r w:rsidR="00A749F4" w:rsidRPr="002E0B3A">
        <w:rPr>
          <w:rFonts w:asciiTheme="majorBidi" w:hAnsiTheme="majorBidi" w:cstheme="majorBidi"/>
          <w:b/>
        </w:rPr>
        <w:t>C</w:t>
      </w:r>
      <w:r w:rsidRPr="002E0B3A">
        <w:rPr>
          <w:rFonts w:asciiTheme="majorBidi" w:hAnsiTheme="majorBidi" w:cstheme="majorBidi"/>
          <w:b/>
        </w:rPr>
        <w:t xml:space="preserve">ompliance and </w:t>
      </w:r>
      <w:r w:rsidR="00A749F4" w:rsidRPr="002E0B3A">
        <w:rPr>
          <w:rFonts w:asciiTheme="majorBidi" w:hAnsiTheme="majorBidi" w:cstheme="majorBidi"/>
          <w:b/>
        </w:rPr>
        <w:t>B</w:t>
      </w:r>
      <w:r w:rsidRPr="002E0B3A">
        <w:rPr>
          <w:rFonts w:asciiTheme="majorBidi" w:hAnsiTheme="majorBidi" w:cstheme="majorBidi"/>
          <w:b/>
        </w:rPr>
        <w:t xml:space="preserve">asis of </w:t>
      </w:r>
      <w:r w:rsidR="00A749F4" w:rsidRPr="002E0B3A">
        <w:rPr>
          <w:rFonts w:asciiTheme="majorBidi" w:hAnsiTheme="majorBidi" w:cstheme="majorBidi"/>
          <w:b/>
        </w:rPr>
        <w:t>P</w:t>
      </w:r>
      <w:r w:rsidRPr="002E0B3A">
        <w:rPr>
          <w:rFonts w:asciiTheme="majorBidi" w:hAnsiTheme="majorBidi" w:cstheme="majorBidi"/>
          <w:b/>
        </w:rPr>
        <w:t>reparation</w:t>
      </w:r>
    </w:p>
    <w:p w14:paraId="10F9C5E5" w14:textId="4D39EF2A" w:rsidR="004423A3" w:rsidRPr="002E0B3A" w:rsidRDefault="00694083" w:rsidP="009A318B">
      <w:pPr>
        <w:pStyle w:val="Header"/>
        <w:tabs>
          <w:tab w:val="left" w:pos="567"/>
          <w:tab w:val="decimal" w:pos="7920"/>
        </w:tabs>
        <w:spacing w:line="360" w:lineRule="auto"/>
        <w:jc w:val="both"/>
        <w:rPr>
          <w:rFonts w:asciiTheme="majorBidi" w:hAnsiTheme="majorBidi" w:cstheme="majorBidi"/>
        </w:rPr>
      </w:pPr>
      <w:r w:rsidRPr="002E0B3A">
        <w:rPr>
          <w:rFonts w:asciiTheme="majorBidi" w:hAnsiTheme="majorBidi" w:cstheme="majorBidi"/>
        </w:rPr>
        <w:t xml:space="preserve">The </w:t>
      </w:r>
      <w:r w:rsidR="00E71FE9" w:rsidRPr="002E0B3A">
        <w:rPr>
          <w:rFonts w:asciiTheme="majorBidi" w:hAnsiTheme="majorBidi" w:cstheme="majorBidi"/>
        </w:rPr>
        <w:t>revenue</w:t>
      </w:r>
      <w:r w:rsidRPr="002E0B3A">
        <w:rPr>
          <w:rFonts w:asciiTheme="majorBidi" w:hAnsiTheme="majorBidi" w:cstheme="majorBidi"/>
        </w:rPr>
        <w:t xml:space="preserve"> </w:t>
      </w:r>
      <w:r w:rsidR="00C97426" w:rsidRPr="002E0B3A">
        <w:rPr>
          <w:rFonts w:asciiTheme="majorBidi" w:hAnsiTheme="majorBidi" w:cstheme="majorBidi"/>
        </w:rPr>
        <w:t>collection</w:t>
      </w:r>
      <w:r w:rsidR="00BC2543" w:rsidRPr="002E0B3A">
        <w:rPr>
          <w:rFonts w:asciiTheme="majorBidi" w:hAnsiTheme="majorBidi" w:cstheme="majorBidi"/>
        </w:rPr>
        <w:t xml:space="preserve">s </w:t>
      </w:r>
      <w:r w:rsidR="00057471" w:rsidRPr="002E0B3A">
        <w:rPr>
          <w:rFonts w:asciiTheme="majorBidi" w:hAnsiTheme="majorBidi" w:cstheme="majorBidi"/>
        </w:rPr>
        <w:t xml:space="preserve">accountability </w:t>
      </w:r>
      <w:r w:rsidRPr="002E0B3A">
        <w:rPr>
          <w:rFonts w:asciiTheme="majorBidi" w:hAnsiTheme="majorBidi" w:cstheme="majorBidi"/>
        </w:rPr>
        <w:t>statements have been prepared in accordance with and comply with</w:t>
      </w:r>
      <w:r w:rsidR="00122FCB" w:rsidRPr="002E0B3A">
        <w:rPr>
          <w:rFonts w:asciiTheme="majorBidi" w:hAnsiTheme="majorBidi" w:cstheme="majorBidi"/>
        </w:rPr>
        <w:t xml:space="preserve"> </w:t>
      </w:r>
      <w:r w:rsidRPr="002E0B3A">
        <w:rPr>
          <w:rFonts w:asciiTheme="majorBidi" w:hAnsiTheme="majorBidi" w:cstheme="majorBidi"/>
        </w:rPr>
        <w:t xml:space="preserve">International Public Sector Accounting Standards (IPSAS) and </w:t>
      </w:r>
      <w:r w:rsidR="00B75624" w:rsidRPr="002E0B3A">
        <w:rPr>
          <w:rFonts w:asciiTheme="majorBidi" w:hAnsiTheme="majorBidi" w:cstheme="majorBidi"/>
        </w:rPr>
        <w:t xml:space="preserve">to support the requirements of </w:t>
      </w:r>
      <w:r w:rsidR="001C06D0" w:rsidRPr="002E0B3A">
        <w:rPr>
          <w:rFonts w:asciiTheme="majorBidi" w:hAnsiTheme="majorBidi" w:cstheme="majorBidi"/>
        </w:rPr>
        <w:t>Section 82</w:t>
      </w:r>
      <w:r w:rsidR="2215F2F4" w:rsidRPr="002E0B3A">
        <w:rPr>
          <w:rFonts w:asciiTheme="majorBidi" w:hAnsiTheme="majorBidi" w:cstheme="majorBidi"/>
        </w:rPr>
        <w:t xml:space="preserve"> of the </w:t>
      </w:r>
      <w:r w:rsidR="001C06D0" w:rsidRPr="002E0B3A">
        <w:rPr>
          <w:rFonts w:asciiTheme="majorBidi" w:hAnsiTheme="majorBidi" w:cstheme="majorBidi"/>
        </w:rPr>
        <w:t>Public Finance Management Act, 2012.</w:t>
      </w:r>
      <w:r w:rsidR="00A86034" w:rsidRPr="002E0B3A">
        <w:rPr>
          <w:rFonts w:asciiTheme="majorBidi" w:hAnsiTheme="majorBidi" w:cstheme="majorBidi"/>
        </w:rPr>
        <w:t xml:space="preserve"> </w:t>
      </w:r>
      <w:r w:rsidRPr="002E0B3A">
        <w:rPr>
          <w:rFonts w:asciiTheme="majorBidi" w:hAnsiTheme="majorBidi" w:cstheme="majorBidi"/>
        </w:rPr>
        <w:t>The financial statements comply with the form</w:t>
      </w:r>
      <w:r w:rsidR="00D839C8" w:rsidRPr="002E0B3A">
        <w:rPr>
          <w:rFonts w:asciiTheme="majorBidi" w:hAnsiTheme="majorBidi" w:cstheme="majorBidi"/>
        </w:rPr>
        <w:t>at</w:t>
      </w:r>
      <w:r w:rsidRPr="002E0B3A">
        <w:rPr>
          <w:rFonts w:asciiTheme="majorBidi" w:hAnsiTheme="majorBidi" w:cstheme="majorBidi"/>
        </w:rPr>
        <w:t xml:space="preserve"> prescribed by the Public Sector Accounting Standards Board</w:t>
      </w:r>
      <w:r w:rsidR="00AD683D" w:rsidRPr="002E0B3A">
        <w:rPr>
          <w:rFonts w:asciiTheme="majorBidi" w:hAnsiTheme="majorBidi" w:cstheme="majorBidi"/>
        </w:rPr>
        <w:t xml:space="preserve">. </w:t>
      </w:r>
    </w:p>
    <w:p w14:paraId="2AB03AAF" w14:textId="77777777" w:rsidR="004423A3" w:rsidRPr="002E0B3A" w:rsidRDefault="004423A3" w:rsidP="009A318B">
      <w:pPr>
        <w:pStyle w:val="Header"/>
        <w:tabs>
          <w:tab w:val="left" w:pos="567"/>
          <w:tab w:val="decimal" w:pos="7920"/>
        </w:tabs>
        <w:spacing w:line="360" w:lineRule="auto"/>
        <w:jc w:val="both"/>
        <w:rPr>
          <w:rFonts w:asciiTheme="majorBidi" w:hAnsiTheme="majorBidi" w:cstheme="majorBidi"/>
        </w:rPr>
      </w:pPr>
    </w:p>
    <w:p w14:paraId="458EE0A0" w14:textId="59299118" w:rsidR="00B464B3" w:rsidRPr="002E0B3A" w:rsidRDefault="00AD683D" w:rsidP="009A318B">
      <w:pPr>
        <w:pStyle w:val="Header"/>
        <w:tabs>
          <w:tab w:val="left" w:pos="567"/>
          <w:tab w:val="decimal" w:pos="7920"/>
        </w:tabs>
        <w:spacing w:line="360" w:lineRule="auto"/>
        <w:jc w:val="both"/>
        <w:rPr>
          <w:rFonts w:asciiTheme="majorBidi" w:hAnsiTheme="majorBidi" w:cstheme="majorBidi"/>
        </w:rPr>
      </w:pPr>
      <w:r w:rsidRPr="002E0B3A">
        <w:rPr>
          <w:rFonts w:asciiTheme="majorBidi" w:hAnsiTheme="majorBidi" w:cstheme="majorBidi"/>
        </w:rPr>
        <w:t>The</w:t>
      </w:r>
      <w:r w:rsidR="00694083" w:rsidRPr="002E0B3A">
        <w:rPr>
          <w:rFonts w:asciiTheme="majorBidi" w:hAnsiTheme="majorBidi" w:cstheme="majorBidi"/>
        </w:rPr>
        <w:t xml:space="preserve"> financial statements are presented </w:t>
      </w:r>
      <w:r w:rsidR="00864319" w:rsidRPr="002E0B3A">
        <w:rPr>
          <w:rFonts w:asciiTheme="majorBidi" w:hAnsiTheme="majorBidi" w:cstheme="majorBidi"/>
        </w:rPr>
        <w:t xml:space="preserve">in </w:t>
      </w:r>
      <w:r w:rsidR="00694083" w:rsidRPr="002E0B3A">
        <w:rPr>
          <w:rFonts w:asciiTheme="majorBidi" w:hAnsiTheme="majorBidi" w:cstheme="majorBidi"/>
        </w:rPr>
        <w:t xml:space="preserve">Kenya Shillings, which is the functional and reporting currency of the </w:t>
      </w:r>
      <w:r w:rsidR="002D5113" w:rsidRPr="002E0B3A">
        <w:rPr>
          <w:rFonts w:asciiTheme="majorBidi" w:hAnsiTheme="majorBidi" w:cstheme="majorBidi"/>
          <w:i/>
        </w:rPr>
        <w:t xml:space="preserve">entity, </w:t>
      </w:r>
      <w:r w:rsidR="002D5113" w:rsidRPr="002E0B3A">
        <w:rPr>
          <w:rFonts w:asciiTheme="majorBidi" w:hAnsiTheme="majorBidi" w:cstheme="majorBidi"/>
          <w:lang w:val="en-US"/>
        </w:rPr>
        <w:t>and all values are rounded to the nearest Kenya Shilling</w:t>
      </w:r>
      <w:r w:rsidR="00976805" w:rsidRPr="002E0B3A">
        <w:rPr>
          <w:rFonts w:asciiTheme="majorBidi" w:hAnsiTheme="majorBidi" w:cstheme="majorBidi"/>
        </w:rPr>
        <w:t>.</w:t>
      </w:r>
      <w:r w:rsidR="00694083" w:rsidRPr="002E0B3A">
        <w:rPr>
          <w:rFonts w:asciiTheme="majorBidi" w:hAnsiTheme="majorBidi" w:cstheme="majorBidi"/>
        </w:rPr>
        <w:t xml:space="preserve"> The accounting policies adopted have been consistently applied to all the years presented.</w:t>
      </w:r>
    </w:p>
    <w:p w14:paraId="154C45A6" w14:textId="6851D37C" w:rsidR="00694083" w:rsidRPr="002E0B3A" w:rsidRDefault="00694083" w:rsidP="009A318B">
      <w:pPr>
        <w:pStyle w:val="Header"/>
        <w:tabs>
          <w:tab w:val="left" w:pos="567"/>
          <w:tab w:val="decimal" w:pos="7920"/>
        </w:tabs>
        <w:spacing w:line="360" w:lineRule="auto"/>
        <w:jc w:val="both"/>
        <w:rPr>
          <w:rFonts w:asciiTheme="majorBidi" w:hAnsiTheme="majorBidi" w:cstheme="majorBidi"/>
        </w:rPr>
      </w:pPr>
      <w:r w:rsidRPr="002E0B3A">
        <w:rPr>
          <w:rFonts w:asciiTheme="majorBidi" w:hAnsiTheme="majorBidi" w:cstheme="majorBidi"/>
        </w:rPr>
        <w:t xml:space="preserve">The </w:t>
      </w:r>
      <w:r w:rsidR="00E71FE9" w:rsidRPr="002E0B3A">
        <w:rPr>
          <w:rFonts w:asciiTheme="majorBidi" w:hAnsiTheme="majorBidi" w:cstheme="majorBidi"/>
        </w:rPr>
        <w:t>revenue</w:t>
      </w:r>
      <w:r w:rsidRPr="002E0B3A">
        <w:rPr>
          <w:rFonts w:asciiTheme="majorBidi" w:hAnsiTheme="majorBidi" w:cstheme="majorBidi"/>
        </w:rPr>
        <w:t xml:space="preserve"> </w:t>
      </w:r>
      <w:r w:rsidR="00BC2543" w:rsidRPr="002E0B3A">
        <w:rPr>
          <w:rFonts w:asciiTheme="majorBidi" w:hAnsiTheme="majorBidi" w:cstheme="majorBidi"/>
        </w:rPr>
        <w:t>collection</w:t>
      </w:r>
      <w:r w:rsidR="00404DAF" w:rsidRPr="002E0B3A">
        <w:rPr>
          <w:rFonts w:asciiTheme="majorBidi" w:hAnsiTheme="majorBidi" w:cstheme="majorBidi"/>
        </w:rPr>
        <w:t>s</w:t>
      </w:r>
      <w:r w:rsidR="00BC2543" w:rsidRPr="002E0B3A">
        <w:rPr>
          <w:rFonts w:asciiTheme="majorBidi" w:hAnsiTheme="majorBidi" w:cstheme="majorBidi"/>
        </w:rPr>
        <w:t xml:space="preserve"> accountability </w:t>
      </w:r>
      <w:r w:rsidRPr="002E0B3A">
        <w:rPr>
          <w:rFonts w:asciiTheme="majorBidi" w:hAnsiTheme="majorBidi" w:cstheme="majorBidi"/>
        </w:rPr>
        <w:t xml:space="preserve">statements have been prepared on the </w:t>
      </w:r>
      <w:r w:rsidR="00AD6674" w:rsidRPr="002E0B3A">
        <w:rPr>
          <w:rFonts w:asciiTheme="majorBidi" w:hAnsiTheme="majorBidi" w:cstheme="majorBidi"/>
        </w:rPr>
        <w:t>Accrual</w:t>
      </w:r>
      <w:r w:rsidR="007A1FE6" w:rsidRPr="002E0B3A">
        <w:rPr>
          <w:rFonts w:asciiTheme="majorBidi" w:hAnsiTheme="majorBidi" w:cstheme="majorBidi"/>
        </w:rPr>
        <w:t xml:space="preserve"> B</w:t>
      </w:r>
      <w:r w:rsidRPr="002E0B3A">
        <w:rPr>
          <w:rFonts w:asciiTheme="majorBidi" w:hAnsiTheme="majorBidi" w:cstheme="majorBidi"/>
        </w:rPr>
        <w:t xml:space="preserve">asis </w:t>
      </w:r>
      <w:r w:rsidR="0069431A" w:rsidRPr="002E0B3A">
        <w:rPr>
          <w:rFonts w:asciiTheme="majorBidi" w:hAnsiTheme="majorBidi" w:cstheme="majorBidi"/>
        </w:rPr>
        <w:t>of</w:t>
      </w:r>
      <w:r w:rsidR="003A327E" w:rsidRPr="002E0B3A">
        <w:rPr>
          <w:rFonts w:asciiTheme="majorBidi" w:hAnsiTheme="majorBidi" w:cstheme="majorBidi"/>
        </w:rPr>
        <w:t xml:space="preserve"> </w:t>
      </w:r>
      <w:r w:rsidR="00C60328" w:rsidRPr="002E0B3A">
        <w:rPr>
          <w:rFonts w:asciiTheme="majorBidi" w:hAnsiTheme="majorBidi" w:cstheme="majorBidi"/>
        </w:rPr>
        <w:t>accounting.</w:t>
      </w:r>
    </w:p>
    <w:p w14:paraId="58847813" w14:textId="77777777" w:rsidR="006D6B90" w:rsidRPr="002E0B3A" w:rsidRDefault="006D6B90" w:rsidP="009A318B">
      <w:pPr>
        <w:pStyle w:val="Header"/>
        <w:tabs>
          <w:tab w:val="left" w:pos="567"/>
          <w:tab w:val="decimal" w:pos="7920"/>
        </w:tabs>
        <w:spacing w:line="360" w:lineRule="auto"/>
        <w:jc w:val="both"/>
        <w:rPr>
          <w:rFonts w:asciiTheme="majorBidi" w:hAnsiTheme="majorBidi" w:cstheme="majorBidi"/>
        </w:rPr>
      </w:pPr>
    </w:p>
    <w:p w14:paraId="3299464B" w14:textId="77777777" w:rsidR="006D6B90" w:rsidRPr="002E0B3A" w:rsidRDefault="006D6B90" w:rsidP="006D6B90">
      <w:pPr>
        <w:pStyle w:val="Header"/>
        <w:tabs>
          <w:tab w:val="left" w:pos="567"/>
        </w:tabs>
        <w:spacing w:line="360" w:lineRule="auto"/>
        <w:ind w:left="786" w:hanging="644"/>
        <w:jc w:val="both"/>
        <w:rPr>
          <w:rFonts w:asciiTheme="majorBidi" w:hAnsiTheme="majorBidi" w:cstheme="majorBidi"/>
          <w:b/>
          <w:bCs/>
        </w:rPr>
      </w:pPr>
      <w:r w:rsidRPr="002E0B3A">
        <w:rPr>
          <w:rFonts w:asciiTheme="majorBidi" w:hAnsiTheme="majorBidi" w:cstheme="majorBidi"/>
          <w:b/>
          <w:bCs/>
        </w:rPr>
        <w:t>Use of Estimates</w:t>
      </w:r>
    </w:p>
    <w:p w14:paraId="3D2A72BB" w14:textId="47177289" w:rsidR="006D6B90" w:rsidRPr="002E0B3A" w:rsidRDefault="006D6B90" w:rsidP="006D6B90">
      <w:pPr>
        <w:pStyle w:val="Header"/>
        <w:tabs>
          <w:tab w:val="left" w:pos="567"/>
        </w:tabs>
        <w:spacing w:line="360" w:lineRule="auto"/>
        <w:rPr>
          <w:rFonts w:asciiTheme="majorBidi" w:hAnsiTheme="majorBidi" w:cstheme="majorBidi"/>
        </w:rPr>
      </w:pPr>
      <w:bookmarkStart w:id="20" w:name="OLE_LINK2"/>
      <w:r w:rsidRPr="002E0B3A">
        <w:rPr>
          <w:rFonts w:asciiTheme="majorBidi" w:hAnsiTheme="majorBidi" w:cstheme="majorBidi"/>
        </w:rPr>
        <w:t xml:space="preserve">The preparation of financial statements in conformity with International Public Sector Accounting Standards (IPSAS) allows the use of estimates and assumptions. It also requires management to exercise judgment in the process of applying the Entity’s accounting policies. The areas involving a higher degree of judgment or complexity, or where assumptions and estimates are significant to the financial statements, are disclosed in Note </w:t>
      </w:r>
      <w:r w:rsidR="000C1B97" w:rsidRPr="002E0B3A">
        <w:rPr>
          <w:rFonts w:asciiTheme="majorBidi" w:hAnsiTheme="majorBidi" w:cstheme="majorBidi"/>
        </w:rPr>
        <w:t>xx</w:t>
      </w:r>
      <w:r w:rsidRPr="002E0B3A">
        <w:rPr>
          <w:rFonts w:asciiTheme="majorBidi" w:hAnsiTheme="majorBidi" w:cstheme="majorBidi"/>
        </w:rPr>
        <w:t xml:space="preserve"> of these financial statements.</w:t>
      </w:r>
    </w:p>
    <w:bookmarkEnd w:id="20"/>
    <w:p w14:paraId="7921EAE8" w14:textId="77777777" w:rsidR="00AC64C6" w:rsidRPr="002E0B3A" w:rsidRDefault="00AC64C6" w:rsidP="00626FF8">
      <w:pPr>
        <w:pStyle w:val="Header"/>
        <w:tabs>
          <w:tab w:val="clear" w:pos="4320"/>
          <w:tab w:val="clear" w:pos="8640"/>
          <w:tab w:val="left" w:pos="567"/>
        </w:tabs>
        <w:spacing w:line="360" w:lineRule="auto"/>
        <w:jc w:val="both"/>
        <w:rPr>
          <w:rFonts w:asciiTheme="majorBidi" w:hAnsiTheme="majorBidi" w:cstheme="majorBidi"/>
        </w:rPr>
      </w:pPr>
    </w:p>
    <w:p w14:paraId="3CD31622" w14:textId="5F92D651" w:rsidR="004423A3" w:rsidRPr="002E0B3A" w:rsidRDefault="004423A3" w:rsidP="00626FF8">
      <w:pPr>
        <w:pStyle w:val="Header"/>
        <w:tabs>
          <w:tab w:val="clear" w:pos="4320"/>
          <w:tab w:val="clear" w:pos="8640"/>
          <w:tab w:val="left" w:pos="567"/>
        </w:tabs>
        <w:spacing w:line="360" w:lineRule="auto"/>
        <w:jc w:val="both"/>
        <w:rPr>
          <w:rFonts w:asciiTheme="majorBidi" w:hAnsiTheme="majorBidi" w:cstheme="majorBidi"/>
          <w:color w:val="000000" w:themeColor="text1"/>
        </w:rPr>
      </w:pPr>
      <w:r w:rsidRPr="002E0B3A">
        <w:rPr>
          <w:rFonts w:asciiTheme="majorBidi" w:hAnsiTheme="majorBidi" w:cstheme="majorBidi"/>
          <w:color w:val="000000" w:themeColor="text1"/>
        </w:rPr>
        <w:t>These financial statements were authori</w:t>
      </w:r>
      <w:r w:rsidR="00007539" w:rsidRPr="002E0B3A">
        <w:rPr>
          <w:rFonts w:asciiTheme="majorBidi" w:hAnsiTheme="majorBidi" w:cstheme="majorBidi"/>
          <w:color w:val="000000" w:themeColor="text1"/>
        </w:rPr>
        <w:t>z</w:t>
      </w:r>
      <w:r w:rsidRPr="002E0B3A">
        <w:rPr>
          <w:rFonts w:asciiTheme="majorBidi" w:hAnsiTheme="majorBidi" w:cstheme="majorBidi"/>
          <w:color w:val="000000" w:themeColor="text1"/>
        </w:rPr>
        <w:t>ed for issue by the accounting officer on xxxx</w:t>
      </w:r>
    </w:p>
    <w:p w14:paraId="203571F2" w14:textId="159AB1A8" w:rsidR="004E59CA" w:rsidRPr="002E0B3A" w:rsidRDefault="004423A3" w:rsidP="009A5E8D">
      <w:pPr>
        <w:autoSpaceDE/>
        <w:autoSpaceDN/>
        <w:rPr>
          <w:rFonts w:asciiTheme="majorBidi" w:hAnsiTheme="majorBidi" w:cstheme="majorBidi"/>
          <w:color w:val="000000" w:themeColor="text1"/>
        </w:rPr>
      </w:pPr>
      <w:r w:rsidRPr="002E0B3A">
        <w:rPr>
          <w:rFonts w:asciiTheme="majorBidi" w:hAnsiTheme="majorBidi" w:cstheme="majorBidi"/>
          <w:color w:val="000000" w:themeColor="text1"/>
        </w:rPr>
        <w:br w:type="page"/>
      </w:r>
    </w:p>
    <w:p w14:paraId="44988B3F" w14:textId="355894EB" w:rsidR="00317A51" w:rsidRPr="002E0B3A" w:rsidRDefault="00045D0C" w:rsidP="007D342A">
      <w:pPr>
        <w:pStyle w:val="Header"/>
        <w:numPr>
          <w:ilvl w:val="0"/>
          <w:numId w:val="7"/>
        </w:numPr>
        <w:tabs>
          <w:tab w:val="clear" w:pos="4320"/>
          <w:tab w:val="clear" w:pos="8640"/>
          <w:tab w:val="left" w:pos="567"/>
        </w:tabs>
        <w:spacing w:line="360" w:lineRule="auto"/>
        <w:jc w:val="both"/>
        <w:rPr>
          <w:rFonts w:asciiTheme="majorBidi" w:hAnsiTheme="majorBidi" w:cstheme="majorBidi"/>
          <w:b/>
          <w:bCs/>
        </w:rPr>
      </w:pPr>
      <w:r w:rsidRPr="002E0B3A">
        <w:rPr>
          <w:rFonts w:asciiTheme="majorBidi" w:hAnsiTheme="majorBidi" w:cstheme="majorBidi"/>
          <w:b/>
          <w:bCs/>
        </w:rPr>
        <w:lastRenderedPageBreak/>
        <w:t>Significant Accounting Policies</w:t>
      </w:r>
    </w:p>
    <w:p w14:paraId="12395302" w14:textId="293CE7A1" w:rsidR="00694083" w:rsidRPr="002E0B3A" w:rsidRDefault="00AD6674" w:rsidP="007D342A">
      <w:pPr>
        <w:pStyle w:val="Header"/>
        <w:numPr>
          <w:ilvl w:val="0"/>
          <w:numId w:val="8"/>
        </w:numPr>
        <w:tabs>
          <w:tab w:val="clear" w:pos="4320"/>
          <w:tab w:val="clear" w:pos="8640"/>
          <w:tab w:val="left" w:pos="567"/>
        </w:tabs>
        <w:spacing w:line="360" w:lineRule="auto"/>
        <w:jc w:val="both"/>
        <w:rPr>
          <w:rFonts w:asciiTheme="majorBidi" w:hAnsiTheme="majorBidi" w:cstheme="majorBidi"/>
          <w:b/>
        </w:rPr>
      </w:pPr>
      <w:r w:rsidRPr="002E0B3A">
        <w:rPr>
          <w:rFonts w:asciiTheme="majorBidi" w:hAnsiTheme="majorBidi" w:cstheme="majorBidi"/>
          <w:b/>
        </w:rPr>
        <w:t>Revenue</w:t>
      </w:r>
      <w:r w:rsidR="005274E9" w:rsidRPr="002E0B3A">
        <w:rPr>
          <w:rFonts w:asciiTheme="majorBidi" w:hAnsiTheme="majorBidi" w:cstheme="majorBidi"/>
          <w:b/>
        </w:rPr>
        <w:t xml:space="preserve"> </w:t>
      </w:r>
      <w:r w:rsidR="002E0B3A" w:rsidRPr="002E0B3A">
        <w:rPr>
          <w:rFonts w:asciiTheme="majorBidi" w:hAnsiTheme="majorBidi" w:cstheme="majorBidi"/>
          <w:b/>
        </w:rPr>
        <w:t>recognition and classification of revenue</w:t>
      </w:r>
    </w:p>
    <w:p w14:paraId="77132292" w14:textId="77777777" w:rsidR="002E0B3A" w:rsidRDefault="002E0B3A" w:rsidP="002E0B3A">
      <w:pPr>
        <w:spacing w:after="240" w:line="300" w:lineRule="auto"/>
        <w:jc w:val="both"/>
        <w:rPr>
          <w:rFonts w:asciiTheme="majorBidi" w:hAnsiTheme="majorBidi" w:cstheme="majorBidi"/>
        </w:rPr>
      </w:pPr>
      <w:r w:rsidRPr="002E0B3A">
        <w:rPr>
          <w:rFonts w:asciiTheme="majorBidi" w:hAnsiTheme="majorBidi" w:cstheme="majorBidi"/>
        </w:rPr>
        <w:t>The Entity recognizes revenue in accordance with IPSAS 47, Revenue. Every revenue transaction is classified at inception into one of two categories, determined solely by whether the transaction arises from a binding arrangement. An arrangement is binding where it is enforceable through legal or equivalent means and confers rights and obligations that are enforceable for two or more of the parties, each party’s rights and obligations being interdependent and inseparable; the Entity assesses the substance of the arrangement rather than its legal form. Revenue is measured at the amount of consideration received or receivable to which the Entity expects to be entitled, being the increase in net assets arising from the transaction.</w:t>
      </w:r>
    </w:p>
    <w:p w14:paraId="4B00226A" w14:textId="77777777" w:rsidR="002E0B3A" w:rsidRPr="002E0B3A" w:rsidRDefault="002E0B3A" w:rsidP="002E0B3A">
      <w:pPr>
        <w:spacing w:after="240" w:line="300" w:lineRule="auto"/>
        <w:jc w:val="both"/>
        <w:rPr>
          <w:rFonts w:asciiTheme="majorBidi" w:hAnsiTheme="majorBidi" w:cstheme="majorBidi"/>
          <w:b/>
          <w:bCs/>
        </w:rPr>
      </w:pPr>
      <w:r w:rsidRPr="002E0B3A">
        <w:rPr>
          <w:rFonts w:asciiTheme="majorBidi" w:hAnsiTheme="majorBidi" w:cstheme="majorBidi"/>
          <w:b/>
          <w:bCs/>
        </w:rPr>
        <w:t>Recognition and Measurement</w:t>
      </w:r>
    </w:p>
    <w:p w14:paraId="5F3526C1" w14:textId="77777777" w:rsidR="002E0B3A" w:rsidRPr="002E0B3A" w:rsidRDefault="002E0B3A" w:rsidP="002E0B3A">
      <w:pPr>
        <w:numPr>
          <w:ilvl w:val="0"/>
          <w:numId w:val="29"/>
        </w:numPr>
        <w:spacing w:after="240" w:line="300" w:lineRule="auto"/>
        <w:jc w:val="both"/>
        <w:rPr>
          <w:rFonts w:asciiTheme="majorBidi" w:hAnsiTheme="majorBidi" w:cstheme="majorBidi"/>
        </w:rPr>
      </w:pPr>
      <w:r w:rsidRPr="002E0B3A">
        <w:rPr>
          <w:rFonts w:asciiTheme="majorBidi" w:hAnsiTheme="majorBidi" w:cstheme="majorBidi"/>
          <w:b/>
          <w:bCs/>
        </w:rPr>
        <w:t>Revenue from transactions without Binding Arrangements</w:t>
      </w:r>
    </w:p>
    <w:p w14:paraId="151CA9AF" w14:textId="77777777" w:rsidR="002E0B3A" w:rsidRPr="002E0B3A" w:rsidRDefault="002E0B3A" w:rsidP="002E0B3A">
      <w:pPr>
        <w:spacing w:after="240" w:line="300" w:lineRule="auto"/>
        <w:jc w:val="both"/>
        <w:rPr>
          <w:rFonts w:asciiTheme="majorBidi" w:hAnsiTheme="majorBidi" w:cstheme="majorBidi"/>
        </w:rPr>
      </w:pPr>
      <w:r w:rsidRPr="002E0B3A">
        <w:rPr>
          <w:rFonts w:asciiTheme="majorBidi" w:hAnsiTheme="majorBidi" w:cstheme="majorBidi"/>
        </w:rPr>
        <w:t>Revenue from transactions without binding arrangements is recognised when the entity controls an asset arising from the transaction, it is probable that the future economic benefits or service potential associated with the asset will flow to the entity and the fair value of the asset can be measured reliably.</w:t>
      </w:r>
    </w:p>
    <w:p w14:paraId="67AAA1DC" w14:textId="77777777" w:rsidR="002E0B3A" w:rsidRPr="002475BB" w:rsidRDefault="002E0B3A" w:rsidP="002E0B3A">
      <w:pPr>
        <w:pStyle w:val="Default"/>
        <w:jc w:val="both"/>
        <w:rPr>
          <w:rFonts w:ascii="Times New Roman" w:hAnsi="Times New Roman" w:cs="Times New Roman"/>
          <w:i/>
          <w:iCs/>
          <w:color w:val="000000" w:themeColor="text1"/>
          <w:lang w:eastAsia="en-US"/>
        </w:rPr>
      </w:pPr>
    </w:p>
    <w:p w14:paraId="181061CC" w14:textId="77777777" w:rsidR="002E0B3A" w:rsidRDefault="002E0B3A" w:rsidP="002E0B3A">
      <w:pPr>
        <w:pStyle w:val="ListParagraph"/>
        <w:numPr>
          <w:ilvl w:val="0"/>
          <w:numId w:val="29"/>
        </w:numPr>
        <w:spacing w:line="360" w:lineRule="auto"/>
        <w:ind w:left="284" w:right="-20" w:hanging="284"/>
        <w:rPr>
          <w:rFonts w:eastAsia="Arial"/>
          <w:b/>
          <w:bCs/>
          <w:spacing w:val="1"/>
        </w:rPr>
      </w:pPr>
      <w:r w:rsidRPr="00DB30ED">
        <w:rPr>
          <w:rFonts w:eastAsia="Arial"/>
          <w:b/>
          <w:bCs/>
          <w:spacing w:val="1"/>
        </w:rPr>
        <w:t xml:space="preserve">Revenue from transactions with Binding Arrangements </w:t>
      </w:r>
    </w:p>
    <w:p w14:paraId="47847FAA" w14:textId="77777777" w:rsidR="002E0B3A" w:rsidRPr="00DB30ED" w:rsidRDefault="002E0B3A" w:rsidP="002E0B3A">
      <w:pPr>
        <w:spacing w:line="276" w:lineRule="auto"/>
        <w:jc w:val="both"/>
        <w:rPr>
          <w:bCs/>
          <w:iCs/>
          <w:color w:val="000000" w:themeColor="text1"/>
        </w:rPr>
      </w:pPr>
      <w:r w:rsidRPr="00DB30ED">
        <w:rPr>
          <w:bCs/>
          <w:iCs/>
          <w:color w:val="000000" w:themeColor="text1"/>
        </w:rPr>
        <w:t>Revenue with binding arrangements is recognised by applying the five-step model as below:</w:t>
      </w:r>
    </w:p>
    <w:p w14:paraId="41226B35" w14:textId="77777777" w:rsidR="002E0B3A" w:rsidRPr="00DB30ED" w:rsidRDefault="002E0B3A" w:rsidP="002E0B3A">
      <w:pPr>
        <w:pStyle w:val="ListParagraph"/>
        <w:numPr>
          <w:ilvl w:val="0"/>
          <w:numId w:val="30"/>
        </w:numPr>
        <w:autoSpaceDE/>
        <w:autoSpaceDN/>
        <w:contextualSpacing/>
        <w:rPr>
          <w:color w:val="000000" w:themeColor="text1"/>
        </w:rPr>
      </w:pPr>
      <w:r w:rsidRPr="00DB30ED">
        <w:rPr>
          <w:color w:val="000000" w:themeColor="text1"/>
        </w:rPr>
        <w:t>Identification of the binding arrangement which is a contract or enforceable agreement with another party that creates enforceable rights and obligations.</w:t>
      </w:r>
    </w:p>
    <w:p w14:paraId="6077B0E9" w14:textId="77777777" w:rsidR="002E0B3A" w:rsidRPr="00DB30ED" w:rsidRDefault="002E0B3A" w:rsidP="002E0B3A">
      <w:pPr>
        <w:pStyle w:val="ListParagraph"/>
        <w:autoSpaceDE/>
        <w:autoSpaceDN/>
        <w:contextualSpacing/>
        <w:rPr>
          <w:color w:val="000000" w:themeColor="text1"/>
        </w:rPr>
      </w:pPr>
    </w:p>
    <w:p w14:paraId="6ACAC09F" w14:textId="77777777" w:rsidR="002E0B3A" w:rsidRPr="00DB30ED" w:rsidRDefault="002E0B3A" w:rsidP="002E0B3A">
      <w:pPr>
        <w:pStyle w:val="ListParagraph"/>
        <w:numPr>
          <w:ilvl w:val="0"/>
          <w:numId w:val="30"/>
        </w:numPr>
        <w:autoSpaceDE/>
        <w:autoSpaceDN/>
        <w:contextualSpacing/>
        <w:rPr>
          <w:color w:val="000000" w:themeColor="text1"/>
        </w:rPr>
      </w:pPr>
      <w:r w:rsidRPr="00DB30ED">
        <w:rPr>
          <w:color w:val="000000" w:themeColor="text1"/>
        </w:rPr>
        <w:t>Identification of the compliance obligations. These may be distinct goods, services, or public service outcomes promised to the recipient.</w:t>
      </w:r>
    </w:p>
    <w:p w14:paraId="7F4C75C4" w14:textId="77777777" w:rsidR="002E0B3A" w:rsidRPr="00DB30ED" w:rsidRDefault="002E0B3A" w:rsidP="002E0B3A">
      <w:pPr>
        <w:autoSpaceDE/>
        <w:autoSpaceDN/>
        <w:contextualSpacing/>
        <w:rPr>
          <w:color w:val="000000" w:themeColor="text1"/>
        </w:rPr>
      </w:pPr>
    </w:p>
    <w:p w14:paraId="334ED086" w14:textId="77777777" w:rsidR="002E0B3A" w:rsidRPr="00DB30ED" w:rsidRDefault="002E0B3A" w:rsidP="002E0B3A">
      <w:pPr>
        <w:pStyle w:val="ListParagraph"/>
        <w:numPr>
          <w:ilvl w:val="0"/>
          <w:numId w:val="30"/>
        </w:numPr>
        <w:autoSpaceDE/>
        <w:autoSpaceDN/>
        <w:contextualSpacing/>
        <w:rPr>
          <w:color w:val="000000" w:themeColor="text1"/>
        </w:rPr>
      </w:pPr>
      <w:r w:rsidRPr="00DB30ED">
        <w:rPr>
          <w:color w:val="000000" w:themeColor="text1"/>
        </w:rPr>
        <w:t>Determination of the transaction price</w:t>
      </w:r>
    </w:p>
    <w:p w14:paraId="71A262F1" w14:textId="77777777" w:rsidR="002E0B3A" w:rsidRPr="00DB30ED" w:rsidRDefault="002E0B3A" w:rsidP="002E0B3A">
      <w:pPr>
        <w:autoSpaceDE/>
        <w:autoSpaceDN/>
        <w:contextualSpacing/>
        <w:rPr>
          <w:color w:val="000000" w:themeColor="text1"/>
        </w:rPr>
      </w:pPr>
    </w:p>
    <w:p w14:paraId="7DBAB594" w14:textId="77777777" w:rsidR="002E0B3A" w:rsidRPr="00DB30ED" w:rsidRDefault="002E0B3A" w:rsidP="002E0B3A">
      <w:pPr>
        <w:pStyle w:val="ListParagraph"/>
        <w:numPr>
          <w:ilvl w:val="0"/>
          <w:numId w:val="30"/>
        </w:numPr>
        <w:autoSpaceDE/>
        <w:autoSpaceDN/>
        <w:contextualSpacing/>
        <w:rPr>
          <w:color w:val="000000" w:themeColor="text1"/>
        </w:rPr>
      </w:pPr>
      <w:r w:rsidRPr="00DB30ED">
        <w:rPr>
          <w:color w:val="000000" w:themeColor="text1"/>
        </w:rPr>
        <w:t>Allocation of transaction price to compliance obligations to each distinct performance obligation.</w:t>
      </w:r>
    </w:p>
    <w:p w14:paraId="7ED4DC88" w14:textId="77777777" w:rsidR="002E0B3A" w:rsidRPr="00DB30ED" w:rsidRDefault="002E0B3A" w:rsidP="002E0B3A">
      <w:pPr>
        <w:autoSpaceDE/>
        <w:autoSpaceDN/>
        <w:contextualSpacing/>
        <w:rPr>
          <w:color w:val="000000" w:themeColor="text1"/>
        </w:rPr>
      </w:pPr>
    </w:p>
    <w:p w14:paraId="471D51A8" w14:textId="77777777" w:rsidR="002E0B3A" w:rsidRPr="00DB30ED" w:rsidRDefault="002E0B3A" w:rsidP="002E0B3A">
      <w:pPr>
        <w:pStyle w:val="ListParagraph"/>
        <w:numPr>
          <w:ilvl w:val="0"/>
          <w:numId w:val="30"/>
        </w:numPr>
        <w:autoSpaceDE/>
        <w:autoSpaceDN/>
        <w:contextualSpacing/>
        <w:rPr>
          <w:color w:val="000000" w:themeColor="text1"/>
        </w:rPr>
      </w:pPr>
      <w:r w:rsidRPr="00DB30ED">
        <w:rPr>
          <w:color w:val="000000" w:themeColor="text1"/>
        </w:rPr>
        <w:t>Recognition of revenue when compliance obligations are satisfied by the entity. This may be over time or at a point in time.</w:t>
      </w:r>
    </w:p>
    <w:p w14:paraId="4AD2646F" w14:textId="77777777" w:rsidR="002E0B3A" w:rsidRPr="00DB30ED" w:rsidRDefault="002E0B3A" w:rsidP="002E0B3A">
      <w:pPr>
        <w:spacing w:line="276" w:lineRule="auto"/>
        <w:jc w:val="both"/>
        <w:rPr>
          <w:bCs/>
          <w:iCs/>
          <w:color w:val="000000" w:themeColor="text1"/>
        </w:rPr>
      </w:pPr>
    </w:p>
    <w:p w14:paraId="0463DE54" w14:textId="77777777" w:rsidR="002E0B3A" w:rsidRPr="00DB30ED" w:rsidRDefault="002E0B3A" w:rsidP="002E0B3A">
      <w:pPr>
        <w:pStyle w:val="ListParagraph"/>
        <w:spacing w:line="360" w:lineRule="auto"/>
        <w:ind w:left="284" w:right="-20"/>
        <w:rPr>
          <w:rFonts w:eastAsia="Arial"/>
          <w:b/>
          <w:bCs/>
          <w:color w:val="000000" w:themeColor="text1"/>
          <w:spacing w:val="1"/>
        </w:rPr>
      </w:pPr>
      <w:r w:rsidRPr="00DB30ED">
        <w:rPr>
          <w:bCs/>
          <w:i/>
          <w:color w:val="000000" w:themeColor="text1"/>
        </w:rPr>
        <w:t>(Entities are required to apply the 5-step model to determine the recognition criteria for revenue from each of their revenue streams).</w:t>
      </w:r>
    </w:p>
    <w:p w14:paraId="22AAADAC" w14:textId="77777777" w:rsidR="002E0B3A" w:rsidRPr="002E0B3A" w:rsidRDefault="002E0B3A" w:rsidP="002E0B3A">
      <w:pPr>
        <w:spacing w:after="240" w:line="300" w:lineRule="auto"/>
        <w:jc w:val="both"/>
        <w:rPr>
          <w:rFonts w:asciiTheme="majorBidi" w:hAnsiTheme="majorBidi" w:cstheme="majorBidi"/>
        </w:rPr>
      </w:pPr>
    </w:p>
    <w:p w14:paraId="5B2FC286" w14:textId="3FD14718" w:rsidR="00626FF8" w:rsidRPr="002E0B3A" w:rsidRDefault="00626FF8" w:rsidP="002E0B3A">
      <w:pPr>
        <w:pStyle w:val="Header"/>
        <w:numPr>
          <w:ilvl w:val="0"/>
          <w:numId w:val="8"/>
        </w:numPr>
        <w:tabs>
          <w:tab w:val="clear" w:pos="4320"/>
          <w:tab w:val="clear" w:pos="8640"/>
          <w:tab w:val="left" w:pos="567"/>
        </w:tabs>
        <w:spacing w:line="360" w:lineRule="auto"/>
        <w:jc w:val="both"/>
        <w:rPr>
          <w:rFonts w:asciiTheme="majorBidi" w:hAnsiTheme="majorBidi" w:cstheme="majorBidi"/>
          <w:b/>
        </w:rPr>
      </w:pPr>
      <w:r w:rsidRPr="002E0B3A">
        <w:rPr>
          <w:rFonts w:asciiTheme="majorBidi" w:hAnsiTheme="majorBidi" w:cstheme="majorBidi"/>
          <w:b/>
        </w:rPr>
        <w:t xml:space="preserve">Revenue </w:t>
      </w:r>
      <w:r w:rsidR="007A00F1" w:rsidRPr="002E0B3A">
        <w:rPr>
          <w:rFonts w:asciiTheme="majorBidi" w:hAnsiTheme="majorBidi" w:cstheme="majorBidi"/>
          <w:b/>
        </w:rPr>
        <w:t>Collections</w:t>
      </w:r>
    </w:p>
    <w:p w14:paraId="17B85800" w14:textId="26CC1B44" w:rsidR="008020CE" w:rsidRPr="002E0B3A" w:rsidRDefault="008020CE" w:rsidP="002E0B3A">
      <w:pPr>
        <w:pStyle w:val="Header"/>
        <w:tabs>
          <w:tab w:val="clear" w:pos="4320"/>
          <w:tab w:val="clear" w:pos="8640"/>
          <w:tab w:val="decimal" w:pos="5760"/>
          <w:tab w:val="decimal" w:pos="7920"/>
        </w:tabs>
        <w:spacing w:line="360" w:lineRule="auto"/>
        <w:jc w:val="both"/>
        <w:rPr>
          <w:rFonts w:asciiTheme="majorBidi" w:hAnsiTheme="majorBidi" w:cstheme="majorBidi"/>
        </w:rPr>
      </w:pPr>
      <w:r w:rsidRPr="002E0B3A">
        <w:rPr>
          <w:rFonts w:asciiTheme="majorBidi" w:hAnsiTheme="majorBidi" w:cstheme="majorBidi"/>
        </w:rPr>
        <w:t xml:space="preserve">The Government Digital Payments </w:t>
      </w:r>
      <w:r w:rsidR="008177A3" w:rsidRPr="002E0B3A">
        <w:rPr>
          <w:rFonts w:asciiTheme="majorBidi" w:hAnsiTheme="majorBidi" w:cstheme="majorBidi"/>
        </w:rPr>
        <w:t>Department</w:t>
      </w:r>
      <w:r w:rsidRPr="002E0B3A">
        <w:rPr>
          <w:rFonts w:asciiTheme="majorBidi" w:hAnsiTheme="majorBidi" w:cstheme="majorBidi"/>
        </w:rPr>
        <w:t> recognizes revenue received on behalf of </w:t>
      </w:r>
      <w:r w:rsidR="00B17F38" w:rsidRPr="002E0B3A">
        <w:rPr>
          <w:rFonts w:asciiTheme="majorBidi" w:hAnsiTheme="majorBidi" w:cstheme="majorBidi"/>
        </w:rPr>
        <w:t>Principals</w:t>
      </w:r>
      <w:r w:rsidRPr="002E0B3A">
        <w:rPr>
          <w:rFonts w:asciiTheme="majorBidi" w:hAnsiTheme="majorBidi" w:cstheme="majorBidi"/>
        </w:rPr>
        <w:t> when the event occurs, and the recognition criteria have been met.</w:t>
      </w:r>
      <w:r w:rsidR="002E0B3A" w:rsidRPr="002E0B3A">
        <w:rPr>
          <w:rFonts w:asciiTheme="majorBidi" w:hAnsiTheme="majorBidi" w:cstheme="majorBidi"/>
        </w:rPr>
        <w:t xml:space="preserve"> </w:t>
      </w:r>
      <w:r w:rsidR="000568BB" w:rsidRPr="002E0B3A">
        <w:rPr>
          <w:rFonts w:asciiTheme="majorBidi" w:hAnsiTheme="majorBidi" w:cstheme="majorBidi"/>
        </w:rPr>
        <w:t xml:space="preserve"> C</w:t>
      </w:r>
      <w:r w:rsidR="00714A2C" w:rsidRPr="002E0B3A">
        <w:rPr>
          <w:rFonts w:asciiTheme="majorBidi" w:hAnsiTheme="majorBidi" w:cstheme="majorBidi"/>
        </w:rPr>
        <w:t>onvenience fee is an extra charge applied to services offered to entities.</w:t>
      </w:r>
      <w:r w:rsidRPr="002E0B3A">
        <w:rPr>
          <w:rFonts w:asciiTheme="majorBidi" w:hAnsiTheme="majorBidi" w:cstheme="majorBidi"/>
        </w:rPr>
        <w:t> </w:t>
      </w:r>
    </w:p>
    <w:p w14:paraId="0E52B30E" w14:textId="77777777" w:rsidR="00AD683D" w:rsidRPr="002E0B3A" w:rsidRDefault="00AD683D" w:rsidP="00973209">
      <w:pPr>
        <w:pStyle w:val="Header"/>
        <w:tabs>
          <w:tab w:val="clear" w:pos="4320"/>
          <w:tab w:val="clear" w:pos="8640"/>
          <w:tab w:val="decimal" w:pos="5760"/>
          <w:tab w:val="decimal" w:pos="7920"/>
        </w:tabs>
        <w:spacing w:line="360" w:lineRule="auto"/>
        <w:jc w:val="both"/>
        <w:rPr>
          <w:rFonts w:asciiTheme="majorBidi" w:hAnsiTheme="majorBidi" w:cstheme="majorBidi"/>
          <w:b/>
          <w:bCs/>
          <w:i/>
          <w:iCs/>
          <w:lang w:val="en-US"/>
        </w:rPr>
      </w:pPr>
    </w:p>
    <w:p w14:paraId="15ABDC7B" w14:textId="77777777" w:rsidR="000B1328" w:rsidRPr="002E0B3A" w:rsidRDefault="000B1328" w:rsidP="007D342A">
      <w:pPr>
        <w:pStyle w:val="Header"/>
        <w:numPr>
          <w:ilvl w:val="0"/>
          <w:numId w:val="5"/>
        </w:numPr>
        <w:tabs>
          <w:tab w:val="clear" w:pos="4320"/>
          <w:tab w:val="clear" w:pos="8640"/>
          <w:tab w:val="left" w:pos="567"/>
        </w:tabs>
        <w:spacing w:line="360" w:lineRule="auto"/>
        <w:jc w:val="both"/>
        <w:rPr>
          <w:rFonts w:asciiTheme="majorBidi" w:hAnsiTheme="majorBidi" w:cstheme="majorBidi"/>
          <w:b/>
        </w:rPr>
      </w:pPr>
      <w:r w:rsidRPr="002E0B3A">
        <w:rPr>
          <w:rFonts w:asciiTheme="majorBidi" w:hAnsiTheme="majorBidi" w:cstheme="majorBidi"/>
          <w:b/>
        </w:rPr>
        <w:t>Cash and cash equivalents</w:t>
      </w:r>
    </w:p>
    <w:p w14:paraId="322A116E" w14:textId="0F0D5D2C" w:rsidR="006B6BD2" w:rsidRPr="002E0B3A" w:rsidRDefault="006B6BD2" w:rsidP="006B6BD2">
      <w:pPr>
        <w:pStyle w:val="Header"/>
        <w:tabs>
          <w:tab w:val="clear" w:pos="4320"/>
          <w:tab w:val="clear" w:pos="8640"/>
          <w:tab w:val="decimal" w:pos="5760"/>
          <w:tab w:val="decimal" w:pos="7920"/>
        </w:tabs>
        <w:spacing w:line="360" w:lineRule="auto"/>
        <w:jc w:val="both"/>
        <w:rPr>
          <w:rFonts w:asciiTheme="majorBidi" w:hAnsiTheme="majorBidi" w:cstheme="majorBidi"/>
        </w:rPr>
      </w:pPr>
      <w:r w:rsidRPr="002E0B3A">
        <w:rPr>
          <w:rFonts w:asciiTheme="majorBidi" w:hAnsiTheme="majorBidi" w:cstheme="majorBidi"/>
        </w:rPr>
        <w:t>Cash and cash equivalents comprise cash on hand and cash at bank, short-term deposits on call</w:t>
      </w:r>
      <w:r w:rsidR="00EE048C" w:rsidRPr="002E0B3A">
        <w:rPr>
          <w:rFonts w:asciiTheme="majorBidi" w:hAnsiTheme="majorBidi" w:cstheme="majorBidi"/>
        </w:rPr>
        <w:t>,</w:t>
      </w:r>
      <w:r w:rsidRPr="002E0B3A">
        <w:rPr>
          <w:rFonts w:asciiTheme="majorBidi" w:hAnsiTheme="majorBidi" w:cstheme="majorBidi"/>
        </w:rPr>
        <w:t xml:space="preserve"> and highly liquid investments with an original maturity of three months or less, which are readily convertible to known amounts of cash and are subject to insignificant risk of changes in value. Bank account balances include amounts held at the Central Bank of Kenya and at various commercial banks at the end of the financial year. </w:t>
      </w:r>
      <w:r w:rsidR="000019E5" w:rsidRPr="002E0B3A">
        <w:rPr>
          <w:rFonts w:asciiTheme="majorBidi" w:hAnsiTheme="majorBidi" w:cstheme="majorBidi"/>
        </w:rPr>
        <w:t xml:space="preserve">As per IPSAS 2, the cash balances held in the </w:t>
      </w:r>
      <w:r w:rsidR="00941D8F" w:rsidRPr="002E0B3A">
        <w:rPr>
          <w:rFonts w:asciiTheme="majorBidi" w:hAnsiTheme="majorBidi" w:cstheme="majorBidi"/>
        </w:rPr>
        <w:t xml:space="preserve">Government Digital Payment Account </w:t>
      </w:r>
      <w:r w:rsidR="000019E5" w:rsidRPr="002E0B3A">
        <w:rPr>
          <w:rFonts w:asciiTheme="majorBidi" w:hAnsiTheme="majorBidi" w:cstheme="majorBidi"/>
        </w:rPr>
        <w:t>that are not available for the entity</w:t>
      </w:r>
      <w:r w:rsidR="00941D8F" w:rsidRPr="002E0B3A">
        <w:rPr>
          <w:rFonts w:asciiTheme="majorBidi" w:hAnsiTheme="majorBidi" w:cstheme="majorBidi"/>
        </w:rPr>
        <w:t>’s use</w:t>
      </w:r>
      <w:r w:rsidR="000019E5" w:rsidRPr="002E0B3A">
        <w:rPr>
          <w:rFonts w:asciiTheme="majorBidi" w:hAnsiTheme="majorBidi" w:cstheme="majorBidi"/>
        </w:rPr>
        <w:t>.</w:t>
      </w:r>
    </w:p>
    <w:p w14:paraId="201A31ED" w14:textId="77777777" w:rsidR="000B1328" w:rsidRPr="002E0B3A" w:rsidRDefault="000B1328" w:rsidP="003E1D7D">
      <w:pPr>
        <w:pStyle w:val="Header"/>
        <w:tabs>
          <w:tab w:val="decimal" w:pos="5760"/>
          <w:tab w:val="decimal" w:pos="7920"/>
        </w:tabs>
        <w:spacing w:line="360" w:lineRule="auto"/>
        <w:jc w:val="both"/>
        <w:rPr>
          <w:rFonts w:asciiTheme="majorBidi" w:hAnsiTheme="majorBidi" w:cstheme="majorBidi"/>
          <w:lang w:val="en-US"/>
        </w:rPr>
      </w:pPr>
    </w:p>
    <w:p w14:paraId="4804C8DA" w14:textId="19333697" w:rsidR="004A5995" w:rsidRDefault="004A5995" w:rsidP="007D342A">
      <w:pPr>
        <w:pStyle w:val="Header"/>
        <w:numPr>
          <w:ilvl w:val="0"/>
          <w:numId w:val="5"/>
        </w:numPr>
        <w:tabs>
          <w:tab w:val="clear" w:pos="4320"/>
          <w:tab w:val="clear" w:pos="8640"/>
          <w:tab w:val="left" w:pos="567"/>
        </w:tabs>
        <w:spacing w:line="360" w:lineRule="auto"/>
        <w:jc w:val="both"/>
        <w:rPr>
          <w:rFonts w:asciiTheme="majorBidi" w:hAnsiTheme="majorBidi" w:cstheme="majorBidi"/>
          <w:b/>
        </w:rPr>
      </w:pPr>
      <w:r>
        <w:rPr>
          <w:rFonts w:asciiTheme="majorBidi" w:hAnsiTheme="majorBidi" w:cstheme="majorBidi"/>
          <w:b/>
        </w:rPr>
        <w:t>Transfer Expenses</w:t>
      </w:r>
    </w:p>
    <w:p w14:paraId="09142498" w14:textId="77777777" w:rsidR="004A5995" w:rsidRPr="00661C71" w:rsidRDefault="004A5995" w:rsidP="004A5995">
      <w:pPr>
        <w:pStyle w:val="Header"/>
        <w:tabs>
          <w:tab w:val="clear" w:pos="4320"/>
          <w:tab w:val="clear" w:pos="8640"/>
          <w:tab w:val="left" w:pos="567"/>
        </w:tabs>
        <w:spacing w:before="120" w:line="360" w:lineRule="auto"/>
        <w:jc w:val="both"/>
        <w:rPr>
          <w:rFonts w:asciiTheme="majorBidi" w:hAnsiTheme="majorBidi" w:cstheme="majorBidi"/>
        </w:rPr>
      </w:pPr>
      <w:r w:rsidRPr="00661C71">
        <w:rPr>
          <w:rFonts w:asciiTheme="majorBidi" w:hAnsiTheme="majorBidi" w:cstheme="majorBidi"/>
        </w:rPr>
        <w:t>Transfer expenses are expenses arising from transactions in which the Entity transfers resources, such as cash, goods, services, or other assets, to another party, the transfer recipient, without directly receiving approximately equal value in exchange. The Entity classifies transfer expense into one of two categories:</w:t>
      </w:r>
    </w:p>
    <w:p w14:paraId="64CC8E2B" w14:textId="77777777" w:rsidR="004A5995" w:rsidRPr="00661C71" w:rsidRDefault="004A5995" w:rsidP="004A5995">
      <w:pPr>
        <w:pStyle w:val="Header"/>
        <w:numPr>
          <w:ilvl w:val="0"/>
          <w:numId w:val="31"/>
        </w:numPr>
        <w:tabs>
          <w:tab w:val="clear" w:pos="4320"/>
          <w:tab w:val="clear" w:pos="8640"/>
          <w:tab w:val="left" w:pos="567"/>
        </w:tabs>
        <w:spacing w:before="120" w:line="360" w:lineRule="auto"/>
        <w:jc w:val="both"/>
        <w:rPr>
          <w:rFonts w:asciiTheme="majorBidi" w:hAnsiTheme="majorBidi" w:cstheme="majorBidi"/>
        </w:rPr>
      </w:pPr>
      <w:r w:rsidRPr="00661C71">
        <w:rPr>
          <w:rFonts w:asciiTheme="majorBidi" w:hAnsiTheme="majorBidi" w:cstheme="majorBidi"/>
          <w:b/>
          <w:bCs/>
        </w:rPr>
        <w:t>Transfer expenses with compliance obligations</w:t>
      </w:r>
      <w:r w:rsidRPr="00661C71">
        <w:rPr>
          <w:rFonts w:asciiTheme="majorBidi" w:hAnsiTheme="majorBidi" w:cstheme="majorBidi"/>
        </w:rPr>
        <w:t xml:space="preserve"> that arise from enforceable agreements (agreements with legal or equivalent enforceability) that contain distinct compliance obligations requiring the transfer recipient to deliver goods, services, or capital assets to third parties or specified beneficiaries. </w:t>
      </w:r>
    </w:p>
    <w:p w14:paraId="1676F53E" w14:textId="77777777" w:rsidR="004A5995" w:rsidRPr="00661C71" w:rsidRDefault="004A5995" w:rsidP="004A5995">
      <w:pPr>
        <w:pStyle w:val="Header"/>
        <w:numPr>
          <w:ilvl w:val="0"/>
          <w:numId w:val="31"/>
        </w:numPr>
        <w:tabs>
          <w:tab w:val="clear" w:pos="4320"/>
          <w:tab w:val="clear" w:pos="8640"/>
          <w:tab w:val="left" w:pos="567"/>
        </w:tabs>
        <w:spacing w:before="120" w:line="360" w:lineRule="auto"/>
        <w:jc w:val="both"/>
        <w:rPr>
          <w:rFonts w:asciiTheme="majorBidi" w:hAnsiTheme="majorBidi" w:cstheme="majorBidi"/>
        </w:rPr>
      </w:pPr>
      <w:r w:rsidRPr="00661C71">
        <w:rPr>
          <w:rFonts w:asciiTheme="majorBidi" w:hAnsiTheme="majorBidi" w:cstheme="majorBidi"/>
          <w:b/>
          <w:bCs/>
        </w:rPr>
        <w:t>Transfer expenses without compliance obligations,</w:t>
      </w:r>
      <w:r w:rsidRPr="00661C71">
        <w:rPr>
          <w:rFonts w:asciiTheme="majorBidi" w:hAnsiTheme="majorBidi" w:cstheme="majorBidi"/>
        </w:rPr>
        <w:t xml:space="preserve"> which, by contrast, arise from arrangements that lack enforceable rights and obligations altogether, or from arrangements in which the transfer recipient, through a party to an agreement, has no distinct compliance obligation to satisfy.</w:t>
      </w:r>
    </w:p>
    <w:p w14:paraId="6CAB1B65" w14:textId="77777777" w:rsidR="004A5995" w:rsidRPr="00661C71" w:rsidRDefault="004A5995" w:rsidP="004A5995">
      <w:pPr>
        <w:spacing w:line="360" w:lineRule="auto"/>
        <w:rPr>
          <w:rFonts w:asciiTheme="majorBidi" w:hAnsiTheme="majorBidi" w:cstheme="majorBidi"/>
        </w:rPr>
      </w:pPr>
    </w:p>
    <w:p w14:paraId="7B46E3A7" w14:textId="77777777" w:rsidR="004A5995" w:rsidRPr="00661C71" w:rsidRDefault="004A5995" w:rsidP="004A5995">
      <w:pPr>
        <w:pStyle w:val="Header"/>
        <w:tabs>
          <w:tab w:val="clear" w:pos="4320"/>
          <w:tab w:val="clear" w:pos="8640"/>
          <w:tab w:val="left" w:pos="567"/>
        </w:tabs>
        <w:spacing w:before="120" w:line="360" w:lineRule="auto"/>
        <w:jc w:val="both"/>
        <w:rPr>
          <w:rFonts w:asciiTheme="majorBidi" w:hAnsiTheme="majorBidi" w:cstheme="majorBidi"/>
          <w:b/>
          <w:bCs/>
        </w:rPr>
      </w:pPr>
      <w:r w:rsidRPr="00661C71">
        <w:rPr>
          <w:rFonts w:asciiTheme="majorBidi" w:hAnsiTheme="majorBidi" w:cstheme="majorBidi"/>
          <w:b/>
          <w:bCs/>
        </w:rPr>
        <w:lastRenderedPageBreak/>
        <w:t>Recognition and Measurement</w:t>
      </w:r>
    </w:p>
    <w:p w14:paraId="69988882" w14:textId="77777777" w:rsidR="004A5995" w:rsidRPr="00661C71" w:rsidRDefault="004A5995" w:rsidP="004A5995">
      <w:pPr>
        <w:pStyle w:val="Header"/>
        <w:tabs>
          <w:tab w:val="left" w:pos="567"/>
        </w:tabs>
        <w:spacing w:before="120" w:line="360" w:lineRule="auto"/>
        <w:jc w:val="both"/>
        <w:rPr>
          <w:rFonts w:asciiTheme="majorBidi" w:hAnsiTheme="majorBidi" w:cstheme="majorBidi"/>
        </w:rPr>
      </w:pPr>
      <w:r w:rsidRPr="00661C71">
        <w:rPr>
          <w:rFonts w:asciiTheme="majorBidi" w:hAnsiTheme="majorBidi" w:cstheme="majorBidi"/>
        </w:rPr>
        <w:t>Where a transfer expense carries compliance obligations, the Entity recognizes a transfer right asset whenever it transfers cash or non-cash resources before the recipient satisfies its compliance obligations. This asset is expensed in the Statement of Financial Performance as, or when, the recipient satisfies those obligations under the binding arrangement, for instance, on delivery of goods or services to beneficiaries or on completion of an agreed milestone. Where the recipient satisfies its compliance obligation, or the conditions attaching to it, before the Entity has paid cash, the Entity recognizes a transfer obligation liability to the extent of that satisfaction, reflecting its present obligation to transfer resources under the arrangement.</w:t>
      </w:r>
    </w:p>
    <w:p w14:paraId="1BB9D366" w14:textId="77777777" w:rsidR="004A5995" w:rsidRPr="00661C71" w:rsidRDefault="004A5995" w:rsidP="004A5995">
      <w:pPr>
        <w:pStyle w:val="Header"/>
        <w:tabs>
          <w:tab w:val="left" w:pos="567"/>
        </w:tabs>
        <w:spacing w:before="120" w:line="360" w:lineRule="auto"/>
        <w:jc w:val="both"/>
        <w:rPr>
          <w:rFonts w:asciiTheme="majorBidi" w:hAnsiTheme="majorBidi" w:cstheme="majorBidi"/>
        </w:rPr>
      </w:pPr>
      <w:r w:rsidRPr="00661C71">
        <w:rPr>
          <w:rFonts w:asciiTheme="majorBidi" w:hAnsiTheme="majorBidi" w:cstheme="majorBidi"/>
        </w:rPr>
        <w:t>For transfer expenses without compliance obligations, the Entity recognizes the full expense in the Statement of Financial Performance once two conditions are met: it has a present obligation to transfer resources, arising from a past event, law, regulation, or public announcement that creates a valid expectation on the part of the recipient, and an outflow of economic resources is both probable and reliably measurable. Where cash is paid in advance of the eligibility criteria or conditions specified in the relevant law or regulation being met, the Entity recognizes a prepayment asset instead, which is carried until those criteria are satisfied and the expense can be recognized.</w:t>
      </w:r>
    </w:p>
    <w:p w14:paraId="42EFA04F" w14:textId="77777777" w:rsidR="004A5995" w:rsidRPr="00661C71" w:rsidRDefault="004A5995" w:rsidP="004A5995">
      <w:pPr>
        <w:pStyle w:val="Header"/>
        <w:tabs>
          <w:tab w:val="left" w:pos="567"/>
        </w:tabs>
        <w:spacing w:before="120" w:line="360" w:lineRule="auto"/>
        <w:jc w:val="both"/>
        <w:rPr>
          <w:rFonts w:asciiTheme="majorBidi" w:hAnsiTheme="majorBidi" w:cstheme="majorBidi"/>
        </w:rPr>
      </w:pPr>
      <w:r w:rsidRPr="00661C71">
        <w:rPr>
          <w:rFonts w:asciiTheme="majorBidi" w:hAnsiTheme="majorBidi" w:cstheme="majorBidi"/>
        </w:rPr>
        <w:t>The transfer expense is measured at the carrying amount of the transferred resources. For cash transfer, the measurements will be the amount of cash transferred.</w:t>
      </w:r>
    </w:p>
    <w:p w14:paraId="1ABC130D" w14:textId="77777777" w:rsidR="004A5995" w:rsidRDefault="004A5995" w:rsidP="004A5995">
      <w:pPr>
        <w:pStyle w:val="Header"/>
        <w:tabs>
          <w:tab w:val="clear" w:pos="4320"/>
          <w:tab w:val="clear" w:pos="8640"/>
          <w:tab w:val="left" w:pos="567"/>
        </w:tabs>
        <w:spacing w:line="360" w:lineRule="auto"/>
        <w:ind w:left="360"/>
        <w:jc w:val="both"/>
        <w:rPr>
          <w:rFonts w:asciiTheme="majorBidi" w:hAnsiTheme="majorBidi" w:cstheme="majorBidi"/>
          <w:b/>
        </w:rPr>
      </w:pPr>
    </w:p>
    <w:p w14:paraId="45F503B0" w14:textId="7B42AD71" w:rsidR="00D478F0" w:rsidRPr="002E0B3A" w:rsidRDefault="00D478F0" w:rsidP="007D342A">
      <w:pPr>
        <w:pStyle w:val="Header"/>
        <w:numPr>
          <w:ilvl w:val="0"/>
          <w:numId w:val="5"/>
        </w:numPr>
        <w:tabs>
          <w:tab w:val="clear" w:pos="4320"/>
          <w:tab w:val="clear" w:pos="8640"/>
          <w:tab w:val="left" w:pos="567"/>
        </w:tabs>
        <w:spacing w:line="360" w:lineRule="auto"/>
        <w:jc w:val="both"/>
        <w:rPr>
          <w:rFonts w:asciiTheme="majorBidi" w:hAnsiTheme="majorBidi" w:cstheme="majorBidi"/>
          <w:b/>
        </w:rPr>
      </w:pPr>
      <w:r w:rsidRPr="002E0B3A">
        <w:rPr>
          <w:rFonts w:asciiTheme="majorBidi" w:hAnsiTheme="majorBidi" w:cstheme="majorBidi"/>
          <w:b/>
        </w:rPr>
        <w:t>Disbursements</w:t>
      </w:r>
      <w:r w:rsidR="00B724A7" w:rsidRPr="002E0B3A">
        <w:rPr>
          <w:rFonts w:asciiTheme="majorBidi" w:hAnsiTheme="majorBidi" w:cstheme="majorBidi"/>
          <w:b/>
        </w:rPr>
        <w:t>/ Settlement</w:t>
      </w:r>
    </w:p>
    <w:p w14:paraId="61311B72" w14:textId="35EDE7B9" w:rsidR="0017151D" w:rsidRPr="002E0B3A" w:rsidRDefault="00D62086" w:rsidP="00D83D6D">
      <w:pPr>
        <w:autoSpaceDE/>
        <w:autoSpaceDN/>
        <w:jc w:val="both"/>
        <w:rPr>
          <w:rFonts w:asciiTheme="majorBidi" w:hAnsiTheme="majorBidi" w:cstheme="majorBidi"/>
          <w:i/>
          <w:iCs/>
        </w:rPr>
      </w:pPr>
      <w:r w:rsidRPr="002E0B3A">
        <w:rPr>
          <w:rFonts w:asciiTheme="majorBidi" w:hAnsiTheme="majorBidi" w:cstheme="majorBidi"/>
        </w:rPr>
        <w:t xml:space="preserve">The Government Digital Payment </w:t>
      </w:r>
      <w:r w:rsidR="008177A3" w:rsidRPr="002E0B3A">
        <w:rPr>
          <w:rFonts w:asciiTheme="majorBidi" w:hAnsiTheme="majorBidi" w:cstheme="majorBidi"/>
        </w:rPr>
        <w:t>Department</w:t>
      </w:r>
      <w:r w:rsidRPr="002E0B3A">
        <w:rPr>
          <w:rFonts w:asciiTheme="majorBidi" w:hAnsiTheme="majorBidi" w:cstheme="majorBidi"/>
        </w:rPr>
        <w:t xml:space="preserve"> has</w:t>
      </w:r>
      <w:r w:rsidR="00205601" w:rsidRPr="002E0B3A">
        <w:rPr>
          <w:rFonts w:asciiTheme="majorBidi" w:hAnsiTheme="majorBidi" w:cstheme="majorBidi"/>
        </w:rPr>
        <w:t xml:space="preserve"> weekly</w:t>
      </w:r>
      <w:r w:rsidRPr="002E0B3A">
        <w:rPr>
          <w:rFonts w:asciiTheme="majorBidi" w:hAnsiTheme="majorBidi" w:cstheme="majorBidi"/>
        </w:rPr>
        <w:t xml:space="preserve"> arrangements of transferring funds from its bank accounts to </w:t>
      </w:r>
      <w:r w:rsidR="003B2CB9" w:rsidRPr="002E0B3A">
        <w:rPr>
          <w:rFonts w:asciiTheme="majorBidi" w:hAnsiTheme="majorBidi" w:cstheme="majorBidi"/>
        </w:rPr>
        <w:t xml:space="preserve">the </w:t>
      </w:r>
      <w:r w:rsidR="00161B99" w:rsidRPr="002E0B3A">
        <w:rPr>
          <w:rFonts w:asciiTheme="majorBidi" w:hAnsiTheme="majorBidi" w:cstheme="majorBidi"/>
        </w:rPr>
        <w:t>Principals</w:t>
      </w:r>
      <w:r w:rsidR="00D83D6D" w:rsidRPr="002E0B3A">
        <w:rPr>
          <w:rFonts w:asciiTheme="majorBidi" w:hAnsiTheme="majorBidi" w:cstheme="majorBidi"/>
        </w:rPr>
        <w:t xml:space="preserve">. The recognition criteria </w:t>
      </w:r>
      <w:r w:rsidR="00B477F8" w:rsidRPr="002E0B3A">
        <w:rPr>
          <w:rFonts w:asciiTheme="majorBidi" w:hAnsiTheme="majorBidi" w:cstheme="majorBidi"/>
        </w:rPr>
        <w:t>are</w:t>
      </w:r>
      <w:r w:rsidR="00D83D6D" w:rsidRPr="002E0B3A">
        <w:rPr>
          <w:rFonts w:asciiTheme="majorBidi" w:hAnsiTheme="majorBidi" w:cstheme="majorBidi"/>
        </w:rPr>
        <w:t xml:space="preserve"> when </w:t>
      </w:r>
      <w:r w:rsidR="00B477F8" w:rsidRPr="002E0B3A">
        <w:rPr>
          <w:rFonts w:asciiTheme="majorBidi" w:hAnsiTheme="majorBidi" w:cstheme="majorBidi"/>
        </w:rPr>
        <w:t>cash is paid or when the instructions to pay are issued to the bank.</w:t>
      </w:r>
    </w:p>
    <w:p w14:paraId="2AF46663" w14:textId="6AC0F609" w:rsidR="0017151D" w:rsidRPr="002E0B3A" w:rsidRDefault="0017151D">
      <w:pPr>
        <w:autoSpaceDE/>
        <w:autoSpaceDN/>
        <w:rPr>
          <w:rFonts w:asciiTheme="majorBidi" w:hAnsiTheme="majorBidi" w:cstheme="majorBidi"/>
          <w:i/>
          <w:iCs/>
        </w:rPr>
      </w:pPr>
    </w:p>
    <w:p w14:paraId="36A302F0" w14:textId="26BB2842" w:rsidR="00D62086" w:rsidRPr="002E0B3A" w:rsidRDefault="00D62086" w:rsidP="007D342A">
      <w:pPr>
        <w:pStyle w:val="Header"/>
        <w:numPr>
          <w:ilvl w:val="0"/>
          <w:numId w:val="5"/>
        </w:numPr>
        <w:tabs>
          <w:tab w:val="clear" w:pos="4320"/>
          <w:tab w:val="clear" w:pos="8640"/>
          <w:tab w:val="left" w:pos="567"/>
        </w:tabs>
        <w:spacing w:line="360" w:lineRule="auto"/>
        <w:jc w:val="both"/>
        <w:rPr>
          <w:rFonts w:asciiTheme="majorBidi" w:hAnsiTheme="majorBidi" w:cstheme="majorBidi"/>
          <w:b/>
        </w:rPr>
      </w:pPr>
      <w:r w:rsidRPr="002E0B3A">
        <w:rPr>
          <w:rFonts w:asciiTheme="majorBidi" w:hAnsiTheme="majorBidi" w:cstheme="majorBidi"/>
          <w:b/>
        </w:rPr>
        <w:t>Third</w:t>
      </w:r>
      <w:r w:rsidR="00D87C28" w:rsidRPr="002E0B3A">
        <w:rPr>
          <w:rFonts w:asciiTheme="majorBidi" w:hAnsiTheme="majorBidi" w:cstheme="majorBidi"/>
          <w:b/>
        </w:rPr>
        <w:t xml:space="preserve"> Part</w:t>
      </w:r>
      <w:r w:rsidR="00F30219" w:rsidRPr="002E0B3A">
        <w:rPr>
          <w:rFonts w:asciiTheme="majorBidi" w:hAnsiTheme="majorBidi" w:cstheme="majorBidi"/>
          <w:b/>
        </w:rPr>
        <w:t xml:space="preserve">y </w:t>
      </w:r>
      <w:r w:rsidR="00196909" w:rsidRPr="002E0B3A">
        <w:rPr>
          <w:rFonts w:asciiTheme="majorBidi" w:hAnsiTheme="majorBidi" w:cstheme="majorBidi"/>
          <w:b/>
        </w:rPr>
        <w:t>Deposits</w:t>
      </w:r>
    </w:p>
    <w:p w14:paraId="7ADBDCC4" w14:textId="2FC7A237" w:rsidR="00C678C4" w:rsidRPr="002E0B3A" w:rsidRDefault="00C678C4" w:rsidP="00C678C4">
      <w:pPr>
        <w:pStyle w:val="Header"/>
        <w:tabs>
          <w:tab w:val="left" w:pos="567"/>
        </w:tabs>
        <w:spacing w:line="360" w:lineRule="auto"/>
        <w:ind w:left="360"/>
        <w:jc w:val="both"/>
        <w:rPr>
          <w:rFonts w:asciiTheme="majorBidi" w:hAnsiTheme="majorBidi" w:cstheme="majorBidi"/>
          <w:lang w:val="en-US"/>
        </w:rPr>
      </w:pPr>
      <w:r w:rsidRPr="002E0B3A">
        <w:rPr>
          <w:rFonts w:asciiTheme="majorBidi" w:hAnsiTheme="majorBidi" w:cstheme="majorBidi"/>
        </w:rPr>
        <w:t xml:space="preserve">These are </w:t>
      </w:r>
      <w:r w:rsidR="4F655FB5" w:rsidRPr="002E0B3A">
        <w:rPr>
          <w:rFonts w:asciiTheme="majorBidi" w:hAnsiTheme="majorBidi" w:cstheme="majorBidi"/>
        </w:rPr>
        <w:t xml:space="preserve">funds held under </w:t>
      </w:r>
      <w:r w:rsidR="00C5629C" w:rsidRPr="002E0B3A">
        <w:rPr>
          <w:rFonts w:asciiTheme="majorBidi" w:hAnsiTheme="majorBidi" w:cstheme="majorBidi"/>
        </w:rPr>
        <w:t xml:space="preserve">the </w:t>
      </w:r>
      <w:r w:rsidR="4F655FB5" w:rsidRPr="002E0B3A">
        <w:rPr>
          <w:rFonts w:asciiTheme="majorBidi" w:hAnsiTheme="majorBidi" w:cstheme="majorBidi"/>
        </w:rPr>
        <w:t>Government Digital Pay</w:t>
      </w:r>
      <w:r w:rsidR="31C93079" w:rsidRPr="002E0B3A">
        <w:rPr>
          <w:rFonts w:asciiTheme="majorBidi" w:hAnsiTheme="majorBidi" w:cstheme="majorBidi"/>
        </w:rPr>
        <w:t>ment</w:t>
      </w:r>
      <w:r w:rsidRPr="002E0B3A">
        <w:rPr>
          <w:rFonts w:asciiTheme="majorBidi" w:hAnsiTheme="majorBidi" w:cstheme="majorBidi"/>
        </w:rPr>
        <w:t xml:space="preserve"> Account</w:t>
      </w:r>
      <w:r w:rsidR="07055E69" w:rsidRPr="002E0B3A">
        <w:rPr>
          <w:rFonts w:asciiTheme="majorBidi" w:hAnsiTheme="majorBidi" w:cstheme="majorBidi"/>
        </w:rPr>
        <w:t xml:space="preserve"> </w:t>
      </w:r>
      <w:r w:rsidR="1706334E" w:rsidRPr="002E0B3A">
        <w:rPr>
          <w:rFonts w:asciiTheme="majorBidi" w:hAnsiTheme="majorBidi" w:cstheme="majorBidi"/>
        </w:rPr>
        <w:t>because of</w:t>
      </w:r>
      <w:r w:rsidR="7602A008" w:rsidRPr="002E0B3A">
        <w:rPr>
          <w:rFonts w:asciiTheme="majorBidi" w:hAnsiTheme="majorBidi" w:cstheme="majorBidi"/>
        </w:rPr>
        <w:t xml:space="preserve"> </w:t>
      </w:r>
      <w:r w:rsidR="4D0157B1" w:rsidRPr="002E0B3A">
        <w:rPr>
          <w:rFonts w:asciiTheme="majorBidi" w:hAnsiTheme="majorBidi" w:cstheme="majorBidi"/>
        </w:rPr>
        <w:t>Partial Payments, Unreferenced</w:t>
      </w:r>
      <w:r w:rsidR="034A029B" w:rsidRPr="002E0B3A">
        <w:rPr>
          <w:rFonts w:asciiTheme="majorBidi" w:hAnsiTheme="majorBidi" w:cstheme="majorBidi"/>
        </w:rPr>
        <w:t xml:space="preserve"> Payments</w:t>
      </w:r>
      <w:r w:rsidR="00C5629C" w:rsidRPr="002E0B3A">
        <w:rPr>
          <w:rFonts w:asciiTheme="majorBidi" w:hAnsiTheme="majorBidi" w:cstheme="majorBidi"/>
        </w:rPr>
        <w:t>,</w:t>
      </w:r>
      <w:r w:rsidR="034A029B" w:rsidRPr="002E0B3A">
        <w:rPr>
          <w:rFonts w:asciiTheme="majorBidi" w:hAnsiTheme="majorBidi" w:cstheme="majorBidi"/>
        </w:rPr>
        <w:t xml:space="preserve"> </w:t>
      </w:r>
      <w:r w:rsidR="4D0157B1" w:rsidRPr="002E0B3A">
        <w:rPr>
          <w:rFonts w:asciiTheme="majorBidi" w:hAnsiTheme="majorBidi" w:cstheme="majorBidi"/>
        </w:rPr>
        <w:t>and E</w:t>
      </w:r>
      <w:r w:rsidR="3EB55266" w:rsidRPr="002E0B3A">
        <w:rPr>
          <w:rFonts w:asciiTheme="majorBidi" w:hAnsiTheme="majorBidi" w:cstheme="majorBidi"/>
        </w:rPr>
        <w:t>-Wallet payments</w:t>
      </w:r>
      <w:r w:rsidR="32704E03" w:rsidRPr="002E0B3A">
        <w:rPr>
          <w:rFonts w:asciiTheme="majorBidi" w:hAnsiTheme="majorBidi" w:cstheme="majorBidi"/>
        </w:rPr>
        <w:t xml:space="preserve"> as below;</w:t>
      </w:r>
    </w:p>
    <w:p w14:paraId="2A488273" w14:textId="6D521E4A" w:rsidR="70D65D65" w:rsidRPr="002E0B3A" w:rsidRDefault="70D65D65" w:rsidP="70D65D65">
      <w:pPr>
        <w:pStyle w:val="Header"/>
        <w:tabs>
          <w:tab w:val="left" w:pos="567"/>
        </w:tabs>
        <w:spacing w:line="360" w:lineRule="auto"/>
        <w:ind w:left="360"/>
        <w:jc w:val="both"/>
        <w:rPr>
          <w:rFonts w:asciiTheme="majorBidi" w:hAnsiTheme="majorBidi" w:cstheme="majorBidi"/>
          <w:lang w:val="en-US"/>
        </w:rPr>
      </w:pPr>
    </w:p>
    <w:p w14:paraId="5FB13AC5" w14:textId="19797000" w:rsidR="00C678C4" w:rsidRPr="002E0B3A" w:rsidRDefault="30D05F83" w:rsidP="001A6590">
      <w:pPr>
        <w:pStyle w:val="Header"/>
        <w:numPr>
          <w:ilvl w:val="0"/>
          <w:numId w:val="17"/>
        </w:numPr>
        <w:tabs>
          <w:tab w:val="left" w:pos="426"/>
        </w:tabs>
        <w:spacing w:line="360" w:lineRule="auto"/>
        <w:jc w:val="both"/>
        <w:rPr>
          <w:rFonts w:asciiTheme="majorBidi" w:hAnsiTheme="majorBidi" w:cstheme="majorBidi"/>
          <w:lang w:val="en-US"/>
        </w:rPr>
      </w:pPr>
      <w:r w:rsidRPr="002E0B3A">
        <w:rPr>
          <w:rFonts w:asciiTheme="majorBidi" w:hAnsiTheme="majorBidi" w:cstheme="majorBidi"/>
          <w:b/>
          <w:bCs/>
        </w:rPr>
        <w:lastRenderedPageBreak/>
        <w:t>Partial Payments</w:t>
      </w:r>
      <w:r w:rsidRPr="002E0B3A">
        <w:rPr>
          <w:rFonts w:asciiTheme="majorBidi" w:hAnsiTheme="majorBidi" w:cstheme="majorBidi"/>
        </w:rPr>
        <w:t>-Th</w:t>
      </w:r>
      <w:r w:rsidR="006F261C" w:rsidRPr="002E0B3A">
        <w:rPr>
          <w:rFonts w:asciiTheme="majorBidi" w:hAnsiTheme="majorBidi" w:cstheme="majorBidi"/>
        </w:rPr>
        <w:t>ese</w:t>
      </w:r>
      <w:r w:rsidRPr="002E0B3A">
        <w:rPr>
          <w:rFonts w:asciiTheme="majorBidi" w:hAnsiTheme="majorBidi" w:cstheme="majorBidi"/>
        </w:rPr>
        <w:t xml:space="preserve"> </w:t>
      </w:r>
      <w:r w:rsidR="2A565701" w:rsidRPr="002E0B3A">
        <w:rPr>
          <w:rFonts w:asciiTheme="majorBidi" w:hAnsiTheme="majorBidi" w:cstheme="majorBidi"/>
        </w:rPr>
        <w:t>r</w:t>
      </w:r>
      <w:r w:rsidRPr="002E0B3A">
        <w:rPr>
          <w:rFonts w:asciiTheme="majorBidi" w:hAnsiTheme="majorBidi" w:cstheme="majorBidi"/>
        </w:rPr>
        <w:t>elate to</w:t>
      </w:r>
      <w:r w:rsidR="31911D7F" w:rsidRPr="002E0B3A">
        <w:rPr>
          <w:rFonts w:asciiTheme="majorBidi" w:hAnsiTheme="majorBidi" w:cstheme="majorBidi"/>
        </w:rPr>
        <w:t xml:space="preserve"> funds </w:t>
      </w:r>
      <w:r w:rsidR="0DA1D2DA" w:rsidRPr="002E0B3A">
        <w:rPr>
          <w:rFonts w:asciiTheme="majorBidi" w:hAnsiTheme="majorBidi" w:cstheme="majorBidi"/>
        </w:rPr>
        <w:t>not matching invoices</w:t>
      </w:r>
      <w:r w:rsidR="4EF87F96" w:rsidRPr="002E0B3A">
        <w:rPr>
          <w:rFonts w:asciiTheme="majorBidi" w:hAnsiTheme="majorBidi" w:cstheme="majorBidi"/>
        </w:rPr>
        <w:t xml:space="preserve"> amount</w:t>
      </w:r>
      <w:r w:rsidR="1D95E792" w:rsidRPr="002E0B3A">
        <w:rPr>
          <w:rFonts w:asciiTheme="majorBidi" w:hAnsiTheme="majorBidi" w:cstheme="majorBidi"/>
        </w:rPr>
        <w:t>.</w:t>
      </w:r>
      <w:r w:rsidRPr="002E0B3A">
        <w:rPr>
          <w:rFonts w:asciiTheme="majorBidi" w:hAnsiTheme="majorBidi" w:cstheme="majorBidi"/>
        </w:rPr>
        <w:t> </w:t>
      </w:r>
      <w:r w:rsidR="7C8F716A" w:rsidRPr="002E0B3A">
        <w:rPr>
          <w:rFonts w:asciiTheme="majorBidi" w:hAnsiTheme="majorBidi" w:cstheme="majorBidi"/>
        </w:rPr>
        <w:t xml:space="preserve">It </w:t>
      </w:r>
      <w:r w:rsidR="208EA32B" w:rsidRPr="002E0B3A">
        <w:rPr>
          <w:rFonts w:asciiTheme="majorBidi" w:hAnsiTheme="majorBidi" w:cstheme="majorBidi"/>
        </w:rPr>
        <w:t>occurs</w:t>
      </w:r>
      <w:r w:rsidR="7C8F716A" w:rsidRPr="002E0B3A">
        <w:rPr>
          <w:rFonts w:asciiTheme="majorBidi" w:hAnsiTheme="majorBidi" w:cstheme="majorBidi"/>
        </w:rPr>
        <w:t xml:space="preserve"> whe</w:t>
      </w:r>
      <w:r w:rsidR="00C5629C" w:rsidRPr="002E0B3A">
        <w:rPr>
          <w:rFonts w:asciiTheme="majorBidi" w:hAnsiTheme="majorBidi" w:cstheme="majorBidi"/>
        </w:rPr>
        <w:t>n</w:t>
      </w:r>
      <w:r w:rsidR="7C8F716A" w:rsidRPr="002E0B3A">
        <w:rPr>
          <w:rFonts w:asciiTheme="majorBidi" w:hAnsiTheme="majorBidi" w:cstheme="majorBidi"/>
        </w:rPr>
        <w:t xml:space="preserve"> a</w:t>
      </w:r>
      <w:r w:rsidR="14DD6E97" w:rsidRPr="002E0B3A">
        <w:rPr>
          <w:rFonts w:asciiTheme="majorBidi" w:hAnsiTheme="majorBidi" w:cstheme="majorBidi"/>
        </w:rPr>
        <w:t>n invoice has been raised by the re</w:t>
      </w:r>
      <w:r w:rsidR="002C76F2" w:rsidRPr="002E0B3A">
        <w:rPr>
          <w:rFonts w:asciiTheme="majorBidi" w:hAnsiTheme="majorBidi" w:cstheme="majorBidi"/>
        </w:rPr>
        <w:t>levant</w:t>
      </w:r>
      <w:r w:rsidR="14DD6E97" w:rsidRPr="002E0B3A">
        <w:rPr>
          <w:rFonts w:asciiTheme="majorBidi" w:hAnsiTheme="majorBidi" w:cstheme="majorBidi"/>
        </w:rPr>
        <w:t xml:space="preserve"> entity</w:t>
      </w:r>
      <w:r w:rsidR="41F9181C" w:rsidRPr="002E0B3A">
        <w:rPr>
          <w:rFonts w:asciiTheme="majorBidi" w:hAnsiTheme="majorBidi" w:cstheme="majorBidi"/>
        </w:rPr>
        <w:t xml:space="preserve"> for a serv</w:t>
      </w:r>
      <w:r w:rsidR="4E159E6E" w:rsidRPr="002E0B3A">
        <w:rPr>
          <w:rFonts w:asciiTheme="majorBidi" w:hAnsiTheme="majorBidi" w:cstheme="majorBidi"/>
        </w:rPr>
        <w:t>ice</w:t>
      </w:r>
      <w:r w:rsidR="14DD6E97" w:rsidRPr="002E0B3A">
        <w:rPr>
          <w:rFonts w:asciiTheme="majorBidi" w:hAnsiTheme="majorBidi" w:cstheme="majorBidi"/>
        </w:rPr>
        <w:t xml:space="preserve">, but the amounts paid do not </w:t>
      </w:r>
      <w:r w:rsidR="002C76F2" w:rsidRPr="002E0B3A">
        <w:rPr>
          <w:rFonts w:asciiTheme="majorBidi" w:hAnsiTheme="majorBidi" w:cstheme="majorBidi"/>
        </w:rPr>
        <w:t>match</w:t>
      </w:r>
      <w:r w:rsidR="00C5629C" w:rsidRPr="002E0B3A">
        <w:rPr>
          <w:rFonts w:asciiTheme="majorBidi" w:hAnsiTheme="majorBidi" w:cstheme="majorBidi"/>
        </w:rPr>
        <w:t xml:space="preserve"> the </w:t>
      </w:r>
      <w:r w:rsidR="14DD6E97" w:rsidRPr="002E0B3A">
        <w:rPr>
          <w:rFonts w:asciiTheme="majorBidi" w:hAnsiTheme="majorBidi" w:cstheme="majorBidi"/>
        </w:rPr>
        <w:t>invoice amount</w:t>
      </w:r>
      <w:r w:rsidR="63774851" w:rsidRPr="002E0B3A">
        <w:rPr>
          <w:rFonts w:asciiTheme="majorBidi" w:hAnsiTheme="majorBidi" w:cstheme="majorBidi"/>
        </w:rPr>
        <w:t>.</w:t>
      </w:r>
      <w:r w:rsidR="11C7667F" w:rsidRPr="002E0B3A">
        <w:rPr>
          <w:rFonts w:asciiTheme="majorBidi" w:hAnsiTheme="majorBidi" w:cstheme="majorBidi"/>
        </w:rPr>
        <w:t xml:space="preserve"> </w:t>
      </w:r>
      <w:r w:rsidR="11C7667F" w:rsidRPr="002E0B3A">
        <w:rPr>
          <w:rFonts w:asciiTheme="majorBidi" w:hAnsiTheme="majorBidi" w:cstheme="majorBidi"/>
          <w:lang w:val="en-US"/>
        </w:rPr>
        <w:t xml:space="preserve">Client payments are often made in stages, especially for larger invoices. When a client pays partially, the funds are received and recorded centrally under the collections account but are not immediately disbursed to the service-providing entity. Instead, the </w:t>
      </w:r>
      <w:r w:rsidR="6D85494B" w:rsidRPr="002E0B3A">
        <w:rPr>
          <w:rFonts w:asciiTheme="majorBidi" w:hAnsiTheme="majorBidi" w:cstheme="majorBidi"/>
          <w:lang w:val="en-US"/>
        </w:rPr>
        <w:t xml:space="preserve">Government Digital Payment </w:t>
      </w:r>
      <w:r w:rsidR="008177A3" w:rsidRPr="002E0B3A">
        <w:rPr>
          <w:rFonts w:asciiTheme="majorBidi" w:hAnsiTheme="majorBidi" w:cstheme="majorBidi"/>
          <w:lang w:val="en-US"/>
        </w:rPr>
        <w:t>Department</w:t>
      </w:r>
      <w:r w:rsidR="11C7667F" w:rsidRPr="002E0B3A">
        <w:rPr>
          <w:rFonts w:asciiTheme="majorBidi" w:hAnsiTheme="majorBidi" w:cstheme="majorBidi"/>
          <w:lang w:val="en-US"/>
        </w:rPr>
        <w:t xml:space="preserve"> holds these partial amounts until the invoice is fully settled. Once the outstanding balance is cleared, the </w:t>
      </w:r>
      <w:r w:rsidR="5E07D7D0" w:rsidRPr="002E0B3A">
        <w:rPr>
          <w:rFonts w:asciiTheme="majorBidi" w:hAnsiTheme="majorBidi" w:cstheme="majorBidi"/>
          <w:lang w:val="en-US"/>
        </w:rPr>
        <w:t xml:space="preserve">Government Digital Payment </w:t>
      </w:r>
      <w:r w:rsidR="008177A3" w:rsidRPr="002E0B3A">
        <w:rPr>
          <w:rFonts w:asciiTheme="majorBidi" w:hAnsiTheme="majorBidi" w:cstheme="majorBidi"/>
          <w:lang w:val="en-US"/>
        </w:rPr>
        <w:t>Department</w:t>
      </w:r>
      <w:r w:rsidR="11C7667F" w:rsidRPr="002E0B3A">
        <w:rPr>
          <w:rFonts w:asciiTheme="majorBidi" w:hAnsiTheme="majorBidi" w:cstheme="majorBidi"/>
          <w:lang w:val="en-US"/>
        </w:rPr>
        <w:t xml:space="preserve"> reconciles the payment records and authorizes disbursement to the relevant </w:t>
      </w:r>
      <w:r w:rsidR="4EEDE50B" w:rsidRPr="002E0B3A">
        <w:rPr>
          <w:rFonts w:asciiTheme="majorBidi" w:hAnsiTheme="majorBidi" w:cstheme="majorBidi"/>
          <w:lang w:val="en-US"/>
        </w:rPr>
        <w:t>entities.</w:t>
      </w:r>
    </w:p>
    <w:p w14:paraId="7E1C8E8C" w14:textId="1BA0E7E5" w:rsidR="00C678C4" w:rsidRPr="002E0B3A" w:rsidRDefault="00C678C4" w:rsidP="001A6590">
      <w:pPr>
        <w:pStyle w:val="Header"/>
        <w:numPr>
          <w:ilvl w:val="0"/>
          <w:numId w:val="18"/>
        </w:numPr>
        <w:tabs>
          <w:tab w:val="left" w:pos="426"/>
        </w:tabs>
        <w:spacing w:line="360" w:lineRule="auto"/>
        <w:jc w:val="both"/>
        <w:rPr>
          <w:rFonts w:asciiTheme="majorBidi" w:hAnsiTheme="majorBidi" w:cstheme="majorBidi"/>
          <w:lang w:val="en-US"/>
        </w:rPr>
      </w:pPr>
      <w:r w:rsidRPr="002E0B3A">
        <w:rPr>
          <w:rFonts w:asciiTheme="majorBidi" w:hAnsiTheme="majorBidi" w:cstheme="majorBidi"/>
          <w:b/>
          <w:bCs/>
        </w:rPr>
        <w:t>Unreferenced Payment</w:t>
      </w:r>
      <w:r w:rsidRPr="002E0B3A">
        <w:rPr>
          <w:rFonts w:asciiTheme="majorBidi" w:hAnsiTheme="majorBidi" w:cstheme="majorBidi"/>
        </w:rPr>
        <w:t>-Th</w:t>
      </w:r>
      <w:r w:rsidR="2AA0A0F4" w:rsidRPr="002E0B3A">
        <w:rPr>
          <w:rFonts w:asciiTheme="majorBidi" w:hAnsiTheme="majorBidi" w:cstheme="majorBidi"/>
        </w:rPr>
        <w:t>ese</w:t>
      </w:r>
      <w:r w:rsidRPr="002E0B3A">
        <w:rPr>
          <w:rFonts w:asciiTheme="majorBidi" w:hAnsiTheme="majorBidi" w:cstheme="majorBidi"/>
        </w:rPr>
        <w:t xml:space="preserve"> payment</w:t>
      </w:r>
      <w:r w:rsidR="1D53C9A7" w:rsidRPr="002E0B3A">
        <w:rPr>
          <w:rFonts w:asciiTheme="majorBidi" w:hAnsiTheme="majorBidi" w:cstheme="majorBidi"/>
        </w:rPr>
        <w:t xml:space="preserve">s </w:t>
      </w:r>
      <w:r w:rsidR="40AE39C4" w:rsidRPr="002E0B3A">
        <w:rPr>
          <w:rFonts w:asciiTheme="majorBidi" w:hAnsiTheme="majorBidi" w:cstheme="majorBidi"/>
        </w:rPr>
        <w:t xml:space="preserve">relate </w:t>
      </w:r>
      <w:r w:rsidRPr="002E0B3A">
        <w:rPr>
          <w:rFonts w:asciiTheme="majorBidi" w:hAnsiTheme="majorBidi" w:cstheme="majorBidi"/>
        </w:rPr>
        <w:t xml:space="preserve">to </w:t>
      </w:r>
      <w:r w:rsidR="1D53C9A7" w:rsidRPr="002E0B3A">
        <w:rPr>
          <w:rFonts w:asciiTheme="majorBidi" w:hAnsiTheme="majorBidi" w:cstheme="majorBidi"/>
        </w:rPr>
        <w:t>invoices</w:t>
      </w:r>
      <w:r w:rsidRPr="002E0B3A">
        <w:rPr>
          <w:rFonts w:asciiTheme="majorBidi" w:hAnsiTheme="majorBidi" w:cstheme="majorBidi"/>
        </w:rPr>
        <w:t xml:space="preserve"> </w:t>
      </w:r>
      <w:r w:rsidR="219C8D48" w:rsidRPr="002E0B3A">
        <w:rPr>
          <w:rFonts w:asciiTheme="majorBidi" w:hAnsiTheme="majorBidi" w:cstheme="majorBidi"/>
        </w:rPr>
        <w:t>wh</w:t>
      </w:r>
      <w:r w:rsidR="128BB0BD" w:rsidRPr="002E0B3A">
        <w:rPr>
          <w:rFonts w:asciiTheme="majorBidi" w:hAnsiTheme="majorBidi" w:cstheme="majorBidi"/>
        </w:rPr>
        <w:t>ose</w:t>
      </w:r>
      <w:r w:rsidR="219C8D48" w:rsidRPr="002E0B3A">
        <w:rPr>
          <w:rFonts w:asciiTheme="majorBidi" w:hAnsiTheme="majorBidi" w:cstheme="majorBidi"/>
        </w:rPr>
        <w:t xml:space="preserve"> </w:t>
      </w:r>
      <w:r w:rsidRPr="002E0B3A">
        <w:rPr>
          <w:rFonts w:asciiTheme="majorBidi" w:hAnsiTheme="majorBidi" w:cstheme="majorBidi"/>
        </w:rPr>
        <w:t>amounts</w:t>
      </w:r>
      <w:r w:rsidR="0AD86BC8" w:rsidRPr="002E0B3A">
        <w:rPr>
          <w:rFonts w:asciiTheme="majorBidi" w:hAnsiTheme="majorBidi" w:cstheme="majorBidi"/>
        </w:rPr>
        <w:t xml:space="preserve"> are</w:t>
      </w:r>
      <w:r w:rsidRPr="002E0B3A">
        <w:rPr>
          <w:rFonts w:asciiTheme="majorBidi" w:hAnsiTheme="majorBidi" w:cstheme="majorBidi"/>
        </w:rPr>
        <w:t> not mapped to specific and known services.</w:t>
      </w:r>
      <w:r w:rsidRPr="002E0B3A">
        <w:rPr>
          <w:rFonts w:asciiTheme="majorBidi" w:hAnsiTheme="majorBidi" w:cstheme="majorBidi"/>
          <w:lang w:val="en-US"/>
        </w:rPr>
        <w:t> </w:t>
      </w:r>
      <w:r w:rsidR="478460FE" w:rsidRPr="002E0B3A">
        <w:rPr>
          <w:rFonts w:asciiTheme="majorBidi" w:hAnsiTheme="majorBidi" w:cstheme="majorBidi"/>
          <w:lang w:val="en-US"/>
        </w:rPr>
        <w:t xml:space="preserve">These </w:t>
      </w:r>
      <w:r w:rsidR="3C51C638" w:rsidRPr="002E0B3A">
        <w:rPr>
          <w:rFonts w:asciiTheme="majorBidi" w:hAnsiTheme="majorBidi" w:cstheme="majorBidi"/>
          <w:lang w:val="en-US"/>
        </w:rPr>
        <w:t>payments remain untraced</w:t>
      </w:r>
      <w:r w:rsidR="0FCF2627" w:rsidRPr="002E0B3A">
        <w:rPr>
          <w:rFonts w:asciiTheme="majorBidi" w:hAnsiTheme="majorBidi" w:cstheme="majorBidi"/>
          <w:lang w:val="en-US"/>
        </w:rPr>
        <w:t xml:space="preserve"> </w:t>
      </w:r>
      <w:r w:rsidR="3C51C638" w:rsidRPr="002E0B3A">
        <w:rPr>
          <w:rFonts w:asciiTheme="majorBidi" w:hAnsiTheme="majorBidi" w:cstheme="majorBidi"/>
          <w:lang w:val="en-US"/>
        </w:rPr>
        <w:t>either due to incomplete transaction detail</w:t>
      </w:r>
      <w:r w:rsidR="7F6B6ABB" w:rsidRPr="002E0B3A">
        <w:rPr>
          <w:rFonts w:asciiTheme="majorBidi" w:hAnsiTheme="majorBidi" w:cstheme="majorBidi"/>
          <w:lang w:val="en-US"/>
        </w:rPr>
        <w:t xml:space="preserve">s or </w:t>
      </w:r>
      <w:r w:rsidR="3C51C638" w:rsidRPr="002E0B3A">
        <w:rPr>
          <w:rFonts w:asciiTheme="majorBidi" w:hAnsiTheme="majorBidi" w:cstheme="majorBidi"/>
          <w:lang w:val="en-US"/>
        </w:rPr>
        <w:t xml:space="preserve">mismatched </w:t>
      </w:r>
      <w:r w:rsidRPr="002E0B3A">
        <w:rPr>
          <w:rFonts w:asciiTheme="majorBidi" w:hAnsiTheme="majorBidi" w:cstheme="majorBidi"/>
          <w:lang w:val="en-US"/>
        </w:rPr>
        <w:t>references.</w:t>
      </w:r>
      <w:r w:rsidR="3C51C638" w:rsidRPr="002E0B3A">
        <w:rPr>
          <w:rFonts w:asciiTheme="majorBidi" w:hAnsiTheme="majorBidi" w:cstheme="majorBidi"/>
          <w:lang w:val="en-US"/>
        </w:rPr>
        <w:t xml:space="preserve"> These untraced amounts are held as deposits </w:t>
      </w:r>
      <w:r w:rsidR="6FBB9B75" w:rsidRPr="002E0B3A">
        <w:rPr>
          <w:rFonts w:asciiTheme="majorBidi" w:hAnsiTheme="majorBidi" w:cstheme="majorBidi"/>
          <w:lang w:val="en-US"/>
        </w:rPr>
        <w:t>in</w:t>
      </w:r>
      <w:r w:rsidR="3C51C638" w:rsidRPr="002E0B3A">
        <w:rPr>
          <w:rFonts w:asciiTheme="majorBidi" w:hAnsiTheme="majorBidi" w:cstheme="majorBidi"/>
          <w:lang w:val="en-US"/>
        </w:rPr>
        <w:t xml:space="preserve"> the </w:t>
      </w:r>
      <w:r w:rsidR="6FBB9B75" w:rsidRPr="002E0B3A">
        <w:rPr>
          <w:rFonts w:asciiTheme="majorBidi" w:hAnsiTheme="majorBidi" w:cstheme="majorBidi"/>
          <w:lang w:val="en-US"/>
        </w:rPr>
        <w:t>settlement account</w:t>
      </w:r>
      <w:r w:rsidR="3C51C638" w:rsidRPr="002E0B3A">
        <w:rPr>
          <w:rFonts w:asciiTheme="majorBidi" w:hAnsiTheme="majorBidi" w:cstheme="majorBidi"/>
          <w:lang w:val="en-US"/>
        </w:rPr>
        <w:t xml:space="preserve"> until proper verification can be made. This</w:t>
      </w:r>
      <w:r w:rsidR="017A6811" w:rsidRPr="002E0B3A">
        <w:rPr>
          <w:rFonts w:asciiTheme="majorBidi" w:hAnsiTheme="majorBidi" w:cstheme="majorBidi"/>
          <w:lang w:val="en-US"/>
        </w:rPr>
        <w:t xml:space="preserve"> p</w:t>
      </w:r>
      <w:r w:rsidR="3C51C638" w:rsidRPr="002E0B3A">
        <w:rPr>
          <w:rFonts w:asciiTheme="majorBidi" w:hAnsiTheme="majorBidi" w:cstheme="majorBidi"/>
          <w:lang w:val="en-US"/>
        </w:rPr>
        <w:t xml:space="preserve">revents premature </w:t>
      </w:r>
      <w:r w:rsidR="3E8F3348" w:rsidRPr="002E0B3A">
        <w:rPr>
          <w:rFonts w:asciiTheme="majorBidi" w:hAnsiTheme="majorBidi" w:cstheme="majorBidi"/>
          <w:lang w:val="en-US"/>
        </w:rPr>
        <w:t>or</w:t>
      </w:r>
      <w:r w:rsidR="3C51C638" w:rsidRPr="002E0B3A">
        <w:rPr>
          <w:rFonts w:asciiTheme="majorBidi" w:hAnsiTheme="majorBidi" w:cstheme="majorBidi"/>
          <w:lang w:val="en-US"/>
        </w:rPr>
        <w:t xml:space="preserve"> erroneous </w:t>
      </w:r>
      <w:r w:rsidR="04631282" w:rsidRPr="002E0B3A">
        <w:rPr>
          <w:rFonts w:asciiTheme="majorBidi" w:hAnsiTheme="majorBidi" w:cstheme="majorBidi"/>
          <w:lang w:val="en-US"/>
        </w:rPr>
        <w:t>transfers while</w:t>
      </w:r>
      <w:r w:rsidR="3C51C638" w:rsidRPr="002E0B3A">
        <w:rPr>
          <w:rFonts w:asciiTheme="majorBidi" w:hAnsiTheme="majorBidi" w:cstheme="majorBidi"/>
          <w:lang w:val="en-US"/>
        </w:rPr>
        <w:t xml:space="preserve"> also highlighting the importance of accurate payment ref</w:t>
      </w:r>
      <w:r w:rsidR="6EF20868" w:rsidRPr="002E0B3A">
        <w:rPr>
          <w:rFonts w:asciiTheme="majorBidi" w:hAnsiTheme="majorBidi" w:cstheme="majorBidi"/>
          <w:lang w:val="en-US"/>
        </w:rPr>
        <w:t>erencing for services.</w:t>
      </w:r>
    </w:p>
    <w:p w14:paraId="2D28833D" w14:textId="579AF96A" w:rsidR="00C678C4" w:rsidRPr="002E0B3A" w:rsidRDefault="00C678C4" w:rsidP="001A6590">
      <w:pPr>
        <w:pStyle w:val="Header"/>
        <w:tabs>
          <w:tab w:val="left" w:pos="426"/>
        </w:tabs>
        <w:spacing w:line="360" w:lineRule="auto"/>
        <w:ind w:left="720"/>
        <w:jc w:val="both"/>
        <w:rPr>
          <w:rFonts w:asciiTheme="majorBidi" w:hAnsiTheme="majorBidi" w:cstheme="majorBidi"/>
          <w:lang w:val="en-US"/>
        </w:rPr>
      </w:pPr>
    </w:p>
    <w:p w14:paraId="3FEA452E" w14:textId="73AAB217" w:rsidR="00196909" w:rsidRPr="002E0B3A" w:rsidRDefault="00C678C4" w:rsidP="001A6590">
      <w:pPr>
        <w:pStyle w:val="Header"/>
        <w:numPr>
          <w:ilvl w:val="0"/>
          <w:numId w:val="19"/>
        </w:numPr>
        <w:tabs>
          <w:tab w:val="left" w:pos="426"/>
        </w:tabs>
        <w:spacing w:line="360" w:lineRule="auto"/>
        <w:jc w:val="both"/>
        <w:rPr>
          <w:rFonts w:asciiTheme="majorBidi" w:hAnsiTheme="majorBidi" w:cstheme="majorBidi"/>
          <w:lang w:val="en-US"/>
        </w:rPr>
      </w:pPr>
      <w:r w:rsidRPr="002E0B3A">
        <w:rPr>
          <w:rFonts w:asciiTheme="majorBidi" w:hAnsiTheme="majorBidi" w:cstheme="majorBidi"/>
          <w:b/>
          <w:bCs/>
        </w:rPr>
        <w:t>E-wallet payments</w:t>
      </w:r>
      <w:r w:rsidR="0ECBAD92" w:rsidRPr="002E0B3A">
        <w:rPr>
          <w:rFonts w:asciiTheme="majorBidi" w:hAnsiTheme="majorBidi" w:cstheme="majorBidi"/>
          <w:b/>
          <w:bCs/>
        </w:rPr>
        <w:t xml:space="preserve"> </w:t>
      </w:r>
      <w:r w:rsidRPr="002E0B3A">
        <w:rPr>
          <w:rFonts w:asciiTheme="majorBidi" w:hAnsiTheme="majorBidi" w:cstheme="majorBidi"/>
        </w:rPr>
        <w:t>-</w:t>
      </w:r>
      <w:r w:rsidR="1CE488F7" w:rsidRPr="002E0B3A">
        <w:rPr>
          <w:rFonts w:asciiTheme="majorBidi" w:hAnsiTheme="majorBidi" w:cstheme="majorBidi"/>
        </w:rPr>
        <w:t xml:space="preserve"> </w:t>
      </w:r>
      <w:r w:rsidR="214185B7" w:rsidRPr="002E0B3A">
        <w:rPr>
          <w:rFonts w:asciiTheme="majorBidi" w:hAnsiTheme="majorBidi" w:cstheme="majorBidi"/>
        </w:rPr>
        <w:t xml:space="preserve">These are </w:t>
      </w:r>
      <w:r w:rsidR="25803001" w:rsidRPr="002E0B3A">
        <w:rPr>
          <w:rFonts w:asciiTheme="majorBidi" w:hAnsiTheme="majorBidi" w:cstheme="majorBidi"/>
        </w:rPr>
        <w:t xml:space="preserve">payments </w:t>
      </w:r>
      <w:r w:rsidR="25803001" w:rsidRPr="002E0B3A">
        <w:rPr>
          <w:rFonts w:asciiTheme="majorBidi" w:hAnsiTheme="majorBidi" w:cstheme="majorBidi"/>
          <w:lang w:val="en-US"/>
        </w:rPr>
        <w:t>received in advance</w:t>
      </w:r>
      <w:r w:rsidR="214185B7" w:rsidRPr="002E0B3A">
        <w:rPr>
          <w:rFonts w:asciiTheme="majorBidi" w:hAnsiTheme="majorBidi" w:cstheme="majorBidi"/>
          <w:lang w:val="en-US"/>
        </w:rPr>
        <w:t xml:space="preserve"> </w:t>
      </w:r>
      <w:r w:rsidR="6A58008C" w:rsidRPr="002E0B3A">
        <w:rPr>
          <w:rFonts w:asciiTheme="majorBidi" w:hAnsiTheme="majorBidi" w:cstheme="majorBidi"/>
          <w:lang w:val="en-US"/>
        </w:rPr>
        <w:t>that clients deposit into their digital wallet before consuming services. Essentially, the wallet acts as a prepayment mechanism: users load funds into their e</w:t>
      </w:r>
      <w:r w:rsidR="3BF95155" w:rsidRPr="002E0B3A">
        <w:rPr>
          <w:rFonts w:asciiTheme="majorBidi" w:hAnsiTheme="majorBidi" w:cstheme="majorBidi"/>
          <w:lang w:val="en-US"/>
        </w:rPr>
        <w:t>-</w:t>
      </w:r>
      <w:r w:rsidR="6A58008C" w:rsidRPr="002E0B3A">
        <w:rPr>
          <w:rFonts w:asciiTheme="majorBidi" w:hAnsiTheme="majorBidi" w:cstheme="majorBidi"/>
          <w:lang w:val="en-US"/>
        </w:rPr>
        <w:t xml:space="preserve">Citizen account, </w:t>
      </w:r>
      <w:r w:rsidR="007E6D70" w:rsidRPr="002E0B3A">
        <w:rPr>
          <w:rFonts w:asciiTheme="majorBidi" w:hAnsiTheme="majorBidi" w:cstheme="majorBidi"/>
          <w:lang w:val="en-US"/>
        </w:rPr>
        <w:t>which</w:t>
      </w:r>
      <w:r w:rsidR="6A58008C" w:rsidRPr="002E0B3A">
        <w:rPr>
          <w:rFonts w:asciiTheme="majorBidi" w:hAnsiTheme="majorBidi" w:cstheme="majorBidi"/>
          <w:lang w:val="en-US"/>
        </w:rPr>
        <w:t xml:space="preserve"> are recorded as </w:t>
      </w:r>
      <w:r w:rsidR="3854D0B7" w:rsidRPr="002E0B3A">
        <w:rPr>
          <w:rFonts w:asciiTheme="majorBidi" w:hAnsiTheme="majorBidi" w:cstheme="majorBidi"/>
          <w:lang w:val="en-US"/>
        </w:rPr>
        <w:t>receipts on the G</w:t>
      </w:r>
      <w:r w:rsidR="10694AFA" w:rsidRPr="002E0B3A">
        <w:rPr>
          <w:rFonts w:asciiTheme="majorBidi" w:hAnsiTheme="majorBidi" w:cstheme="majorBidi"/>
          <w:lang w:val="en-US"/>
        </w:rPr>
        <w:t xml:space="preserve">overnment </w:t>
      </w:r>
      <w:r w:rsidR="05F397C5" w:rsidRPr="002E0B3A">
        <w:rPr>
          <w:rFonts w:asciiTheme="majorBidi" w:hAnsiTheme="majorBidi" w:cstheme="majorBidi"/>
          <w:lang w:val="en-US"/>
        </w:rPr>
        <w:t>D</w:t>
      </w:r>
      <w:r w:rsidR="10694AFA" w:rsidRPr="002E0B3A">
        <w:rPr>
          <w:rFonts w:asciiTheme="majorBidi" w:hAnsiTheme="majorBidi" w:cstheme="majorBidi"/>
          <w:lang w:val="en-US"/>
        </w:rPr>
        <w:t xml:space="preserve">igital </w:t>
      </w:r>
      <w:r w:rsidR="17C2A06D" w:rsidRPr="002E0B3A">
        <w:rPr>
          <w:rFonts w:asciiTheme="majorBidi" w:hAnsiTheme="majorBidi" w:cstheme="majorBidi"/>
          <w:lang w:val="en-US"/>
        </w:rPr>
        <w:t>Payments settlement</w:t>
      </w:r>
      <w:r w:rsidR="10694AFA" w:rsidRPr="002E0B3A">
        <w:rPr>
          <w:rFonts w:asciiTheme="majorBidi" w:hAnsiTheme="majorBidi" w:cstheme="majorBidi"/>
          <w:lang w:val="en-US"/>
        </w:rPr>
        <w:t xml:space="preserve"> account</w:t>
      </w:r>
      <w:r w:rsidR="6A58008C" w:rsidRPr="002E0B3A">
        <w:rPr>
          <w:rFonts w:asciiTheme="majorBidi" w:hAnsiTheme="majorBidi" w:cstheme="majorBidi"/>
          <w:lang w:val="en-US"/>
        </w:rPr>
        <w:t xml:space="preserve">. When a service is eventually </w:t>
      </w:r>
      <w:r w:rsidR="6CB12882" w:rsidRPr="002E0B3A">
        <w:rPr>
          <w:rFonts w:asciiTheme="majorBidi" w:hAnsiTheme="majorBidi" w:cstheme="majorBidi"/>
          <w:lang w:val="en-US"/>
        </w:rPr>
        <w:t>requested,</w:t>
      </w:r>
      <w:r w:rsidR="429192E2" w:rsidRPr="002E0B3A">
        <w:rPr>
          <w:rFonts w:asciiTheme="majorBidi" w:hAnsiTheme="majorBidi" w:cstheme="majorBidi"/>
          <w:lang w:val="en-US"/>
        </w:rPr>
        <w:t xml:space="preserve"> </w:t>
      </w:r>
      <w:r w:rsidR="6A58008C" w:rsidRPr="002E0B3A">
        <w:rPr>
          <w:rFonts w:asciiTheme="majorBidi" w:hAnsiTheme="majorBidi" w:cstheme="majorBidi"/>
          <w:lang w:val="en-US"/>
        </w:rPr>
        <w:t xml:space="preserve">the system deducts the corresponding amount directly from the wallet balance. </w:t>
      </w:r>
      <w:r w:rsidR="1D21879E" w:rsidRPr="002E0B3A">
        <w:rPr>
          <w:rFonts w:asciiTheme="majorBidi" w:hAnsiTheme="majorBidi" w:cstheme="majorBidi"/>
          <w:lang w:val="en-US"/>
        </w:rPr>
        <w:t>T</w:t>
      </w:r>
      <w:r w:rsidR="6A58008C" w:rsidRPr="002E0B3A">
        <w:rPr>
          <w:rFonts w:asciiTheme="majorBidi" w:hAnsiTheme="majorBidi" w:cstheme="majorBidi"/>
          <w:lang w:val="en-US"/>
        </w:rPr>
        <w:t xml:space="preserve">he </w:t>
      </w:r>
      <w:r w:rsidR="4270E822" w:rsidRPr="002E0B3A">
        <w:rPr>
          <w:rFonts w:asciiTheme="majorBidi" w:hAnsiTheme="majorBidi" w:cstheme="majorBidi"/>
        </w:rPr>
        <w:t xml:space="preserve">payments </w:t>
      </w:r>
      <w:r w:rsidR="4270E822" w:rsidRPr="002E0B3A">
        <w:rPr>
          <w:rFonts w:asciiTheme="majorBidi" w:hAnsiTheme="majorBidi" w:cstheme="majorBidi"/>
          <w:lang w:val="en-US"/>
        </w:rPr>
        <w:t xml:space="preserve">received in advance </w:t>
      </w:r>
      <w:r w:rsidR="6A58008C" w:rsidRPr="002E0B3A">
        <w:rPr>
          <w:rFonts w:asciiTheme="majorBidi" w:hAnsiTheme="majorBidi" w:cstheme="majorBidi"/>
          <w:lang w:val="en-US"/>
        </w:rPr>
        <w:t xml:space="preserve">are treated as deposits until matched against actual service provision, after which they are recognized as revenue and disbursed to the relevant government entity. </w:t>
      </w:r>
    </w:p>
    <w:p w14:paraId="5F154AB1" w14:textId="0CD17719" w:rsidR="007C5AC0" w:rsidRPr="002E0B3A" w:rsidRDefault="00CF78AB" w:rsidP="007D342A">
      <w:pPr>
        <w:pStyle w:val="Header"/>
        <w:numPr>
          <w:ilvl w:val="0"/>
          <w:numId w:val="5"/>
        </w:numPr>
        <w:tabs>
          <w:tab w:val="clear" w:pos="4320"/>
          <w:tab w:val="clear" w:pos="8640"/>
          <w:tab w:val="left" w:pos="567"/>
        </w:tabs>
        <w:spacing w:line="360" w:lineRule="auto"/>
        <w:jc w:val="both"/>
        <w:rPr>
          <w:rFonts w:asciiTheme="majorBidi" w:hAnsiTheme="majorBidi" w:cstheme="majorBidi"/>
          <w:b/>
        </w:rPr>
      </w:pPr>
      <w:r w:rsidRPr="002E0B3A">
        <w:rPr>
          <w:rFonts w:asciiTheme="majorBidi" w:hAnsiTheme="majorBidi" w:cstheme="majorBidi"/>
          <w:b/>
          <w:bCs/>
        </w:rPr>
        <w:t>Foreign currency</w:t>
      </w:r>
      <w:r w:rsidR="008B6698" w:rsidRPr="002E0B3A">
        <w:rPr>
          <w:rFonts w:asciiTheme="majorBidi" w:hAnsiTheme="majorBidi" w:cstheme="majorBidi"/>
          <w:b/>
          <w:bCs/>
        </w:rPr>
        <w:t xml:space="preserve"> transactions</w:t>
      </w:r>
    </w:p>
    <w:p w14:paraId="1D4F2946" w14:textId="1672BD23" w:rsidR="6223001F" w:rsidRPr="002E0B3A" w:rsidRDefault="0F956994" w:rsidP="005E079F">
      <w:pPr>
        <w:spacing w:before="240" w:after="240" w:line="360" w:lineRule="auto"/>
        <w:jc w:val="both"/>
        <w:rPr>
          <w:rFonts w:asciiTheme="majorBidi" w:hAnsiTheme="majorBidi" w:cstheme="majorBidi"/>
        </w:rPr>
      </w:pPr>
      <w:r w:rsidRPr="002E0B3A">
        <w:rPr>
          <w:rFonts w:asciiTheme="majorBidi" w:hAnsiTheme="majorBidi" w:cstheme="majorBidi"/>
        </w:rPr>
        <w:t>When services are paid in USD, t</w:t>
      </w:r>
      <w:r w:rsidR="48A46078" w:rsidRPr="002E0B3A">
        <w:rPr>
          <w:rFonts w:asciiTheme="majorBidi" w:hAnsiTheme="majorBidi" w:cstheme="majorBidi"/>
        </w:rPr>
        <w:t xml:space="preserve">he same are disbursed to entities </w:t>
      </w:r>
      <w:r w:rsidR="6793361B" w:rsidRPr="002E0B3A">
        <w:rPr>
          <w:rFonts w:asciiTheme="majorBidi" w:hAnsiTheme="majorBidi" w:cstheme="majorBidi"/>
        </w:rPr>
        <w:t>in</w:t>
      </w:r>
      <w:r w:rsidR="48A46078" w:rsidRPr="002E0B3A">
        <w:rPr>
          <w:rFonts w:asciiTheme="majorBidi" w:hAnsiTheme="majorBidi" w:cstheme="majorBidi"/>
        </w:rPr>
        <w:t xml:space="preserve"> </w:t>
      </w:r>
      <w:r w:rsidR="36EB993C" w:rsidRPr="002E0B3A">
        <w:rPr>
          <w:rFonts w:asciiTheme="majorBidi" w:hAnsiTheme="majorBidi" w:cstheme="majorBidi"/>
        </w:rPr>
        <w:t>USD</w:t>
      </w:r>
      <w:r w:rsidRPr="002E0B3A">
        <w:rPr>
          <w:rFonts w:asciiTheme="majorBidi" w:hAnsiTheme="majorBidi" w:cstheme="majorBidi"/>
        </w:rPr>
        <w:t xml:space="preserve">. </w:t>
      </w:r>
      <w:r w:rsidR="3D36CB77" w:rsidRPr="002E0B3A">
        <w:rPr>
          <w:rFonts w:asciiTheme="majorBidi" w:hAnsiTheme="majorBidi" w:cstheme="majorBidi"/>
        </w:rPr>
        <w:t>At the point of reporting</w:t>
      </w:r>
      <w:r w:rsidR="007E6D70" w:rsidRPr="002E0B3A">
        <w:rPr>
          <w:rFonts w:asciiTheme="majorBidi" w:hAnsiTheme="majorBidi" w:cstheme="majorBidi"/>
        </w:rPr>
        <w:t>, the</w:t>
      </w:r>
      <w:r w:rsidR="3D36CB77" w:rsidRPr="002E0B3A">
        <w:rPr>
          <w:rFonts w:asciiTheme="majorBidi" w:hAnsiTheme="majorBidi" w:cstheme="majorBidi"/>
        </w:rPr>
        <w:t xml:space="preserve"> Government Digital Payments </w:t>
      </w:r>
      <w:r w:rsidR="008177A3" w:rsidRPr="002E0B3A">
        <w:rPr>
          <w:rFonts w:asciiTheme="majorBidi" w:hAnsiTheme="majorBidi" w:cstheme="majorBidi"/>
        </w:rPr>
        <w:t>Department</w:t>
      </w:r>
      <w:r w:rsidR="3D36CB77" w:rsidRPr="002E0B3A">
        <w:rPr>
          <w:rFonts w:asciiTheme="majorBidi" w:hAnsiTheme="majorBidi" w:cstheme="majorBidi"/>
        </w:rPr>
        <w:t xml:space="preserve"> </w:t>
      </w:r>
      <w:r w:rsidR="0D7FA9A1" w:rsidRPr="002E0B3A">
        <w:rPr>
          <w:rFonts w:asciiTheme="majorBidi" w:hAnsiTheme="majorBidi" w:cstheme="majorBidi"/>
        </w:rPr>
        <w:t>converts USD amounts to Kshs at the pre</w:t>
      </w:r>
      <w:r w:rsidR="55F890EA" w:rsidRPr="002E0B3A">
        <w:rPr>
          <w:rFonts w:asciiTheme="majorBidi" w:hAnsiTheme="majorBidi" w:cstheme="majorBidi"/>
        </w:rPr>
        <w:t>vailing rate issued by CBK. Hence</w:t>
      </w:r>
      <w:r w:rsidR="007E6D70" w:rsidRPr="002E0B3A">
        <w:rPr>
          <w:rFonts w:asciiTheme="majorBidi" w:hAnsiTheme="majorBidi" w:cstheme="majorBidi"/>
        </w:rPr>
        <w:t>,</w:t>
      </w:r>
      <w:r w:rsidR="55F890EA" w:rsidRPr="002E0B3A">
        <w:rPr>
          <w:rFonts w:asciiTheme="majorBidi" w:hAnsiTheme="majorBidi" w:cstheme="majorBidi"/>
        </w:rPr>
        <w:t xml:space="preserve"> </w:t>
      </w:r>
      <w:r w:rsidR="00F82390" w:rsidRPr="002E0B3A">
        <w:rPr>
          <w:rFonts w:asciiTheme="majorBidi" w:hAnsiTheme="majorBidi" w:cstheme="majorBidi"/>
        </w:rPr>
        <w:t>GDPD</w:t>
      </w:r>
      <w:r w:rsidR="1C8B7962" w:rsidRPr="002E0B3A">
        <w:rPr>
          <w:rFonts w:asciiTheme="majorBidi" w:hAnsiTheme="majorBidi" w:cstheme="majorBidi"/>
        </w:rPr>
        <w:t xml:space="preserve"> does not recognize any foreign exchange gain or loss</w:t>
      </w:r>
      <w:r w:rsidR="158B026E" w:rsidRPr="002E0B3A">
        <w:rPr>
          <w:rFonts w:asciiTheme="majorBidi" w:hAnsiTheme="majorBidi" w:cstheme="majorBidi"/>
        </w:rPr>
        <w:t>.</w:t>
      </w:r>
    </w:p>
    <w:p w14:paraId="46FE2E90" w14:textId="4CC5E5FF" w:rsidR="00694083" w:rsidRPr="002E0B3A" w:rsidRDefault="00A749F4" w:rsidP="007D342A">
      <w:pPr>
        <w:pStyle w:val="Header"/>
        <w:numPr>
          <w:ilvl w:val="0"/>
          <w:numId w:val="5"/>
        </w:numPr>
        <w:tabs>
          <w:tab w:val="clear" w:pos="4320"/>
          <w:tab w:val="clear" w:pos="8640"/>
          <w:tab w:val="left" w:pos="567"/>
        </w:tabs>
        <w:spacing w:line="360" w:lineRule="auto"/>
        <w:jc w:val="both"/>
        <w:rPr>
          <w:rFonts w:asciiTheme="majorBidi" w:hAnsiTheme="majorBidi" w:cstheme="majorBidi"/>
          <w:b/>
        </w:rPr>
      </w:pPr>
      <w:r w:rsidRPr="002E0B3A">
        <w:rPr>
          <w:rFonts w:asciiTheme="majorBidi" w:hAnsiTheme="majorBidi" w:cstheme="majorBidi"/>
          <w:b/>
        </w:rPr>
        <w:lastRenderedPageBreak/>
        <w:t>Comparative F</w:t>
      </w:r>
      <w:r w:rsidR="00694083" w:rsidRPr="002E0B3A">
        <w:rPr>
          <w:rFonts w:asciiTheme="majorBidi" w:hAnsiTheme="majorBidi" w:cstheme="majorBidi"/>
          <w:b/>
        </w:rPr>
        <w:t>igures</w:t>
      </w:r>
    </w:p>
    <w:p w14:paraId="204D20A2" w14:textId="3974E42B" w:rsidR="00694083" w:rsidRPr="002E0B3A" w:rsidRDefault="00694083" w:rsidP="00577D62">
      <w:pPr>
        <w:pStyle w:val="Header"/>
        <w:tabs>
          <w:tab w:val="clear" w:pos="4320"/>
          <w:tab w:val="clear" w:pos="8640"/>
          <w:tab w:val="decimal" w:pos="5760"/>
          <w:tab w:val="decimal" w:pos="7920"/>
        </w:tabs>
        <w:spacing w:line="360" w:lineRule="auto"/>
        <w:jc w:val="both"/>
        <w:rPr>
          <w:rFonts w:asciiTheme="majorBidi" w:hAnsiTheme="majorBidi" w:cstheme="majorBidi"/>
        </w:rPr>
      </w:pPr>
      <w:r w:rsidRPr="002E0B3A">
        <w:rPr>
          <w:rFonts w:asciiTheme="majorBidi" w:hAnsiTheme="majorBidi" w:cstheme="majorBidi"/>
        </w:rPr>
        <w:t>Where necessary</w:t>
      </w:r>
      <w:r w:rsidR="00C66D4D" w:rsidRPr="002E0B3A">
        <w:rPr>
          <w:rFonts w:asciiTheme="majorBidi" w:hAnsiTheme="majorBidi" w:cstheme="majorBidi"/>
        </w:rPr>
        <w:t>,</w:t>
      </w:r>
      <w:r w:rsidRPr="002E0B3A">
        <w:rPr>
          <w:rFonts w:asciiTheme="majorBidi" w:hAnsiTheme="majorBidi" w:cstheme="majorBidi"/>
        </w:rPr>
        <w:t xml:space="preserve"> comparative figures for the previous financial year have been amended or reconfigured to conform to the required changes in presentation.</w:t>
      </w:r>
    </w:p>
    <w:p w14:paraId="49E9A3EB" w14:textId="77777777" w:rsidR="00694083" w:rsidRPr="002E0B3A" w:rsidRDefault="00694083" w:rsidP="003E1D7D">
      <w:pPr>
        <w:pStyle w:val="Header"/>
        <w:tabs>
          <w:tab w:val="clear" w:pos="4320"/>
          <w:tab w:val="clear" w:pos="8640"/>
          <w:tab w:val="decimal" w:pos="5760"/>
          <w:tab w:val="decimal" w:pos="7920"/>
        </w:tabs>
        <w:spacing w:line="360" w:lineRule="auto"/>
        <w:jc w:val="both"/>
        <w:rPr>
          <w:rFonts w:asciiTheme="majorBidi" w:hAnsiTheme="majorBidi" w:cstheme="majorBidi"/>
        </w:rPr>
      </w:pPr>
    </w:p>
    <w:p w14:paraId="234249A3" w14:textId="77777777" w:rsidR="00694083" w:rsidRPr="002E0B3A" w:rsidRDefault="00A749F4" w:rsidP="007D342A">
      <w:pPr>
        <w:pStyle w:val="Header"/>
        <w:numPr>
          <w:ilvl w:val="0"/>
          <w:numId w:val="5"/>
        </w:numPr>
        <w:tabs>
          <w:tab w:val="clear" w:pos="4320"/>
          <w:tab w:val="clear" w:pos="8640"/>
          <w:tab w:val="left" w:pos="567"/>
        </w:tabs>
        <w:spacing w:line="360" w:lineRule="auto"/>
        <w:jc w:val="both"/>
        <w:rPr>
          <w:rFonts w:asciiTheme="majorBidi" w:hAnsiTheme="majorBidi" w:cstheme="majorBidi"/>
          <w:b/>
        </w:rPr>
      </w:pPr>
      <w:r w:rsidRPr="002E0B3A">
        <w:rPr>
          <w:rFonts w:asciiTheme="majorBidi" w:hAnsiTheme="majorBidi" w:cstheme="majorBidi"/>
          <w:b/>
        </w:rPr>
        <w:t>Subsequent E</w:t>
      </w:r>
      <w:r w:rsidR="00694083" w:rsidRPr="002E0B3A">
        <w:rPr>
          <w:rFonts w:asciiTheme="majorBidi" w:hAnsiTheme="majorBidi" w:cstheme="majorBidi"/>
          <w:b/>
        </w:rPr>
        <w:t>vents</w:t>
      </w:r>
    </w:p>
    <w:p w14:paraId="7C9B7B4D" w14:textId="10C7C099" w:rsidR="00FC0FDF" w:rsidRPr="002E0B3A" w:rsidRDefault="783193C9" w:rsidP="001A6590">
      <w:pPr>
        <w:pStyle w:val="Header"/>
        <w:tabs>
          <w:tab w:val="clear" w:pos="4320"/>
          <w:tab w:val="clear" w:pos="8640"/>
          <w:tab w:val="decimal" w:pos="5760"/>
          <w:tab w:val="decimal" w:pos="7920"/>
        </w:tabs>
        <w:spacing w:line="360" w:lineRule="auto"/>
        <w:jc w:val="both"/>
        <w:rPr>
          <w:rFonts w:asciiTheme="majorBidi" w:hAnsiTheme="majorBidi" w:cstheme="majorBidi"/>
        </w:rPr>
      </w:pPr>
      <w:r w:rsidRPr="002E0B3A">
        <w:rPr>
          <w:rFonts w:asciiTheme="majorBidi" w:hAnsiTheme="majorBidi" w:cstheme="majorBidi"/>
        </w:rPr>
        <w:t xml:space="preserve">There have been no events </w:t>
      </w:r>
      <w:bookmarkStart w:id="21" w:name="_Int_TbLmiT1e"/>
      <w:r w:rsidRPr="002E0B3A">
        <w:rPr>
          <w:rFonts w:asciiTheme="majorBidi" w:hAnsiTheme="majorBidi" w:cstheme="majorBidi"/>
        </w:rPr>
        <w:t>subsequent to</w:t>
      </w:r>
      <w:bookmarkEnd w:id="21"/>
      <w:r w:rsidRPr="002E0B3A">
        <w:rPr>
          <w:rFonts w:asciiTheme="majorBidi" w:hAnsiTheme="majorBidi" w:cstheme="majorBidi"/>
        </w:rPr>
        <w:t xml:space="preserve"> the financial year end with a significant impact on the </w:t>
      </w:r>
      <w:r w:rsidR="76D7B42F" w:rsidRPr="002E0B3A">
        <w:rPr>
          <w:rFonts w:asciiTheme="majorBidi" w:hAnsiTheme="majorBidi" w:cstheme="majorBidi"/>
        </w:rPr>
        <w:t>revenue</w:t>
      </w:r>
      <w:r w:rsidRPr="002E0B3A">
        <w:rPr>
          <w:rFonts w:asciiTheme="majorBidi" w:hAnsiTheme="majorBidi" w:cstheme="majorBidi"/>
        </w:rPr>
        <w:t xml:space="preserve"> </w:t>
      </w:r>
      <w:r w:rsidR="00CA1E8D" w:rsidRPr="002E0B3A">
        <w:rPr>
          <w:rFonts w:asciiTheme="majorBidi" w:hAnsiTheme="majorBidi" w:cstheme="majorBidi"/>
        </w:rPr>
        <w:t xml:space="preserve">collections accountability </w:t>
      </w:r>
      <w:r w:rsidRPr="002E0B3A">
        <w:rPr>
          <w:rFonts w:asciiTheme="majorBidi" w:hAnsiTheme="majorBidi" w:cstheme="majorBidi"/>
        </w:rPr>
        <w:t xml:space="preserve">statements for the year ended June 30, </w:t>
      </w:r>
      <w:r w:rsidR="7F743F35" w:rsidRPr="002E0B3A">
        <w:rPr>
          <w:rFonts w:asciiTheme="majorBidi" w:hAnsiTheme="majorBidi" w:cstheme="majorBidi"/>
        </w:rPr>
        <w:t>20</w:t>
      </w:r>
      <w:r w:rsidR="5388B9F0" w:rsidRPr="002E0B3A">
        <w:rPr>
          <w:rFonts w:asciiTheme="majorBidi" w:hAnsiTheme="majorBidi" w:cstheme="majorBidi"/>
        </w:rPr>
        <w:t>XX</w:t>
      </w:r>
      <w:r w:rsidR="001A6590" w:rsidRPr="002E0B3A">
        <w:rPr>
          <w:rFonts w:asciiTheme="majorBidi" w:hAnsiTheme="majorBidi" w:cstheme="majorBidi"/>
        </w:rPr>
        <w:t>.</w:t>
      </w:r>
      <w:r w:rsidR="00AF6DF1" w:rsidRPr="002E0B3A">
        <w:rPr>
          <w:rFonts w:asciiTheme="majorBidi" w:hAnsiTheme="majorBidi" w:cstheme="majorBidi"/>
        </w:rPr>
        <w:br w:type="page"/>
      </w:r>
    </w:p>
    <w:p w14:paraId="3D0DBA3A" w14:textId="77777777" w:rsidR="00FC0FDF" w:rsidRPr="002E0B3A" w:rsidRDefault="00FC0FDF" w:rsidP="007D342A">
      <w:pPr>
        <w:pStyle w:val="ListParagraph"/>
        <w:numPr>
          <w:ilvl w:val="0"/>
          <w:numId w:val="7"/>
        </w:numPr>
        <w:tabs>
          <w:tab w:val="left" w:pos="426"/>
        </w:tabs>
        <w:spacing w:after="240"/>
        <w:rPr>
          <w:rFonts w:asciiTheme="majorBidi" w:eastAsia="Arial" w:hAnsiTheme="majorBidi" w:cstheme="majorBidi"/>
          <w:b/>
        </w:rPr>
      </w:pPr>
      <w:r w:rsidRPr="002E0B3A">
        <w:rPr>
          <w:rFonts w:asciiTheme="majorBidi" w:eastAsia="Arial" w:hAnsiTheme="majorBidi" w:cstheme="majorBidi"/>
          <w:b/>
        </w:rPr>
        <w:lastRenderedPageBreak/>
        <w:t xml:space="preserve">Significant Judgments and Sources of Estimation Uncertainty </w:t>
      </w:r>
    </w:p>
    <w:p w14:paraId="52AE14AB" w14:textId="42F718D5" w:rsidR="00FC0FDF" w:rsidRPr="002E0B3A" w:rsidRDefault="00FC0FDF" w:rsidP="00FC0FDF">
      <w:pPr>
        <w:pStyle w:val="Header"/>
        <w:tabs>
          <w:tab w:val="clear" w:pos="4320"/>
          <w:tab w:val="clear" w:pos="8640"/>
          <w:tab w:val="decimal" w:pos="5760"/>
          <w:tab w:val="decimal" w:pos="7920"/>
        </w:tabs>
        <w:spacing w:line="360" w:lineRule="auto"/>
        <w:jc w:val="both"/>
        <w:rPr>
          <w:rFonts w:asciiTheme="majorBidi" w:hAnsiTheme="majorBidi" w:cstheme="majorBidi"/>
        </w:rPr>
      </w:pPr>
      <w:r w:rsidRPr="002E0B3A">
        <w:rPr>
          <w:rFonts w:asciiTheme="majorBidi" w:hAnsiTheme="majorBidi" w:cstheme="majorBidi"/>
        </w:rPr>
        <w:t xml:space="preserve">The preparation of the </w:t>
      </w:r>
      <w:r w:rsidRPr="002E0B3A">
        <w:rPr>
          <w:rFonts w:asciiTheme="majorBidi" w:hAnsiTheme="majorBidi" w:cstheme="majorBidi"/>
          <w:i/>
          <w:iCs/>
        </w:rPr>
        <w:t>Entity's</w:t>
      </w:r>
      <w:r w:rsidRPr="002E0B3A">
        <w:rPr>
          <w:rFonts w:asciiTheme="majorBidi" w:hAnsiTheme="majorBidi" w:cstheme="majorBidi"/>
        </w:rPr>
        <w:t xml:space="preserve"> financial statements in conformity with IPSAS requires management to make judgments, estimates and assumptions that affect the reported amounts of revenues, expenses, assets and liabilities, and the disclosure of contingent liabilities, at the end of the reporting period. However, uncertainty about these assumptions and estimates could result in outcomes that require a material adjustment to the carrying amount of the asset or liability affected in future periods. </w:t>
      </w:r>
      <w:r w:rsidR="00E7156F" w:rsidRPr="002E0B3A">
        <w:rPr>
          <w:rFonts w:asciiTheme="majorBidi" w:hAnsiTheme="majorBidi" w:cstheme="majorBidi"/>
          <w:i/>
          <w:iCs/>
          <w:color w:val="EE0000"/>
        </w:rPr>
        <w:t>(</w:t>
      </w:r>
      <w:r w:rsidRPr="002E0B3A">
        <w:rPr>
          <w:rFonts w:asciiTheme="majorBidi" w:hAnsiTheme="majorBidi" w:cstheme="majorBidi"/>
          <w:i/>
          <w:iCs/>
          <w:color w:val="EE0000"/>
        </w:rPr>
        <w:t>State all judg</w:t>
      </w:r>
      <w:r w:rsidR="00E7156F" w:rsidRPr="002E0B3A">
        <w:rPr>
          <w:rFonts w:asciiTheme="majorBidi" w:hAnsiTheme="majorBidi" w:cstheme="majorBidi"/>
          <w:i/>
          <w:iCs/>
          <w:color w:val="EE0000"/>
        </w:rPr>
        <w:t>e</w:t>
      </w:r>
      <w:r w:rsidRPr="002E0B3A">
        <w:rPr>
          <w:rFonts w:asciiTheme="majorBidi" w:hAnsiTheme="majorBidi" w:cstheme="majorBidi"/>
          <w:i/>
          <w:iCs/>
          <w:color w:val="EE0000"/>
        </w:rPr>
        <w:t>ments, estimates</w:t>
      </w:r>
      <w:r w:rsidR="00E7156F" w:rsidRPr="002E0B3A">
        <w:rPr>
          <w:rFonts w:asciiTheme="majorBidi" w:hAnsiTheme="majorBidi" w:cstheme="majorBidi"/>
          <w:i/>
          <w:iCs/>
          <w:color w:val="EE0000"/>
        </w:rPr>
        <w:t>,</w:t>
      </w:r>
      <w:r w:rsidRPr="002E0B3A">
        <w:rPr>
          <w:rFonts w:asciiTheme="majorBidi" w:hAnsiTheme="majorBidi" w:cstheme="majorBidi"/>
          <w:i/>
          <w:iCs/>
          <w:color w:val="EE0000"/>
        </w:rPr>
        <w:t xml:space="preserve"> and assumptions made</w:t>
      </w:r>
      <w:r w:rsidR="00E7156F" w:rsidRPr="002E0B3A">
        <w:rPr>
          <w:rFonts w:asciiTheme="majorBidi" w:hAnsiTheme="majorBidi" w:cstheme="majorBidi"/>
          <w:i/>
          <w:iCs/>
          <w:color w:val="EE0000"/>
        </w:rPr>
        <w:t>)</w:t>
      </w:r>
    </w:p>
    <w:p w14:paraId="7B5BB68A" w14:textId="77777777" w:rsidR="00FC0FDF" w:rsidRPr="002E0B3A" w:rsidRDefault="00FC0FDF" w:rsidP="00FC0FDF">
      <w:pPr>
        <w:pStyle w:val="Header"/>
        <w:tabs>
          <w:tab w:val="clear" w:pos="4320"/>
          <w:tab w:val="clear" w:pos="8640"/>
          <w:tab w:val="decimal" w:pos="5760"/>
          <w:tab w:val="decimal" w:pos="7920"/>
        </w:tabs>
        <w:spacing w:line="360" w:lineRule="auto"/>
        <w:jc w:val="both"/>
        <w:rPr>
          <w:rFonts w:asciiTheme="majorBidi" w:hAnsiTheme="majorBidi" w:cstheme="majorBidi"/>
        </w:rPr>
      </w:pPr>
    </w:p>
    <w:p w14:paraId="11B2F933" w14:textId="5A794552" w:rsidR="00B464B3" w:rsidRPr="002E0B3A" w:rsidRDefault="00694083" w:rsidP="00283D25">
      <w:pPr>
        <w:pStyle w:val="Header"/>
        <w:tabs>
          <w:tab w:val="clear" w:pos="4320"/>
          <w:tab w:val="clear" w:pos="8640"/>
          <w:tab w:val="decimal" w:pos="5760"/>
          <w:tab w:val="decimal" w:pos="7920"/>
        </w:tabs>
        <w:spacing w:line="360" w:lineRule="auto"/>
        <w:jc w:val="both"/>
        <w:rPr>
          <w:rFonts w:asciiTheme="majorBidi" w:hAnsiTheme="majorBidi" w:cstheme="majorBidi"/>
        </w:rPr>
      </w:pPr>
      <w:r w:rsidRPr="002E0B3A">
        <w:rPr>
          <w:rFonts w:asciiTheme="majorBidi" w:hAnsiTheme="majorBidi" w:cstheme="majorBidi"/>
        </w:rPr>
        <w:br w:type="page"/>
      </w:r>
    </w:p>
    <w:p w14:paraId="442EF8CB" w14:textId="0EC610AD" w:rsidR="00B963AF" w:rsidRPr="002E0B3A" w:rsidRDefault="00205DC2" w:rsidP="007624A0">
      <w:pPr>
        <w:rPr>
          <w:rFonts w:asciiTheme="majorBidi" w:hAnsiTheme="majorBidi" w:cstheme="majorBidi"/>
          <w:b/>
          <w:bCs/>
        </w:rPr>
      </w:pPr>
      <w:r w:rsidRPr="002E0B3A">
        <w:rPr>
          <w:rFonts w:asciiTheme="majorBidi" w:hAnsiTheme="majorBidi" w:cstheme="majorBidi"/>
          <w:b/>
          <w:bCs/>
        </w:rPr>
        <w:lastRenderedPageBreak/>
        <w:t>Notes t</w:t>
      </w:r>
      <w:r w:rsidR="0008141A" w:rsidRPr="002E0B3A">
        <w:rPr>
          <w:rFonts w:asciiTheme="majorBidi" w:hAnsiTheme="majorBidi" w:cstheme="majorBidi"/>
          <w:b/>
          <w:bCs/>
        </w:rPr>
        <w:t>o the Financial Statements</w:t>
      </w:r>
    </w:p>
    <w:p w14:paraId="515BA355" w14:textId="77777777" w:rsidR="00233A43" w:rsidRPr="002E0B3A" w:rsidRDefault="00233A43" w:rsidP="007624A0">
      <w:pPr>
        <w:rPr>
          <w:rFonts w:asciiTheme="majorBidi" w:hAnsiTheme="majorBidi" w:cstheme="majorBidi"/>
          <w:b/>
          <w:bCs/>
        </w:rPr>
      </w:pPr>
    </w:p>
    <w:p w14:paraId="09BC01B6" w14:textId="089BBA85" w:rsidR="00765706" w:rsidRPr="002E0B3A" w:rsidRDefault="00137FF0" w:rsidP="007D342A">
      <w:pPr>
        <w:pStyle w:val="ListParagraph"/>
        <w:numPr>
          <w:ilvl w:val="0"/>
          <w:numId w:val="7"/>
        </w:numPr>
        <w:tabs>
          <w:tab w:val="left" w:pos="426"/>
        </w:tabs>
        <w:spacing w:after="240"/>
        <w:rPr>
          <w:rFonts w:asciiTheme="majorBidi" w:hAnsiTheme="majorBidi" w:cstheme="majorBidi"/>
          <w:b/>
          <w:bCs/>
        </w:rPr>
      </w:pPr>
      <w:r w:rsidRPr="002E0B3A">
        <w:rPr>
          <w:rFonts w:asciiTheme="majorBidi" w:hAnsiTheme="majorBidi" w:cstheme="majorBidi"/>
          <w:b/>
          <w:bCs/>
          <w:lang w:val="en-US"/>
        </w:rPr>
        <w:t>Revenue Collected on behalf of</w:t>
      </w:r>
      <w:r w:rsidR="001E169A" w:rsidRPr="002E0B3A">
        <w:rPr>
          <w:rFonts w:asciiTheme="majorBidi" w:hAnsiTheme="majorBidi" w:cstheme="majorBidi"/>
          <w:b/>
          <w:bCs/>
          <w:lang w:val="en-US"/>
        </w:rPr>
        <w:t xml:space="preserve"> National Government</w:t>
      </w:r>
      <w:r w:rsidR="00D26B42" w:rsidRPr="002E0B3A">
        <w:rPr>
          <w:rFonts w:asciiTheme="majorBidi" w:hAnsiTheme="majorBidi" w:cstheme="majorBidi"/>
          <w:b/>
          <w:bCs/>
          <w:lang w:val="en-US"/>
        </w:rPr>
        <w:t xml:space="preserve"> -</w:t>
      </w:r>
      <w:r w:rsidRPr="002E0B3A">
        <w:rPr>
          <w:rFonts w:asciiTheme="majorBidi" w:hAnsiTheme="majorBidi" w:cstheme="majorBidi"/>
          <w:b/>
          <w:bCs/>
          <w:lang w:val="en-US"/>
        </w:rPr>
        <w:t xml:space="preserve"> </w:t>
      </w:r>
      <w:r w:rsidR="004C5A64" w:rsidRPr="002E0B3A">
        <w:rPr>
          <w:rFonts w:asciiTheme="majorBidi" w:hAnsiTheme="majorBidi" w:cstheme="majorBidi"/>
          <w:b/>
          <w:bCs/>
          <w:lang w:val="en-US"/>
        </w:rPr>
        <w:t>Receivers of Revenue</w:t>
      </w:r>
    </w:p>
    <w:tbl>
      <w:tblPr>
        <w:tblW w:w="92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9"/>
        <w:gridCol w:w="1916"/>
        <w:gridCol w:w="1917"/>
      </w:tblGrid>
      <w:tr w:rsidR="00DA66E4" w:rsidRPr="002E0B3A" w14:paraId="203DC62E" w14:textId="31B82D01" w:rsidTr="00DA66E4">
        <w:trPr>
          <w:trHeight w:val="340"/>
        </w:trPr>
        <w:tc>
          <w:tcPr>
            <w:tcW w:w="5409" w:type="dxa"/>
            <w:shd w:val="clear" w:color="auto" w:fill="0070C0"/>
            <w:vAlign w:val="center"/>
            <w:hideMark/>
          </w:tcPr>
          <w:p w14:paraId="05D29961" w14:textId="77777777" w:rsidR="00DA66E4" w:rsidRPr="002E0B3A" w:rsidRDefault="00DA66E4" w:rsidP="00DA66E4">
            <w:pPr>
              <w:autoSpaceDE/>
              <w:autoSpaceDN/>
              <w:rPr>
                <w:rFonts w:asciiTheme="majorBidi" w:hAnsiTheme="majorBidi" w:cstheme="majorBidi"/>
                <w:b/>
                <w:bCs/>
                <w:color w:val="000000"/>
                <w:lang w:val="en-US"/>
              </w:rPr>
            </w:pPr>
            <w:r w:rsidRPr="002E0B3A">
              <w:rPr>
                <w:rFonts w:asciiTheme="majorBidi" w:hAnsiTheme="majorBidi" w:cstheme="majorBidi"/>
                <w:b/>
                <w:bCs/>
                <w:color w:val="000000"/>
                <w:lang w:val="en-US"/>
              </w:rPr>
              <w:t>Description</w:t>
            </w:r>
          </w:p>
        </w:tc>
        <w:tc>
          <w:tcPr>
            <w:tcW w:w="1916" w:type="dxa"/>
            <w:shd w:val="clear" w:color="auto" w:fill="0070C0"/>
            <w:hideMark/>
          </w:tcPr>
          <w:p w14:paraId="7B52CC8A" w14:textId="10319F90" w:rsidR="00DA66E4" w:rsidRPr="002E0B3A" w:rsidRDefault="00DA66E4" w:rsidP="00DA66E4">
            <w:pPr>
              <w:spacing w:line="276" w:lineRule="auto"/>
              <w:jc w:val="center"/>
              <w:rPr>
                <w:rFonts w:asciiTheme="majorBidi" w:hAnsiTheme="majorBidi" w:cstheme="majorBidi"/>
                <w:b/>
                <w:bCs/>
                <w:iCs/>
                <w:color w:val="000000"/>
                <w:lang w:val="en-US"/>
              </w:rPr>
            </w:pPr>
            <w:r w:rsidRPr="002E0B3A">
              <w:rPr>
                <w:rFonts w:asciiTheme="majorBidi" w:hAnsiTheme="majorBidi" w:cstheme="majorBidi"/>
                <w:b/>
                <w:bCs/>
                <w:color w:val="000000"/>
              </w:rPr>
              <w:t>Period ended Sep*/Dec*/Mar*/Jun* 20xx</w:t>
            </w:r>
          </w:p>
        </w:tc>
        <w:tc>
          <w:tcPr>
            <w:tcW w:w="1917" w:type="dxa"/>
            <w:shd w:val="clear" w:color="auto" w:fill="0070C0"/>
          </w:tcPr>
          <w:p w14:paraId="32C66B9A" w14:textId="79662CC3" w:rsidR="00DA66E4" w:rsidRPr="002E0B3A" w:rsidRDefault="00DA66E4" w:rsidP="00DA66E4">
            <w:pPr>
              <w:spacing w:line="276" w:lineRule="auto"/>
              <w:jc w:val="center"/>
              <w:rPr>
                <w:rFonts w:asciiTheme="majorBidi" w:hAnsiTheme="majorBidi" w:cstheme="majorBidi"/>
                <w:b/>
                <w:bCs/>
                <w:color w:val="000000"/>
              </w:rPr>
            </w:pPr>
            <w:r w:rsidRPr="002E0B3A">
              <w:rPr>
                <w:rFonts w:asciiTheme="majorBidi" w:hAnsiTheme="majorBidi" w:cstheme="majorBidi"/>
                <w:b/>
                <w:bCs/>
                <w:color w:val="000000"/>
              </w:rPr>
              <w:t>Comparative</w:t>
            </w:r>
          </w:p>
          <w:p w14:paraId="01A35336" w14:textId="011ABA35" w:rsidR="00DA66E4" w:rsidRPr="002E0B3A" w:rsidRDefault="00DA66E4" w:rsidP="00DA66E4">
            <w:pPr>
              <w:autoSpaceDE/>
              <w:autoSpaceDN/>
              <w:jc w:val="center"/>
              <w:rPr>
                <w:rFonts w:asciiTheme="majorBidi" w:hAnsiTheme="majorBidi" w:cstheme="majorBidi"/>
                <w:b/>
                <w:iCs/>
                <w:color w:val="000000" w:themeColor="text1"/>
                <w:lang w:val="en-US"/>
              </w:rPr>
            </w:pPr>
            <w:r w:rsidRPr="002E0B3A">
              <w:rPr>
                <w:rFonts w:asciiTheme="majorBidi" w:hAnsiTheme="majorBidi" w:cstheme="majorBidi"/>
                <w:b/>
                <w:bCs/>
                <w:color w:val="000000"/>
              </w:rPr>
              <w:t>Period</w:t>
            </w:r>
          </w:p>
        </w:tc>
      </w:tr>
      <w:tr w:rsidR="00765706" w:rsidRPr="002E0B3A" w14:paraId="236D1FB4" w14:textId="71BBFBE8" w:rsidTr="005274E9">
        <w:trPr>
          <w:trHeight w:val="90"/>
        </w:trPr>
        <w:tc>
          <w:tcPr>
            <w:tcW w:w="5409" w:type="dxa"/>
            <w:shd w:val="clear" w:color="auto" w:fill="0070C0"/>
            <w:vAlign w:val="center"/>
          </w:tcPr>
          <w:p w14:paraId="7CE88E0D" w14:textId="77777777" w:rsidR="00765706" w:rsidRPr="002E0B3A" w:rsidRDefault="00765706" w:rsidP="0008141A">
            <w:pPr>
              <w:autoSpaceDE/>
              <w:autoSpaceDN/>
              <w:rPr>
                <w:rFonts w:asciiTheme="majorBidi" w:hAnsiTheme="majorBidi" w:cstheme="majorBidi"/>
                <w:b/>
                <w:bCs/>
                <w:color w:val="000000"/>
                <w:lang w:val="en-US"/>
              </w:rPr>
            </w:pPr>
          </w:p>
        </w:tc>
        <w:tc>
          <w:tcPr>
            <w:tcW w:w="1916" w:type="dxa"/>
            <w:shd w:val="clear" w:color="auto" w:fill="0070C0"/>
            <w:vAlign w:val="center"/>
          </w:tcPr>
          <w:p w14:paraId="009E8389" w14:textId="77777777" w:rsidR="00765706" w:rsidRPr="002E0B3A" w:rsidRDefault="00765706" w:rsidP="007A0FB8">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Kshs</w:t>
            </w:r>
          </w:p>
        </w:tc>
        <w:tc>
          <w:tcPr>
            <w:tcW w:w="1917" w:type="dxa"/>
            <w:shd w:val="clear" w:color="auto" w:fill="0070C0"/>
            <w:vAlign w:val="center"/>
          </w:tcPr>
          <w:p w14:paraId="53BBE373" w14:textId="2E65A9C0" w:rsidR="00765706" w:rsidRPr="002E0B3A" w:rsidRDefault="00765706" w:rsidP="007A0FB8">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Kshs</w:t>
            </w:r>
          </w:p>
        </w:tc>
      </w:tr>
      <w:tr w:rsidR="00765706" w:rsidRPr="002E0B3A" w14:paraId="2CDC1E33" w14:textId="6A1194DB" w:rsidTr="002C0099">
        <w:trPr>
          <w:trHeight w:val="340"/>
        </w:trPr>
        <w:tc>
          <w:tcPr>
            <w:tcW w:w="5409" w:type="dxa"/>
            <w:hideMark/>
          </w:tcPr>
          <w:p w14:paraId="2C65F6FC" w14:textId="553CD827" w:rsidR="00765706" w:rsidRPr="002E0B3A" w:rsidRDefault="008E4DFD" w:rsidP="00765706">
            <w:pPr>
              <w:rPr>
                <w:rFonts w:asciiTheme="majorBidi" w:hAnsiTheme="majorBidi" w:cstheme="majorBidi"/>
                <w:b/>
                <w:bCs/>
                <w:color w:val="000000"/>
              </w:rPr>
            </w:pPr>
            <w:r w:rsidRPr="002E0B3A">
              <w:rPr>
                <w:rFonts w:asciiTheme="majorBidi" w:hAnsiTheme="majorBidi" w:cstheme="majorBidi"/>
                <w:b/>
                <w:bCs/>
                <w:color w:val="000000"/>
              </w:rPr>
              <w:t>Receiver of Revenue - Kshs</w:t>
            </w:r>
          </w:p>
        </w:tc>
        <w:tc>
          <w:tcPr>
            <w:tcW w:w="1916" w:type="dxa"/>
            <w:noWrap/>
            <w:vAlign w:val="center"/>
          </w:tcPr>
          <w:p w14:paraId="5EC0FD08" w14:textId="36EEC6FF" w:rsidR="00765706" w:rsidRPr="002E0B3A" w:rsidRDefault="00765706" w:rsidP="00765706">
            <w:pPr>
              <w:autoSpaceDE/>
              <w:autoSpaceDN/>
              <w:jc w:val="center"/>
              <w:rPr>
                <w:rFonts w:asciiTheme="majorBidi" w:hAnsiTheme="majorBidi" w:cstheme="majorBidi"/>
                <w:color w:val="000000"/>
                <w:lang w:val="en-US"/>
              </w:rPr>
            </w:pPr>
          </w:p>
        </w:tc>
        <w:tc>
          <w:tcPr>
            <w:tcW w:w="1917" w:type="dxa"/>
            <w:vAlign w:val="center"/>
          </w:tcPr>
          <w:p w14:paraId="3F888CD8" w14:textId="1A3D2630" w:rsidR="00765706" w:rsidRPr="002E0B3A" w:rsidRDefault="00765706" w:rsidP="00765706">
            <w:pPr>
              <w:autoSpaceDE/>
              <w:autoSpaceDN/>
              <w:jc w:val="center"/>
              <w:rPr>
                <w:rFonts w:asciiTheme="majorBidi" w:hAnsiTheme="majorBidi" w:cstheme="majorBidi"/>
                <w:color w:val="000000"/>
                <w:lang w:val="en-US"/>
              </w:rPr>
            </w:pPr>
          </w:p>
        </w:tc>
      </w:tr>
      <w:tr w:rsidR="004C5A64" w:rsidRPr="002E0B3A" w14:paraId="7B69C600" w14:textId="74901AE6" w:rsidTr="002C0099">
        <w:trPr>
          <w:trHeight w:val="340"/>
        </w:trPr>
        <w:tc>
          <w:tcPr>
            <w:tcW w:w="5409" w:type="dxa"/>
          </w:tcPr>
          <w:p w14:paraId="50C48460" w14:textId="4C800CE0" w:rsidR="004C5A64" w:rsidRPr="002E0B3A" w:rsidRDefault="004C5A64" w:rsidP="004C5A64">
            <w:pPr>
              <w:rPr>
                <w:rFonts w:asciiTheme="majorBidi" w:hAnsiTheme="majorBidi" w:cstheme="majorBidi"/>
                <w:color w:val="000000"/>
              </w:rPr>
            </w:pPr>
            <w:r w:rsidRPr="002E0B3A">
              <w:rPr>
                <w:rFonts w:asciiTheme="majorBidi" w:hAnsiTheme="majorBidi" w:cstheme="majorBidi"/>
                <w:color w:val="000000"/>
              </w:rPr>
              <w:t>Entity xxx</w:t>
            </w:r>
          </w:p>
        </w:tc>
        <w:tc>
          <w:tcPr>
            <w:tcW w:w="1916" w:type="dxa"/>
            <w:noWrap/>
            <w:vAlign w:val="center"/>
          </w:tcPr>
          <w:p w14:paraId="1E173570" w14:textId="07DE33EA" w:rsidR="004C5A64" w:rsidRPr="002E0B3A" w:rsidRDefault="004C5A64" w:rsidP="004C5A64">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c>
          <w:tcPr>
            <w:tcW w:w="1917" w:type="dxa"/>
            <w:vAlign w:val="center"/>
          </w:tcPr>
          <w:p w14:paraId="5764E0FD" w14:textId="18C52531" w:rsidR="004C5A64" w:rsidRPr="002E0B3A" w:rsidRDefault="004C5A64" w:rsidP="004C5A64">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r>
      <w:tr w:rsidR="004C5A64" w:rsidRPr="002E0B3A" w14:paraId="4E9B0594" w14:textId="54183847" w:rsidTr="002C0099">
        <w:trPr>
          <w:trHeight w:val="340"/>
        </w:trPr>
        <w:tc>
          <w:tcPr>
            <w:tcW w:w="5409" w:type="dxa"/>
            <w:hideMark/>
          </w:tcPr>
          <w:p w14:paraId="2D3135D6" w14:textId="6D41CEC0" w:rsidR="004C5A64" w:rsidRPr="002E0B3A" w:rsidRDefault="004C5A64" w:rsidP="004C5A64">
            <w:pPr>
              <w:rPr>
                <w:rFonts w:asciiTheme="majorBidi" w:hAnsiTheme="majorBidi" w:cstheme="majorBidi"/>
                <w:color w:val="000000"/>
              </w:rPr>
            </w:pPr>
            <w:r w:rsidRPr="002E0B3A">
              <w:rPr>
                <w:rFonts w:asciiTheme="majorBidi" w:hAnsiTheme="majorBidi" w:cstheme="majorBidi"/>
                <w:color w:val="000000"/>
              </w:rPr>
              <w:t>Entity xxx</w:t>
            </w:r>
          </w:p>
        </w:tc>
        <w:tc>
          <w:tcPr>
            <w:tcW w:w="1916" w:type="dxa"/>
            <w:noWrap/>
            <w:vAlign w:val="center"/>
          </w:tcPr>
          <w:p w14:paraId="53EB253D" w14:textId="77777777" w:rsidR="004C5A64" w:rsidRPr="002E0B3A" w:rsidRDefault="004C5A64" w:rsidP="004C5A64">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c>
          <w:tcPr>
            <w:tcW w:w="1917" w:type="dxa"/>
            <w:vAlign w:val="center"/>
          </w:tcPr>
          <w:p w14:paraId="4033EAFD" w14:textId="5E3094AA" w:rsidR="004C5A64" w:rsidRPr="002E0B3A" w:rsidRDefault="004C5A64" w:rsidP="004C5A64">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r>
      <w:tr w:rsidR="00C5687A" w:rsidRPr="002E0B3A" w14:paraId="160B74F8" w14:textId="77777777" w:rsidTr="002C0099">
        <w:trPr>
          <w:trHeight w:val="340"/>
        </w:trPr>
        <w:tc>
          <w:tcPr>
            <w:tcW w:w="5409" w:type="dxa"/>
          </w:tcPr>
          <w:p w14:paraId="030B8410" w14:textId="15FD5C8F" w:rsidR="00C5687A" w:rsidRPr="002E0B3A" w:rsidRDefault="00C5687A" w:rsidP="004C5A64">
            <w:pPr>
              <w:rPr>
                <w:rFonts w:asciiTheme="majorBidi" w:hAnsiTheme="majorBidi" w:cstheme="majorBidi"/>
                <w:b/>
                <w:bCs/>
                <w:color w:val="000000"/>
              </w:rPr>
            </w:pPr>
            <w:r w:rsidRPr="002E0B3A">
              <w:rPr>
                <w:rFonts w:asciiTheme="majorBidi" w:hAnsiTheme="majorBidi" w:cstheme="majorBidi"/>
                <w:b/>
                <w:bCs/>
                <w:color w:val="000000"/>
              </w:rPr>
              <w:t>Sub Total</w:t>
            </w:r>
          </w:p>
        </w:tc>
        <w:tc>
          <w:tcPr>
            <w:tcW w:w="1916" w:type="dxa"/>
            <w:noWrap/>
            <w:vAlign w:val="center"/>
          </w:tcPr>
          <w:p w14:paraId="6BD61168" w14:textId="3E328F34" w:rsidR="00C5687A" w:rsidRPr="002E0B3A" w:rsidRDefault="00C5687A" w:rsidP="00026BE7">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xxx</w:t>
            </w:r>
          </w:p>
        </w:tc>
        <w:tc>
          <w:tcPr>
            <w:tcW w:w="1917" w:type="dxa"/>
            <w:vAlign w:val="center"/>
          </w:tcPr>
          <w:p w14:paraId="0E66BA73" w14:textId="47A4A97F" w:rsidR="00C5687A" w:rsidRPr="002E0B3A" w:rsidRDefault="00C5687A" w:rsidP="00026BE7">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xxx</w:t>
            </w:r>
          </w:p>
        </w:tc>
      </w:tr>
      <w:tr w:rsidR="00C5687A" w:rsidRPr="002E0B3A" w14:paraId="293A0F5A" w14:textId="77777777" w:rsidTr="002C0099">
        <w:trPr>
          <w:trHeight w:val="340"/>
        </w:trPr>
        <w:tc>
          <w:tcPr>
            <w:tcW w:w="5409" w:type="dxa"/>
          </w:tcPr>
          <w:p w14:paraId="6250033F" w14:textId="4040580E" w:rsidR="00C5687A" w:rsidRPr="002E0B3A" w:rsidRDefault="005B27AD" w:rsidP="004C5A64">
            <w:pPr>
              <w:rPr>
                <w:rFonts w:asciiTheme="majorBidi" w:hAnsiTheme="majorBidi" w:cstheme="majorBidi"/>
                <w:b/>
                <w:bCs/>
                <w:color w:val="000000"/>
              </w:rPr>
            </w:pPr>
            <w:r w:rsidRPr="002E0B3A">
              <w:rPr>
                <w:rFonts w:asciiTheme="majorBidi" w:hAnsiTheme="majorBidi" w:cstheme="majorBidi"/>
                <w:b/>
                <w:bCs/>
                <w:color w:val="000000"/>
              </w:rPr>
              <w:t xml:space="preserve">Receiver of Revenue – USD </w:t>
            </w:r>
          </w:p>
        </w:tc>
        <w:tc>
          <w:tcPr>
            <w:tcW w:w="1916" w:type="dxa"/>
            <w:noWrap/>
            <w:vAlign w:val="center"/>
          </w:tcPr>
          <w:p w14:paraId="32997D86" w14:textId="77777777" w:rsidR="00C5687A" w:rsidRPr="002E0B3A" w:rsidRDefault="00C5687A" w:rsidP="00026BE7">
            <w:pPr>
              <w:autoSpaceDE/>
              <w:autoSpaceDN/>
              <w:jc w:val="center"/>
              <w:rPr>
                <w:rFonts w:asciiTheme="majorBidi" w:hAnsiTheme="majorBidi" w:cstheme="majorBidi"/>
                <w:color w:val="000000"/>
                <w:lang w:val="en-US"/>
              </w:rPr>
            </w:pPr>
          </w:p>
        </w:tc>
        <w:tc>
          <w:tcPr>
            <w:tcW w:w="1917" w:type="dxa"/>
            <w:vAlign w:val="center"/>
          </w:tcPr>
          <w:p w14:paraId="45715E43" w14:textId="77777777" w:rsidR="00C5687A" w:rsidRPr="002E0B3A" w:rsidRDefault="00C5687A" w:rsidP="00026BE7">
            <w:pPr>
              <w:autoSpaceDE/>
              <w:autoSpaceDN/>
              <w:jc w:val="center"/>
              <w:rPr>
                <w:rFonts w:asciiTheme="majorBidi" w:hAnsiTheme="majorBidi" w:cstheme="majorBidi"/>
                <w:color w:val="000000"/>
                <w:lang w:val="en-US"/>
              </w:rPr>
            </w:pPr>
          </w:p>
        </w:tc>
      </w:tr>
      <w:tr w:rsidR="005B27AD" w:rsidRPr="002E0B3A" w14:paraId="271E0560" w14:textId="77777777" w:rsidTr="002C0099">
        <w:trPr>
          <w:trHeight w:val="340"/>
        </w:trPr>
        <w:tc>
          <w:tcPr>
            <w:tcW w:w="5409" w:type="dxa"/>
          </w:tcPr>
          <w:p w14:paraId="62C7D4F5" w14:textId="39189382" w:rsidR="005B27AD" w:rsidRPr="002E0B3A" w:rsidRDefault="005B27AD" w:rsidP="004C5A64">
            <w:pPr>
              <w:rPr>
                <w:rFonts w:asciiTheme="majorBidi" w:hAnsiTheme="majorBidi" w:cstheme="majorBidi"/>
                <w:color w:val="000000"/>
              </w:rPr>
            </w:pPr>
            <w:r w:rsidRPr="002E0B3A">
              <w:rPr>
                <w:rFonts w:asciiTheme="majorBidi" w:hAnsiTheme="majorBidi" w:cstheme="majorBidi"/>
                <w:color w:val="000000"/>
              </w:rPr>
              <w:t>Entity xx</w:t>
            </w:r>
            <w:r w:rsidR="00C530E4" w:rsidRPr="002E0B3A">
              <w:rPr>
                <w:rFonts w:asciiTheme="majorBidi" w:hAnsiTheme="majorBidi" w:cstheme="majorBidi"/>
                <w:color w:val="000000"/>
              </w:rPr>
              <w:t>x</w:t>
            </w:r>
          </w:p>
        </w:tc>
        <w:tc>
          <w:tcPr>
            <w:tcW w:w="1916" w:type="dxa"/>
            <w:noWrap/>
            <w:vAlign w:val="center"/>
          </w:tcPr>
          <w:p w14:paraId="27419598" w14:textId="1D8635FD" w:rsidR="005B27AD" w:rsidRPr="002E0B3A" w:rsidRDefault="005B27AD" w:rsidP="00026BE7">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c>
          <w:tcPr>
            <w:tcW w:w="1917" w:type="dxa"/>
            <w:vAlign w:val="center"/>
          </w:tcPr>
          <w:p w14:paraId="1A14B2DA" w14:textId="19ED69F3" w:rsidR="005B27AD" w:rsidRPr="002E0B3A" w:rsidRDefault="005B27AD" w:rsidP="00026BE7">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r>
      <w:tr w:rsidR="005B27AD" w:rsidRPr="002E0B3A" w14:paraId="4F623EE6" w14:textId="77777777" w:rsidTr="002C0099">
        <w:trPr>
          <w:trHeight w:val="340"/>
        </w:trPr>
        <w:tc>
          <w:tcPr>
            <w:tcW w:w="5409" w:type="dxa"/>
          </w:tcPr>
          <w:p w14:paraId="0D3192E3" w14:textId="7EDFA73B" w:rsidR="005B27AD" w:rsidRPr="002E0B3A" w:rsidRDefault="005B27AD" w:rsidP="004C5A64">
            <w:pPr>
              <w:rPr>
                <w:rFonts w:asciiTheme="majorBidi" w:hAnsiTheme="majorBidi" w:cstheme="majorBidi"/>
                <w:color w:val="000000"/>
              </w:rPr>
            </w:pPr>
            <w:r w:rsidRPr="002E0B3A">
              <w:rPr>
                <w:rFonts w:asciiTheme="majorBidi" w:hAnsiTheme="majorBidi" w:cstheme="majorBidi"/>
                <w:color w:val="000000"/>
              </w:rPr>
              <w:t>Entity xx</w:t>
            </w:r>
            <w:r w:rsidR="00C530E4" w:rsidRPr="002E0B3A">
              <w:rPr>
                <w:rFonts w:asciiTheme="majorBidi" w:hAnsiTheme="majorBidi" w:cstheme="majorBidi"/>
                <w:color w:val="000000"/>
              </w:rPr>
              <w:t>x</w:t>
            </w:r>
          </w:p>
        </w:tc>
        <w:tc>
          <w:tcPr>
            <w:tcW w:w="1916" w:type="dxa"/>
            <w:noWrap/>
            <w:vAlign w:val="center"/>
          </w:tcPr>
          <w:p w14:paraId="41DCCC5B" w14:textId="544AEE04" w:rsidR="005B27AD" w:rsidRPr="002E0B3A" w:rsidRDefault="005B27AD" w:rsidP="00026BE7">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c>
          <w:tcPr>
            <w:tcW w:w="1917" w:type="dxa"/>
            <w:vAlign w:val="center"/>
          </w:tcPr>
          <w:p w14:paraId="4E989A3F" w14:textId="455C2566" w:rsidR="005B27AD" w:rsidRPr="002E0B3A" w:rsidRDefault="005B27AD" w:rsidP="00026BE7">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r>
      <w:tr w:rsidR="005B27AD" w:rsidRPr="002E0B3A" w14:paraId="192020C4" w14:textId="77777777" w:rsidTr="002C0099">
        <w:trPr>
          <w:trHeight w:val="340"/>
        </w:trPr>
        <w:tc>
          <w:tcPr>
            <w:tcW w:w="5409" w:type="dxa"/>
          </w:tcPr>
          <w:p w14:paraId="1102A25E" w14:textId="6AB90312" w:rsidR="005B27AD" w:rsidRPr="002E0B3A" w:rsidRDefault="005B27AD" w:rsidP="004C5A64">
            <w:pPr>
              <w:rPr>
                <w:rFonts w:asciiTheme="majorBidi" w:hAnsiTheme="majorBidi" w:cstheme="majorBidi"/>
                <w:b/>
                <w:bCs/>
                <w:color w:val="000000"/>
              </w:rPr>
            </w:pPr>
            <w:r w:rsidRPr="002E0B3A">
              <w:rPr>
                <w:rFonts w:asciiTheme="majorBidi" w:hAnsiTheme="majorBidi" w:cstheme="majorBidi"/>
                <w:b/>
                <w:bCs/>
                <w:color w:val="000000"/>
              </w:rPr>
              <w:t>Sub Total</w:t>
            </w:r>
          </w:p>
        </w:tc>
        <w:tc>
          <w:tcPr>
            <w:tcW w:w="1916" w:type="dxa"/>
            <w:noWrap/>
            <w:vAlign w:val="center"/>
          </w:tcPr>
          <w:p w14:paraId="2D1BBCCD" w14:textId="49C336D2" w:rsidR="005B27AD" w:rsidRPr="002E0B3A" w:rsidRDefault="005B27AD" w:rsidP="00026BE7">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xxx</w:t>
            </w:r>
          </w:p>
        </w:tc>
        <w:tc>
          <w:tcPr>
            <w:tcW w:w="1917" w:type="dxa"/>
            <w:vAlign w:val="center"/>
          </w:tcPr>
          <w:p w14:paraId="1C26D759" w14:textId="72356BA4" w:rsidR="005B27AD" w:rsidRPr="002E0B3A" w:rsidRDefault="005B27AD" w:rsidP="00026BE7">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xxx</w:t>
            </w:r>
          </w:p>
        </w:tc>
      </w:tr>
      <w:tr w:rsidR="00765706" w:rsidRPr="002E0B3A" w14:paraId="48499D45" w14:textId="22CAB4AB" w:rsidTr="002C0099">
        <w:trPr>
          <w:trHeight w:val="340"/>
        </w:trPr>
        <w:tc>
          <w:tcPr>
            <w:tcW w:w="5409" w:type="dxa"/>
            <w:vAlign w:val="center"/>
            <w:hideMark/>
          </w:tcPr>
          <w:p w14:paraId="411D7589" w14:textId="1FE626A5" w:rsidR="00765706" w:rsidRPr="002E0B3A" w:rsidRDefault="00765706" w:rsidP="00765706">
            <w:pPr>
              <w:autoSpaceDE/>
              <w:autoSpaceDN/>
              <w:rPr>
                <w:rFonts w:asciiTheme="majorBidi" w:hAnsiTheme="majorBidi" w:cstheme="majorBidi"/>
                <w:b/>
                <w:color w:val="000000"/>
                <w:lang w:val="en-US"/>
              </w:rPr>
            </w:pPr>
            <w:r w:rsidRPr="002E0B3A">
              <w:rPr>
                <w:rFonts w:asciiTheme="majorBidi" w:hAnsiTheme="majorBidi" w:cstheme="majorBidi"/>
                <w:b/>
                <w:color w:val="000000"/>
                <w:lang w:val="en-US"/>
              </w:rPr>
              <w:t xml:space="preserve">Total </w:t>
            </w:r>
          </w:p>
        </w:tc>
        <w:tc>
          <w:tcPr>
            <w:tcW w:w="1916" w:type="dxa"/>
            <w:noWrap/>
            <w:vAlign w:val="center"/>
          </w:tcPr>
          <w:p w14:paraId="2232D0DA" w14:textId="77777777" w:rsidR="00765706" w:rsidRPr="002E0B3A" w:rsidRDefault="00765706" w:rsidP="00765706">
            <w:pPr>
              <w:autoSpaceDE/>
              <w:autoSpaceDN/>
              <w:jc w:val="center"/>
              <w:rPr>
                <w:rFonts w:asciiTheme="majorBidi" w:hAnsiTheme="majorBidi" w:cstheme="majorBidi"/>
                <w:b/>
                <w:color w:val="000000"/>
                <w:lang w:val="en-US"/>
              </w:rPr>
            </w:pPr>
            <w:r w:rsidRPr="002E0B3A">
              <w:rPr>
                <w:rFonts w:asciiTheme="majorBidi" w:hAnsiTheme="majorBidi" w:cstheme="majorBidi"/>
                <w:b/>
                <w:color w:val="000000"/>
                <w:lang w:val="en-US"/>
              </w:rPr>
              <w:t>xxx</w:t>
            </w:r>
          </w:p>
        </w:tc>
        <w:tc>
          <w:tcPr>
            <w:tcW w:w="1917" w:type="dxa"/>
            <w:vAlign w:val="center"/>
          </w:tcPr>
          <w:p w14:paraId="5581C5E8" w14:textId="08C4275F" w:rsidR="00765706" w:rsidRPr="002E0B3A" w:rsidRDefault="00765706" w:rsidP="00765706">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xxx</w:t>
            </w:r>
          </w:p>
        </w:tc>
      </w:tr>
    </w:tbl>
    <w:p w14:paraId="0DC52B07" w14:textId="77777777" w:rsidR="00B622B1" w:rsidRPr="002E0B3A" w:rsidRDefault="00B622B1" w:rsidP="00897405">
      <w:pPr>
        <w:pStyle w:val="Header"/>
        <w:tabs>
          <w:tab w:val="clear" w:pos="4320"/>
          <w:tab w:val="clear" w:pos="8640"/>
          <w:tab w:val="decimal" w:pos="5760"/>
          <w:tab w:val="decimal" w:pos="7920"/>
        </w:tabs>
        <w:jc w:val="both"/>
        <w:rPr>
          <w:rFonts w:asciiTheme="majorBidi" w:hAnsiTheme="majorBidi" w:cstheme="majorBidi"/>
        </w:rPr>
      </w:pPr>
    </w:p>
    <w:p w14:paraId="4BF07671" w14:textId="0D96E593" w:rsidR="00142B73" w:rsidRPr="002E0B3A" w:rsidRDefault="00137FF0" w:rsidP="007D342A">
      <w:pPr>
        <w:pStyle w:val="ListParagraph"/>
        <w:numPr>
          <w:ilvl w:val="0"/>
          <w:numId w:val="7"/>
        </w:numPr>
        <w:rPr>
          <w:rFonts w:asciiTheme="majorBidi" w:hAnsiTheme="majorBidi" w:cstheme="majorBidi"/>
          <w:b/>
          <w:bCs/>
        </w:rPr>
      </w:pPr>
      <w:r w:rsidRPr="002E0B3A">
        <w:rPr>
          <w:rFonts w:asciiTheme="majorBidi" w:hAnsiTheme="majorBidi" w:cstheme="majorBidi"/>
          <w:b/>
          <w:bCs/>
          <w:lang w:val="en-US"/>
        </w:rPr>
        <w:t xml:space="preserve">Revenue Collected on behalf of </w:t>
      </w:r>
      <w:r w:rsidR="004C5A64" w:rsidRPr="002E0B3A">
        <w:rPr>
          <w:rFonts w:asciiTheme="majorBidi" w:hAnsiTheme="majorBidi" w:cstheme="majorBidi"/>
          <w:b/>
          <w:bCs/>
          <w:lang w:val="en-US"/>
        </w:rPr>
        <w:t xml:space="preserve">County Governments </w:t>
      </w:r>
    </w:p>
    <w:p w14:paraId="62FCA311" w14:textId="77777777" w:rsidR="00142B73" w:rsidRPr="002E0B3A" w:rsidRDefault="00142B73" w:rsidP="00142B73">
      <w:pPr>
        <w:rPr>
          <w:rFonts w:asciiTheme="majorBidi" w:hAnsiTheme="majorBidi" w:cstheme="majorBidi"/>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4"/>
        <w:gridCol w:w="1913"/>
        <w:gridCol w:w="1913"/>
      </w:tblGrid>
      <w:tr w:rsidR="00DA66E4" w:rsidRPr="002E0B3A" w14:paraId="74336304" w14:textId="54C05B4F" w:rsidTr="00F6597F">
        <w:trPr>
          <w:trHeight w:val="340"/>
        </w:trPr>
        <w:tc>
          <w:tcPr>
            <w:tcW w:w="5524" w:type="dxa"/>
            <w:shd w:val="clear" w:color="auto" w:fill="0070C0"/>
            <w:vAlign w:val="center"/>
            <w:hideMark/>
          </w:tcPr>
          <w:p w14:paraId="1108B119" w14:textId="77777777" w:rsidR="00DA66E4" w:rsidRPr="002E0B3A" w:rsidRDefault="00DA66E4" w:rsidP="00DA66E4">
            <w:pPr>
              <w:autoSpaceDE/>
              <w:autoSpaceDN/>
              <w:rPr>
                <w:rFonts w:asciiTheme="majorBidi" w:hAnsiTheme="majorBidi" w:cstheme="majorBidi"/>
                <w:b/>
                <w:bCs/>
                <w:color w:val="000000"/>
                <w:lang w:val="en-US"/>
              </w:rPr>
            </w:pPr>
            <w:r w:rsidRPr="002E0B3A">
              <w:rPr>
                <w:rFonts w:asciiTheme="majorBidi" w:hAnsiTheme="majorBidi" w:cstheme="majorBidi"/>
                <w:b/>
                <w:bCs/>
                <w:color w:val="000000"/>
                <w:lang w:val="en-US"/>
              </w:rPr>
              <w:t>Description</w:t>
            </w:r>
          </w:p>
        </w:tc>
        <w:tc>
          <w:tcPr>
            <w:tcW w:w="1913" w:type="dxa"/>
            <w:shd w:val="clear" w:color="auto" w:fill="0070C0"/>
          </w:tcPr>
          <w:p w14:paraId="157ED178" w14:textId="2A00F800" w:rsidR="00DA66E4" w:rsidRPr="002E0B3A" w:rsidRDefault="00DA66E4" w:rsidP="00DA66E4">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rPr>
              <w:t>Period ended Sep*/Dec*/Mar*/Jun* 20xx</w:t>
            </w:r>
          </w:p>
        </w:tc>
        <w:tc>
          <w:tcPr>
            <w:tcW w:w="1913" w:type="dxa"/>
            <w:shd w:val="clear" w:color="auto" w:fill="0070C0"/>
          </w:tcPr>
          <w:p w14:paraId="10AF195E" w14:textId="77777777" w:rsidR="00DA66E4" w:rsidRPr="002E0B3A" w:rsidRDefault="00DA66E4" w:rsidP="00DA66E4">
            <w:pPr>
              <w:spacing w:line="276" w:lineRule="auto"/>
              <w:jc w:val="center"/>
              <w:rPr>
                <w:rFonts w:asciiTheme="majorBidi" w:hAnsiTheme="majorBidi" w:cstheme="majorBidi"/>
                <w:b/>
                <w:bCs/>
                <w:color w:val="000000"/>
              </w:rPr>
            </w:pPr>
            <w:r w:rsidRPr="002E0B3A">
              <w:rPr>
                <w:rFonts w:asciiTheme="majorBidi" w:hAnsiTheme="majorBidi" w:cstheme="majorBidi"/>
                <w:b/>
                <w:bCs/>
                <w:color w:val="000000"/>
              </w:rPr>
              <w:t>Comparative</w:t>
            </w:r>
          </w:p>
          <w:p w14:paraId="727BC335" w14:textId="286CE3E0" w:rsidR="00DA66E4" w:rsidRPr="002E0B3A" w:rsidRDefault="00DA66E4" w:rsidP="00DA66E4">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rPr>
              <w:t>Period</w:t>
            </w:r>
          </w:p>
        </w:tc>
      </w:tr>
      <w:tr w:rsidR="00765706" w:rsidRPr="002E0B3A" w14:paraId="10CB9BF7" w14:textId="10FCBC79" w:rsidTr="005274E9">
        <w:trPr>
          <w:trHeight w:val="90"/>
        </w:trPr>
        <w:tc>
          <w:tcPr>
            <w:tcW w:w="5524" w:type="dxa"/>
            <w:shd w:val="clear" w:color="auto" w:fill="0070C0"/>
            <w:vAlign w:val="center"/>
          </w:tcPr>
          <w:p w14:paraId="726A91DA" w14:textId="77777777" w:rsidR="00765706" w:rsidRPr="002E0B3A" w:rsidRDefault="00765706" w:rsidP="00AF41F0">
            <w:pPr>
              <w:autoSpaceDE/>
              <w:autoSpaceDN/>
              <w:rPr>
                <w:rFonts w:asciiTheme="majorBidi" w:hAnsiTheme="majorBidi" w:cstheme="majorBidi"/>
                <w:b/>
                <w:bCs/>
                <w:color w:val="000000"/>
                <w:lang w:val="en-US"/>
              </w:rPr>
            </w:pPr>
          </w:p>
        </w:tc>
        <w:tc>
          <w:tcPr>
            <w:tcW w:w="1913" w:type="dxa"/>
            <w:shd w:val="clear" w:color="auto" w:fill="0070C0"/>
            <w:vAlign w:val="center"/>
          </w:tcPr>
          <w:p w14:paraId="7D6A4CB5" w14:textId="77777777" w:rsidR="00765706" w:rsidRPr="002E0B3A" w:rsidRDefault="00765706" w:rsidP="007A0FB8">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Kshs</w:t>
            </w:r>
          </w:p>
        </w:tc>
        <w:tc>
          <w:tcPr>
            <w:tcW w:w="1913" w:type="dxa"/>
            <w:shd w:val="clear" w:color="auto" w:fill="0070C0"/>
          </w:tcPr>
          <w:p w14:paraId="4AD716F1" w14:textId="26BA4717" w:rsidR="00765706" w:rsidRPr="002E0B3A" w:rsidRDefault="004F700E" w:rsidP="007A0FB8">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Kshs</w:t>
            </w:r>
          </w:p>
        </w:tc>
      </w:tr>
      <w:tr w:rsidR="004F700E" w:rsidRPr="002E0B3A" w14:paraId="59B4DC97" w14:textId="3898031A" w:rsidTr="002C0099">
        <w:trPr>
          <w:trHeight w:val="340"/>
        </w:trPr>
        <w:tc>
          <w:tcPr>
            <w:tcW w:w="5524" w:type="dxa"/>
            <w:vAlign w:val="center"/>
            <w:hideMark/>
          </w:tcPr>
          <w:p w14:paraId="6E2B0FCB" w14:textId="791838D6" w:rsidR="004F700E" w:rsidRPr="002E0B3A" w:rsidRDefault="004F700E" w:rsidP="004F700E">
            <w:pPr>
              <w:rPr>
                <w:rFonts w:asciiTheme="majorBidi" w:hAnsiTheme="majorBidi" w:cstheme="majorBidi"/>
                <w:color w:val="000000"/>
              </w:rPr>
            </w:pPr>
            <w:r w:rsidRPr="002E0B3A">
              <w:rPr>
                <w:rFonts w:asciiTheme="majorBidi" w:hAnsiTheme="majorBidi" w:cstheme="majorBidi"/>
                <w:color w:val="000000"/>
              </w:rPr>
              <w:t>County xxx</w:t>
            </w:r>
          </w:p>
        </w:tc>
        <w:tc>
          <w:tcPr>
            <w:tcW w:w="1913" w:type="dxa"/>
            <w:noWrap/>
            <w:vAlign w:val="center"/>
          </w:tcPr>
          <w:p w14:paraId="0509E060" w14:textId="77777777" w:rsidR="004F700E" w:rsidRPr="002E0B3A" w:rsidRDefault="004F700E" w:rsidP="004F700E">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c>
          <w:tcPr>
            <w:tcW w:w="1913" w:type="dxa"/>
            <w:vAlign w:val="center"/>
          </w:tcPr>
          <w:p w14:paraId="3ABBD755" w14:textId="2C3C7068" w:rsidR="004F700E" w:rsidRPr="002E0B3A" w:rsidRDefault="004F700E" w:rsidP="004F700E">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r>
      <w:tr w:rsidR="004F700E" w:rsidRPr="002E0B3A" w14:paraId="4A68009F" w14:textId="5340BE61" w:rsidTr="002C0099">
        <w:trPr>
          <w:trHeight w:val="340"/>
        </w:trPr>
        <w:tc>
          <w:tcPr>
            <w:tcW w:w="5524" w:type="dxa"/>
            <w:vAlign w:val="center"/>
          </w:tcPr>
          <w:p w14:paraId="463649E1" w14:textId="6F3D5773" w:rsidR="004F700E" w:rsidRPr="002E0B3A" w:rsidRDefault="004F700E" w:rsidP="004F700E">
            <w:pPr>
              <w:rPr>
                <w:rFonts w:asciiTheme="majorBidi" w:hAnsiTheme="majorBidi" w:cstheme="majorBidi"/>
                <w:color w:val="000000"/>
                <w:highlight w:val="yellow"/>
              </w:rPr>
            </w:pPr>
            <w:r w:rsidRPr="002E0B3A">
              <w:rPr>
                <w:rFonts w:asciiTheme="majorBidi" w:hAnsiTheme="majorBidi" w:cstheme="majorBidi"/>
                <w:color w:val="000000"/>
              </w:rPr>
              <w:t>County xxx</w:t>
            </w:r>
          </w:p>
        </w:tc>
        <w:tc>
          <w:tcPr>
            <w:tcW w:w="1913" w:type="dxa"/>
            <w:noWrap/>
            <w:vAlign w:val="center"/>
          </w:tcPr>
          <w:p w14:paraId="2BBD1169" w14:textId="77777777" w:rsidR="004F700E" w:rsidRPr="002E0B3A" w:rsidRDefault="004F700E" w:rsidP="004F700E">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c>
          <w:tcPr>
            <w:tcW w:w="1913" w:type="dxa"/>
            <w:vAlign w:val="center"/>
          </w:tcPr>
          <w:p w14:paraId="75D47BA8" w14:textId="25B112F6" w:rsidR="004F700E" w:rsidRPr="002E0B3A" w:rsidRDefault="004F700E" w:rsidP="004F700E">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r>
      <w:tr w:rsidR="004F700E" w:rsidRPr="002E0B3A" w14:paraId="413BE54A" w14:textId="52D49B5A" w:rsidTr="002C0099">
        <w:trPr>
          <w:trHeight w:val="340"/>
        </w:trPr>
        <w:tc>
          <w:tcPr>
            <w:tcW w:w="5524" w:type="dxa"/>
            <w:vAlign w:val="center"/>
            <w:hideMark/>
          </w:tcPr>
          <w:p w14:paraId="56DD84BC" w14:textId="73900FC9" w:rsidR="004F700E" w:rsidRPr="002E0B3A" w:rsidRDefault="004F700E" w:rsidP="004F700E">
            <w:pPr>
              <w:autoSpaceDE/>
              <w:autoSpaceDN/>
              <w:rPr>
                <w:rFonts w:asciiTheme="majorBidi" w:hAnsiTheme="majorBidi" w:cstheme="majorBidi"/>
                <w:b/>
                <w:color w:val="000000"/>
                <w:lang w:val="en-US"/>
              </w:rPr>
            </w:pPr>
            <w:r w:rsidRPr="002E0B3A">
              <w:rPr>
                <w:rFonts w:asciiTheme="majorBidi" w:hAnsiTheme="majorBidi" w:cstheme="majorBidi"/>
                <w:b/>
                <w:color w:val="000000"/>
                <w:lang w:val="en-US"/>
              </w:rPr>
              <w:t xml:space="preserve">Total </w:t>
            </w:r>
          </w:p>
        </w:tc>
        <w:tc>
          <w:tcPr>
            <w:tcW w:w="1913" w:type="dxa"/>
            <w:noWrap/>
            <w:vAlign w:val="center"/>
          </w:tcPr>
          <w:p w14:paraId="0B39F771" w14:textId="77777777" w:rsidR="004F700E" w:rsidRPr="002E0B3A" w:rsidRDefault="004F700E" w:rsidP="004F700E">
            <w:pPr>
              <w:autoSpaceDE/>
              <w:autoSpaceDN/>
              <w:jc w:val="center"/>
              <w:rPr>
                <w:rFonts w:asciiTheme="majorBidi" w:hAnsiTheme="majorBidi" w:cstheme="majorBidi"/>
                <w:b/>
                <w:color w:val="000000"/>
                <w:lang w:val="en-US"/>
              </w:rPr>
            </w:pPr>
            <w:r w:rsidRPr="002E0B3A">
              <w:rPr>
                <w:rFonts w:asciiTheme="majorBidi" w:hAnsiTheme="majorBidi" w:cstheme="majorBidi"/>
                <w:b/>
                <w:color w:val="000000"/>
                <w:lang w:val="en-US"/>
              </w:rPr>
              <w:t>xxx</w:t>
            </w:r>
          </w:p>
        </w:tc>
        <w:tc>
          <w:tcPr>
            <w:tcW w:w="1913" w:type="dxa"/>
            <w:vAlign w:val="center"/>
          </w:tcPr>
          <w:p w14:paraId="4158A768" w14:textId="1863DC32" w:rsidR="004F700E" w:rsidRPr="002E0B3A" w:rsidRDefault="004F700E" w:rsidP="004F700E">
            <w:pPr>
              <w:autoSpaceDE/>
              <w:autoSpaceDN/>
              <w:jc w:val="center"/>
              <w:rPr>
                <w:rFonts w:asciiTheme="majorBidi" w:hAnsiTheme="majorBidi" w:cstheme="majorBidi"/>
                <w:b/>
                <w:color w:val="000000"/>
                <w:lang w:val="en-US"/>
              </w:rPr>
            </w:pPr>
            <w:r w:rsidRPr="002E0B3A">
              <w:rPr>
                <w:rFonts w:asciiTheme="majorBidi" w:hAnsiTheme="majorBidi" w:cstheme="majorBidi"/>
                <w:b/>
                <w:color w:val="000000"/>
                <w:lang w:val="en-US"/>
              </w:rPr>
              <w:t>xxx</w:t>
            </w:r>
          </w:p>
        </w:tc>
      </w:tr>
    </w:tbl>
    <w:p w14:paraId="740D993C" w14:textId="77777777" w:rsidR="00765706" w:rsidRPr="002E0B3A" w:rsidRDefault="00765706" w:rsidP="00346D80">
      <w:pPr>
        <w:rPr>
          <w:rFonts w:asciiTheme="majorBidi" w:hAnsiTheme="majorBidi" w:cstheme="majorBidi"/>
        </w:rPr>
      </w:pPr>
    </w:p>
    <w:p w14:paraId="3467201B" w14:textId="5DD0E767" w:rsidR="00765706" w:rsidRPr="002E0B3A" w:rsidRDefault="005325C6" w:rsidP="007D342A">
      <w:pPr>
        <w:pStyle w:val="ListParagraph"/>
        <w:numPr>
          <w:ilvl w:val="0"/>
          <w:numId w:val="7"/>
        </w:numPr>
        <w:rPr>
          <w:rFonts w:asciiTheme="majorBidi" w:hAnsiTheme="majorBidi" w:cstheme="majorBidi"/>
        </w:rPr>
      </w:pPr>
      <w:r w:rsidRPr="002E0B3A">
        <w:rPr>
          <w:rFonts w:asciiTheme="majorBidi" w:hAnsiTheme="majorBidi" w:cstheme="majorBidi"/>
          <w:b/>
          <w:bCs/>
          <w:lang w:val="en-US"/>
        </w:rPr>
        <w:t xml:space="preserve">Revenue Collected on behalf of </w:t>
      </w:r>
      <w:r w:rsidR="004C5A64" w:rsidRPr="002E0B3A">
        <w:rPr>
          <w:rFonts w:asciiTheme="majorBidi" w:hAnsiTheme="majorBidi" w:cstheme="majorBidi"/>
          <w:b/>
          <w:bCs/>
          <w:lang w:val="en-US"/>
        </w:rPr>
        <w:t>State Corporations/SAGAs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2"/>
        <w:gridCol w:w="1924"/>
        <w:gridCol w:w="1924"/>
      </w:tblGrid>
      <w:tr w:rsidR="00DA66E4" w:rsidRPr="002E0B3A" w14:paraId="4596796C" w14:textId="77777777" w:rsidTr="008F65F2">
        <w:trPr>
          <w:trHeight w:val="346"/>
        </w:trPr>
        <w:tc>
          <w:tcPr>
            <w:tcW w:w="2942" w:type="pct"/>
            <w:shd w:val="clear" w:color="auto" w:fill="0070C0"/>
            <w:vAlign w:val="center"/>
            <w:hideMark/>
          </w:tcPr>
          <w:p w14:paraId="72F51226" w14:textId="77777777" w:rsidR="00DA66E4" w:rsidRPr="002E0B3A" w:rsidRDefault="00DA66E4" w:rsidP="00DA66E4">
            <w:pPr>
              <w:autoSpaceDE/>
              <w:autoSpaceDN/>
              <w:rPr>
                <w:rFonts w:asciiTheme="majorBidi" w:hAnsiTheme="majorBidi" w:cstheme="majorBidi"/>
                <w:b/>
                <w:bCs/>
                <w:color w:val="000000"/>
                <w:lang w:val="en-US"/>
              </w:rPr>
            </w:pPr>
            <w:r w:rsidRPr="002E0B3A">
              <w:rPr>
                <w:rFonts w:asciiTheme="majorBidi" w:hAnsiTheme="majorBidi" w:cstheme="majorBidi"/>
                <w:b/>
                <w:bCs/>
                <w:color w:val="000000"/>
                <w:lang w:val="en-US"/>
              </w:rPr>
              <w:t>Description</w:t>
            </w:r>
          </w:p>
        </w:tc>
        <w:tc>
          <w:tcPr>
            <w:tcW w:w="1029" w:type="pct"/>
            <w:shd w:val="clear" w:color="auto" w:fill="0070C0"/>
            <w:hideMark/>
          </w:tcPr>
          <w:p w14:paraId="3EC631BE" w14:textId="2DB8B0C0" w:rsidR="00DA66E4" w:rsidRPr="002E0B3A" w:rsidRDefault="00DA66E4" w:rsidP="00DA66E4">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rPr>
              <w:t>Period ended Sep*/Dec*/Mar*/Jun* 20xx</w:t>
            </w:r>
          </w:p>
        </w:tc>
        <w:tc>
          <w:tcPr>
            <w:tcW w:w="1029" w:type="pct"/>
            <w:shd w:val="clear" w:color="auto" w:fill="0070C0"/>
          </w:tcPr>
          <w:p w14:paraId="3378ABF0" w14:textId="77777777" w:rsidR="00DA66E4" w:rsidRPr="002E0B3A" w:rsidRDefault="00DA66E4" w:rsidP="00DA66E4">
            <w:pPr>
              <w:spacing w:line="276" w:lineRule="auto"/>
              <w:jc w:val="center"/>
              <w:rPr>
                <w:rFonts w:asciiTheme="majorBidi" w:hAnsiTheme="majorBidi" w:cstheme="majorBidi"/>
                <w:b/>
                <w:bCs/>
                <w:color w:val="000000"/>
              </w:rPr>
            </w:pPr>
            <w:r w:rsidRPr="002E0B3A">
              <w:rPr>
                <w:rFonts w:asciiTheme="majorBidi" w:hAnsiTheme="majorBidi" w:cstheme="majorBidi"/>
                <w:b/>
                <w:bCs/>
                <w:color w:val="000000"/>
              </w:rPr>
              <w:t>Comparative</w:t>
            </w:r>
          </w:p>
          <w:p w14:paraId="546F1C1D" w14:textId="3768EBE8" w:rsidR="00DA66E4" w:rsidRPr="002E0B3A" w:rsidRDefault="00DA66E4" w:rsidP="00DA66E4">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rPr>
              <w:t>Period</w:t>
            </w:r>
          </w:p>
        </w:tc>
      </w:tr>
      <w:tr w:rsidR="00346FB3" w:rsidRPr="002E0B3A" w14:paraId="44DFAF48" w14:textId="77777777" w:rsidTr="005274E9">
        <w:trPr>
          <w:trHeight w:val="90"/>
        </w:trPr>
        <w:tc>
          <w:tcPr>
            <w:tcW w:w="2942" w:type="pct"/>
            <w:shd w:val="clear" w:color="auto" w:fill="0070C0"/>
            <w:vAlign w:val="center"/>
          </w:tcPr>
          <w:p w14:paraId="38BD0BDC" w14:textId="77777777" w:rsidR="00346FB3" w:rsidRPr="002E0B3A" w:rsidRDefault="00346FB3">
            <w:pPr>
              <w:autoSpaceDE/>
              <w:autoSpaceDN/>
              <w:rPr>
                <w:rFonts w:asciiTheme="majorBidi" w:hAnsiTheme="majorBidi" w:cstheme="majorBidi"/>
                <w:b/>
                <w:bCs/>
                <w:color w:val="000000"/>
                <w:lang w:val="en-US"/>
              </w:rPr>
            </w:pPr>
          </w:p>
        </w:tc>
        <w:tc>
          <w:tcPr>
            <w:tcW w:w="1029" w:type="pct"/>
            <w:shd w:val="clear" w:color="auto" w:fill="0070C0"/>
            <w:vAlign w:val="center"/>
          </w:tcPr>
          <w:p w14:paraId="477CD8C7" w14:textId="77777777" w:rsidR="00346FB3" w:rsidRPr="002E0B3A" w:rsidRDefault="00346FB3">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Kshs</w:t>
            </w:r>
          </w:p>
        </w:tc>
        <w:tc>
          <w:tcPr>
            <w:tcW w:w="1029" w:type="pct"/>
            <w:shd w:val="clear" w:color="auto" w:fill="0070C0"/>
          </w:tcPr>
          <w:p w14:paraId="1B952CAD" w14:textId="77777777" w:rsidR="00346FB3" w:rsidRPr="002E0B3A" w:rsidRDefault="00346FB3">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Kshs</w:t>
            </w:r>
          </w:p>
        </w:tc>
      </w:tr>
      <w:tr w:rsidR="00346FB3" w:rsidRPr="002E0B3A" w14:paraId="5B9D2BD0" w14:textId="77777777" w:rsidTr="008F65F2">
        <w:trPr>
          <w:trHeight w:val="346"/>
        </w:trPr>
        <w:tc>
          <w:tcPr>
            <w:tcW w:w="2942" w:type="pct"/>
            <w:hideMark/>
          </w:tcPr>
          <w:p w14:paraId="54542D1B" w14:textId="77777777" w:rsidR="00346FB3" w:rsidRPr="002E0B3A" w:rsidRDefault="00346FB3">
            <w:pPr>
              <w:rPr>
                <w:rFonts w:asciiTheme="majorBidi" w:hAnsiTheme="majorBidi" w:cstheme="majorBidi"/>
                <w:color w:val="000000"/>
              </w:rPr>
            </w:pPr>
            <w:r w:rsidRPr="002E0B3A">
              <w:rPr>
                <w:rFonts w:asciiTheme="majorBidi" w:hAnsiTheme="majorBidi" w:cstheme="majorBidi"/>
                <w:b/>
                <w:bCs/>
                <w:lang w:val="en-US"/>
              </w:rPr>
              <w:t>State Corporations/SAGAs-Kshs</w:t>
            </w:r>
          </w:p>
        </w:tc>
        <w:tc>
          <w:tcPr>
            <w:tcW w:w="1029" w:type="pct"/>
            <w:noWrap/>
            <w:vAlign w:val="center"/>
          </w:tcPr>
          <w:p w14:paraId="3C533761" w14:textId="77777777" w:rsidR="00346FB3" w:rsidRPr="002E0B3A" w:rsidRDefault="00346FB3">
            <w:pPr>
              <w:autoSpaceDE/>
              <w:autoSpaceDN/>
              <w:jc w:val="center"/>
              <w:rPr>
                <w:rFonts w:asciiTheme="majorBidi" w:hAnsiTheme="majorBidi" w:cstheme="majorBidi"/>
                <w:color w:val="000000"/>
                <w:lang w:val="en-US"/>
              </w:rPr>
            </w:pPr>
          </w:p>
        </w:tc>
        <w:tc>
          <w:tcPr>
            <w:tcW w:w="1029" w:type="pct"/>
            <w:vAlign w:val="center"/>
          </w:tcPr>
          <w:p w14:paraId="5F806485" w14:textId="77777777" w:rsidR="00346FB3" w:rsidRPr="002E0B3A" w:rsidRDefault="00346FB3">
            <w:pPr>
              <w:autoSpaceDE/>
              <w:autoSpaceDN/>
              <w:jc w:val="center"/>
              <w:rPr>
                <w:rFonts w:asciiTheme="majorBidi" w:hAnsiTheme="majorBidi" w:cstheme="majorBidi"/>
                <w:color w:val="000000"/>
                <w:lang w:val="en-US"/>
              </w:rPr>
            </w:pPr>
          </w:p>
        </w:tc>
      </w:tr>
      <w:tr w:rsidR="00346FB3" w:rsidRPr="002E0B3A" w14:paraId="643C3779" w14:textId="77777777" w:rsidTr="008F65F2">
        <w:trPr>
          <w:trHeight w:val="346"/>
        </w:trPr>
        <w:tc>
          <w:tcPr>
            <w:tcW w:w="2942" w:type="pct"/>
            <w:hideMark/>
          </w:tcPr>
          <w:p w14:paraId="37A6C12D" w14:textId="77777777" w:rsidR="00346FB3" w:rsidRPr="002E0B3A" w:rsidRDefault="00346FB3">
            <w:pPr>
              <w:rPr>
                <w:rFonts w:asciiTheme="majorBidi" w:hAnsiTheme="majorBidi" w:cstheme="majorBidi"/>
                <w:color w:val="000000"/>
              </w:rPr>
            </w:pPr>
            <w:r w:rsidRPr="002E0B3A">
              <w:rPr>
                <w:rFonts w:asciiTheme="majorBidi" w:hAnsiTheme="majorBidi" w:cstheme="majorBidi"/>
                <w:color w:val="000000"/>
              </w:rPr>
              <w:t>Entity xxx</w:t>
            </w:r>
          </w:p>
        </w:tc>
        <w:tc>
          <w:tcPr>
            <w:tcW w:w="1029" w:type="pct"/>
            <w:noWrap/>
            <w:vAlign w:val="center"/>
          </w:tcPr>
          <w:p w14:paraId="134DA36F" w14:textId="77777777" w:rsidR="00346FB3" w:rsidRPr="002E0B3A" w:rsidRDefault="00346FB3">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c>
          <w:tcPr>
            <w:tcW w:w="1029" w:type="pct"/>
            <w:vAlign w:val="center"/>
          </w:tcPr>
          <w:p w14:paraId="248382C3" w14:textId="77777777" w:rsidR="00346FB3" w:rsidRPr="002E0B3A" w:rsidRDefault="00346FB3">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r>
      <w:tr w:rsidR="00346FB3" w:rsidRPr="002E0B3A" w14:paraId="215AD554" w14:textId="77777777" w:rsidTr="008F65F2">
        <w:trPr>
          <w:trHeight w:val="346"/>
        </w:trPr>
        <w:tc>
          <w:tcPr>
            <w:tcW w:w="2942" w:type="pct"/>
          </w:tcPr>
          <w:p w14:paraId="7529057B" w14:textId="77777777" w:rsidR="00346FB3" w:rsidRPr="002E0B3A" w:rsidRDefault="00346FB3">
            <w:pPr>
              <w:autoSpaceDE/>
              <w:autoSpaceDN/>
              <w:rPr>
                <w:rFonts w:asciiTheme="majorBidi" w:hAnsiTheme="majorBidi" w:cstheme="majorBidi"/>
                <w:bCs/>
                <w:color w:val="000000"/>
                <w:lang w:val="en-US"/>
              </w:rPr>
            </w:pPr>
            <w:r w:rsidRPr="002E0B3A">
              <w:rPr>
                <w:rFonts w:asciiTheme="majorBidi" w:hAnsiTheme="majorBidi" w:cstheme="majorBidi"/>
                <w:color w:val="000000"/>
              </w:rPr>
              <w:t>Entity xxx</w:t>
            </w:r>
          </w:p>
        </w:tc>
        <w:tc>
          <w:tcPr>
            <w:tcW w:w="1029" w:type="pct"/>
            <w:noWrap/>
            <w:vAlign w:val="center"/>
          </w:tcPr>
          <w:p w14:paraId="41C4286F" w14:textId="77777777" w:rsidR="00346FB3" w:rsidRPr="002E0B3A" w:rsidRDefault="00346FB3">
            <w:pPr>
              <w:autoSpaceDE/>
              <w:autoSpaceDN/>
              <w:jc w:val="center"/>
              <w:rPr>
                <w:rFonts w:asciiTheme="majorBidi" w:hAnsiTheme="majorBidi" w:cstheme="majorBidi"/>
                <w:bCs/>
                <w:color w:val="000000"/>
                <w:lang w:val="en-US"/>
              </w:rPr>
            </w:pPr>
            <w:r w:rsidRPr="002E0B3A">
              <w:rPr>
                <w:rFonts w:asciiTheme="majorBidi" w:hAnsiTheme="majorBidi" w:cstheme="majorBidi"/>
                <w:bCs/>
                <w:color w:val="000000"/>
                <w:lang w:val="en-US"/>
              </w:rPr>
              <w:t>xxx</w:t>
            </w:r>
          </w:p>
        </w:tc>
        <w:tc>
          <w:tcPr>
            <w:tcW w:w="1029" w:type="pct"/>
            <w:vAlign w:val="center"/>
          </w:tcPr>
          <w:p w14:paraId="1D50019E" w14:textId="77777777" w:rsidR="00346FB3" w:rsidRPr="002E0B3A" w:rsidRDefault="00346FB3">
            <w:pPr>
              <w:autoSpaceDE/>
              <w:autoSpaceDN/>
              <w:jc w:val="center"/>
              <w:rPr>
                <w:rFonts w:asciiTheme="majorBidi" w:hAnsiTheme="majorBidi" w:cstheme="majorBidi"/>
                <w:bCs/>
                <w:color w:val="000000"/>
                <w:lang w:val="en-US"/>
              </w:rPr>
            </w:pPr>
            <w:r w:rsidRPr="002E0B3A">
              <w:rPr>
                <w:rFonts w:asciiTheme="majorBidi" w:hAnsiTheme="majorBidi" w:cstheme="majorBidi"/>
                <w:bCs/>
                <w:color w:val="000000"/>
                <w:lang w:val="en-US"/>
              </w:rPr>
              <w:t>xxx</w:t>
            </w:r>
          </w:p>
        </w:tc>
      </w:tr>
      <w:tr w:rsidR="00346FB3" w:rsidRPr="002E0B3A" w14:paraId="2475C512" w14:textId="77777777" w:rsidTr="008F65F2">
        <w:trPr>
          <w:trHeight w:val="346"/>
        </w:trPr>
        <w:tc>
          <w:tcPr>
            <w:tcW w:w="2942" w:type="pct"/>
          </w:tcPr>
          <w:p w14:paraId="34B6C392" w14:textId="77777777" w:rsidR="00346FB3" w:rsidRPr="002E0B3A" w:rsidRDefault="00346FB3">
            <w:pPr>
              <w:autoSpaceDE/>
              <w:autoSpaceDN/>
              <w:rPr>
                <w:rFonts w:asciiTheme="majorBidi" w:hAnsiTheme="majorBidi" w:cstheme="majorBidi"/>
                <w:b/>
                <w:bCs/>
                <w:color w:val="000000"/>
              </w:rPr>
            </w:pPr>
            <w:r w:rsidRPr="002E0B3A">
              <w:rPr>
                <w:rFonts w:asciiTheme="majorBidi" w:hAnsiTheme="majorBidi" w:cstheme="majorBidi"/>
                <w:b/>
                <w:bCs/>
                <w:color w:val="000000"/>
              </w:rPr>
              <w:t>Sub Total</w:t>
            </w:r>
          </w:p>
        </w:tc>
        <w:tc>
          <w:tcPr>
            <w:tcW w:w="1029" w:type="pct"/>
            <w:noWrap/>
            <w:vAlign w:val="center"/>
          </w:tcPr>
          <w:p w14:paraId="62797986" w14:textId="77777777" w:rsidR="00346FB3" w:rsidRPr="002E0B3A" w:rsidRDefault="00346FB3">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xxx</w:t>
            </w:r>
          </w:p>
        </w:tc>
        <w:tc>
          <w:tcPr>
            <w:tcW w:w="1029" w:type="pct"/>
            <w:vAlign w:val="center"/>
          </w:tcPr>
          <w:p w14:paraId="69380070" w14:textId="77777777" w:rsidR="00346FB3" w:rsidRPr="002E0B3A" w:rsidRDefault="00346FB3">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xxx</w:t>
            </w:r>
          </w:p>
        </w:tc>
      </w:tr>
      <w:tr w:rsidR="00346FB3" w:rsidRPr="002E0B3A" w14:paraId="64C62505" w14:textId="77777777" w:rsidTr="008F65F2">
        <w:trPr>
          <w:trHeight w:val="346"/>
        </w:trPr>
        <w:tc>
          <w:tcPr>
            <w:tcW w:w="2942" w:type="pct"/>
          </w:tcPr>
          <w:p w14:paraId="55160B18" w14:textId="77777777" w:rsidR="00346FB3" w:rsidRPr="002E0B3A" w:rsidRDefault="00346FB3">
            <w:pPr>
              <w:autoSpaceDE/>
              <w:autoSpaceDN/>
              <w:rPr>
                <w:rFonts w:asciiTheme="majorBidi" w:hAnsiTheme="majorBidi" w:cstheme="majorBidi"/>
                <w:color w:val="000000"/>
              </w:rPr>
            </w:pPr>
            <w:r w:rsidRPr="002E0B3A">
              <w:rPr>
                <w:rFonts w:asciiTheme="majorBidi" w:hAnsiTheme="majorBidi" w:cstheme="majorBidi"/>
                <w:b/>
                <w:bCs/>
                <w:lang w:val="en-US"/>
              </w:rPr>
              <w:t>State Corporations/SAGAs-USD</w:t>
            </w:r>
          </w:p>
        </w:tc>
        <w:tc>
          <w:tcPr>
            <w:tcW w:w="1029" w:type="pct"/>
            <w:noWrap/>
            <w:vAlign w:val="center"/>
          </w:tcPr>
          <w:p w14:paraId="49B48377" w14:textId="77777777" w:rsidR="00346FB3" w:rsidRPr="002E0B3A" w:rsidRDefault="00346FB3">
            <w:pPr>
              <w:autoSpaceDE/>
              <w:autoSpaceDN/>
              <w:jc w:val="center"/>
              <w:rPr>
                <w:rFonts w:asciiTheme="majorBidi" w:hAnsiTheme="majorBidi" w:cstheme="majorBidi"/>
                <w:bCs/>
                <w:color w:val="000000"/>
                <w:lang w:val="en-US"/>
              </w:rPr>
            </w:pPr>
          </w:p>
        </w:tc>
        <w:tc>
          <w:tcPr>
            <w:tcW w:w="1029" w:type="pct"/>
            <w:vAlign w:val="center"/>
          </w:tcPr>
          <w:p w14:paraId="2D244DB7" w14:textId="77777777" w:rsidR="00346FB3" w:rsidRPr="002E0B3A" w:rsidRDefault="00346FB3">
            <w:pPr>
              <w:autoSpaceDE/>
              <w:autoSpaceDN/>
              <w:jc w:val="center"/>
              <w:rPr>
                <w:rFonts w:asciiTheme="majorBidi" w:hAnsiTheme="majorBidi" w:cstheme="majorBidi"/>
                <w:bCs/>
                <w:color w:val="000000"/>
                <w:lang w:val="en-US"/>
              </w:rPr>
            </w:pPr>
          </w:p>
        </w:tc>
      </w:tr>
      <w:tr w:rsidR="00346FB3" w:rsidRPr="002E0B3A" w14:paraId="5660B433" w14:textId="77777777" w:rsidTr="008F65F2">
        <w:trPr>
          <w:trHeight w:val="346"/>
        </w:trPr>
        <w:tc>
          <w:tcPr>
            <w:tcW w:w="2942" w:type="pct"/>
          </w:tcPr>
          <w:p w14:paraId="20870BDB" w14:textId="77777777" w:rsidR="00346FB3" w:rsidRPr="002E0B3A" w:rsidRDefault="00346FB3">
            <w:pPr>
              <w:autoSpaceDE/>
              <w:autoSpaceDN/>
              <w:rPr>
                <w:rFonts w:asciiTheme="majorBidi" w:hAnsiTheme="majorBidi" w:cstheme="majorBidi"/>
                <w:b/>
                <w:bCs/>
                <w:lang w:val="en-US"/>
              </w:rPr>
            </w:pPr>
            <w:r w:rsidRPr="002E0B3A">
              <w:rPr>
                <w:rFonts w:asciiTheme="majorBidi" w:hAnsiTheme="majorBidi" w:cstheme="majorBidi"/>
                <w:color w:val="000000"/>
              </w:rPr>
              <w:t>Entity xxx</w:t>
            </w:r>
          </w:p>
        </w:tc>
        <w:tc>
          <w:tcPr>
            <w:tcW w:w="1029" w:type="pct"/>
            <w:noWrap/>
            <w:vAlign w:val="center"/>
          </w:tcPr>
          <w:p w14:paraId="77DE9EA1" w14:textId="77777777" w:rsidR="00346FB3" w:rsidRPr="002E0B3A" w:rsidRDefault="00346FB3">
            <w:pPr>
              <w:autoSpaceDE/>
              <w:autoSpaceDN/>
              <w:jc w:val="center"/>
              <w:rPr>
                <w:rFonts w:asciiTheme="majorBidi" w:hAnsiTheme="majorBidi" w:cstheme="majorBidi"/>
                <w:bCs/>
                <w:color w:val="000000"/>
                <w:lang w:val="en-US"/>
              </w:rPr>
            </w:pPr>
            <w:r w:rsidRPr="002E0B3A">
              <w:rPr>
                <w:rFonts w:asciiTheme="majorBidi" w:hAnsiTheme="majorBidi" w:cstheme="majorBidi"/>
                <w:color w:val="000000"/>
                <w:lang w:val="en-US"/>
              </w:rPr>
              <w:t>xxx</w:t>
            </w:r>
          </w:p>
        </w:tc>
        <w:tc>
          <w:tcPr>
            <w:tcW w:w="1029" w:type="pct"/>
            <w:vAlign w:val="center"/>
          </w:tcPr>
          <w:p w14:paraId="32789108" w14:textId="77777777" w:rsidR="00346FB3" w:rsidRPr="002E0B3A" w:rsidRDefault="00346FB3">
            <w:pPr>
              <w:autoSpaceDE/>
              <w:autoSpaceDN/>
              <w:jc w:val="center"/>
              <w:rPr>
                <w:rFonts w:asciiTheme="majorBidi" w:hAnsiTheme="majorBidi" w:cstheme="majorBidi"/>
                <w:bCs/>
                <w:color w:val="000000"/>
                <w:lang w:val="en-US"/>
              </w:rPr>
            </w:pPr>
            <w:r w:rsidRPr="002E0B3A">
              <w:rPr>
                <w:rFonts w:asciiTheme="majorBidi" w:hAnsiTheme="majorBidi" w:cstheme="majorBidi"/>
                <w:color w:val="000000"/>
                <w:lang w:val="en-US"/>
              </w:rPr>
              <w:t>xxx</w:t>
            </w:r>
          </w:p>
        </w:tc>
      </w:tr>
      <w:tr w:rsidR="00346FB3" w:rsidRPr="002E0B3A" w14:paraId="24E98B54" w14:textId="77777777" w:rsidTr="008F65F2">
        <w:trPr>
          <w:trHeight w:val="346"/>
        </w:trPr>
        <w:tc>
          <w:tcPr>
            <w:tcW w:w="2942" w:type="pct"/>
          </w:tcPr>
          <w:p w14:paraId="56EDEFA1" w14:textId="77777777" w:rsidR="00346FB3" w:rsidRPr="002E0B3A" w:rsidRDefault="00346FB3">
            <w:pPr>
              <w:autoSpaceDE/>
              <w:autoSpaceDN/>
              <w:rPr>
                <w:rFonts w:asciiTheme="majorBidi" w:hAnsiTheme="majorBidi" w:cstheme="majorBidi"/>
                <w:b/>
                <w:bCs/>
                <w:lang w:val="en-US"/>
              </w:rPr>
            </w:pPr>
            <w:r w:rsidRPr="002E0B3A">
              <w:rPr>
                <w:rFonts w:asciiTheme="majorBidi" w:hAnsiTheme="majorBidi" w:cstheme="majorBidi"/>
                <w:color w:val="000000"/>
              </w:rPr>
              <w:lastRenderedPageBreak/>
              <w:t>Entity xxx</w:t>
            </w:r>
          </w:p>
        </w:tc>
        <w:tc>
          <w:tcPr>
            <w:tcW w:w="1029" w:type="pct"/>
            <w:noWrap/>
            <w:vAlign w:val="center"/>
          </w:tcPr>
          <w:p w14:paraId="010ECAEF" w14:textId="77777777" w:rsidR="00346FB3" w:rsidRPr="002E0B3A" w:rsidRDefault="00346FB3">
            <w:pPr>
              <w:autoSpaceDE/>
              <w:autoSpaceDN/>
              <w:jc w:val="center"/>
              <w:rPr>
                <w:rFonts w:asciiTheme="majorBidi" w:hAnsiTheme="majorBidi" w:cstheme="majorBidi"/>
                <w:bCs/>
                <w:color w:val="000000"/>
                <w:lang w:val="en-US"/>
              </w:rPr>
            </w:pPr>
            <w:r w:rsidRPr="002E0B3A">
              <w:rPr>
                <w:rFonts w:asciiTheme="majorBidi" w:hAnsiTheme="majorBidi" w:cstheme="majorBidi"/>
                <w:bCs/>
                <w:color w:val="000000"/>
                <w:lang w:val="en-US"/>
              </w:rPr>
              <w:t>xxx</w:t>
            </w:r>
          </w:p>
        </w:tc>
        <w:tc>
          <w:tcPr>
            <w:tcW w:w="1029" w:type="pct"/>
            <w:vAlign w:val="center"/>
          </w:tcPr>
          <w:p w14:paraId="2F8BE554" w14:textId="77777777" w:rsidR="00346FB3" w:rsidRPr="002E0B3A" w:rsidRDefault="00346FB3">
            <w:pPr>
              <w:autoSpaceDE/>
              <w:autoSpaceDN/>
              <w:jc w:val="center"/>
              <w:rPr>
                <w:rFonts w:asciiTheme="majorBidi" w:hAnsiTheme="majorBidi" w:cstheme="majorBidi"/>
                <w:bCs/>
                <w:color w:val="000000"/>
                <w:lang w:val="en-US"/>
              </w:rPr>
            </w:pPr>
            <w:r w:rsidRPr="002E0B3A">
              <w:rPr>
                <w:rFonts w:asciiTheme="majorBidi" w:hAnsiTheme="majorBidi" w:cstheme="majorBidi"/>
                <w:bCs/>
                <w:color w:val="000000"/>
                <w:lang w:val="en-US"/>
              </w:rPr>
              <w:t>xxx</w:t>
            </w:r>
          </w:p>
        </w:tc>
      </w:tr>
      <w:tr w:rsidR="00346FB3" w:rsidRPr="002E0B3A" w14:paraId="416767AB" w14:textId="77777777" w:rsidTr="008F65F2">
        <w:trPr>
          <w:trHeight w:val="346"/>
        </w:trPr>
        <w:tc>
          <w:tcPr>
            <w:tcW w:w="2942" w:type="pct"/>
          </w:tcPr>
          <w:p w14:paraId="2E92E341" w14:textId="77777777" w:rsidR="00346FB3" w:rsidRPr="002E0B3A" w:rsidRDefault="00346FB3">
            <w:pPr>
              <w:autoSpaceDE/>
              <w:autoSpaceDN/>
              <w:rPr>
                <w:rFonts w:asciiTheme="majorBidi" w:hAnsiTheme="majorBidi" w:cstheme="majorBidi"/>
                <w:b/>
                <w:bCs/>
                <w:lang w:val="en-US"/>
              </w:rPr>
            </w:pPr>
            <w:r w:rsidRPr="002E0B3A">
              <w:rPr>
                <w:rFonts w:asciiTheme="majorBidi" w:hAnsiTheme="majorBidi" w:cstheme="majorBidi"/>
                <w:b/>
                <w:bCs/>
                <w:color w:val="000000"/>
              </w:rPr>
              <w:t>Sub Total</w:t>
            </w:r>
          </w:p>
        </w:tc>
        <w:tc>
          <w:tcPr>
            <w:tcW w:w="1029" w:type="pct"/>
            <w:noWrap/>
            <w:vAlign w:val="center"/>
          </w:tcPr>
          <w:p w14:paraId="54250C9E" w14:textId="77777777" w:rsidR="00346FB3" w:rsidRPr="002E0B3A" w:rsidRDefault="00346FB3">
            <w:pPr>
              <w:autoSpaceDE/>
              <w:autoSpaceDN/>
              <w:jc w:val="center"/>
              <w:rPr>
                <w:rFonts w:asciiTheme="majorBidi" w:hAnsiTheme="majorBidi" w:cstheme="majorBidi"/>
                <w:bCs/>
                <w:color w:val="000000"/>
                <w:lang w:val="en-US"/>
              </w:rPr>
            </w:pPr>
            <w:r w:rsidRPr="002E0B3A">
              <w:rPr>
                <w:rFonts w:asciiTheme="majorBidi" w:hAnsiTheme="majorBidi" w:cstheme="majorBidi"/>
                <w:b/>
                <w:bCs/>
                <w:color w:val="000000"/>
                <w:lang w:val="en-US"/>
              </w:rPr>
              <w:t>xxx</w:t>
            </w:r>
          </w:p>
        </w:tc>
        <w:tc>
          <w:tcPr>
            <w:tcW w:w="1029" w:type="pct"/>
            <w:vAlign w:val="center"/>
          </w:tcPr>
          <w:p w14:paraId="2C61DCFC" w14:textId="77777777" w:rsidR="00346FB3" w:rsidRPr="002E0B3A" w:rsidRDefault="00346FB3">
            <w:pPr>
              <w:autoSpaceDE/>
              <w:autoSpaceDN/>
              <w:jc w:val="center"/>
              <w:rPr>
                <w:rFonts w:asciiTheme="majorBidi" w:hAnsiTheme="majorBidi" w:cstheme="majorBidi"/>
                <w:bCs/>
                <w:color w:val="000000"/>
                <w:lang w:val="en-US"/>
              </w:rPr>
            </w:pPr>
            <w:r w:rsidRPr="002E0B3A">
              <w:rPr>
                <w:rFonts w:asciiTheme="majorBidi" w:hAnsiTheme="majorBidi" w:cstheme="majorBidi"/>
                <w:b/>
                <w:bCs/>
                <w:color w:val="000000"/>
                <w:lang w:val="en-US"/>
              </w:rPr>
              <w:t>xxx</w:t>
            </w:r>
          </w:p>
        </w:tc>
      </w:tr>
      <w:tr w:rsidR="00346FB3" w:rsidRPr="002E0B3A" w14:paraId="2D47B97A" w14:textId="77777777" w:rsidTr="008F65F2">
        <w:trPr>
          <w:trHeight w:val="346"/>
        </w:trPr>
        <w:tc>
          <w:tcPr>
            <w:tcW w:w="2942" w:type="pct"/>
            <w:vAlign w:val="center"/>
          </w:tcPr>
          <w:p w14:paraId="3700E6D6" w14:textId="77777777" w:rsidR="00346FB3" w:rsidRPr="002E0B3A" w:rsidRDefault="00346FB3">
            <w:pPr>
              <w:autoSpaceDE/>
              <w:autoSpaceDN/>
              <w:rPr>
                <w:rFonts w:asciiTheme="majorBidi" w:hAnsiTheme="majorBidi" w:cstheme="majorBidi"/>
                <w:b/>
                <w:color w:val="000000"/>
                <w:lang w:val="en-US"/>
              </w:rPr>
            </w:pPr>
            <w:r w:rsidRPr="002E0B3A">
              <w:rPr>
                <w:rFonts w:asciiTheme="majorBidi" w:hAnsiTheme="majorBidi" w:cstheme="majorBidi"/>
                <w:b/>
                <w:color w:val="000000"/>
                <w:lang w:val="en-US"/>
              </w:rPr>
              <w:t xml:space="preserve">Total </w:t>
            </w:r>
          </w:p>
        </w:tc>
        <w:tc>
          <w:tcPr>
            <w:tcW w:w="1029" w:type="pct"/>
            <w:noWrap/>
            <w:vAlign w:val="center"/>
          </w:tcPr>
          <w:p w14:paraId="38A45FCF" w14:textId="77777777" w:rsidR="00346FB3" w:rsidRPr="002E0B3A" w:rsidRDefault="00346FB3">
            <w:pPr>
              <w:autoSpaceDE/>
              <w:autoSpaceDN/>
              <w:jc w:val="center"/>
              <w:rPr>
                <w:rFonts w:asciiTheme="majorBidi" w:hAnsiTheme="majorBidi" w:cstheme="majorBidi"/>
                <w:b/>
                <w:color w:val="000000"/>
                <w:lang w:val="en-US"/>
              </w:rPr>
            </w:pPr>
            <w:r w:rsidRPr="002E0B3A">
              <w:rPr>
                <w:rFonts w:asciiTheme="majorBidi" w:hAnsiTheme="majorBidi" w:cstheme="majorBidi"/>
                <w:b/>
                <w:color w:val="000000"/>
                <w:lang w:val="en-US"/>
              </w:rPr>
              <w:t>xxx</w:t>
            </w:r>
          </w:p>
        </w:tc>
        <w:tc>
          <w:tcPr>
            <w:tcW w:w="1029" w:type="pct"/>
            <w:vAlign w:val="center"/>
          </w:tcPr>
          <w:p w14:paraId="14FC474B" w14:textId="77777777" w:rsidR="00346FB3" w:rsidRPr="002E0B3A" w:rsidRDefault="00346FB3">
            <w:pPr>
              <w:autoSpaceDE/>
              <w:autoSpaceDN/>
              <w:jc w:val="center"/>
              <w:rPr>
                <w:rFonts w:asciiTheme="majorBidi" w:hAnsiTheme="majorBidi" w:cstheme="majorBidi"/>
                <w:b/>
                <w:color w:val="000000"/>
                <w:lang w:val="en-US"/>
              </w:rPr>
            </w:pPr>
            <w:r w:rsidRPr="002E0B3A">
              <w:rPr>
                <w:rFonts w:asciiTheme="majorBidi" w:hAnsiTheme="majorBidi" w:cstheme="majorBidi"/>
                <w:b/>
                <w:color w:val="000000"/>
                <w:lang w:val="en-US"/>
              </w:rPr>
              <w:t>xxx</w:t>
            </w:r>
          </w:p>
        </w:tc>
      </w:tr>
    </w:tbl>
    <w:p w14:paraId="05614A5D" w14:textId="4F7B668A" w:rsidR="00DD2DC4" w:rsidRPr="002E0B3A" w:rsidRDefault="00F66F7B" w:rsidP="008E5284">
      <w:pPr>
        <w:pStyle w:val="ListParagraph"/>
        <w:numPr>
          <w:ilvl w:val="0"/>
          <w:numId w:val="7"/>
        </w:numPr>
        <w:spacing w:before="240" w:after="240"/>
        <w:rPr>
          <w:rFonts w:asciiTheme="majorBidi" w:hAnsiTheme="majorBidi" w:cstheme="majorBidi"/>
          <w:b/>
          <w:bCs/>
        </w:rPr>
      </w:pPr>
      <w:r w:rsidRPr="002E0B3A">
        <w:rPr>
          <w:rFonts w:asciiTheme="majorBidi" w:hAnsiTheme="majorBidi" w:cstheme="majorBidi"/>
          <w:b/>
          <w:bCs/>
        </w:rPr>
        <w:t>National Treasury</w:t>
      </w:r>
      <w:r w:rsidR="002F6AD3" w:rsidRPr="002E0B3A">
        <w:rPr>
          <w:rFonts w:asciiTheme="majorBidi" w:hAnsiTheme="majorBidi" w:cstheme="majorBidi"/>
          <w:b/>
          <w:bCs/>
        </w:rPr>
        <w:t xml:space="preserve"> </w:t>
      </w:r>
      <w:r w:rsidR="00A9563E" w:rsidRPr="002E0B3A">
        <w:rPr>
          <w:rFonts w:asciiTheme="majorBidi" w:hAnsiTheme="majorBidi" w:cstheme="majorBidi"/>
          <w:b/>
          <w:bCs/>
        </w:rPr>
        <w:t>-</w:t>
      </w:r>
      <w:r w:rsidR="00C76281" w:rsidRPr="002E0B3A">
        <w:rPr>
          <w:rFonts w:asciiTheme="majorBidi" w:hAnsiTheme="majorBidi" w:cstheme="majorBidi"/>
          <w:b/>
          <w:bCs/>
        </w:rPr>
        <w:t xml:space="preserve"> </w:t>
      </w:r>
      <w:r w:rsidR="00A97FCA" w:rsidRPr="002E0B3A">
        <w:rPr>
          <w:rFonts w:asciiTheme="majorBidi" w:hAnsiTheme="majorBidi" w:cstheme="majorBidi"/>
          <w:b/>
          <w:bCs/>
        </w:rPr>
        <w:t>Convenience Fee</w:t>
      </w:r>
      <w:r w:rsidR="006625DD" w:rsidRPr="002E0B3A">
        <w:rPr>
          <w:rFonts w:asciiTheme="majorBidi" w:hAnsiTheme="majorBidi" w:cstheme="majorBidi"/>
          <w:b/>
          <w:bCs/>
        </w:rPr>
        <w: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5"/>
        <w:gridCol w:w="2496"/>
        <w:gridCol w:w="1699"/>
      </w:tblGrid>
      <w:tr w:rsidR="008E5284" w:rsidRPr="002E0B3A" w14:paraId="653D6C7D" w14:textId="75473D74" w:rsidTr="003F52A4">
        <w:trPr>
          <w:trHeight w:val="346"/>
        </w:trPr>
        <w:tc>
          <w:tcPr>
            <w:tcW w:w="2899" w:type="pct"/>
            <w:shd w:val="clear" w:color="auto" w:fill="0070C0"/>
            <w:vAlign w:val="bottom"/>
            <w:hideMark/>
          </w:tcPr>
          <w:p w14:paraId="006E923A" w14:textId="77777777" w:rsidR="008E5284" w:rsidRPr="002E0B3A" w:rsidRDefault="008E5284" w:rsidP="008E5284">
            <w:pPr>
              <w:autoSpaceDE/>
              <w:autoSpaceDN/>
              <w:rPr>
                <w:rFonts w:asciiTheme="majorBidi" w:hAnsiTheme="majorBidi" w:cstheme="majorBidi"/>
                <w:b/>
                <w:bCs/>
                <w:color w:val="000000"/>
                <w:lang w:val="en-US"/>
              </w:rPr>
            </w:pPr>
            <w:r w:rsidRPr="002E0B3A">
              <w:rPr>
                <w:rFonts w:asciiTheme="majorBidi" w:hAnsiTheme="majorBidi" w:cstheme="majorBidi"/>
                <w:b/>
                <w:bCs/>
                <w:color w:val="000000"/>
                <w:lang w:val="en-US"/>
              </w:rPr>
              <w:t>Description</w:t>
            </w:r>
          </w:p>
        </w:tc>
        <w:tc>
          <w:tcPr>
            <w:tcW w:w="1051" w:type="pct"/>
            <w:shd w:val="clear" w:color="auto" w:fill="0070C0"/>
            <w:hideMark/>
          </w:tcPr>
          <w:p w14:paraId="2CEC76A4" w14:textId="0A548D2F" w:rsidR="008E5284" w:rsidRPr="002E0B3A" w:rsidRDefault="008E5284" w:rsidP="008E5284">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rPr>
              <w:t>Period ended Sep*/Dec*/Mar*/Jun* 20xx</w:t>
            </w:r>
          </w:p>
        </w:tc>
        <w:tc>
          <w:tcPr>
            <w:tcW w:w="1050" w:type="pct"/>
            <w:shd w:val="clear" w:color="auto" w:fill="0070C0"/>
          </w:tcPr>
          <w:p w14:paraId="1CF1D765" w14:textId="77777777" w:rsidR="008E5284" w:rsidRPr="002E0B3A" w:rsidRDefault="008E5284" w:rsidP="008E5284">
            <w:pPr>
              <w:spacing w:line="276" w:lineRule="auto"/>
              <w:jc w:val="center"/>
              <w:rPr>
                <w:rFonts w:asciiTheme="majorBidi" w:hAnsiTheme="majorBidi" w:cstheme="majorBidi"/>
                <w:b/>
                <w:bCs/>
                <w:color w:val="000000"/>
              </w:rPr>
            </w:pPr>
            <w:r w:rsidRPr="002E0B3A">
              <w:rPr>
                <w:rFonts w:asciiTheme="majorBidi" w:hAnsiTheme="majorBidi" w:cstheme="majorBidi"/>
                <w:b/>
                <w:bCs/>
                <w:color w:val="000000"/>
              </w:rPr>
              <w:t>Comparative</w:t>
            </w:r>
          </w:p>
          <w:p w14:paraId="490D8413" w14:textId="04E0FC8F" w:rsidR="008E5284" w:rsidRPr="002E0B3A" w:rsidRDefault="008E5284" w:rsidP="008E5284">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rPr>
              <w:t>Period</w:t>
            </w:r>
          </w:p>
        </w:tc>
      </w:tr>
      <w:tr w:rsidR="004F700E" w:rsidRPr="002E0B3A" w14:paraId="44CD0830" w14:textId="2690AD30" w:rsidTr="00434B8F">
        <w:trPr>
          <w:trHeight w:val="346"/>
        </w:trPr>
        <w:tc>
          <w:tcPr>
            <w:tcW w:w="2899" w:type="pct"/>
            <w:shd w:val="clear" w:color="auto" w:fill="0070C0"/>
            <w:vAlign w:val="bottom"/>
          </w:tcPr>
          <w:p w14:paraId="0077D663" w14:textId="77777777" w:rsidR="004F700E" w:rsidRPr="002E0B3A" w:rsidRDefault="004F700E" w:rsidP="004F700E">
            <w:pPr>
              <w:autoSpaceDE/>
              <w:autoSpaceDN/>
              <w:rPr>
                <w:rFonts w:asciiTheme="majorBidi" w:hAnsiTheme="majorBidi" w:cstheme="majorBidi"/>
                <w:b/>
                <w:bCs/>
                <w:color w:val="000000"/>
                <w:lang w:val="en-US"/>
              </w:rPr>
            </w:pPr>
          </w:p>
        </w:tc>
        <w:tc>
          <w:tcPr>
            <w:tcW w:w="1051" w:type="pct"/>
            <w:shd w:val="clear" w:color="auto" w:fill="0070C0"/>
            <w:vAlign w:val="center"/>
          </w:tcPr>
          <w:p w14:paraId="10683D1B" w14:textId="77777777" w:rsidR="004F700E" w:rsidRPr="002E0B3A" w:rsidRDefault="004F700E" w:rsidP="004F700E">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Kshs</w:t>
            </w:r>
          </w:p>
        </w:tc>
        <w:tc>
          <w:tcPr>
            <w:tcW w:w="1050" w:type="pct"/>
            <w:shd w:val="clear" w:color="auto" w:fill="0070C0"/>
          </w:tcPr>
          <w:p w14:paraId="1750CD93" w14:textId="4E2984E4" w:rsidR="004F700E" w:rsidRPr="002E0B3A" w:rsidRDefault="004F700E" w:rsidP="004F700E">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Kshs</w:t>
            </w:r>
          </w:p>
        </w:tc>
      </w:tr>
      <w:tr w:rsidR="004F700E" w:rsidRPr="002E0B3A" w14:paraId="0127950E" w14:textId="11EB50A7" w:rsidTr="00434B8F">
        <w:trPr>
          <w:trHeight w:val="346"/>
        </w:trPr>
        <w:tc>
          <w:tcPr>
            <w:tcW w:w="2899" w:type="pct"/>
            <w:vAlign w:val="bottom"/>
            <w:hideMark/>
          </w:tcPr>
          <w:p w14:paraId="08BFE8FA" w14:textId="3E748541" w:rsidR="004F700E" w:rsidRPr="002E0B3A" w:rsidRDefault="004F700E" w:rsidP="004F700E">
            <w:pPr>
              <w:rPr>
                <w:rFonts w:asciiTheme="majorBidi" w:hAnsiTheme="majorBidi" w:cstheme="majorBidi"/>
                <w:color w:val="000000"/>
              </w:rPr>
            </w:pPr>
            <w:r w:rsidRPr="002E0B3A">
              <w:rPr>
                <w:rFonts w:asciiTheme="majorBidi" w:hAnsiTheme="majorBidi" w:cstheme="majorBidi"/>
                <w:color w:val="000000"/>
              </w:rPr>
              <w:t>Convenience Fees</w:t>
            </w:r>
            <w:r w:rsidR="009973B1" w:rsidRPr="002E0B3A">
              <w:rPr>
                <w:rFonts w:asciiTheme="majorBidi" w:hAnsiTheme="majorBidi" w:cstheme="majorBidi"/>
                <w:color w:val="000000"/>
              </w:rPr>
              <w:t>-</w:t>
            </w:r>
            <w:r w:rsidR="0020295F" w:rsidRPr="002E0B3A">
              <w:rPr>
                <w:rFonts w:asciiTheme="majorBidi" w:hAnsiTheme="majorBidi" w:cstheme="majorBidi"/>
                <w:color w:val="000000"/>
              </w:rPr>
              <w:t xml:space="preserve"> </w:t>
            </w:r>
            <w:r w:rsidR="004A7E99" w:rsidRPr="002E0B3A">
              <w:rPr>
                <w:rFonts w:asciiTheme="majorBidi" w:hAnsiTheme="majorBidi" w:cstheme="majorBidi"/>
                <w:color w:val="000000"/>
              </w:rPr>
              <w:t>Kshs</w:t>
            </w:r>
          </w:p>
        </w:tc>
        <w:tc>
          <w:tcPr>
            <w:tcW w:w="1051" w:type="pct"/>
            <w:noWrap/>
            <w:vAlign w:val="bottom"/>
          </w:tcPr>
          <w:p w14:paraId="45597E49" w14:textId="77777777" w:rsidR="004F700E" w:rsidRPr="002E0B3A" w:rsidRDefault="004F700E" w:rsidP="004F700E">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c>
          <w:tcPr>
            <w:tcW w:w="1050" w:type="pct"/>
            <w:vAlign w:val="bottom"/>
          </w:tcPr>
          <w:p w14:paraId="0B81DEC1" w14:textId="47B12A6B" w:rsidR="004F700E" w:rsidRPr="002E0B3A" w:rsidRDefault="004F700E" w:rsidP="004F700E">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r>
      <w:tr w:rsidR="0020295F" w:rsidRPr="002E0B3A" w14:paraId="6A0A1EE5" w14:textId="77777777" w:rsidTr="00434B8F">
        <w:trPr>
          <w:trHeight w:val="346"/>
        </w:trPr>
        <w:tc>
          <w:tcPr>
            <w:tcW w:w="2899" w:type="pct"/>
            <w:vAlign w:val="bottom"/>
          </w:tcPr>
          <w:p w14:paraId="38FBA5F6" w14:textId="348DC969" w:rsidR="0020295F" w:rsidRPr="002E0B3A" w:rsidRDefault="004A7E99" w:rsidP="004F700E">
            <w:pPr>
              <w:rPr>
                <w:rFonts w:asciiTheme="majorBidi" w:hAnsiTheme="majorBidi" w:cstheme="majorBidi"/>
                <w:color w:val="000000"/>
              </w:rPr>
            </w:pPr>
            <w:r w:rsidRPr="002E0B3A">
              <w:rPr>
                <w:rFonts w:asciiTheme="majorBidi" w:hAnsiTheme="majorBidi" w:cstheme="majorBidi"/>
                <w:color w:val="000000"/>
              </w:rPr>
              <w:t>Convenience Fees</w:t>
            </w:r>
            <w:r w:rsidR="009973B1" w:rsidRPr="002E0B3A">
              <w:rPr>
                <w:rFonts w:asciiTheme="majorBidi" w:hAnsiTheme="majorBidi" w:cstheme="majorBidi"/>
                <w:color w:val="000000"/>
              </w:rPr>
              <w:t>-</w:t>
            </w:r>
            <w:r w:rsidRPr="002E0B3A">
              <w:rPr>
                <w:rFonts w:asciiTheme="majorBidi" w:hAnsiTheme="majorBidi" w:cstheme="majorBidi"/>
                <w:color w:val="000000"/>
              </w:rPr>
              <w:t xml:space="preserve"> USD</w:t>
            </w:r>
          </w:p>
        </w:tc>
        <w:tc>
          <w:tcPr>
            <w:tcW w:w="1051" w:type="pct"/>
            <w:noWrap/>
            <w:vAlign w:val="bottom"/>
          </w:tcPr>
          <w:p w14:paraId="291AAB5B" w14:textId="07103BAB" w:rsidR="0020295F" w:rsidRPr="002E0B3A" w:rsidRDefault="004A7E99" w:rsidP="004F700E">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c>
          <w:tcPr>
            <w:tcW w:w="1050" w:type="pct"/>
            <w:vAlign w:val="bottom"/>
          </w:tcPr>
          <w:p w14:paraId="7F2C857E" w14:textId="16258F88" w:rsidR="0020295F" w:rsidRPr="002E0B3A" w:rsidRDefault="004A7E99" w:rsidP="004F700E">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r>
      <w:tr w:rsidR="004F700E" w:rsidRPr="002E0B3A" w14:paraId="15E1DFFA" w14:textId="64F72487" w:rsidTr="00434B8F">
        <w:trPr>
          <w:trHeight w:val="346"/>
        </w:trPr>
        <w:tc>
          <w:tcPr>
            <w:tcW w:w="2899" w:type="pct"/>
            <w:vAlign w:val="bottom"/>
            <w:hideMark/>
          </w:tcPr>
          <w:p w14:paraId="3ECC5135" w14:textId="34DFAD4E" w:rsidR="004F700E" w:rsidRPr="002E0B3A" w:rsidRDefault="004F700E" w:rsidP="004F700E">
            <w:pPr>
              <w:autoSpaceDE/>
              <w:autoSpaceDN/>
              <w:rPr>
                <w:rFonts w:asciiTheme="majorBidi" w:hAnsiTheme="majorBidi" w:cstheme="majorBidi"/>
                <w:b/>
                <w:color w:val="000000"/>
                <w:lang w:val="en-US"/>
              </w:rPr>
            </w:pPr>
            <w:r w:rsidRPr="002E0B3A">
              <w:rPr>
                <w:rFonts w:asciiTheme="majorBidi" w:hAnsiTheme="majorBidi" w:cstheme="majorBidi"/>
                <w:b/>
                <w:color w:val="000000"/>
                <w:lang w:val="en-US"/>
              </w:rPr>
              <w:t>Total</w:t>
            </w:r>
          </w:p>
        </w:tc>
        <w:tc>
          <w:tcPr>
            <w:tcW w:w="1051" w:type="pct"/>
            <w:noWrap/>
            <w:vAlign w:val="bottom"/>
          </w:tcPr>
          <w:p w14:paraId="3F5442E2" w14:textId="77777777" w:rsidR="004F700E" w:rsidRPr="002E0B3A" w:rsidRDefault="004F700E" w:rsidP="004F700E">
            <w:pPr>
              <w:autoSpaceDE/>
              <w:autoSpaceDN/>
              <w:jc w:val="center"/>
              <w:rPr>
                <w:rFonts w:asciiTheme="majorBidi" w:hAnsiTheme="majorBidi" w:cstheme="majorBidi"/>
                <w:b/>
                <w:color w:val="000000"/>
                <w:lang w:val="en-US"/>
              </w:rPr>
            </w:pPr>
            <w:r w:rsidRPr="002E0B3A">
              <w:rPr>
                <w:rFonts w:asciiTheme="majorBidi" w:hAnsiTheme="majorBidi" w:cstheme="majorBidi"/>
                <w:b/>
                <w:color w:val="000000"/>
                <w:lang w:val="en-US"/>
              </w:rPr>
              <w:t>xxx</w:t>
            </w:r>
          </w:p>
        </w:tc>
        <w:tc>
          <w:tcPr>
            <w:tcW w:w="1050" w:type="pct"/>
            <w:vAlign w:val="bottom"/>
          </w:tcPr>
          <w:p w14:paraId="78414055" w14:textId="72B52C33" w:rsidR="004F700E" w:rsidRPr="002E0B3A" w:rsidRDefault="004F700E" w:rsidP="004F700E">
            <w:pPr>
              <w:autoSpaceDE/>
              <w:autoSpaceDN/>
              <w:jc w:val="center"/>
              <w:rPr>
                <w:rFonts w:asciiTheme="majorBidi" w:hAnsiTheme="majorBidi" w:cstheme="majorBidi"/>
                <w:b/>
                <w:color w:val="000000"/>
                <w:lang w:val="en-US"/>
              </w:rPr>
            </w:pPr>
            <w:r w:rsidRPr="002E0B3A">
              <w:rPr>
                <w:rFonts w:asciiTheme="majorBidi" w:hAnsiTheme="majorBidi" w:cstheme="majorBidi"/>
                <w:b/>
                <w:color w:val="000000"/>
                <w:lang w:val="en-US"/>
              </w:rPr>
              <w:t>xxx</w:t>
            </w:r>
          </w:p>
        </w:tc>
      </w:tr>
    </w:tbl>
    <w:p w14:paraId="3D295C98" w14:textId="77777777" w:rsidR="00DD2DC4" w:rsidRPr="002E0B3A" w:rsidRDefault="00DD2DC4" w:rsidP="00DD2DC4">
      <w:pPr>
        <w:rPr>
          <w:rFonts w:asciiTheme="majorBidi" w:hAnsiTheme="majorBidi" w:cstheme="majorBidi"/>
        </w:rPr>
      </w:pPr>
    </w:p>
    <w:p w14:paraId="4AD728E7" w14:textId="6DCC7916" w:rsidR="0011001D" w:rsidRPr="002E0B3A" w:rsidRDefault="004B11A5" w:rsidP="007D342A">
      <w:pPr>
        <w:pStyle w:val="ListParagraph"/>
        <w:numPr>
          <w:ilvl w:val="0"/>
          <w:numId w:val="7"/>
        </w:numPr>
        <w:rPr>
          <w:rFonts w:asciiTheme="majorBidi" w:hAnsiTheme="majorBidi" w:cstheme="majorBidi"/>
          <w:b/>
          <w:bCs/>
        </w:rPr>
      </w:pPr>
      <w:r w:rsidRPr="002E0B3A">
        <w:rPr>
          <w:rFonts w:asciiTheme="majorBidi" w:hAnsiTheme="majorBidi" w:cstheme="majorBidi"/>
          <w:b/>
          <w:bCs/>
        </w:rPr>
        <w:t>Others Specify</w:t>
      </w:r>
    </w:p>
    <w:p w14:paraId="2032095C" w14:textId="77777777" w:rsidR="004B11A5" w:rsidRPr="002E0B3A" w:rsidRDefault="004B11A5" w:rsidP="004B11A5">
      <w:pPr>
        <w:pStyle w:val="ListParagraph"/>
        <w:ind w:left="360"/>
        <w:rPr>
          <w:rFonts w:asciiTheme="majorBidi" w:hAnsiTheme="majorBidi" w:cstheme="majorBidi"/>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5"/>
        <w:gridCol w:w="2496"/>
        <w:gridCol w:w="1699"/>
      </w:tblGrid>
      <w:tr w:rsidR="008E5284" w:rsidRPr="002E0B3A" w14:paraId="0E0F1C2C" w14:textId="77777777" w:rsidTr="00FB47FC">
        <w:trPr>
          <w:trHeight w:val="346"/>
        </w:trPr>
        <w:tc>
          <w:tcPr>
            <w:tcW w:w="2899" w:type="pct"/>
            <w:shd w:val="clear" w:color="auto" w:fill="0070C0"/>
            <w:vAlign w:val="bottom"/>
            <w:hideMark/>
          </w:tcPr>
          <w:p w14:paraId="2E64B471" w14:textId="77777777" w:rsidR="008E5284" w:rsidRPr="002E0B3A" w:rsidRDefault="008E5284" w:rsidP="008E5284">
            <w:pPr>
              <w:autoSpaceDE/>
              <w:autoSpaceDN/>
              <w:rPr>
                <w:rFonts w:asciiTheme="majorBidi" w:hAnsiTheme="majorBidi" w:cstheme="majorBidi"/>
                <w:b/>
                <w:bCs/>
                <w:color w:val="000000"/>
                <w:lang w:val="en-US"/>
              </w:rPr>
            </w:pPr>
            <w:r w:rsidRPr="002E0B3A">
              <w:rPr>
                <w:rFonts w:asciiTheme="majorBidi" w:hAnsiTheme="majorBidi" w:cstheme="majorBidi"/>
                <w:b/>
                <w:bCs/>
                <w:color w:val="000000"/>
                <w:lang w:val="en-US"/>
              </w:rPr>
              <w:t>Description</w:t>
            </w:r>
          </w:p>
        </w:tc>
        <w:tc>
          <w:tcPr>
            <w:tcW w:w="1051" w:type="pct"/>
            <w:shd w:val="clear" w:color="auto" w:fill="0070C0"/>
            <w:hideMark/>
          </w:tcPr>
          <w:p w14:paraId="686B100B" w14:textId="71202DC5" w:rsidR="008E5284" w:rsidRPr="002E0B3A" w:rsidRDefault="008E5284" w:rsidP="008E5284">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rPr>
              <w:t>Period ended Sep*/Dec*/Mar*/Jun* 20xx</w:t>
            </w:r>
          </w:p>
        </w:tc>
        <w:tc>
          <w:tcPr>
            <w:tcW w:w="1050" w:type="pct"/>
            <w:shd w:val="clear" w:color="auto" w:fill="0070C0"/>
          </w:tcPr>
          <w:p w14:paraId="702A597C" w14:textId="77777777" w:rsidR="008E5284" w:rsidRPr="002E0B3A" w:rsidRDefault="008E5284" w:rsidP="008E5284">
            <w:pPr>
              <w:spacing w:line="276" w:lineRule="auto"/>
              <w:jc w:val="center"/>
              <w:rPr>
                <w:rFonts w:asciiTheme="majorBidi" w:hAnsiTheme="majorBidi" w:cstheme="majorBidi"/>
                <w:b/>
                <w:bCs/>
                <w:color w:val="000000"/>
              </w:rPr>
            </w:pPr>
            <w:r w:rsidRPr="002E0B3A">
              <w:rPr>
                <w:rFonts w:asciiTheme="majorBidi" w:hAnsiTheme="majorBidi" w:cstheme="majorBidi"/>
                <w:b/>
                <w:bCs/>
                <w:color w:val="000000"/>
              </w:rPr>
              <w:t>Comparative</w:t>
            </w:r>
          </w:p>
          <w:p w14:paraId="6E5355CA" w14:textId="23B7E575" w:rsidR="008E5284" w:rsidRPr="002E0B3A" w:rsidRDefault="008E5284" w:rsidP="008E5284">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rPr>
              <w:t>Period</w:t>
            </w:r>
          </w:p>
        </w:tc>
      </w:tr>
      <w:tr w:rsidR="004B11A5" w:rsidRPr="002E0B3A" w14:paraId="47A438DE" w14:textId="77777777" w:rsidTr="00494110">
        <w:trPr>
          <w:trHeight w:val="346"/>
        </w:trPr>
        <w:tc>
          <w:tcPr>
            <w:tcW w:w="2899" w:type="pct"/>
            <w:shd w:val="clear" w:color="auto" w:fill="0070C0"/>
            <w:vAlign w:val="bottom"/>
          </w:tcPr>
          <w:p w14:paraId="74B88C23" w14:textId="77777777" w:rsidR="004B11A5" w:rsidRPr="002E0B3A" w:rsidRDefault="004B11A5" w:rsidP="00494110">
            <w:pPr>
              <w:autoSpaceDE/>
              <w:autoSpaceDN/>
              <w:rPr>
                <w:rFonts w:asciiTheme="majorBidi" w:hAnsiTheme="majorBidi" w:cstheme="majorBidi"/>
                <w:b/>
                <w:bCs/>
                <w:color w:val="000000"/>
                <w:lang w:val="en-US"/>
              </w:rPr>
            </w:pPr>
          </w:p>
        </w:tc>
        <w:tc>
          <w:tcPr>
            <w:tcW w:w="1051" w:type="pct"/>
            <w:shd w:val="clear" w:color="auto" w:fill="0070C0"/>
            <w:vAlign w:val="center"/>
          </w:tcPr>
          <w:p w14:paraId="66E517D8" w14:textId="77777777" w:rsidR="004B11A5" w:rsidRPr="002E0B3A" w:rsidRDefault="004B11A5" w:rsidP="00494110">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Kshs</w:t>
            </w:r>
          </w:p>
        </w:tc>
        <w:tc>
          <w:tcPr>
            <w:tcW w:w="1050" w:type="pct"/>
            <w:shd w:val="clear" w:color="auto" w:fill="0070C0"/>
          </w:tcPr>
          <w:p w14:paraId="7DD0A058" w14:textId="77777777" w:rsidR="004B11A5" w:rsidRPr="002E0B3A" w:rsidRDefault="004B11A5" w:rsidP="00494110">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Kshs</w:t>
            </w:r>
          </w:p>
        </w:tc>
      </w:tr>
      <w:tr w:rsidR="004B11A5" w:rsidRPr="002E0B3A" w14:paraId="67D5E9DD" w14:textId="77777777" w:rsidTr="00494110">
        <w:trPr>
          <w:trHeight w:val="346"/>
        </w:trPr>
        <w:tc>
          <w:tcPr>
            <w:tcW w:w="2899" w:type="pct"/>
            <w:vAlign w:val="bottom"/>
            <w:hideMark/>
          </w:tcPr>
          <w:p w14:paraId="022681E1" w14:textId="4E89C68F" w:rsidR="004B11A5" w:rsidRPr="002E0B3A" w:rsidRDefault="004B11A5" w:rsidP="00494110">
            <w:pPr>
              <w:rPr>
                <w:rFonts w:asciiTheme="majorBidi" w:hAnsiTheme="majorBidi" w:cstheme="majorBidi"/>
                <w:color w:val="000000"/>
              </w:rPr>
            </w:pPr>
            <w:r w:rsidRPr="002E0B3A">
              <w:rPr>
                <w:rFonts w:asciiTheme="majorBidi" w:hAnsiTheme="majorBidi" w:cstheme="majorBidi"/>
                <w:color w:val="000000"/>
              </w:rPr>
              <w:t>Others Specify</w:t>
            </w:r>
          </w:p>
        </w:tc>
        <w:tc>
          <w:tcPr>
            <w:tcW w:w="1051" w:type="pct"/>
            <w:noWrap/>
            <w:vAlign w:val="bottom"/>
          </w:tcPr>
          <w:p w14:paraId="1A51576D" w14:textId="77777777" w:rsidR="004B11A5" w:rsidRPr="002E0B3A" w:rsidRDefault="004B11A5" w:rsidP="00494110">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c>
          <w:tcPr>
            <w:tcW w:w="1050" w:type="pct"/>
            <w:vAlign w:val="bottom"/>
          </w:tcPr>
          <w:p w14:paraId="3D93BD67" w14:textId="77777777" w:rsidR="004B11A5" w:rsidRPr="002E0B3A" w:rsidRDefault="004B11A5" w:rsidP="00494110">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r>
      <w:tr w:rsidR="004B11A5" w:rsidRPr="002E0B3A" w14:paraId="4E4D4693" w14:textId="77777777" w:rsidTr="00494110">
        <w:trPr>
          <w:trHeight w:val="346"/>
        </w:trPr>
        <w:tc>
          <w:tcPr>
            <w:tcW w:w="2899" w:type="pct"/>
            <w:vAlign w:val="bottom"/>
            <w:hideMark/>
          </w:tcPr>
          <w:p w14:paraId="5A746E95" w14:textId="77777777" w:rsidR="004B11A5" w:rsidRPr="002E0B3A" w:rsidRDefault="004B11A5" w:rsidP="00494110">
            <w:pPr>
              <w:autoSpaceDE/>
              <w:autoSpaceDN/>
              <w:rPr>
                <w:rFonts w:asciiTheme="majorBidi" w:hAnsiTheme="majorBidi" w:cstheme="majorBidi"/>
                <w:b/>
                <w:color w:val="000000"/>
                <w:lang w:val="en-US"/>
              </w:rPr>
            </w:pPr>
            <w:r w:rsidRPr="002E0B3A">
              <w:rPr>
                <w:rFonts w:asciiTheme="majorBidi" w:hAnsiTheme="majorBidi" w:cstheme="majorBidi"/>
                <w:b/>
                <w:color w:val="000000"/>
                <w:lang w:val="en-US"/>
              </w:rPr>
              <w:t>Total</w:t>
            </w:r>
          </w:p>
        </w:tc>
        <w:tc>
          <w:tcPr>
            <w:tcW w:w="1051" w:type="pct"/>
            <w:noWrap/>
            <w:vAlign w:val="bottom"/>
          </w:tcPr>
          <w:p w14:paraId="3FC33F64" w14:textId="77777777" w:rsidR="004B11A5" w:rsidRPr="002E0B3A" w:rsidRDefault="004B11A5" w:rsidP="00494110">
            <w:pPr>
              <w:autoSpaceDE/>
              <w:autoSpaceDN/>
              <w:jc w:val="center"/>
              <w:rPr>
                <w:rFonts w:asciiTheme="majorBidi" w:hAnsiTheme="majorBidi" w:cstheme="majorBidi"/>
                <w:b/>
                <w:color w:val="000000"/>
                <w:lang w:val="en-US"/>
              </w:rPr>
            </w:pPr>
            <w:r w:rsidRPr="002E0B3A">
              <w:rPr>
                <w:rFonts w:asciiTheme="majorBidi" w:hAnsiTheme="majorBidi" w:cstheme="majorBidi"/>
                <w:b/>
                <w:color w:val="000000"/>
                <w:lang w:val="en-US"/>
              </w:rPr>
              <w:t>xxx</w:t>
            </w:r>
          </w:p>
        </w:tc>
        <w:tc>
          <w:tcPr>
            <w:tcW w:w="1050" w:type="pct"/>
            <w:vAlign w:val="bottom"/>
          </w:tcPr>
          <w:p w14:paraId="4063C36F" w14:textId="77777777" w:rsidR="004B11A5" w:rsidRPr="002E0B3A" w:rsidRDefault="004B11A5" w:rsidP="00494110">
            <w:pPr>
              <w:autoSpaceDE/>
              <w:autoSpaceDN/>
              <w:jc w:val="center"/>
              <w:rPr>
                <w:rFonts w:asciiTheme="majorBidi" w:hAnsiTheme="majorBidi" w:cstheme="majorBidi"/>
                <w:b/>
                <w:color w:val="000000"/>
                <w:lang w:val="en-US"/>
              </w:rPr>
            </w:pPr>
            <w:r w:rsidRPr="002E0B3A">
              <w:rPr>
                <w:rFonts w:asciiTheme="majorBidi" w:hAnsiTheme="majorBidi" w:cstheme="majorBidi"/>
                <w:b/>
                <w:color w:val="000000"/>
                <w:lang w:val="en-US"/>
              </w:rPr>
              <w:t>xxx</w:t>
            </w:r>
          </w:p>
        </w:tc>
      </w:tr>
    </w:tbl>
    <w:p w14:paraId="4B9B3EC2" w14:textId="77777777" w:rsidR="004B11A5" w:rsidRPr="002E0B3A" w:rsidRDefault="004B11A5" w:rsidP="004B11A5">
      <w:pPr>
        <w:pStyle w:val="ListParagraph"/>
        <w:ind w:left="360"/>
        <w:rPr>
          <w:rFonts w:asciiTheme="majorBidi" w:hAnsiTheme="majorBidi" w:cstheme="majorBidi"/>
          <w:b/>
          <w:bCs/>
        </w:rPr>
      </w:pPr>
    </w:p>
    <w:p w14:paraId="67594AAB" w14:textId="1CBBAB19" w:rsidR="00DD2DC4" w:rsidRPr="002E0B3A" w:rsidRDefault="006625DD" w:rsidP="007D342A">
      <w:pPr>
        <w:pStyle w:val="ListParagraph"/>
        <w:numPr>
          <w:ilvl w:val="0"/>
          <w:numId w:val="7"/>
        </w:numPr>
        <w:rPr>
          <w:rFonts w:asciiTheme="majorBidi" w:hAnsiTheme="majorBidi" w:cstheme="majorBidi"/>
          <w:b/>
          <w:bCs/>
        </w:rPr>
      </w:pPr>
      <w:r w:rsidRPr="002E0B3A">
        <w:rPr>
          <w:rFonts w:asciiTheme="majorBidi" w:hAnsiTheme="majorBidi" w:cstheme="majorBidi"/>
          <w:b/>
          <w:bCs/>
        </w:rPr>
        <w:t xml:space="preserve">Transfers </w:t>
      </w:r>
      <w:r w:rsidR="00E651C3" w:rsidRPr="002E0B3A">
        <w:rPr>
          <w:rFonts w:asciiTheme="majorBidi" w:hAnsiTheme="majorBidi" w:cstheme="majorBidi"/>
          <w:b/>
          <w:bCs/>
        </w:rPr>
        <w:t xml:space="preserve">to </w:t>
      </w:r>
      <w:r w:rsidR="003439C7" w:rsidRPr="002E0B3A">
        <w:rPr>
          <w:rFonts w:asciiTheme="majorBidi" w:hAnsiTheme="majorBidi" w:cstheme="majorBidi"/>
          <w:b/>
          <w:bCs/>
        </w:rPr>
        <w:t xml:space="preserve">National Government - </w:t>
      </w:r>
      <w:r w:rsidRPr="002E0B3A">
        <w:rPr>
          <w:rFonts w:asciiTheme="majorBidi" w:hAnsiTheme="majorBidi" w:cstheme="majorBidi"/>
          <w:b/>
          <w:bCs/>
          <w:lang w:val="en-US"/>
        </w:rPr>
        <w:t>Receivers of Revenue</w:t>
      </w:r>
    </w:p>
    <w:p w14:paraId="6792786E" w14:textId="77777777" w:rsidR="00DD2DC4" w:rsidRPr="002E0B3A" w:rsidRDefault="00DD2DC4" w:rsidP="00DD2DC4">
      <w:pPr>
        <w:rPr>
          <w:rFonts w:asciiTheme="majorBidi" w:hAnsiTheme="majorBidi" w:cstheme="majorBidi"/>
        </w:rPr>
      </w:pPr>
    </w:p>
    <w:tbl>
      <w:tblPr>
        <w:tblW w:w="92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2"/>
        <w:gridCol w:w="2055"/>
        <w:gridCol w:w="2055"/>
      </w:tblGrid>
      <w:tr w:rsidR="0024418D" w:rsidRPr="002E0B3A" w14:paraId="13C59306" w14:textId="77777777" w:rsidTr="002E0B3A">
        <w:trPr>
          <w:trHeight w:val="340"/>
        </w:trPr>
        <w:tc>
          <w:tcPr>
            <w:tcW w:w="5132" w:type="dxa"/>
            <w:shd w:val="clear" w:color="auto" w:fill="0070C0"/>
            <w:vAlign w:val="center"/>
            <w:hideMark/>
          </w:tcPr>
          <w:p w14:paraId="035A1F67" w14:textId="77777777" w:rsidR="0024418D" w:rsidRPr="002E0B3A" w:rsidRDefault="0024418D" w:rsidP="0024418D">
            <w:pPr>
              <w:autoSpaceDE/>
              <w:autoSpaceDN/>
              <w:rPr>
                <w:rFonts w:asciiTheme="majorBidi" w:hAnsiTheme="majorBidi" w:cstheme="majorBidi"/>
                <w:b/>
                <w:bCs/>
                <w:color w:val="000000"/>
                <w:lang w:val="en-US"/>
              </w:rPr>
            </w:pPr>
            <w:r w:rsidRPr="002E0B3A">
              <w:rPr>
                <w:rFonts w:asciiTheme="majorBidi" w:hAnsiTheme="majorBidi" w:cstheme="majorBidi"/>
                <w:b/>
                <w:bCs/>
                <w:color w:val="000000"/>
                <w:lang w:val="en-US"/>
              </w:rPr>
              <w:t>Description</w:t>
            </w:r>
          </w:p>
        </w:tc>
        <w:tc>
          <w:tcPr>
            <w:tcW w:w="2055" w:type="dxa"/>
            <w:shd w:val="clear" w:color="auto" w:fill="0070C0"/>
            <w:hideMark/>
          </w:tcPr>
          <w:p w14:paraId="33736B24" w14:textId="0A501AB8" w:rsidR="0024418D" w:rsidRPr="002E0B3A" w:rsidRDefault="0024418D" w:rsidP="0024418D">
            <w:pPr>
              <w:autoSpaceDE/>
              <w:autoSpaceDN/>
              <w:jc w:val="center"/>
              <w:rPr>
                <w:rFonts w:asciiTheme="majorBidi" w:hAnsiTheme="majorBidi" w:cstheme="majorBidi"/>
                <w:b/>
                <w:bCs/>
                <w:iCs/>
                <w:color w:val="000000"/>
                <w:lang w:val="en-US"/>
              </w:rPr>
            </w:pPr>
            <w:r w:rsidRPr="002E0B3A">
              <w:rPr>
                <w:rFonts w:asciiTheme="majorBidi" w:hAnsiTheme="majorBidi" w:cstheme="majorBidi"/>
                <w:b/>
                <w:bCs/>
                <w:color w:val="000000"/>
              </w:rPr>
              <w:t>Period ended Sep*/Dec*/Mar*/Jun* 20xx</w:t>
            </w:r>
          </w:p>
        </w:tc>
        <w:tc>
          <w:tcPr>
            <w:tcW w:w="2055" w:type="dxa"/>
            <w:shd w:val="clear" w:color="auto" w:fill="0070C0"/>
          </w:tcPr>
          <w:p w14:paraId="1593CF32" w14:textId="77777777" w:rsidR="0024418D" w:rsidRPr="002E0B3A" w:rsidRDefault="0024418D" w:rsidP="0024418D">
            <w:pPr>
              <w:spacing w:line="276" w:lineRule="auto"/>
              <w:jc w:val="center"/>
              <w:rPr>
                <w:rFonts w:asciiTheme="majorBidi" w:hAnsiTheme="majorBidi" w:cstheme="majorBidi"/>
                <w:b/>
                <w:bCs/>
                <w:color w:val="000000"/>
              </w:rPr>
            </w:pPr>
            <w:r w:rsidRPr="002E0B3A">
              <w:rPr>
                <w:rFonts w:asciiTheme="majorBidi" w:hAnsiTheme="majorBidi" w:cstheme="majorBidi"/>
                <w:b/>
                <w:bCs/>
                <w:color w:val="000000"/>
              </w:rPr>
              <w:t>Comparative</w:t>
            </w:r>
          </w:p>
          <w:p w14:paraId="6DE20ACF" w14:textId="628075A6" w:rsidR="0024418D" w:rsidRPr="002E0B3A" w:rsidRDefault="0024418D" w:rsidP="0024418D">
            <w:pPr>
              <w:autoSpaceDE/>
              <w:autoSpaceDN/>
              <w:jc w:val="center"/>
              <w:rPr>
                <w:rFonts w:asciiTheme="majorBidi" w:hAnsiTheme="majorBidi" w:cstheme="majorBidi"/>
                <w:b/>
                <w:iCs/>
                <w:color w:val="000000" w:themeColor="text1"/>
                <w:lang w:val="en-US"/>
              </w:rPr>
            </w:pPr>
            <w:r w:rsidRPr="002E0B3A">
              <w:rPr>
                <w:rFonts w:asciiTheme="majorBidi" w:hAnsiTheme="majorBidi" w:cstheme="majorBidi"/>
                <w:b/>
                <w:bCs/>
                <w:color w:val="000000"/>
              </w:rPr>
              <w:t>Period</w:t>
            </w:r>
          </w:p>
        </w:tc>
      </w:tr>
      <w:tr w:rsidR="00C530E4" w:rsidRPr="002E0B3A" w14:paraId="0BD3E6A1" w14:textId="77777777" w:rsidTr="002E0B3A">
        <w:trPr>
          <w:trHeight w:val="340"/>
        </w:trPr>
        <w:tc>
          <w:tcPr>
            <w:tcW w:w="5132" w:type="dxa"/>
            <w:shd w:val="clear" w:color="auto" w:fill="0070C0"/>
            <w:vAlign w:val="center"/>
          </w:tcPr>
          <w:p w14:paraId="1DA60F58" w14:textId="77777777" w:rsidR="00C530E4" w:rsidRPr="002E0B3A" w:rsidRDefault="00C530E4">
            <w:pPr>
              <w:autoSpaceDE/>
              <w:autoSpaceDN/>
              <w:rPr>
                <w:rFonts w:asciiTheme="majorBidi" w:hAnsiTheme="majorBidi" w:cstheme="majorBidi"/>
                <w:b/>
                <w:bCs/>
                <w:color w:val="000000"/>
                <w:lang w:val="en-US"/>
              </w:rPr>
            </w:pPr>
          </w:p>
        </w:tc>
        <w:tc>
          <w:tcPr>
            <w:tcW w:w="2055" w:type="dxa"/>
            <w:shd w:val="clear" w:color="auto" w:fill="0070C0"/>
            <w:vAlign w:val="center"/>
          </w:tcPr>
          <w:p w14:paraId="06A7655C" w14:textId="77777777" w:rsidR="00C530E4" w:rsidRPr="002E0B3A" w:rsidRDefault="00C530E4">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Kshs</w:t>
            </w:r>
          </w:p>
        </w:tc>
        <w:tc>
          <w:tcPr>
            <w:tcW w:w="2055" w:type="dxa"/>
            <w:shd w:val="clear" w:color="auto" w:fill="0070C0"/>
            <w:vAlign w:val="center"/>
          </w:tcPr>
          <w:p w14:paraId="5EE82B59" w14:textId="77777777" w:rsidR="00C530E4" w:rsidRPr="002E0B3A" w:rsidRDefault="00C530E4">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Kshs</w:t>
            </w:r>
          </w:p>
        </w:tc>
      </w:tr>
      <w:tr w:rsidR="00C530E4" w:rsidRPr="002E0B3A" w14:paraId="36C2781E" w14:textId="77777777" w:rsidTr="002E0B3A">
        <w:trPr>
          <w:trHeight w:val="340"/>
        </w:trPr>
        <w:tc>
          <w:tcPr>
            <w:tcW w:w="5132" w:type="dxa"/>
            <w:hideMark/>
          </w:tcPr>
          <w:p w14:paraId="5B43542D" w14:textId="77777777" w:rsidR="00C530E4" w:rsidRPr="002E0B3A" w:rsidRDefault="00C530E4">
            <w:pPr>
              <w:rPr>
                <w:rFonts w:asciiTheme="majorBidi" w:hAnsiTheme="majorBidi" w:cstheme="majorBidi"/>
                <w:b/>
                <w:bCs/>
                <w:color w:val="000000"/>
              </w:rPr>
            </w:pPr>
            <w:r w:rsidRPr="002E0B3A">
              <w:rPr>
                <w:rFonts w:asciiTheme="majorBidi" w:hAnsiTheme="majorBidi" w:cstheme="majorBidi"/>
                <w:b/>
                <w:bCs/>
                <w:color w:val="000000"/>
              </w:rPr>
              <w:t>Receiver of Revenue - Kshs</w:t>
            </w:r>
          </w:p>
        </w:tc>
        <w:tc>
          <w:tcPr>
            <w:tcW w:w="2055" w:type="dxa"/>
            <w:noWrap/>
            <w:vAlign w:val="center"/>
          </w:tcPr>
          <w:p w14:paraId="41012A33" w14:textId="77777777" w:rsidR="00C530E4" w:rsidRPr="002E0B3A" w:rsidRDefault="00C530E4">
            <w:pPr>
              <w:autoSpaceDE/>
              <w:autoSpaceDN/>
              <w:jc w:val="center"/>
              <w:rPr>
                <w:rFonts w:asciiTheme="majorBidi" w:hAnsiTheme="majorBidi" w:cstheme="majorBidi"/>
                <w:color w:val="000000"/>
                <w:lang w:val="en-US"/>
              </w:rPr>
            </w:pPr>
          </w:p>
        </w:tc>
        <w:tc>
          <w:tcPr>
            <w:tcW w:w="2055" w:type="dxa"/>
            <w:vAlign w:val="center"/>
          </w:tcPr>
          <w:p w14:paraId="64BCB6EC" w14:textId="77777777" w:rsidR="00C530E4" w:rsidRPr="002E0B3A" w:rsidRDefault="00C530E4">
            <w:pPr>
              <w:autoSpaceDE/>
              <w:autoSpaceDN/>
              <w:jc w:val="center"/>
              <w:rPr>
                <w:rFonts w:asciiTheme="majorBidi" w:hAnsiTheme="majorBidi" w:cstheme="majorBidi"/>
                <w:color w:val="000000"/>
                <w:lang w:val="en-US"/>
              </w:rPr>
            </w:pPr>
          </w:p>
        </w:tc>
      </w:tr>
      <w:tr w:rsidR="00C530E4" w:rsidRPr="002E0B3A" w14:paraId="38EE25D1" w14:textId="77777777" w:rsidTr="002E0B3A">
        <w:trPr>
          <w:trHeight w:val="340"/>
        </w:trPr>
        <w:tc>
          <w:tcPr>
            <w:tcW w:w="5132" w:type="dxa"/>
          </w:tcPr>
          <w:p w14:paraId="5D86DE74" w14:textId="77777777" w:rsidR="00C530E4" w:rsidRPr="002E0B3A" w:rsidRDefault="00C530E4">
            <w:pPr>
              <w:rPr>
                <w:rFonts w:asciiTheme="majorBidi" w:hAnsiTheme="majorBidi" w:cstheme="majorBidi"/>
                <w:color w:val="000000"/>
              </w:rPr>
            </w:pPr>
            <w:r w:rsidRPr="002E0B3A">
              <w:rPr>
                <w:rFonts w:asciiTheme="majorBidi" w:hAnsiTheme="majorBidi" w:cstheme="majorBidi"/>
                <w:color w:val="000000"/>
              </w:rPr>
              <w:t>Entity xxx</w:t>
            </w:r>
          </w:p>
        </w:tc>
        <w:tc>
          <w:tcPr>
            <w:tcW w:w="2055" w:type="dxa"/>
            <w:noWrap/>
            <w:vAlign w:val="center"/>
          </w:tcPr>
          <w:p w14:paraId="1A10F3E4" w14:textId="77777777" w:rsidR="00C530E4" w:rsidRPr="002E0B3A" w:rsidRDefault="00C530E4">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c>
          <w:tcPr>
            <w:tcW w:w="2055" w:type="dxa"/>
            <w:vAlign w:val="center"/>
          </w:tcPr>
          <w:p w14:paraId="17692CF3" w14:textId="77777777" w:rsidR="00C530E4" w:rsidRPr="002E0B3A" w:rsidRDefault="00C530E4">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r>
      <w:tr w:rsidR="00C530E4" w:rsidRPr="002E0B3A" w14:paraId="42DB6EAC" w14:textId="77777777" w:rsidTr="002E0B3A">
        <w:trPr>
          <w:trHeight w:val="340"/>
        </w:trPr>
        <w:tc>
          <w:tcPr>
            <w:tcW w:w="5132" w:type="dxa"/>
            <w:hideMark/>
          </w:tcPr>
          <w:p w14:paraId="232D9DF7" w14:textId="77777777" w:rsidR="00C530E4" w:rsidRPr="002E0B3A" w:rsidRDefault="00C530E4">
            <w:pPr>
              <w:rPr>
                <w:rFonts w:asciiTheme="majorBidi" w:hAnsiTheme="majorBidi" w:cstheme="majorBidi"/>
                <w:color w:val="000000"/>
              </w:rPr>
            </w:pPr>
            <w:r w:rsidRPr="002E0B3A">
              <w:rPr>
                <w:rFonts w:asciiTheme="majorBidi" w:hAnsiTheme="majorBidi" w:cstheme="majorBidi"/>
                <w:color w:val="000000"/>
              </w:rPr>
              <w:t>Entity xxx</w:t>
            </w:r>
          </w:p>
        </w:tc>
        <w:tc>
          <w:tcPr>
            <w:tcW w:w="2055" w:type="dxa"/>
            <w:noWrap/>
            <w:vAlign w:val="center"/>
          </w:tcPr>
          <w:p w14:paraId="2811DACF" w14:textId="77777777" w:rsidR="00C530E4" w:rsidRPr="002E0B3A" w:rsidRDefault="00C530E4">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c>
          <w:tcPr>
            <w:tcW w:w="2055" w:type="dxa"/>
            <w:vAlign w:val="center"/>
          </w:tcPr>
          <w:p w14:paraId="5003F504" w14:textId="77777777" w:rsidR="00C530E4" w:rsidRPr="002E0B3A" w:rsidRDefault="00C530E4">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r>
      <w:tr w:rsidR="00C530E4" w:rsidRPr="002E0B3A" w14:paraId="47095441" w14:textId="77777777" w:rsidTr="002E0B3A">
        <w:trPr>
          <w:trHeight w:val="340"/>
        </w:trPr>
        <w:tc>
          <w:tcPr>
            <w:tcW w:w="5132" w:type="dxa"/>
          </w:tcPr>
          <w:p w14:paraId="77319C9D" w14:textId="77777777" w:rsidR="00C530E4" w:rsidRPr="002E0B3A" w:rsidRDefault="00C530E4">
            <w:pPr>
              <w:rPr>
                <w:rFonts w:asciiTheme="majorBidi" w:hAnsiTheme="majorBidi" w:cstheme="majorBidi"/>
                <w:b/>
                <w:bCs/>
                <w:color w:val="000000"/>
              </w:rPr>
            </w:pPr>
            <w:r w:rsidRPr="002E0B3A">
              <w:rPr>
                <w:rFonts w:asciiTheme="majorBidi" w:hAnsiTheme="majorBidi" w:cstheme="majorBidi"/>
                <w:b/>
                <w:bCs/>
                <w:color w:val="000000"/>
              </w:rPr>
              <w:t>Sub Total</w:t>
            </w:r>
          </w:p>
        </w:tc>
        <w:tc>
          <w:tcPr>
            <w:tcW w:w="2055" w:type="dxa"/>
            <w:noWrap/>
            <w:vAlign w:val="center"/>
          </w:tcPr>
          <w:p w14:paraId="455234F6" w14:textId="77777777" w:rsidR="00C530E4" w:rsidRPr="002E0B3A" w:rsidRDefault="00C530E4">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xxx</w:t>
            </w:r>
          </w:p>
        </w:tc>
        <w:tc>
          <w:tcPr>
            <w:tcW w:w="2055" w:type="dxa"/>
            <w:vAlign w:val="center"/>
          </w:tcPr>
          <w:p w14:paraId="7DC699DB" w14:textId="77777777" w:rsidR="00C530E4" w:rsidRPr="002E0B3A" w:rsidRDefault="00C530E4">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xxx</w:t>
            </w:r>
          </w:p>
        </w:tc>
      </w:tr>
      <w:tr w:rsidR="00C530E4" w:rsidRPr="002E0B3A" w14:paraId="0409DCC2" w14:textId="77777777" w:rsidTr="002E0B3A">
        <w:trPr>
          <w:trHeight w:val="340"/>
        </w:trPr>
        <w:tc>
          <w:tcPr>
            <w:tcW w:w="5132" w:type="dxa"/>
          </w:tcPr>
          <w:p w14:paraId="4BF21874" w14:textId="77777777" w:rsidR="00C530E4" w:rsidRPr="002E0B3A" w:rsidRDefault="00C530E4">
            <w:pPr>
              <w:rPr>
                <w:rFonts w:asciiTheme="majorBidi" w:hAnsiTheme="majorBidi" w:cstheme="majorBidi"/>
                <w:b/>
                <w:bCs/>
                <w:color w:val="000000"/>
              </w:rPr>
            </w:pPr>
            <w:r w:rsidRPr="002E0B3A">
              <w:rPr>
                <w:rFonts w:asciiTheme="majorBidi" w:hAnsiTheme="majorBidi" w:cstheme="majorBidi"/>
                <w:b/>
                <w:bCs/>
                <w:color w:val="000000"/>
              </w:rPr>
              <w:t xml:space="preserve">Receiver of Revenue – USD </w:t>
            </w:r>
          </w:p>
        </w:tc>
        <w:tc>
          <w:tcPr>
            <w:tcW w:w="2055" w:type="dxa"/>
            <w:noWrap/>
            <w:vAlign w:val="center"/>
          </w:tcPr>
          <w:p w14:paraId="21A107FD" w14:textId="77777777" w:rsidR="00C530E4" w:rsidRPr="002E0B3A" w:rsidRDefault="00C530E4">
            <w:pPr>
              <w:autoSpaceDE/>
              <w:autoSpaceDN/>
              <w:jc w:val="center"/>
              <w:rPr>
                <w:rFonts w:asciiTheme="majorBidi" w:hAnsiTheme="majorBidi" w:cstheme="majorBidi"/>
                <w:color w:val="000000"/>
                <w:lang w:val="en-US"/>
              </w:rPr>
            </w:pPr>
          </w:p>
        </w:tc>
        <w:tc>
          <w:tcPr>
            <w:tcW w:w="2055" w:type="dxa"/>
            <w:vAlign w:val="center"/>
          </w:tcPr>
          <w:p w14:paraId="39BC3353" w14:textId="77777777" w:rsidR="00C530E4" w:rsidRPr="002E0B3A" w:rsidRDefault="00C530E4">
            <w:pPr>
              <w:autoSpaceDE/>
              <w:autoSpaceDN/>
              <w:jc w:val="center"/>
              <w:rPr>
                <w:rFonts w:asciiTheme="majorBidi" w:hAnsiTheme="majorBidi" w:cstheme="majorBidi"/>
                <w:color w:val="000000"/>
                <w:lang w:val="en-US"/>
              </w:rPr>
            </w:pPr>
          </w:p>
        </w:tc>
      </w:tr>
      <w:tr w:rsidR="00C530E4" w:rsidRPr="002E0B3A" w14:paraId="5ED234FF" w14:textId="77777777" w:rsidTr="002E0B3A">
        <w:trPr>
          <w:trHeight w:val="340"/>
        </w:trPr>
        <w:tc>
          <w:tcPr>
            <w:tcW w:w="5132" w:type="dxa"/>
          </w:tcPr>
          <w:p w14:paraId="0966BDA5" w14:textId="77777777" w:rsidR="00C530E4" w:rsidRPr="002E0B3A" w:rsidRDefault="00C530E4">
            <w:pPr>
              <w:rPr>
                <w:rFonts w:asciiTheme="majorBidi" w:hAnsiTheme="majorBidi" w:cstheme="majorBidi"/>
                <w:color w:val="000000"/>
              </w:rPr>
            </w:pPr>
            <w:r w:rsidRPr="002E0B3A">
              <w:rPr>
                <w:rFonts w:asciiTheme="majorBidi" w:hAnsiTheme="majorBidi" w:cstheme="majorBidi"/>
                <w:color w:val="000000"/>
              </w:rPr>
              <w:t>Entity xxx</w:t>
            </w:r>
          </w:p>
        </w:tc>
        <w:tc>
          <w:tcPr>
            <w:tcW w:w="2055" w:type="dxa"/>
            <w:noWrap/>
            <w:vAlign w:val="center"/>
          </w:tcPr>
          <w:p w14:paraId="45861B23" w14:textId="77777777" w:rsidR="00C530E4" w:rsidRPr="002E0B3A" w:rsidRDefault="00C530E4">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c>
          <w:tcPr>
            <w:tcW w:w="2055" w:type="dxa"/>
            <w:vAlign w:val="center"/>
          </w:tcPr>
          <w:p w14:paraId="44CBF065" w14:textId="77777777" w:rsidR="00C530E4" w:rsidRPr="002E0B3A" w:rsidRDefault="00C530E4">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r>
      <w:tr w:rsidR="00C530E4" w:rsidRPr="002E0B3A" w14:paraId="1BD4726E" w14:textId="77777777" w:rsidTr="002E0B3A">
        <w:trPr>
          <w:trHeight w:val="340"/>
        </w:trPr>
        <w:tc>
          <w:tcPr>
            <w:tcW w:w="5132" w:type="dxa"/>
          </w:tcPr>
          <w:p w14:paraId="41480077" w14:textId="77777777" w:rsidR="00C530E4" w:rsidRPr="002E0B3A" w:rsidRDefault="00C530E4">
            <w:pPr>
              <w:rPr>
                <w:rFonts w:asciiTheme="majorBidi" w:hAnsiTheme="majorBidi" w:cstheme="majorBidi"/>
                <w:color w:val="000000"/>
              </w:rPr>
            </w:pPr>
            <w:r w:rsidRPr="002E0B3A">
              <w:rPr>
                <w:rFonts w:asciiTheme="majorBidi" w:hAnsiTheme="majorBidi" w:cstheme="majorBidi"/>
                <w:color w:val="000000"/>
              </w:rPr>
              <w:t>Entity xxx</w:t>
            </w:r>
          </w:p>
        </w:tc>
        <w:tc>
          <w:tcPr>
            <w:tcW w:w="2055" w:type="dxa"/>
            <w:noWrap/>
            <w:vAlign w:val="center"/>
          </w:tcPr>
          <w:p w14:paraId="0246A94E" w14:textId="77777777" w:rsidR="00C530E4" w:rsidRPr="002E0B3A" w:rsidRDefault="00C530E4">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c>
          <w:tcPr>
            <w:tcW w:w="2055" w:type="dxa"/>
            <w:vAlign w:val="center"/>
          </w:tcPr>
          <w:p w14:paraId="6BD9C12B" w14:textId="77777777" w:rsidR="00C530E4" w:rsidRPr="002E0B3A" w:rsidRDefault="00C530E4">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r>
      <w:tr w:rsidR="00C530E4" w:rsidRPr="002E0B3A" w14:paraId="0B4CD329" w14:textId="77777777" w:rsidTr="002E0B3A">
        <w:trPr>
          <w:trHeight w:val="340"/>
        </w:trPr>
        <w:tc>
          <w:tcPr>
            <w:tcW w:w="5132" w:type="dxa"/>
          </w:tcPr>
          <w:p w14:paraId="4036AE44" w14:textId="77777777" w:rsidR="00C530E4" w:rsidRPr="002E0B3A" w:rsidRDefault="00C530E4">
            <w:pPr>
              <w:rPr>
                <w:rFonts w:asciiTheme="majorBidi" w:hAnsiTheme="majorBidi" w:cstheme="majorBidi"/>
                <w:b/>
                <w:bCs/>
                <w:color w:val="000000"/>
              </w:rPr>
            </w:pPr>
            <w:r w:rsidRPr="002E0B3A">
              <w:rPr>
                <w:rFonts w:asciiTheme="majorBidi" w:hAnsiTheme="majorBidi" w:cstheme="majorBidi"/>
                <w:b/>
                <w:bCs/>
                <w:color w:val="000000"/>
              </w:rPr>
              <w:t>Sub Total</w:t>
            </w:r>
          </w:p>
        </w:tc>
        <w:tc>
          <w:tcPr>
            <w:tcW w:w="2055" w:type="dxa"/>
            <w:noWrap/>
            <w:vAlign w:val="center"/>
          </w:tcPr>
          <w:p w14:paraId="0CC84B69" w14:textId="77777777" w:rsidR="00C530E4" w:rsidRPr="002E0B3A" w:rsidRDefault="00C530E4">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xxx</w:t>
            </w:r>
          </w:p>
        </w:tc>
        <w:tc>
          <w:tcPr>
            <w:tcW w:w="2055" w:type="dxa"/>
            <w:vAlign w:val="center"/>
          </w:tcPr>
          <w:p w14:paraId="7B01B36A" w14:textId="77777777" w:rsidR="00C530E4" w:rsidRPr="002E0B3A" w:rsidRDefault="00C530E4">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xxx</w:t>
            </w:r>
          </w:p>
        </w:tc>
      </w:tr>
      <w:tr w:rsidR="00C530E4" w:rsidRPr="002E0B3A" w14:paraId="22CA1C38" w14:textId="77777777" w:rsidTr="002E0B3A">
        <w:trPr>
          <w:trHeight w:val="340"/>
        </w:trPr>
        <w:tc>
          <w:tcPr>
            <w:tcW w:w="5132" w:type="dxa"/>
            <w:vAlign w:val="center"/>
            <w:hideMark/>
          </w:tcPr>
          <w:p w14:paraId="1D4D83B8" w14:textId="77777777" w:rsidR="00C530E4" w:rsidRPr="002E0B3A" w:rsidRDefault="00C530E4">
            <w:pPr>
              <w:autoSpaceDE/>
              <w:autoSpaceDN/>
              <w:rPr>
                <w:rFonts w:asciiTheme="majorBidi" w:hAnsiTheme="majorBidi" w:cstheme="majorBidi"/>
                <w:b/>
                <w:color w:val="000000"/>
                <w:lang w:val="en-US"/>
              </w:rPr>
            </w:pPr>
            <w:r w:rsidRPr="002E0B3A">
              <w:rPr>
                <w:rFonts w:asciiTheme="majorBidi" w:hAnsiTheme="majorBidi" w:cstheme="majorBidi"/>
                <w:b/>
                <w:color w:val="000000"/>
                <w:lang w:val="en-US"/>
              </w:rPr>
              <w:t xml:space="preserve">Total </w:t>
            </w:r>
          </w:p>
        </w:tc>
        <w:tc>
          <w:tcPr>
            <w:tcW w:w="2055" w:type="dxa"/>
            <w:noWrap/>
            <w:vAlign w:val="center"/>
          </w:tcPr>
          <w:p w14:paraId="41C2E9AF" w14:textId="77777777" w:rsidR="00C530E4" w:rsidRPr="002E0B3A" w:rsidRDefault="00C530E4">
            <w:pPr>
              <w:autoSpaceDE/>
              <w:autoSpaceDN/>
              <w:jc w:val="center"/>
              <w:rPr>
                <w:rFonts w:asciiTheme="majorBidi" w:hAnsiTheme="majorBidi" w:cstheme="majorBidi"/>
                <w:b/>
                <w:color w:val="000000"/>
                <w:lang w:val="en-US"/>
              </w:rPr>
            </w:pPr>
            <w:r w:rsidRPr="002E0B3A">
              <w:rPr>
                <w:rFonts w:asciiTheme="majorBidi" w:hAnsiTheme="majorBidi" w:cstheme="majorBidi"/>
                <w:b/>
                <w:color w:val="000000"/>
                <w:lang w:val="en-US"/>
              </w:rPr>
              <w:t>xxx</w:t>
            </w:r>
          </w:p>
        </w:tc>
        <w:tc>
          <w:tcPr>
            <w:tcW w:w="2055" w:type="dxa"/>
            <w:vAlign w:val="center"/>
          </w:tcPr>
          <w:p w14:paraId="6D8BAF1F" w14:textId="77777777" w:rsidR="00C530E4" w:rsidRPr="002E0B3A" w:rsidRDefault="00C530E4">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xxx</w:t>
            </w:r>
          </w:p>
        </w:tc>
      </w:tr>
    </w:tbl>
    <w:p w14:paraId="0BD0C58A" w14:textId="77777777" w:rsidR="008E5284" w:rsidRPr="002E0B3A" w:rsidRDefault="008E5284">
      <w:pPr>
        <w:autoSpaceDE/>
        <w:autoSpaceDN/>
        <w:rPr>
          <w:rFonts w:asciiTheme="majorBidi" w:hAnsiTheme="majorBidi" w:cstheme="majorBidi"/>
        </w:rPr>
      </w:pPr>
      <w:r w:rsidRPr="002E0B3A">
        <w:rPr>
          <w:rFonts w:asciiTheme="majorBidi" w:hAnsiTheme="majorBidi" w:cstheme="majorBidi"/>
        </w:rPr>
        <w:br w:type="page"/>
      </w:r>
    </w:p>
    <w:p w14:paraId="1D551FFF" w14:textId="77777777" w:rsidR="37A7EEF1" w:rsidRPr="002E0B3A" w:rsidRDefault="37A7EEF1">
      <w:pPr>
        <w:rPr>
          <w:rFonts w:asciiTheme="majorBidi" w:hAnsiTheme="majorBidi" w:cstheme="majorBidi"/>
        </w:rPr>
      </w:pPr>
    </w:p>
    <w:p w14:paraId="76697568" w14:textId="0387EFBC" w:rsidR="007E1629" w:rsidRPr="002E0B3A" w:rsidRDefault="006625DD" w:rsidP="00DE459B">
      <w:pPr>
        <w:pStyle w:val="ListParagraph"/>
        <w:numPr>
          <w:ilvl w:val="0"/>
          <w:numId w:val="7"/>
        </w:numPr>
        <w:rPr>
          <w:rFonts w:asciiTheme="majorBidi" w:hAnsiTheme="majorBidi" w:cstheme="majorBidi"/>
          <w:b/>
          <w:bCs/>
        </w:rPr>
      </w:pPr>
      <w:r w:rsidRPr="002E0B3A">
        <w:rPr>
          <w:rFonts w:asciiTheme="majorBidi" w:hAnsiTheme="majorBidi" w:cstheme="majorBidi"/>
          <w:b/>
          <w:bCs/>
        </w:rPr>
        <w:t xml:space="preserve">Transfers </w:t>
      </w:r>
      <w:r w:rsidRPr="002E0B3A">
        <w:rPr>
          <w:rFonts w:asciiTheme="majorBidi" w:hAnsiTheme="majorBidi" w:cstheme="majorBidi"/>
          <w:b/>
          <w:bCs/>
          <w:lang w:val="en-US"/>
        </w:rPr>
        <w:t xml:space="preserve">to </w:t>
      </w:r>
      <w:r w:rsidR="004C5A64" w:rsidRPr="002E0B3A">
        <w:rPr>
          <w:rFonts w:asciiTheme="majorBidi" w:hAnsiTheme="majorBidi" w:cstheme="majorBidi"/>
          <w:b/>
          <w:bCs/>
          <w:lang w:val="en-US"/>
        </w:rPr>
        <w:t>County Governments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1"/>
        <w:gridCol w:w="2409"/>
        <w:gridCol w:w="2410"/>
      </w:tblGrid>
      <w:tr w:rsidR="0024418D" w:rsidRPr="002E0B3A" w14:paraId="3408559C" w14:textId="77777777" w:rsidTr="0043019E">
        <w:trPr>
          <w:trHeight w:val="340"/>
        </w:trPr>
        <w:tc>
          <w:tcPr>
            <w:tcW w:w="4531" w:type="dxa"/>
            <w:shd w:val="clear" w:color="auto" w:fill="0070C0"/>
            <w:vAlign w:val="center"/>
            <w:hideMark/>
          </w:tcPr>
          <w:p w14:paraId="5409DA28" w14:textId="77777777" w:rsidR="0024418D" w:rsidRPr="002E0B3A" w:rsidRDefault="0024418D" w:rsidP="0024418D">
            <w:pPr>
              <w:autoSpaceDE/>
              <w:autoSpaceDN/>
              <w:rPr>
                <w:rFonts w:asciiTheme="majorBidi" w:hAnsiTheme="majorBidi" w:cstheme="majorBidi"/>
                <w:b/>
                <w:bCs/>
                <w:color w:val="000000"/>
                <w:lang w:val="en-US"/>
              </w:rPr>
            </w:pPr>
            <w:r w:rsidRPr="002E0B3A">
              <w:rPr>
                <w:rFonts w:asciiTheme="majorBidi" w:hAnsiTheme="majorBidi" w:cstheme="majorBidi"/>
                <w:b/>
                <w:bCs/>
                <w:color w:val="000000"/>
                <w:lang w:val="en-US"/>
              </w:rPr>
              <w:t>Description</w:t>
            </w:r>
          </w:p>
        </w:tc>
        <w:tc>
          <w:tcPr>
            <w:tcW w:w="2409" w:type="dxa"/>
            <w:shd w:val="clear" w:color="auto" w:fill="0070C0"/>
          </w:tcPr>
          <w:p w14:paraId="19031071" w14:textId="2C43053D" w:rsidR="0024418D" w:rsidRPr="002E0B3A" w:rsidRDefault="0024418D" w:rsidP="0024418D">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rPr>
              <w:t>Period ended Sep*/Dec*/Mar*/Jun* 20xx</w:t>
            </w:r>
          </w:p>
        </w:tc>
        <w:tc>
          <w:tcPr>
            <w:tcW w:w="2410" w:type="dxa"/>
            <w:shd w:val="clear" w:color="auto" w:fill="0070C0"/>
          </w:tcPr>
          <w:p w14:paraId="27B596B9" w14:textId="77777777" w:rsidR="0024418D" w:rsidRPr="002E0B3A" w:rsidRDefault="0024418D" w:rsidP="0024418D">
            <w:pPr>
              <w:spacing w:line="276" w:lineRule="auto"/>
              <w:jc w:val="center"/>
              <w:rPr>
                <w:rFonts w:asciiTheme="majorBidi" w:hAnsiTheme="majorBidi" w:cstheme="majorBidi"/>
                <w:b/>
                <w:bCs/>
                <w:color w:val="000000"/>
              </w:rPr>
            </w:pPr>
            <w:r w:rsidRPr="002E0B3A">
              <w:rPr>
                <w:rFonts w:asciiTheme="majorBidi" w:hAnsiTheme="majorBidi" w:cstheme="majorBidi"/>
                <w:b/>
                <w:bCs/>
                <w:color w:val="000000"/>
              </w:rPr>
              <w:t>Comparative</w:t>
            </w:r>
          </w:p>
          <w:p w14:paraId="259A85B6" w14:textId="7C64002F" w:rsidR="0024418D" w:rsidRPr="002E0B3A" w:rsidRDefault="0024418D" w:rsidP="0024418D">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rPr>
              <w:t>Period</w:t>
            </w:r>
          </w:p>
        </w:tc>
      </w:tr>
      <w:tr w:rsidR="004F700E" w:rsidRPr="002E0B3A" w14:paraId="1E780809" w14:textId="77777777" w:rsidTr="0043019E">
        <w:trPr>
          <w:trHeight w:val="340"/>
        </w:trPr>
        <w:tc>
          <w:tcPr>
            <w:tcW w:w="4531" w:type="dxa"/>
            <w:shd w:val="clear" w:color="auto" w:fill="0070C0"/>
            <w:vAlign w:val="center"/>
          </w:tcPr>
          <w:p w14:paraId="3EC907E1" w14:textId="77777777" w:rsidR="004F700E" w:rsidRPr="002E0B3A" w:rsidRDefault="004F700E" w:rsidP="004F700E">
            <w:pPr>
              <w:autoSpaceDE/>
              <w:autoSpaceDN/>
              <w:rPr>
                <w:rFonts w:asciiTheme="majorBidi" w:hAnsiTheme="majorBidi" w:cstheme="majorBidi"/>
                <w:b/>
                <w:bCs/>
                <w:color w:val="000000"/>
                <w:lang w:val="en-US"/>
              </w:rPr>
            </w:pPr>
          </w:p>
        </w:tc>
        <w:tc>
          <w:tcPr>
            <w:tcW w:w="2409" w:type="dxa"/>
            <w:shd w:val="clear" w:color="auto" w:fill="0070C0"/>
            <w:vAlign w:val="center"/>
          </w:tcPr>
          <w:p w14:paraId="41402425" w14:textId="77777777" w:rsidR="004F700E" w:rsidRPr="002E0B3A" w:rsidRDefault="004F700E" w:rsidP="004F700E">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Kshs</w:t>
            </w:r>
          </w:p>
        </w:tc>
        <w:tc>
          <w:tcPr>
            <w:tcW w:w="2410" w:type="dxa"/>
            <w:shd w:val="clear" w:color="auto" w:fill="0070C0"/>
          </w:tcPr>
          <w:p w14:paraId="54B77E60" w14:textId="7522D55A" w:rsidR="004F700E" w:rsidRPr="002E0B3A" w:rsidRDefault="004F700E" w:rsidP="004F700E">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Kshs</w:t>
            </w:r>
          </w:p>
        </w:tc>
      </w:tr>
      <w:tr w:rsidR="006F1FF6" w:rsidRPr="002E0B3A" w14:paraId="7A61E24C" w14:textId="77777777" w:rsidTr="0043019E">
        <w:trPr>
          <w:trHeight w:val="340"/>
        </w:trPr>
        <w:tc>
          <w:tcPr>
            <w:tcW w:w="4531" w:type="dxa"/>
            <w:vAlign w:val="center"/>
            <w:hideMark/>
          </w:tcPr>
          <w:p w14:paraId="7DD90EF7" w14:textId="77777777" w:rsidR="006F1FF6" w:rsidRPr="002E0B3A" w:rsidRDefault="006F1FF6" w:rsidP="006F1FF6">
            <w:pPr>
              <w:rPr>
                <w:rFonts w:asciiTheme="majorBidi" w:hAnsiTheme="majorBidi" w:cstheme="majorBidi"/>
                <w:color w:val="000000"/>
              </w:rPr>
            </w:pPr>
            <w:r w:rsidRPr="002E0B3A">
              <w:rPr>
                <w:rFonts w:asciiTheme="majorBidi" w:hAnsiTheme="majorBidi" w:cstheme="majorBidi"/>
                <w:color w:val="000000"/>
              </w:rPr>
              <w:t>County xxx</w:t>
            </w:r>
          </w:p>
        </w:tc>
        <w:tc>
          <w:tcPr>
            <w:tcW w:w="2409" w:type="dxa"/>
            <w:noWrap/>
            <w:vAlign w:val="center"/>
          </w:tcPr>
          <w:p w14:paraId="0B2027CC" w14:textId="77777777" w:rsidR="006F1FF6" w:rsidRPr="002E0B3A" w:rsidRDefault="006F1FF6" w:rsidP="006F1FF6">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c>
          <w:tcPr>
            <w:tcW w:w="2410" w:type="dxa"/>
            <w:vAlign w:val="center"/>
          </w:tcPr>
          <w:p w14:paraId="6BA37F92" w14:textId="4075DD3C" w:rsidR="006F1FF6" w:rsidRPr="002E0B3A" w:rsidRDefault="006F1FF6" w:rsidP="006F1FF6">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r>
      <w:tr w:rsidR="006F1FF6" w:rsidRPr="002E0B3A" w14:paraId="2478070D" w14:textId="77777777" w:rsidTr="0043019E">
        <w:trPr>
          <w:trHeight w:val="340"/>
        </w:trPr>
        <w:tc>
          <w:tcPr>
            <w:tcW w:w="4531" w:type="dxa"/>
            <w:vAlign w:val="center"/>
          </w:tcPr>
          <w:p w14:paraId="18336AC8" w14:textId="77777777" w:rsidR="006F1FF6" w:rsidRPr="002E0B3A" w:rsidRDefault="006F1FF6" w:rsidP="006F1FF6">
            <w:pPr>
              <w:rPr>
                <w:rFonts w:asciiTheme="majorBidi" w:hAnsiTheme="majorBidi" w:cstheme="majorBidi"/>
                <w:color w:val="000000"/>
                <w:highlight w:val="yellow"/>
              </w:rPr>
            </w:pPr>
            <w:r w:rsidRPr="002E0B3A">
              <w:rPr>
                <w:rFonts w:asciiTheme="majorBidi" w:hAnsiTheme="majorBidi" w:cstheme="majorBidi"/>
                <w:color w:val="000000"/>
              </w:rPr>
              <w:t>County xxx</w:t>
            </w:r>
          </w:p>
        </w:tc>
        <w:tc>
          <w:tcPr>
            <w:tcW w:w="2409" w:type="dxa"/>
            <w:noWrap/>
            <w:vAlign w:val="center"/>
          </w:tcPr>
          <w:p w14:paraId="07944729" w14:textId="77777777" w:rsidR="006F1FF6" w:rsidRPr="002E0B3A" w:rsidRDefault="006F1FF6" w:rsidP="006F1FF6">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c>
          <w:tcPr>
            <w:tcW w:w="2410" w:type="dxa"/>
            <w:vAlign w:val="center"/>
          </w:tcPr>
          <w:p w14:paraId="5E7AB4D4" w14:textId="04B50FC8" w:rsidR="006F1FF6" w:rsidRPr="002E0B3A" w:rsidRDefault="006F1FF6" w:rsidP="006F1FF6">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r>
      <w:tr w:rsidR="006F1FF6" w:rsidRPr="002E0B3A" w14:paraId="7383DD27" w14:textId="77777777" w:rsidTr="0043019E">
        <w:trPr>
          <w:trHeight w:val="340"/>
        </w:trPr>
        <w:tc>
          <w:tcPr>
            <w:tcW w:w="4531" w:type="dxa"/>
            <w:vAlign w:val="center"/>
          </w:tcPr>
          <w:p w14:paraId="2BB355FD" w14:textId="77777777" w:rsidR="006F1FF6" w:rsidRPr="002E0B3A" w:rsidRDefault="006F1FF6" w:rsidP="006F1FF6">
            <w:pPr>
              <w:rPr>
                <w:rFonts w:asciiTheme="majorBidi" w:hAnsiTheme="majorBidi" w:cstheme="majorBidi"/>
                <w:color w:val="FF0000"/>
              </w:rPr>
            </w:pPr>
            <w:r w:rsidRPr="002E0B3A">
              <w:rPr>
                <w:rFonts w:asciiTheme="majorBidi" w:hAnsiTheme="majorBidi" w:cstheme="majorBidi"/>
                <w:color w:val="000000"/>
              </w:rPr>
              <w:t>County xxx</w:t>
            </w:r>
          </w:p>
        </w:tc>
        <w:tc>
          <w:tcPr>
            <w:tcW w:w="2409" w:type="dxa"/>
            <w:noWrap/>
            <w:vAlign w:val="center"/>
          </w:tcPr>
          <w:p w14:paraId="19F6A3B4" w14:textId="77777777" w:rsidR="006F1FF6" w:rsidRPr="002E0B3A" w:rsidRDefault="006F1FF6" w:rsidP="006F1FF6">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c>
          <w:tcPr>
            <w:tcW w:w="2410" w:type="dxa"/>
            <w:vAlign w:val="center"/>
          </w:tcPr>
          <w:p w14:paraId="25F2ED3C" w14:textId="312B1BFC" w:rsidR="006F1FF6" w:rsidRPr="002E0B3A" w:rsidRDefault="006F1FF6" w:rsidP="006F1FF6">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r>
      <w:tr w:rsidR="006F1FF6" w:rsidRPr="002E0B3A" w14:paraId="77629CD5" w14:textId="77777777" w:rsidTr="0043019E">
        <w:trPr>
          <w:trHeight w:val="340"/>
        </w:trPr>
        <w:tc>
          <w:tcPr>
            <w:tcW w:w="4531" w:type="dxa"/>
            <w:vAlign w:val="center"/>
            <w:hideMark/>
          </w:tcPr>
          <w:p w14:paraId="24C81083" w14:textId="77777777" w:rsidR="006F1FF6" w:rsidRPr="002E0B3A" w:rsidRDefault="006F1FF6" w:rsidP="006F1FF6">
            <w:pPr>
              <w:autoSpaceDE/>
              <w:autoSpaceDN/>
              <w:rPr>
                <w:rFonts w:asciiTheme="majorBidi" w:hAnsiTheme="majorBidi" w:cstheme="majorBidi"/>
                <w:b/>
                <w:color w:val="000000"/>
                <w:lang w:val="en-US"/>
              </w:rPr>
            </w:pPr>
            <w:r w:rsidRPr="002E0B3A">
              <w:rPr>
                <w:rFonts w:asciiTheme="majorBidi" w:hAnsiTheme="majorBidi" w:cstheme="majorBidi"/>
                <w:b/>
                <w:color w:val="000000"/>
                <w:lang w:val="en-US"/>
              </w:rPr>
              <w:t xml:space="preserve">Total </w:t>
            </w:r>
          </w:p>
        </w:tc>
        <w:tc>
          <w:tcPr>
            <w:tcW w:w="2409" w:type="dxa"/>
            <w:noWrap/>
            <w:vAlign w:val="center"/>
          </w:tcPr>
          <w:p w14:paraId="2A2E4849" w14:textId="77777777" w:rsidR="006F1FF6" w:rsidRPr="002E0B3A" w:rsidRDefault="006F1FF6" w:rsidP="006F1FF6">
            <w:pPr>
              <w:autoSpaceDE/>
              <w:autoSpaceDN/>
              <w:jc w:val="center"/>
              <w:rPr>
                <w:rFonts w:asciiTheme="majorBidi" w:hAnsiTheme="majorBidi" w:cstheme="majorBidi"/>
                <w:b/>
                <w:color w:val="000000"/>
                <w:lang w:val="en-US"/>
              </w:rPr>
            </w:pPr>
            <w:r w:rsidRPr="002E0B3A">
              <w:rPr>
                <w:rFonts w:asciiTheme="majorBidi" w:hAnsiTheme="majorBidi" w:cstheme="majorBidi"/>
                <w:b/>
                <w:color w:val="000000"/>
                <w:lang w:val="en-US"/>
              </w:rPr>
              <w:t>xxx</w:t>
            </w:r>
          </w:p>
        </w:tc>
        <w:tc>
          <w:tcPr>
            <w:tcW w:w="2410" w:type="dxa"/>
            <w:vAlign w:val="center"/>
          </w:tcPr>
          <w:p w14:paraId="4C97D210" w14:textId="5DDD7274" w:rsidR="006F1FF6" w:rsidRPr="002E0B3A" w:rsidRDefault="006F1FF6" w:rsidP="006F1FF6">
            <w:pPr>
              <w:autoSpaceDE/>
              <w:autoSpaceDN/>
              <w:jc w:val="center"/>
              <w:rPr>
                <w:rFonts w:asciiTheme="majorBidi" w:hAnsiTheme="majorBidi" w:cstheme="majorBidi"/>
                <w:b/>
                <w:color w:val="000000"/>
                <w:lang w:val="en-US"/>
              </w:rPr>
            </w:pPr>
            <w:r w:rsidRPr="002E0B3A">
              <w:rPr>
                <w:rFonts w:asciiTheme="majorBidi" w:hAnsiTheme="majorBidi" w:cstheme="majorBidi"/>
                <w:b/>
                <w:color w:val="000000"/>
                <w:lang w:val="en-US"/>
              </w:rPr>
              <w:t>xxx</w:t>
            </w:r>
          </w:p>
        </w:tc>
      </w:tr>
    </w:tbl>
    <w:p w14:paraId="29E1CA40" w14:textId="04328990" w:rsidR="007E1629" w:rsidRPr="002E0B3A" w:rsidRDefault="006625DD" w:rsidP="00F80066">
      <w:pPr>
        <w:pStyle w:val="ListParagraph"/>
        <w:numPr>
          <w:ilvl w:val="0"/>
          <w:numId w:val="7"/>
        </w:numPr>
        <w:spacing w:before="240"/>
        <w:rPr>
          <w:rFonts w:asciiTheme="majorBidi" w:hAnsiTheme="majorBidi" w:cstheme="majorBidi"/>
          <w:b/>
          <w:bCs/>
        </w:rPr>
      </w:pPr>
      <w:r w:rsidRPr="002E0B3A">
        <w:rPr>
          <w:rFonts w:asciiTheme="majorBidi" w:hAnsiTheme="majorBidi" w:cstheme="majorBidi"/>
          <w:b/>
          <w:bCs/>
        </w:rPr>
        <w:t xml:space="preserve">Transfers to </w:t>
      </w:r>
      <w:r w:rsidR="004C5A64" w:rsidRPr="002E0B3A">
        <w:rPr>
          <w:rFonts w:asciiTheme="majorBidi" w:hAnsiTheme="majorBidi" w:cstheme="majorBidi"/>
          <w:b/>
          <w:bCs/>
        </w:rPr>
        <w:t>State Corporations</w:t>
      </w:r>
      <w:r w:rsidR="00B908D4" w:rsidRPr="002E0B3A">
        <w:rPr>
          <w:rFonts w:asciiTheme="majorBidi" w:hAnsiTheme="majorBidi" w:cstheme="majorBidi"/>
          <w:b/>
          <w:bCs/>
        </w:rPr>
        <w:t>/</w:t>
      </w:r>
      <w:r w:rsidR="004C5A64" w:rsidRPr="002E0B3A">
        <w:rPr>
          <w:rFonts w:asciiTheme="majorBidi" w:hAnsiTheme="majorBidi" w:cstheme="majorBidi"/>
          <w:b/>
          <w:bCs/>
        </w:rPr>
        <w:t>SAGAs</w:t>
      </w:r>
    </w:p>
    <w:p w14:paraId="0F88466B" w14:textId="77777777" w:rsidR="007E1629" w:rsidRPr="002E0B3A" w:rsidRDefault="007E1629" w:rsidP="007E1629">
      <w:pPr>
        <w:rPr>
          <w:rFonts w:asciiTheme="majorBidi" w:hAnsiTheme="majorBidi" w:cstheme="majorBidi"/>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7"/>
        <w:gridCol w:w="2496"/>
        <w:gridCol w:w="2367"/>
      </w:tblGrid>
      <w:tr w:rsidR="0024418D" w:rsidRPr="002E0B3A" w14:paraId="43808465" w14:textId="77777777" w:rsidTr="009A61DD">
        <w:trPr>
          <w:trHeight w:val="346"/>
        </w:trPr>
        <w:tc>
          <w:tcPr>
            <w:tcW w:w="2423" w:type="pct"/>
            <w:shd w:val="clear" w:color="auto" w:fill="0070C0"/>
            <w:vAlign w:val="center"/>
            <w:hideMark/>
          </w:tcPr>
          <w:p w14:paraId="0BFAA71D" w14:textId="77777777" w:rsidR="0024418D" w:rsidRPr="002E0B3A" w:rsidRDefault="0024418D" w:rsidP="0024418D">
            <w:pPr>
              <w:autoSpaceDE/>
              <w:autoSpaceDN/>
              <w:rPr>
                <w:rFonts w:asciiTheme="majorBidi" w:hAnsiTheme="majorBidi" w:cstheme="majorBidi"/>
                <w:b/>
                <w:bCs/>
                <w:color w:val="000000"/>
                <w:lang w:val="en-US"/>
              </w:rPr>
            </w:pPr>
            <w:r w:rsidRPr="002E0B3A">
              <w:rPr>
                <w:rFonts w:asciiTheme="majorBidi" w:hAnsiTheme="majorBidi" w:cstheme="majorBidi"/>
                <w:b/>
                <w:bCs/>
                <w:color w:val="000000"/>
                <w:lang w:val="en-US"/>
              </w:rPr>
              <w:t>Description</w:t>
            </w:r>
          </w:p>
        </w:tc>
        <w:tc>
          <w:tcPr>
            <w:tcW w:w="1288" w:type="pct"/>
            <w:shd w:val="clear" w:color="auto" w:fill="0070C0"/>
            <w:hideMark/>
          </w:tcPr>
          <w:p w14:paraId="29E9AB40" w14:textId="11ADF6A0" w:rsidR="0024418D" w:rsidRPr="002E0B3A" w:rsidRDefault="0024418D" w:rsidP="0024418D">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rPr>
              <w:t>Period ended Sep*/Dec*/Mar*/Jun* 20xx</w:t>
            </w:r>
          </w:p>
        </w:tc>
        <w:tc>
          <w:tcPr>
            <w:tcW w:w="1289" w:type="pct"/>
            <w:shd w:val="clear" w:color="auto" w:fill="0070C0"/>
          </w:tcPr>
          <w:p w14:paraId="4230D1F0" w14:textId="77777777" w:rsidR="0024418D" w:rsidRPr="002E0B3A" w:rsidRDefault="0024418D" w:rsidP="0024418D">
            <w:pPr>
              <w:spacing w:line="276" w:lineRule="auto"/>
              <w:jc w:val="center"/>
              <w:rPr>
                <w:rFonts w:asciiTheme="majorBidi" w:hAnsiTheme="majorBidi" w:cstheme="majorBidi"/>
                <w:b/>
                <w:bCs/>
                <w:color w:val="000000"/>
              </w:rPr>
            </w:pPr>
            <w:r w:rsidRPr="002E0B3A">
              <w:rPr>
                <w:rFonts w:asciiTheme="majorBidi" w:hAnsiTheme="majorBidi" w:cstheme="majorBidi"/>
                <w:b/>
                <w:bCs/>
                <w:color w:val="000000"/>
              </w:rPr>
              <w:t>Comparative</w:t>
            </w:r>
          </w:p>
          <w:p w14:paraId="045B7412" w14:textId="65F2C00C" w:rsidR="0024418D" w:rsidRPr="002E0B3A" w:rsidRDefault="0024418D" w:rsidP="0024418D">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rPr>
              <w:t>Period</w:t>
            </w:r>
          </w:p>
        </w:tc>
      </w:tr>
      <w:tr w:rsidR="004F700E" w:rsidRPr="002E0B3A" w14:paraId="252D7F5E" w14:textId="77777777" w:rsidTr="004F700E">
        <w:trPr>
          <w:trHeight w:val="346"/>
        </w:trPr>
        <w:tc>
          <w:tcPr>
            <w:tcW w:w="2423" w:type="pct"/>
            <w:shd w:val="clear" w:color="auto" w:fill="0070C0"/>
            <w:vAlign w:val="center"/>
          </w:tcPr>
          <w:p w14:paraId="3463F6D3" w14:textId="77777777" w:rsidR="004F700E" w:rsidRPr="002E0B3A" w:rsidRDefault="004F700E" w:rsidP="004F700E">
            <w:pPr>
              <w:autoSpaceDE/>
              <w:autoSpaceDN/>
              <w:rPr>
                <w:rFonts w:asciiTheme="majorBidi" w:hAnsiTheme="majorBidi" w:cstheme="majorBidi"/>
                <w:b/>
                <w:bCs/>
                <w:color w:val="000000"/>
                <w:lang w:val="en-US"/>
              </w:rPr>
            </w:pPr>
          </w:p>
        </w:tc>
        <w:tc>
          <w:tcPr>
            <w:tcW w:w="1288" w:type="pct"/>
            <w:shd w:val="clear" w:color="auto" w:fill="0070C0"/>
            <w:vAlign w:val="center"/>
          </w:tcPr>
          <w:p w14:paraId="7A00D836" w14:textId="77777777" w:rsidR="004F700E" w:rsidRPr="002E0B3A" w:rsidRDefault="004F700E" w:rsidP="004F700E">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Kshs</w:t>
            </w:r>
          </w:p>
        </w:tc>
        <w:tc>
          <w:tcPr>
            <w:tcW w:w="1289" w:type="pct"/>
            <w:shd w:val="clear" w:color="auto" w:fill="0070C0"/>
          </w:tcPr>
          <w:p w14:paraId="0D738E79" w14:textId="33F549B0" w:rsidR="004F700E" w:rsidRPr="002E0B3A" w:rsidRDefault="004F700E" w:rsidP="004F700E">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Kshs</w:t>
            </w:r>
          </w:p>
        </w:tc>
      </w:tr>
      <w:tr w:rsidR="00ED437E" w:rsidRPr="002E0B3A" w14:paraId="31227579" w14:textId="77777777" w:rsidTr="004F700E">
        <w:trPr>
          <w:trHeight w:val="346"/>
        </w:trPr>
        <w:tc>
          <w:tcPr>
            <w:tcW w:w="2423" w:type="pct"/>
            <w:hideMark/>
          </w:tcPr>
          <w:p w14:paraId="5D7BF098" w14:textId="2FA7A714" w:rsidR="00ED437E" w:rsidRPr="002E0B3A" w:rsidRDefault="00B75CF3" w:rsidP="00ED437E">
            <w:pPr>
              <w:rPr>
                <w:rFonts w:asciiTheme="majorBidi" w:hAnsiTheme="majorBidi" w:cstheme="majorBidi"/>
                <w:color w:val="000000"/>
              </w:rPr>
            </w:pPr>
            <w:r w:rsidRPr="002E0B3A">
              <w:rPr>
                <w:rFonts w:asciiTheme="majorBidi" w:hAnsiTheme="majorBidi" w:cstheme="majorBidi"/>
                <w:b/>
                <w:bCs/>
                <w:lang w:val="en-US"/>
              </w:rPr>
              <w:t>State Corporations/SAGAs-Kshs</w:t>
            </w:r>
          </w:p>
        </w:tc>
        <w:tc>
          <w:tcPr>
            <w:tcW w:w="1288" w:type="pct"/>
            <w:noWrap/>
            <w:vAlign w:val="center"/>
          </w:tcPr>
          <w:p w14:paraId="76C9E0F1" w14:textId="0FF95F65" w:rsidR="00ED437E" w:rsidRPr="002E0B3A" w:rsidRDefault="00ED437E" w:rsidP="00ED437E">
            <w:pPr>
              <w:autoSpaceDE/>
              <w:autoSpaceDN/>
              <w:jc w:val="center"/>
              <w:rPr>
                <w:rFonts w:asciiTheme="majorBidi" w:hAnsiTheme="majorBidi" w:cstheme="majorBidi"/>
                <w:color w:val="000000"/>
                <w:lang w:val="en-US"/>
              </w:rPr>
            </w:pPr>
          </w:p>
        </w:tc>
        <w:tc>
          <w:tcPr>
            <w:tcW w:w="1289" w:type="pct"/>
            <w:vAlign w:val="center"/>
          </w:tcPr>
          <w:p w14:paraId="39C762B4" w14:textId="4DC16981" w:rsidR="00ED437E" w:rsidRPr="002E0B3A" w:rsidRDefault="00ED437E" w:rsidP="00ED437E">
            <w:pPr>
              <w:autoSpaceDE/>
              <w:autoSpaceDN/>
              <w:jc w:val="center"/>
              <w:rPr>
                <w:rFonts w:asciiTheme="majorBidi" w:hAnsiTheme="majorBidi" w:cstheme="majorBidi"/>
                <w:color w:val="000000"/>
                <w:lang w:val="en-US"/>
              </w:rPr>
            </w:pPr>
          </w:p>
        </w:tc>
      </w:tr>
      <w:tr w:rsidR="00ED437E" w:rsidRPr="002E0B3A" w14:paraId="3D5EC375" w14:textId="77777777" w:rsidTr="004F700E">
        <w:trPr>
          <w:trHeight w:val="346"/>
        </w:trPr>
        <w:tc>
          <w:tcPr>
            <w:tcW w:w="2423" w:type="pct"/>
            <w:hideMark/>
          </w:tcPr>
          <w:p w14:paraId="120173E2" w14:textId="67A026F0" w:rsidR="00ED437E" w:rsidRPr="002E0B3A" w:rsidRDefault="00ED437E" w:rsidP="00ED437E">
            <w:pPr>
              <w:rPr>
                <w:rFonts w:asciiTheme="majorBidi" w:hAnsiTheme="majorBidi" w:cstheme="majorBidi"/>
                <w:color w:val="000000"/>
              </w:rPr>
            </w:pPr>
            <w:r w:rsidRPr="002E0B3A">
              <w:rPr>
                <w:rFonts w:asciiTheme="majorBidi" w:hAnsiTheme="majorBidi" w:cstheme="majorBidi"/>
                <w:color w:val="000000"/>
              </w:rPr>
              <w:t>Entity xxx</w:t>
            </w:r>
          </w:p>
        </w:tc>
        <w:tc>
          <w:tcPr>
            <w:tcW w:w="1288" w:type="pct"/>
            <w:noWrap/>
            <w:vAlign w:val="center"/>
          </w:tcPr>
          <w:p w14:paraId="5CC75F2B" w14:textId="77777777" w:rsidR="00ED437E" w:rsidRPr="002E0B3A" w:rsidRDefault="00ED437E" w:rsidP="00ED437E">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c>
          <w:tcPr>
            <w:tcW w:w="1289" w:type="pct"/>
            <w:vAlign w:val="center"/>
          </w:tcPr>
          <w:p w14:paraId="679AEC0E" w14:textId="4C9F1E83" w:rsidR="00ED437E" w:rsidRPr="002E0B3A" w:rsidRDefault="00ED437E" w:rsidP="00ED437E">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r>
      <w:tr w:rsidR="00ED437E" w:rsidRPr="002E0B3A" w14:paraId="774BDC29" w14:textId="77777777" w:rsidTr="004F700E">
        <w:trPr>
          <w:trHeight w:val="346"/>
        </w:trPr>
        <w:tc>
          <w:tcPr>
            <w:tcW w:w="2423" w:type="pct"/>
          </w:tcPr>
          <w:p w14:paraId="777D2855" w14:textId="32D16535" w:rsidR="00ED437E" w:rsidRPr="002E0B3A" w:rsidRDefault="00ED437E" w:rsidP="00ED437E">
            <w:pPr>
              <w:autoSpaceDE/>
              <w:autoSpaceDN/>
              <w:rPr>
                <w:rFonts w:asciiTheme="majorBidi" w:hAnsiTheme="majorBidi" w:cstheme="majorBidi"/>
                <w:bCs/>
                <w:color w:val="000000"/>
                <w:lang w:val="en-US"/>
              </w:rPr>
            </w:pPr>
            <w:r w:rsidRPr="002E0B3A">
              <w:rPr>
                <w:rFonts w:asciiTheme="majorBidi" w:hAnsiTheme="majorBidi" w:cstheme="majorBidi"/>
                <w:color w:val="000000"/>
              </w:rPr>
              <w:t>Entity xxx</w:t>
            </w:r>
          </w:p>
        </w:tc>
        <w:tc>
          <w:tcPr>
            <w:tcW w:w="1288" w:type="pct"/>
            <w:noWrap/>
            <w:vAlign w:val="center"/>
          </w:tcPr>
          <w:p w14:paraId="17813400" w14:textId="0646DC02" w:rsidR="00ED437E" w:rsidRPr="002E0B3A" w:rsidRDefault="00ED437E" w:rsidP="00ED437E">
            <w:pPr>
              <w:autoSpaceDE/>
              <w:autoSpaceDN/>
              <w:jc w:val="center"/>
              <w:rPr>
                <w:rFonts w:asciiTheme="majorBidi" w:hAnsiTheme="majorBidi" w:cstheme="majorBidi"/>
                <w:bCs/>
                <w:color w:val="000000"/>
                <w:lang w:val="en-US"/>
              </w:rPr>
            </w:pPr>
            <w:r w:rsidRPr="002E0B3A">
              <w:rPr>
                <w:rFonts w:asciiTheme="majorBidi" w:hAnsiTheme="majorBidi" w:cstheme="majorBidi"/>
                <w:bCs/>
                <w:color w:val="000000"/>
                <w:lang w:val="en-US"/>
              </w:rPr>
              <w:t>xxx</w:t>
            </w:r>
          </w:p>
        </w:tc>
        <w:tc>
          <w:tcPr>
            <w:tcW w:w="1289" w:type="pct"/>
            <w:vAlign w:val="center"/>
          </w:tcPr>
          <w:p w14:paraId="52B4A5DC" w14:textId="0F62670D" w:rsidR="00ED437E" w:rsidRPr="002E0B3A" w:rsidRDefault="00ED437E" w:rsidP="00ED437E">
            <w:pPr>
              <w:autoSpaceDE/>
              <w:autoSpaceDN/>
              <w:jc w:val="center"/>
              <w:rPr>
                <w:rFonts w:asciiTheme="majorBidi" w:hAnsiTheme="majorBidi" w:cstheme="majorBidi"/>
                <w:bCs/>
                <w:color w:val="000000"/>
                <w:lang w:val="en-US"/>
              </w:rPr>
            </w:pPr>
            <w:r w:rsidRPr="002E0B3A">
              <w:rPr>
                <w:rFonts w:asciiTheme="majorBidi" w:hAnsiTheme="majorBidi" w:cstheme="majorBidi"/>
                <w:bCs/>
                <w:color w:val="000000"/>
                <w:lang w:val="en-US"/>
              </w:rPr>
              <w:t>xxx</w:t>
            </w:r>
          </w:p>
        </w:tc>
      </w:tr>
      <w:tr w:rsidR="00B75CF3" w:rsidRPr="002E0B3A" w14:paraId="3BD95A32" w14:textId="77777777" w:rsidTr="004F700E">
        <w:trPr>
          <w:trHeight w:val="346"/>
        </w:trPr>
        <w:tc>
          <w:tcPr>
            <w:tcW w:w="2423" w:type="pct"/>
          </w:tcPr>
          <w:p w14:paraId="4E323442" w14:textId="15201958" w:rsidR="00B75CF3" w:rsidRPr="002E0B3A" w:rsidRDefault="00B75CF3" w:rsidP="00B75CF3">
            <w:pPr>
              <w:autoSpaceDE/>
              <w:autoSpaceDN/>
              <w:rPr>
                <w:rFonts w:asciiTheme="majorBidi" w:hAnsiTheme="majorBidi" w:cstheme="majorBidi"/>
                <w:b/>
                <w:bCs/>
                <w:color w:val="000000"/>
              </w:rPr>
            </w:pPr>
            <w:r w:rsidRPr="002E0B3A">
              <w:rPr>
                <w:rFonts w:asciiTheme="majorBidi" w:hAnsiTheme="majorBidi" w:cstheme="majorBidi"/>
                <w:b/>
                <w:bCs/>
                <w:color w:val="000000"/>
              </w:rPr>
              <w:t>Sub Total</w:t>
            </w:r>
          </w:p>
        </w:tc>
        <w:tc>
          <w:tcPr>
            <w:tcW w:w="1288" w:type="pct"/>
            <w:noWrap/>
            <w:vAlign w:val="center"/>
          </w:tcPr>
          <w:p w14:paraId="770BB179" w14:textId="2A285D97" w:rsidR="00B75CF3" w:rsidRPr="002E0B3A" w:rsidRDefault="00B75CF3" w:rsidP="00B75CF3">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xxx</w:t>
            </w:r>
          </w:p>
        </w:tc>
        <w:tc>
          <w:tcPr>
            <w:tcW w:w="1289" w:type="pct"/>
            <w:vAlign w:val="center"/>
          </w:tcPr>
          <w:p w14:paraId="16A46592" w14:textId="699B40C5" w:rsidR="00B75CF3" w:rsidRPr="002E0B3A" w:rsidRDefault="00B75CF3" w:rsidP="00B75CF3">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xxx</w:t>
            </w:r>
          </w:p>
        </w:tc>
      </w:tr>
      <w:tr w:rsidR="00B75CF3" w:rsidRPr="002E0B3A" w14:paraId="0C66CE8C" w14:textId="77777777" w:rsidTr="004F700E">
        <w:trPr>
          <w:trHeight w:val="346"/>
        </w:trPr>
        <w:tc>
          <w:tcPr>
            <w:tcW w:w="2423" w:type="pct"/>
          </w:tcPr>
          <w:p w14:paraId="36152E16" w14:textId="136BF208" w:rsidR="00B75CF3" w:rsidRPr="002E0B3A" w:rsidRDefault="00B75CF3" w:rsidP="00B75CF3">
            <w:pPr>
              <w:autoSpaceDE/>
              <w:autoSpaceDN/>
              <w:rPr>
                <w:rFonts w:asciiTheme="majorBidi" w:hAnsiTheme="majorBidi" w:cstheme="majorBidi"/>
                <w:color w:val="000000"/>
              </w:rPr>
            </w:pPr>
            <w:r w:rsidRPr="002E0B3A">
              <w:rPr>
                <w:rFonts w:asciiTheme="majorBidi" w:hAnsiTheme="majorBidi" w:cstheme="majorBidi"/>
                <w:b/>
                <w:bCs/>
                <w:lang w:val="en-US"/>
              </w:rPr>
              <w:t>State Corporations/SAGAs-USD</w:t>
            </w:r>
          </w:p>
        </w:tc>
        <w:tc>
          <w:tcPr>
            <w:tcW w:w="1288" w:type="pct"/>
            <w:noWrap/>
            <w:vAlign w:val="center"/>
          </w:tcPr>
          <w:p w14:paraId="6595D1F0" w14:textId="77777777" w:rsidR="00B75CF3" w:rsidRPr="002E0B3A" w:rsidRDefault="00B75CF3" w:rsidP="00B75CF3">
            <w:pPr>
              <w:autoSpaceDE/>
              <w:autoSpaceDN/>
              <w:jc w:val="center"/>
              <w:rPr>
                <w:rFonts w:asciiTheme="majorBidi" w:hAnsiTheme="majorBidi" w:cstheme="majorBidi"/>
                <w:bCs/>
                <w:color w:val="000000"/>
                <w:lang w:val="en-US"/>
              </w:rPr>
            </w:pPr>
          </w:p>
        </w:tc>
        <w:tc>
          <w:tcPr>
            <w:tcW w:w="1289" w:type="pct"/>
            <w:vAlign w:val="center"/>
          </w:tcPr>
          <w:p w14:paraId="3FA3DD1F" w14:textId="77777777" w:rsidR="00B75CF3" w:rsidRPr="002E0B3A" w:rsidRDefault="00B75CF3" w:rsidP="00B75CF3">
            <w:pPr>
              <w:autoSpaceDE/>
              <w:autoSpaceDN/>
              <w:jc w:val="center"/>
              <w:rPr>
                <w:rFonts w:asciiTheme="majorBidi" w:hAnsiTheme="majorBidi" w:cstheme="majorBidi"/>
                <w:bCs/>
                <w:color w:val="000000"/>
                <w:lang w:val="en-US"/>
              </w:rPr>
            </w:pPr>
          </w:p>
        </w:tc>
      </w:tr>
      <w:tr w:rsidR="00B75CF3" w:rsidRPr="002E0B3A" w14:paraId="1C0EA7F9" w14:textId="77777777" w:rsidTr="004F700E">
        <w:trPr>
          <w:trHeight w:val="346"/>
        </w:trPr>
        <w:tc>
          <w:tcPr>
            <w:tcW w:w="2423" w:type="pct"/>
          </w:tcPr>
          <w:p w14:paraId="2672736F" w14:textId="2E04B2ED" w:rsidR="00B75CF3" w:rsidRPr="002E0B3A" w:rsidRDefault="00B75CF3" w:rsidP="00B75CF3">
            <w:pPr>
              <w:autoSpaceDE/>
              <w:autoSpaceDN/>
              <w:rPr>
                <w:rFonts w:asciiTheme="majorBidi" w:hAnsiTheme="majorBidi" w:cstheme="majorBidi"/>
                <w:b/>
                <w:bCs/>
                <w:lang w:val="en-US"/>
              </w:rPr>
            </w:pPr>
            <w:r w:rsidRPr="002E0B3A">
              <w:rPr>
                <w:rFonts w:asciiTheme="majorBidi" w:hAnsiTheme="majorBidi" w:cstheme="majorBidi"/>
                <w:color w:val="000000"/>
              </w:rPr>
              <w:t>Entity xxx</w:t>
            </w:r>
          </w:p>
        </w:tc>
        <w:tc>
          <w:tcPr>
            <w:tcW w:w="1288" w:type="pct"/>
            <w:noWrap/>
            <w:vAlign w:val="center"/>
          </w:tcPr>
          <w:p w14:paraId="0FC33A2D" w14:textId="0550F3DC" w:rsidR="00B75CF3" w:rsidRPr="002E0B3A" w:rsidRDefault="00B75CF3" w:rsidP="00B75CF3">
            <w:pPr>
              <w:autoSpaceDE/>
              <w:autoSpaceDN/>
              <w:jc w:val="center"/>
              <w:rPr>
                <w:rFonts w:asciiTheme="majorBidi" w:hAnsiTheme="majorBidi" w:cstheme="majorBidi"/>
                <w:bCs/>
                <w:color w:val="000000"/>
                <w:lang w:val="en-US"/>
              </w:rPr>
            </w:pPr>
            <w:r w:rsidRPr="002E0B3A">
              <w:rPr>
                <w:rFonts w:asciiTheme="majorBidi" w:hAnsiTheme="majorBidi" w:cstheme="majorBidi"/>
                <w:color w:val="000000"/>
                <w:lang w:val="en-US"/>
              </w:rPr>
              <w:t>xxx</w:t>
            </w:r>
          </w:p>
        </w:tc>
        <w:tc>
          <w:tcPr>
            <w:tcW w:w="1289" w:type="pct"/>
            <w:vAlign w:val="center"/>
          </w:tcPr>
          <w:p w14:paraId="4F9B8373" w14:textId="0DA7F686" w:rsidR="00B75CF3" w:rsidRPr="002E0B3A" w:rsidRDefault="00B75CF3" w:rsidP="00B75CF3">
            <w:pPr>
              <w:autoSpaceDE/>
              <w:autoSpaceDN/>
              <w:jc w:val="center"/>
              <w:rPr>
                <w:rFonts w:asciiTheme="majorBidi" w:hAnsiTheme="majorBidi" w:cstheme="majorBidi"/>
                <w:bCs/>
                <w:color w:val="000000"/>
                <w:lang w:val="en-US"/>
              </w:rPr>
            </w:pPr>
            <w:r w:rsidRPr="002E0B3A">
              <w:rPr>
                <w:rFonts w:asciiTheme="majorBidi" w:hAnsiTheme="majorBidi" w:cstheme="majorBidi"/>
                <w:color w:val="000000"/>
                <w:lang w:val="en-US"/>
              </w:rPr>
              <w:t>xxx</w:t>
            </w:r>
          </w:p>
        </w:tc>
      </w:tr>
      <w:tr w:rsidR="00B75CF3" w:rsidRPr="002E0B3A" w14:paraId="243E0E81" w14:textId="77777777" w:rsidTr="004F700E">
        <w:trPr>
          <w:trHeight w:val="346"/>
        </w:trPr>
        <w:tc>
          <w:tcPr>
            <w:tcW w:w="2423" w:type="pct"/>
          </w:tcPr>
          <w:p w14:paraId="079184B0" w14:textId="7FA91D9C" w:rsidR="00B75CF3" w:rsidRPr="002E0B3A" w:rsidRDefault="00B75CF3" w:rsidP="00B75CF3">
            <w:pPr>
              <w:autoSpaceDE/>
              <w:autoSpaceDN/>
              <w:rPr>
                <w:rFonts w:asciiTheme="majorBidi" w:hAnsiTheme="majorBidi" w:cstheme="majorBidi"/>
                <w:b/>
                <w:bCs/>
                <w:lang w:val="en-US"/>
              </w:rPr>
            </w:pPr>
            <w:r w:rsidRPr="002E0B3A">
              <w:rPr>
                <w:rFonts w:asciiTheme="majorBidi" w:hAnsiTheme="majorBidi" w:cstheme="majorBidi"/>
                <w:color w:val="000000"/>
              </w:rPr>
              <w:t>Entity xxx</w:t>
            </w:r>
          </w:p>
        </w:tc>
        <w:tc>
          <w:tcPr>
            <w:tcW w:w="1288" w:type="pct"/>
            <w:noWrap/>
            <w:vAlign w:val="center"/>
          </w:tcPr>
          <w:p w14:paraId="749C00F7" w14:textId="15E1ECF3" w:rsidR="00B75CF3" w:rsidRPr="002E0B3A" w:rsidRDefault="00B75CF3" w:rsidP="00B75CF3">
            <w:pPr>
              <w:autoSpaceDE/>
              <w:autoSpaceDN/>
              <w:jc w:val="center"/>
              <w:rPr>
                <w:rFonts w:asciiTheme="majorBidi" w:hAnsiTheme="majorBidi" w:cstheme="majorBidi"/>
                <w:bCs/>
                <w:color w:val="000000"/>
                <w:lang w:val="en-US"/>
              </w:rPr>
            </w:pPr>
            <w:r w:rsidRPr="002E0B3A">
              <w:rPr>
                <w:rFonts w:asciiTheme="majorBidi" w:hAnsiTheme="majorBidi" w:cstheme="majorBidi"/>
                <w:bCs/>
                <w:color w:val="000000"/>
                <w:lang w:val="en-US"/>
              </w:rPr>
              <w:t>xxx</w:t>
            </w:r>
          </w:p>
        </w:tc>
        <w:tc>
          <w:tcPr>
            <w:tcW w:w="1289" w:type="pct"/>
            <w:vAlign w:val="center"/>
          </w:tcPr>
          <w:p w14:paraId="1FDE0A4E" w14:textId="174BE2BF" w:rsidR="00B75CF3" w:rsidRPr="002E0B3A" w:rsidRDefault="00B75CF3" w:rsidP="00B75CF3">
            <w:pPr>
              <w:autoSpaceDE/>
              <w:autoSpaceDN/>
              <w:jc w:val="center"/>
              <w:rPr>
                <w:rFonts w:asciiTheme="majorBidi" w:hAnsiTheme="majorBidi" w:cstheme="majorBidi"/>
                <w:bCs/>
                <w:color w:val="000000"/>
                <w:lang w:val="en-US"/>
              </w:rPr>
            </w:pPr>
            <w:r w:rsidRPr="002E0B3A">
              <w:rPr>
                <w:rFonts w:asciiTheme="majorBidi" w:hAnsiTheme="majorBidi" w:cstheme="majorBidi"/>
                <w:bCs/>
                <w:color w:val="000000"/>
                <w:lang w:val="en-US"/>
              </w:rPr>
              <w:t>xxx</w:t>
            </w:r>
          </w:p>
        </w:tc>
      </w:tr>
      <w:tr w:rsidR="00B75CF3" w:rsidRPr="002E0B3A" w14:paraId="3101F541" w14:textId="77777777" w:rsidTr="004F700E">
        <w:trPr>
          <w:trHeight w:val="346"/>
        </w:trPr>
        <w:tc>
          <w:tcPr>
            <w:tcW w:w="2423" w:type="pct"/>
          </w:tcPr>
          <w:p w14:paraId="77B42FBC" w14:textId="55468344" w:rsidR="00B75CF3" w:rsidRPr="002E0B3A" w:rsidRDefault="00B75CF3" w:rsidP="00B75CF3">
            <w:pPr>
              <w:autoSpaceDE/>
              <w:autoSpaceDN/>
              <w:rPr>
                <w:rFonts w:asciiTheme="majorBidi" w:hAnsiTheme="majorBidi" w:cstheme="majorBidi"/>
                <w:b/>
                <w:bCs/>
                <w:lang w:val="en-US"/>
              </w:rPr>
            </w:pPr>
            <w:r w:rsidRPr="002E0B3A">
              <w:rPr>
                <w:rFonts w:asciiTheme="majorBidi" w:hAnsiTheme="majorBidi" w:cstheme="majorBidi"/>
                <w:b/>
                <w:bCs/>
                <w:color w:val="000000"/>
              </w:rPr>
              <w:t>Sub Total</w:t>
            </w:r>
          </w:p>
        </w:tc>
        <w:tc>
          <w:tcPr>
            <w:tcW w:w="1288" w:type="pct"/>
            <w:noWrap/>
            <w:vAlign w:val="center"/>
          </w:tcPr>
          <w:p w14:paraId="56982799" w14:textId="0D26A54B" w:rsidR="00B75CF3" w:rsidRPr="002E0B3A" w:rsidRDefault="00B75CF3" w:rsidP="00B75CF3">
            <w:pPr>
              <w:autoSpaceDE/>
              <w:autoSpaceDN/>
              <w:jc w:val="center"/>
              <w:rPr>
                <w:rFonts w:asciiTheme="majorBidi" w:hAnsiTheme="majorBidi" w:cstheme="majorBidi"/>
                <w:bCs/>
                <w:color w:val="000000"/>
                <w:lang w:val="en-US"/>
              </w:rPr>
            </w:pPr>
            <w:r w:rsidRPr="002E0B3A">
              <w:rPr>
                <w:rFonts w:asciiTheme="majorBidi" w:hAnsiTheme="majorBidi" w:cstheme="majorBidi"/>
                <w:b/>
                <w:bCs/>
                <w:color w:val="000000"/>
                <w:lang w:val="en-US"/>
              </w:rPr>
              <w:t>xxx</w:t>
            </w:r>
          </w:p>
        </w:tc>
        <w:tc>
          <w:tcPr>
            <w:tcW w:w="1289" w:type="pct"/>
            <w:vAlign w:val="center"/>
          </w:tcPr>
          <w:p w14:paraId="2633EC6E" w14:textId="1E9FDCB4" w:rsidR="00B75CF3" w:rsidRPr="002E0B3A" w:rsidRDefault="00B75CF3" w:rsidP="00B75CF3">
            <w:pPr>
              <w:autoSpaceDE/>
              <w:autoSpaceDN/>
              <w:jc w:val="center"/>
              <w:rPr>
                <w:rFonts w:asciiTheme="majorBidi" w:hAnsiTheme="majorBidi" w:cstheme="majorBidi"/>
                <w:bCs/>
                <w:color w:val="000000"/>
                <w:lang w:val="en-US"/>
              </w:rPr>
            </w:pPr>
            <w:r w:rsidRPr="002E0B3A">
              <w:rPr>
                <w:rFonts w:asciiTheme="majorBidi" w:hAnsiTheme="majorBidi" w:cstheme="majorBidi"/>
                <w:b/>
                <w:bCs/>
                <w:color w:val="000000"/>
                <w:lang w:val="en-US"/>
              </w:rPr>
              <w:t>xxx</w:t>
            </w:r>
          </w:p>
        </w:tc>
      </w:tr>
      <w:tr w:rsidR="00B75CF3" w:rsidRPr="002E0B3A" w14:paraId="37AE60E1" w14:textId="77777777" w:rsidTr="004F700E">
        <w:trPr>
          <w:trHeight w:val="346"/>
        </w:trPr>
        <w:tc>
          <w:tcPr>
            <w:tcW w:w="2423" w:type="pct"/>
            <w:vAlign w:val="center"/>
          </w:tcPr>
          <w:p w14:paraId="3449F8AC" w14:textId="77777777" w:rsidR="00B75CF3" w:rsidRPr="002E0B3A" w:rsidRDefault="00B75CF3" w:rsidP="00B75CF3">
            <w:pPr>
              <w:autoSpaceDE/>
              <w:autoSpaceDN/>
              <w:rPr>
                <w:rFonts w:asciiTheme="majorBidi" w:hAnsiTheme="majorBidi" w:cstheme="majorBidi"/>
                <w:b/>
                <w:color w:val="000000"/>
                <w:lang w:val="en-US"/>
              </w:rPr>
            </w:pPr>
            <w:r w:rsidRPr="002E0B3A">
              <w:rPr>
                <w:rFonts w:asciiTheme="majorBidi" w:hAnsiTheme="majorBidi" w:cstheme="majorBidi"/>
                <w:b/>
                <w:color w:val="000000"/>
                <w:lang w:val="en-US"/>
              </w:rPr>
              <w:t xml:space="preserve">Total </w:t>
            </w:r>
          </w:p>
        </w:tc>
        <w:tc>
          <w:tcPr>
            <w:tcW w:w="1288" w:type="pct"/>
            <w:noWrap/>
            <w:vAlign w:val="center"/>
          </w:tcPr>
          <w:p w14:paraId="14D5A7FE" w14:textId="77777777" w:rsidR="00B75CF3" w:rsidRPr="002E0B3A" w:rsidRDefault="00B75CF3" w:rsidP="00B75CF3">
            <w:pPr>
              <w:autoSpaceDE/>
              <w:autoSpaceDN/>
              <w:jc w:val="center"/>
              <w:rPr>
                <w:rFonts w:asciiTheme="majorBidi" w:hAnsiTheme="majorBidi" w:cstheme="majorBidi"/>
                <w:b/>
                <w:color w:val="000000"/>
                <w:lang w:val="en-US"/>
              </w:rPr>
            </w:pPr>
            <w:r w:rsidRPr="002E0B3A">
              <w:rPr>
                <w:rFonts w:asciiTheme="majorBidi" w:hAnsiTheme="majorBidi" w:cstheme="majorBidi"/>
                <w:b/>
                <w:color w:val="000000"/>
                <w:lang w:val="en-US"/>
              </w:rPr>
              <w:t>xxx</w:t>
            </w:r>
          </w:p>
        </w:tc>
        <w:tc>
          <w:tcPr>
            <w:tcW w:w="1289" w:type="pct"/>
            <w:vAlign w:val="center"/>
          </w:tcPr>
          <w:p w14:paraId="639A7604" w14:textId="4D1820EF" w:rsidR="00B75CF3" w:rsidRPr="002E0B3A" w:rsidRDefault="00B75CF3" w:rsidP="00B75CF3">
            <w:pPr>
              <w:autoSpaceDE/>
              <w:autoSpaceDN/>
              <w:jc w:val="center"/>
              <w:rPr>
                <w:rFonts w:asciiTheme="majorBidi" w:hAnsiTheme="majorBidi" w:cstheme="majorBidi"/>
                <w:b/>
                <w:color w:val="000000"/>
                <w:lang w:val="en-US"/>
              </w:rPr>
            </w:pPr>
            <w:r w:rsidRPr="002E0B3A">
              <w:rPr>
                <w:rFonts w:asciiTheme="majorBidi" w:hAnsiTheme="majorBidi" w:cstheme="majorBidi"/>
                <w:b/>
                <w:color w:val="000000"/>
                <w:lang w:val="en-US"/>
              </w:rPr>
              <w:t>xxx</w:t>
            </w:r>
          </w:p>
        </w:tc>
      </w:tr>
    </w:tbl>
    <w:p w14:paraId="16321A94" w14:textId="77777777" w:rsidR="006625DD" w:rsidRPr="002E0B3A" w:rsidRDefault="006625DD" w:rsidP="007E1629">
      <w:pPr>
        <w:rPr>
          <w:rFonts w:asciiTheme="majorBidi" w:hAnsiTheme="majorBidi" w:cstheme="majorBidi"/>
          <w:b/>
          <w:bCs/>
        </w:rPr>
      </w:pPr>
    </w:p>
    <w:p w14:paraId="75489C57" w14:textId="77777777" w:rsidR="006625DD" w:rsidRPr="002E0B3A" w:rsidRDefault="006625DD" w:rsidP="007E1629">
      <w:pPr>
        <w:rPr>
          <w:rFonts w:asciiTheme="majorBidi" w:hAnsiTheme="majorBidi" w:cstheme="majorBidi"/>
          <w:b/>
          <w:bCs/>
        </w:rPr>
      </w:pPr>
    </w:p>
    <w:p w14:paraId="758B4A46" w14:textId="09F44BBA" w:rsidR="007E1629" w:rsidRPr="002E0B3A" w:rsidRDefault="00951A5E" w:rsidP="007D342A">
      <w:pPr>
        <w:pStyle w:val="ListParagraph"/>
        <w:numPr>
          <w:ilvl w:val="0"/>
          <w:numId w:val="7"/>
        </w:numPr>
        <w:rPr>
          <w:rFonts w:asciiTheme="majorBidi" w:hAnsiTheme="majorBidi" w:cstheme="majorBidi"/>
          <w:b/>
          <w:bCs/>
        </w:rPr>
      </w:pPr>
      <w:r w:rsidRPr="002E0B3A">
        <w:rPr>
          <w:rFonts w:asciiTheme="majorBidi" w:hAnsiTheme="majorBidi" w:cstheme="majorBidi"/>
          <w:b/>
          <w:bCs/>
        </w:rPr>
        <w:t>Convenience Fees</w:t>
      </w:r>
      <w:r w:rsidR="00B908D4" w:rsidRPr="002E0B3A">
        <w:rPr>
          <w:rFonts w:asciiTheme="majorBidi" w:hAnsiTheme="majorBidi" w:cstheme="majorBidi"/>
          <w:b/>
          <w:bCs/>
        </w:rPr>
        <w:t xml:space="preserve"> </w:t>
      </w:r>
      <w:r w:rsidR="00B908D4" w:rsidRPr="002E0B3A">
        <w:rPr>
          <w:rFonts w:asciiTheme="majorBidi" w:hAnsiTheme="majorBidi" w:cstheme="majorBidi"/>
          <w:b/>
          <w:bCs/>
          <w:lang w:val="en-US"/>
        </w:rPr>
        <w:t>Transfer to National Treasury</w:t>
      </w:r>
    </w:p>
    <w:p w14:paraId="23A97BB2" w14:textId="77777777" w:rsidR="007E1629" w:rsidRPr="002E0B3A" w:rsidRDefault="007E1629" w:rsidP="007E1629">
      <w:pPr>
        <w:ind w:left="360"/>
        <w:rPr>
          <w:rFonts w:asciiTheme="majorBidi" w:hAnsiTheme="majorBidi" w:cstheme="majorBidi"/>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7"/>
        <w:gridCol w:w="2496"/>
        <w:gridCol w:w="2367"/>
      </w:tblGrid>
      <w:tr w:rsidR="0024418D" w:rsidRPr="002E0B3A" w14:paraId="24C079F1" w14:textId="503D5E6C" w:rsidTr="00067E0A">
        <w:trPr>
          <w:trHeight w:val="357"/>
        </w:trPr>
        <w:tc>
          <w:tcPr>
            <w:tcW w:w="2423" w:type="pct"/>
            <w:shd w:val="clear" w:color="auto" w:fill="0070C0"/>
            <w:vAlign w:val="center"/>
            <w:hideMark/>
          </w:tcPr>
          <w:p w14:paraId="15AD0705" w14:textId="77777777" w:rsidR="0024418D" w:rsidRPr="002E0B3A" w:rsidRDefault="0024418D" w:rsidP="0024418D">
            <w:pPr>
              <w:autoSpaceDE/>
              <w:autoSpaceDN/>
              <w:rPr>
                <w:rFonts w:asciiTheme="majorBidi" w:hAnsiTheme="majorBidi" w:cstheme="majorBidi"/>
                <w:b/>
                <w:bCs/>
                <w:color w:val="000000"/>
                <w:lang w:val="en-US"/>
              </w:rPr>
            </w:pPr>
            <w:r w:rsidRPr="002E0B3A">
              <w:rPr>
                <w:rFonts w:asciiTheme="majorBidi" w:hAnsiTheme="majorBidi" w:cstheme="majorBidi"/>
                <w:b/>
                <w:bCs/>
                <w:color w:val="000000"/>
                <w:lang w:val="en-US"/>
              </w:rPr>
              <w:t>Description</w:t>
            </w:r>
          </w:p>
        </w:tc>
        <w:tc>
          <w:tcPr>
            <w:tcW w:w="1288" w:type="pct"/>
            <w:shd w:val="clear" w:color="auto" w:fill="0070C0"/>
            <w:hideMark/>
          </w:tcPr>
          <w:p w14:paraId="29F30F4D" w14:textId="168F1563" w:rsidR="0024418D" w:rsidRPr="002E0B3A" w:rsidRDefault="0024418D" w:rsidP="0024418D">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rPr>
              <w:t>Period ended Sep*/Dec*/Mar*/Jun* 20xx</w:t>
            </w:r>
          </w:p>
        </w:tc>
        <w:tc>
          <w:tcPr>
            <w:tcW w:w="1289" w:type="pct"/>
            <w:shd w:val="clear" w:color="auto" w:fill="0070C0"/>
          </w:tcPr>
          <w:p w14:paraId="11693EE7" w14:textId="77777777" w:rsidR="0024418D" w:rsidRPr="002E0B3A" w:rsidRDefault="0024418D" w:rsidP="0024418D">
            <w:pPr>
              <w:spacing w:line="276" w:lineRule="auto"/>
              <w:jc w:val="center"/>
              <w:rPr>
                <w:rFonts w:asciiTheme="majorBidi" w:hAnsiTheme="majorBidi" w:cstheme="majorBidi"/>
                <w:b/>
                <w:bCs/>
                <w:color w:val="000000"/>
              </w:rPr>
            </w:pPr>
            <w:r w:rsidRPr="002E0B3A">
              <w:rPr>
                <w:rFonts w:asciiTheme="majorBidi" w:hAnsiTheme="majorBidi" w:cstheme="majorBidi"/>
                <w:b/>
                <w:bCs/>
                <w:color w:val="000000"/>
              </w:rPr>
              <w:t>Comparative</w:t>
            </w:r>
          </w:p>
          <w:p w14:paraId="5D5C282E" w14:textId="0D9EE050" w:rsidR="0024418D" w:rsidRPr="002E0B3A" w:rsidRDefault="0024418D" w:rsidP="0024418D">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rPr>
              <w:t>Period</w:t>
            </w:r>
          </w:p>
        </w:tc>
      </w:tr>
      <w:tr w:rsidR="004F700E" w:rsidRPr="002E0B3A" w14:paraId="378830B5" w14:textId="337E4979" w:rsidTr="00434B8F">
        <w:trPr>
          <w:trHeight w:val="197"/>
        </w:trPr>
        <w:tc>
          <w:tcPr>
            <w:tcW w:w="2423" w:type="pct"/>
            <w:shd w:val="clear" w:color="auto" w:fill="0070C0"/>
            <w:vAlign w:val="center"/>
          </w:tcPr>
          <w:p w14:paraId="0712E919" w14:textId="77777777" w:rsidR="004F700E" w:rsidRPr="002E0B3A" w:rsidRDefault="004F700E" w:rsidP="004F700E">
            <w:pPr>
              <w:autoSpaceDE/>
              <w:autoSpaceDN/>
              <w:rPr>
                <w:rFonts w:asciiTheme="majorBidi" w:hAnsiTheme="majorBidi" w:cstheme="majorBidi"/>
                <w:b/>
                <w:bCs/>
                <w:color w:val="000000"/>
                <w:lang w:val="en-US"/>
              </w:rPr>
            </w:pPr>
          </w:p>
        </w:tc>
        <w:tc>
          <w:tcPr>
            <w:tcW w:w="1288" w:type="pct"/>
            <w:shd w:val="clear" w:color="auto" w:fill="0070C0"/>
            <w:vAlign w:val="center"/>
          </w:tcPr>
          <w:p w14:paraId="7B850FB0" w14:textId="77777777" w:rsidR="004F700E" w:rsidRPr="002E0B3A" w:rsidRDefault="004F700E" w:rsidP="004F700E">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Kshs</w:t>
            </w:r>
          </w:p>
        </w:tc>
        <w:tc>
          <w:tcPr>
            <w:tcW w:w="1289" w:type="pct"/>
            <w:shd w:val="clear" w:color="auto" w:fill="0070C0"/>
          </w:tcPr>
          <w:p w14:paraId="0ED57BDB" w14:textId="35AE24F9" w:rsidR="004F700E" w:rsidRPr="002E0B3A" w:rsidRDefault="004F700E" w:rsidP="004F700E">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Kshs</w:t>
            </w:r>
          </w:p>
        </w:tc>
      </w:tr>
      <w:tr w:rsidR="004F700E" w:rsidRPr="002E0B3A" w14:paraId="1B626C3C" w14:textId="2EFD2C51" w:rsidTr="00434B8F">
        <w:trPr>
          <w:trHeight w:val="300"/>
        </w:trPr>
        <w:tc>
          <w:tcPr>
            <w:tcW w:w="2423" w:type="pct"/>
            <w:vAlign w:val="center"/>
          </w:tcPr>
          <w:p w14:paraId="7EC163F8" w14:textId="44DA4C86" w:rsidR="004F700E" w:rsidRPr="002E0B3A" w:rsidRDefault="00EC5E6F" w:rsidP="004F700E">
            <w:pPr>
              <w:rPr>
                <w:rFonts w:asciiTheme="majorBidi" w:hAnsiTheme="majorBidi" w:cstheme="majorBidi"/>
                <w:color w:val="000000"/>
              </w:rPr>
            </w:pPr>
            <w:r w:rsidRPr="002E0B3A">
              <w:rPr>
                <w:rFonts w:asciiTheme="majorBidi" w:hAnsiTheme="majorBidi" w:cstheme="majorBidi"/>
                <w:color w:val="000000"/>
              </w:rPr>
              <w:t>National Treasury. - Kshs</w:t>
            </w:r>
          </w:p>
        </w:tc>
        <w:tc>
          <w:tcPr>
            <w:tcW w:w="1288" w:type="pct"/>
            <w:noWrap/>
            <w:vAlign w:val="bottom"/>
          </w:tcPr>
          <w:p w14:paraId="5C252797" w14:textId="77777777" w:rsidR="004F700E" w:rsidRPr="002E0B3A" w:rsidRDefault="004F700E" w:rsidP="004F700E">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c>
          <w:tcPr>
            <w:tcW w:w="1289" w:type="pct"/>
            <w:vAlign w:val="bottom"/>
          </w:tcPr>
          <w:p w14:paraId="4199FC43" w14:textId="29550E94" w:rsidR="004F700E" w:rsidRPr="002E0B3A" w:rsidRDefault="004F700E" w:rsidP="004F700E">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r>
      <w:tr w:rsidR="004F700E" w:rsidRPr="002E0B3A" w14:paraId="5E32588C" w14:textId="4B6F7234" w:rsidTr="00434B8F">
        <w:trPr>
          <w:trHeight w:val="300"/>
        </w:trPr>
        <w:tc>
          <w:tcPr>
            <w:tcW w:w="2423" w:type="pct"/>
            <w:vAlign w:val="center"/>
          </w:tcPr>
          <w:p w14:paraId="29DEFD02" w14:textId="1AB62EAE" w:rsidR="004F700E" w:rsidRPr="002E0B3A" w:rsidRDefault="00494B63" w:rsidP="004F700E">
            <w:pPr>
              <w:rPr>
                <w:rFonts w:asciiTheme="majorBidi" w:hAnsiTheme="majorBidi" w:cstheme="majorBidi"/>
                <w:color w:val="000000"/>
              </w:rPr>
            </w:pPr>
            <w:r w:rsidRPr="002E0B3A">
              <w:rPr>
                <w:rFonts w:asciiTheme="majorBidi" w:hAnsiTheme="majorBidi" w:cstheme="majorBidi"/>
                <w:color w:val="000000"/>
              </w:rPr>
              <w:t>National Treasury - USD</w:t>
            </w:r>
          </w:p>
        </w:tc>
        <w:tc>
          <w:tcPr>
            <w:tcW w:w="1288" w:type="pct"/>
            <w:noWrap/>
            <w:vAlign w:val="bottom"/>
          </w:tcPr>
          <w:p w14:paraId="6A9D0CF1" w14:textId="77777777" w:rsidR="004F700E" w:rsidRPr="002E0B3A" w:rsidRDefault="004F700E" w:rsidP="004F700E">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c>
          <w:tcPr>
            <w:tcW w:w="1289" w:type="pct"/>
            <w:vAlign w:val="bottom"/>
          </w:tcPr>
          <w:p w14:paraId="0D7D02E5" w14:textId="3F1CFC7D" w:rsidR="004F700E" w:rsidRPr="002E0B3A" w:rsidRDefault="004F700E" w:rsidP="004F700E">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r>
      <w:tr w:rsidR="004F700E" w:rsidRPr="002E0B3A" w14:paraId="004E1801" w14:textId="2C281D38" w:rsidTr="00434B8F">
        <w:trPr>
          <w:trHeight w:val="300"/>
        </w:trPr>
        <w:tc>
          <w:tcPr>
            <w:tcW w:w="2423" w:type="pct"/>
            <w:vAlign w:val="center"/>
          </w:tcPr>
          <w:p w14:paraId="4C7BDA56" w14:textId="17158D69" w:rsidR="004F700E" w:rsidRPr="002E0B3A" w:rsidRDefault="004F700E" w:rsidP="004F700E">
            <w:pPr>
              <w:autoSpaceDE/>
              <w:autoSpaceDN/>
              <w:rPr>
                <w:rFonts w:asciiTheme="majorBidi" w:hAnsiTheme="majorBidi" w:cstheme="majorBidi"/>
                <w:b/>
                <w:color w:val="000000"/>
                <w:lang w:val="en-US"/>
              </w:rPr>
            </w:pPr>
            <w:r w:rsidRPr="002E0B3A">
              <w:rPr>
                <w:rFonts w:asciiTheme="majorBidi" w:hAnsiTheme="majorBidi" w:cstheme="majorBidi"/>
                <w:b/>
                <w:color w:val="000000"/>
                <w:lang w:val="en-US"/>
              </w:rPr>
              <w:t xml:space="preserve">Total </w:t>
            </w:r>
          </w:p>
        </w:tc>
        <w:tc>
          <w:tcPr>
            <w:tcW w:w="1288" w:type="pct"/>
            <w:noWrap/>
            <w:vAlign w:val="bottom"/>
          </w:tcPr>
          <w:p w14:paraId="4673E929" w14:textId="77777777" w:rsidR="004F700E" w:rsidRPr="002E0B3A" w:rsidRDefault="004F700E" w:rsidP="004F700E">
            <w:pPr>
              <w:autoSpaceDE/>
              <w:autoSpaceDN/>
              <w:jc w:val="center"/>
              <w:rPr>
                <w:rFonts w:asciiTheme="majorBidi" w:hAnsiTheme="majorBidi" w:cstheme="majorBidi"/>
                <w:b/>
                <w:color w:val="000000"/>
                <w:lang w:val="en-US"/>
              </w:rPr>
            </w:pPr>
            <w:r w:rsidRPr="002E0B3A">
              <w:rPr>
                <w:rFonts w:asciiTheme="majorBidi" w:hAnsiTheme="majorBidi" w:cstheme="majorBidi"/>
                <w:b/>
                <w:color w:val="000000"/>
                <w:lang w:val="en-US"/>
              </w:rPr>
              <w:t>xxx</w:t>
            </w:r>
          </w:p>
        </w:tc>
        <w:tc>
          <w:tcPr>
            <w:tcW w:w="1289" w:type="pct"/>
            <w:vAlign w:val="bottom"/>
          </w:tcPr>
          <w:p w14:paraId="19F5A611" w14:textId="1A9E66E7" w:rsidR="004F700E" w:rsidRPr="002E0B3A" w:rsidRDefault="004F700E" w:rsidP="004F700E">
            <w:pPr>
              <w:autoSpaceDE/>
              <w:autoSpaceDN/>
              <w:jc w:val="center"/>
              <w:rPr>
                <w:rFonts w:asciiTheme="majorBidi" w:hAnsiTheme="majorBidi" w:cstheme="majorBidi"/>
                <w:b/>
                <w:color w:val="000000"/>
                <w:lang w:val="en-US"/>
              </w:rPr>
            </w:pPr>
            <w:r w:rsidRPr="002E0B3A">
              <w:rPr>
                <w:rFonts w:asciiTheme="majorBidi" w:hAnsiTheme="majorBidi" w:cstheme="majorBidi"/>
                <w:b/>
                <w:color w:val="000000"/>
                <w:lang w:val="en-US"/>
              </w:rPr>
              <w:t>xxx</w:t>
            </w:r>
          </w:p>
        </w:tc>
      </w:tr>
    </w:tbl>
    <w:p w14:paraId="3B08B9A9" w14:textId="070CB48B" w:rsidR="00F80066" w:rsidRPr="002E0B3A" w:rsidRDefault="00F80066" w:rsidP="00E01CE0">
      <w:pPr>
        <w:rPr>
          <w:rFonts w:asciiTheme="majorBidi" w:hAnsiTheme="majorBidi" w:cstheme="majorBidi"/>
          <w:b/>
          <w:bCs/>
        </w:rPr>
      </w:pPr>
    </w:p>
    <w:p w14:paraId="7068FF07" w14:textId="72815932" w:rsidR="00E01CE0" w:rsidRPr="002E0B3A" w:rsidRDefault="00F80066" w:rsidP="00F80066">
      <w:pPr>
        <w:autoSpaceDE/>
        <w:autoSpaceDN/>
        <w:rPr>
          <w:rFonts w:asciiTheme="majorBidi" w:hAnsiTheme="majorBidi" w:cstheme="majorBidi"/>
          <w:b/>
          <w:bCs/>
        </w:rPr>
      </w:pPr>
      <w:r w:rsidRPr="002E0B3A">
        <w:rPr>
          <w:rFonts w:asciiTheme="majorBidi" w:hAnsiTheme="majorBidi" w:cstheme="majorBidi"/>
          <w:b/>
          <w:bCs/>
        </w:rPr>
        <w:br w:type="page"/>
      </w:r>
    </w:p>
    <w:p w14:paraId="4012EDC9" w14:textId="34CAD1D8" w:rsidR="00741699" w:rsidRPr="002E0B3A" w:rsidRDefault="00CD5156" w:rsidP="007D342A">
      <w:pPr>
        <w:pStyle w:val="ListParagraph"/>
        <w:numPr>
          <w:ilvl w:val="0"/>
          <w:numId w:val="7"/>
        </w:numPr>
        <w:rPr>
          <w:rFonts w:asciiTheme="majorBidi" w:hAnsiTheme="majorBidi" w:cstheme="majorBidi"/>
          <w:b/>
          <w:bCs/>
        </w:rPr>
      </w:pPr>
      <w:r w:rsidRPr="002E0B3A">
        <w:rPr>
          <w:rFonts w:asciiTheme="majorBidi" w:hAnsiTheme="majorBidi" w:cstheme="majorBidi"/>
          <w:b/>
          <w:bCs/>
        </w:rPr>
        <w:lastRenderedPageBreak/>
        <w:t>Other Specify</w:t>
      </w:r>
    </w:p>
    <w:p w14:paraId="4EEB3EAC" w14:textId="77777777" w:rsidR="00CD5156" w:rsidRPr="002E0B3A" w:rsidRDefault="00CD5156" w:rsidP="00CD5156">
      <w:pPr>
        <w:pStyle w:val="ListParagraph"/>
        <w:ind w:left="360"/>
        <w:rPr>
          <w:rFonts w:asciiTheme="majorBidi" w:hAnsiTheme="majorBidi" w:cstheme="majorBidi"/>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7"/>
        <w:gridCol w:w="2496"/>
        <w:gridCol w:w="2367"/>
      </w:tblGrid>
      <w:tr w:rsidR="0024418D" w:rsidRPr="002E0B3A" w14:paraId="348B602F" w14:textId="77777777" w:rsidTr="00316583">
        <w:trPr>
          <w:trHeight w:val="346"/>
        </w:trPr>
        <w:tc>
          <w:tcPr>
            <w:tcW w:w="2423" w:type="pct"/>
            <w:shd w:val="clear" w:color="auto" w:fill="0070C0"/>
            <w:vAlign w:val="bottom"/>
            <w:hideMark/>
          </w:tcPr>
          <w:p w14:paraId="0A252A67" w14:textId="77777777" w:rsidR="0024418D" w:rsidRPr="002E0B3A" w:rsidRDefault="0024418D" w:rsidP="0024418D">
            <w:pPr>
              <w:autoSpaceDE/>
              <w:autoSpaceDN/>
              <w:rPr>
                <w:rFonts w:asciiTheme="majorBidi" w:hAnsiTheme="majorBidi" w:cstheme="majorBidi"/>
                <w:b/>
                <w:bCs/>
                <w:color w:val="000000"/>
                <w:lang w:val="en-US"/>
              </w:rPr>
            </w:pPr>
            <w:r w:rsidRPr="002E0B3A">
              <w:rPr>
                <w:rFonts w:asciiTheme="majorBidi" w:hAnsiTheme="majorBidi" w:cstheme="majorBidi"/>
                <w:b/>
                <w:bCs/>
                <w:color w:val="000000"/>
                <w:lang w:val="en-US"/>
              </w:rPr>
              <w:t>Description</w:t>
            </w:r>
          </w:p>
        </w:tc>
        <w:tc>
          <w:tcPr>
            <w:tcW w:w="1288" w:type="pct"/>
            <w:shd w:val="clear" w:color="auto" w:fill="0070C0"/>
            <w:hideMark/>
          </w:tcPr>
          <w:p w14:paraId="4ED85994" w14:textId="145523F5" w:rsidR="0024418D" w:rsidRPr="002E0B3A" w:rsidRDefault="0024418D" w:rsidP="0024418D">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rPr>
              <w:t>Period ended Sep*/Dec*/Mar*/Jun* 20xx</w:t>
            </w:r>
          </w:p>
        </w:tc>
        <w:tc>
          <w:tcPr>
            <w:tcW w:w="1289" w:type="pct"/>
            <w:shd w:val="clear" w:color="auto" w:fill="0070C0"/>
          </w:tcPr>
          <w:p w14:paraId="4147744E" w14:textId="77777777" w:rsidR="0024418D" w:rsidRPr="002E0B3A" w:rsidRDefault="0024418D" w:rsidP="0024418D">
            <w:pPr>
              <w:spacing w:line="276" w:lineRule="auto"/>
              <w:jc w:val="center"/>
              <w:rPr>
                <w:rFonts w:asciiTheme="majorBidi" w:hAnsiTheme="majorBidi" w:cstheme="majorBidi"/>
                <w:b/>
                <w:bCs/>
                <w:color w:val="000000"/>
              </w:rPr>
            </w:pPr>
            <w:r w:rsidRPr="002E0B3A">
              <w:rPr>
                <w:rFonts w:asciiTheme="majorBidi" w:hAnsiTheme="majorBidi" w:cstheme="majorBidi"/>
                <w:b/>
                <w:bCs/>
                <w:color w:val="000000"/>
              </w:rPr>
              <w:t>Comparative</w:t>
            </w:r>
          </w:p>
          <w:p w14:paraId="5CF16A64" w14:textId="6D4599CB" w:rsidR="0024418D" w:rsidRPr="002E0B3A" w:rsidRDefault="0024418D" w:rsidP="0024418D">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rPr>
              <w:t>Period</w:t>
            </w:r>
          </w:p>
        </w:tc>
      </w:tr>
      <w:tr w:rsidR="009D5D31" w:rsidRPr="002E0B3A" w14:paraId="7EAA9B48" w14:textId="77777777" w:rsidTr="002E0B3A">
        <w:trPr>
          <w:trHeight w:val="90"/>
        </w:trPr>
        <w:tc>
          <w:tcPr>
            <w:tcW w:w="2423" w:type="pct"/>
            <w:shd w:val="clear" w:color="auto" w:fill="0070C0"/>
            <w:vAlign w:val="bottom"/>
          </w:tcPr>
          <w:p w14:paraId="61F5CD74" w14:textId="77777777" w:rsidR="009D5D31" w:rsidRPr="002E0B3A" w:rsidRDefault="009D5D31" w:rsidP="00494110">
            <w:pPr>
              <w:autoSpaceDE/>
              <w:autoSpaceDN/>
              <w:rPr>
                <w:rFonts w:asciiTheme="majorBidi" w:hAnsiTheme="majorBidi" w:cstheme="majorBidi"/>
                <w:b/>
                <w:bCs/>
                <w:color w:val="000000"/>
                <w:lang w:val="en-US"/>
              </w:rPr>
            </w:pPr>
          </w:p>
        </w:tc>
        <w:tc>
          <w:tcPr>
            <w:tcW w:w="1288" w:type="pct"/>
            <w:shd w:val="clear" w:color="auto" w:fill="0070C0"/>
            <w:vAlign w:val="center"/>
          </w:tcPr>
          <w:p w14:paraId="2DD7C7F0" w14:textId="77777777" w:rsidR="009D5D31" w:rsidRPr="002E0B3A" w:rsidRDefault="009D5D31" w:rsidP="00494110">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Kshs</w:t>
            </w:r>
          </w:p>
        </w:tc>
        <w:tc>
          <w:tcPr>
            <w:tcW w:w="1289" w:type="pct"/>
            <w:shd w:val="clear" w:color="auto" w:fill="0070C0"/>
          </w:tcPr>
          <w:p w14:paraId="4A1E1223" w14:textId="77777777" w:rsidR="009D5D31" w:rsidRPr="002E0B3A" w:rsidRDefault="009D5D31" w:rsidP="00494110">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Kshs</w:t>
            </w:r>
          </w:p>
        </w:tc>
      </w:tr>
      <w:tr w:rsidR="009D5D31" w:rsidRPr="002E0B3A" w14:paraId="0521D59A" w14:textId="77777777" w:rsidTr="004E659E">
        <w:trPr>
          <w:trHeight w:val="346"/>
        </w:trPr>
        <w:tc>
          <w:tcPr>
            <w:tcW w:w="2423" w:type="pct"/>
            <w:vAlign w:val="bottom"/>
            <w:hideMark/>
          </w:tcPr>
          <w:p w14:paraId="72141FCD" w14:textId="77777777" w:rsidR="009D5D31" w:rsidRPr="002E0B3A" w:rsidRDefault="009D5D31" w:rsidP="00494110">
            <w:pPr>
              <w:rPr>
                <w:rFonts w:asciiTheme="majorBidi" w:hAnsiTheme="majorBidi" w:cstheme="majorBidi"/>
                <w:color w:val="000000"/>
              </w:rPr>
            </w:pPr>
            <w:r w:rsidRPr="002E0B3A">
              <w:rPr>
                <w:rFonts w:asciiTheme="majorBidi" w:hAnsiTheme="majorBidi" w:cstheme="majorBidi"/>
                <w:color w:val="000000"/>
              </w:rPr>
              <w:t>Others Specify</w:t>
            </w:r>
          </w:p>
        </w:tc>
        <w:tc>
          <w:tcPr>
            <w:tcW w:w="1288" w:type="pct"/>
            <w:noWrap/>
            <w:vAlign w:val="bottom"/>
          </w:tcPr>
          <w:p w14:paraId="0914E50D" w14:textId="77777777" w:rsidR="009D5D31" w:rsidRPr="002E0B3A" w:rsidRDefault="009D5D31" w:rsidP="00494110">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c>
          <w:tcPr>
            <w:tcW w:w="1289" w:type="pct"/>
            <w:vAlign w:val="bottom"/>
          </w:tcPr>
          <w:p w14:paraId="01A3D4A8" w14:textId="77777777" w:rsidR="009D5D31" w:rsidRPr="002E0B3A" w:rsidRDefault="009D5D31" w:rsidP="00494110">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r>
      <w:tr w:rsidR="009D5D31" w:rsidRPr="002E0B3A" w14:paraId="6D62AE8D" w14:textId="77777777" w:rsidTr="004E659E">
        <w:trPr>
          <w:trHeight w:val="346"/>
        </w:trPr>
        <w:tc>
          <w:tcPr>
            <w:tcW w:w="2423" w:type="pct"/>
            <w:vAlign w:val="bottom"/>
            <w:hideMark/>
          </w:tcPr>
          <w:p w14:paraId="7E0C1AA2" w14:textId="77777777" w:rsidR="009D5D31" w:rsidRPr="002E0B3A" w:rsidRDefault="009D5D31" w:rsidP="00494110">
            <w:pPr>
              <w:autoSpaceDE/>
              <w:autoSpaceDN/>
              <w:rPr>
                <w:rFonts w:asciiTheme="majorBidi" w:hAnsiTheme="majorBidi" w:cstheme="majorBidi"/>
                <w:b/>
                <w:color w:val="000000"/>
                <w:lang w:val="en-US"/>
              </w:rPr>
            </w:pPr>
            <w:r w:rsidRPr="002E0B3A">
              <w:rPr>
                <w:rFonts w:asciiTheme="majorBidi" w:hAnsiTheme="majorBidi" w:cstheme="majorBidi"/>
                <w:b/>
                <w:color w:val="000000"/>
                <w:lang w:val="en-US"/>
              </w:rPr>
              <w:t>Total</w:t>
            </w:r>
          </w:p>
        </w:tc>
        <w:tc>
          <w:tcPr>
            <w:tcW w:w="1288" w:type="pct"/>
            <w:noWrap/>
            <w:vAlign w:val="bottom"/>
          </w:tcPr>
          <w:p w14:paraId="3166AC34" w14:textId="77777777" w:rsidR="009D5D31" w:rsidRPr="002E0B3A" w:rsidRDefault="009D5D31" w:rsidP="00494110">
            <w:pPr>
              <w:autoSpaceDE/>
              <w:autoSpaceDN/>
              <w:jc w:val="center"/>
              <w:rPr>
                <w:rFonts w:asciiTheme="majorBidi" w:hAnsiTheme="majorBidi" w:cstheme="majorBidi"/>
                <w:b/>
                <w:color w:val="000000"/>
                <w:lang w:val="en-US"/>
              </w:rPr>
            </w:pPr>
            <w:r w:rsidRPr="002E0B3A">
              <w:rPr>
                <w:rFonts w:asciiTheme="majorBidi" w:hAnsiTheme="majorBidi" w:cstheme="majorBidi"/>
                <w:b/>
                <w:color w:val="000000"/>
                <w:lang w:val="en-US"/>
              </w:rPr>
              <w:t>xxx</w:t>
            </w:r>
          </w:p>
        </w:tc>
        <w:tc>
          <w:tcPr>
            <w:tcW w:w="1289" w:type="pct"/>
            <w:vAlign w:val="bottom"/>
          </w:tcPr>
          <w:p w14:paraId="4AE925F9" w14:textId="77777777" w:rsidR="009D5D31" w:rsidRPr="002E0B3A" w:rsidRDefault="009D5D31" w:rsidP="00494110">
            <w:pPr>
              <w:autoSpaceDE/>
              <w:autoSpaceDN/>
              <w:jc w:val="center"/>
              <w:rPr>
                <w:rFonts w:asciiTheme="majorBidi" w:hAnsiTheme="majorBidi" w:cstheme="majorBidi"/>
                <w:b/>
                <w:color w:val="000000"/>
                <w:lang w:val="en-US"/>
              </w:rPr>
            </w:pPr>
            <w:r w:rsidRPr="002E0B3A">
              <w:rPr>
                <w:rFonts w:asciiTheme="majorBidi" w:hAnsiTheme="majorBidi" w:cstheme="majorBidi"/>
                <w:b/>
                <w:color w:val="000000"/>
                <w:lang w:val="en-US"/>
              </w:rPr>
              <w:t>xxx</w:t>
            </w:r>
          </w:p>
        </w:tc>
      </w:tr>
    </w:tbl>
    <w:p w14:paraId="268C0EFA" w14:textId="28A8E5B7" w:rsidR="00DB7F63" w:rsidRPr="002E0B3A" w:rsidRDefault="00DB7F63">
      <w:pPr>
        <w:autoSpaceDE/>
        <w:autoSpaceDN/>
        <w:rPr>
          <w:rFonts w:asciiTheme="majorBidi" w:hAnsiTheme="majorBidi" w:cstheme="majorBidi"/>
          <w:b/>
          <w:bCs/>
        </w:rPr>
      </w:pPr>
    </w:p>
    <w:p w14:paraId="2DA59051" w14:textId="77777777" w:rsidR="009D5D31" w:rsidRPr="002E0B3A" w:rsidRDefault="009D5D31" w:rsidP="00CD5156">
      <w:pPr>
        <w:pStyle w:val="ListParagraph"/>
        <w:ind w:left="360"/>
        <w:rPr>
          <w:rFonts w:asciiTheme="majorBidi" w:hAnsiTheme="majorBidi" w:cstheme="majorBidi"/>
          <w:b/>
          <w:bCs/>
        </w:rPr>
      </w:pPr>
    </w:p>
    <w:p w14:paraId="4220D6D4" w14:textId="0FB579EB" w:rsidR="00DD2DC4" w:rsidRPr="002E0B3A" w:rsidRDefault="00607225" w:rsidP="007D342A">
      <w:pPr>
        <w:pStyle w:val="ListParagraph"/>
        <w:numPr>
          <w:ilvl w:val="0"/>
          <w:numId w:val="7"/>
        </w:numPr>
        <w:rPr>
          <w:rFonts w:asciiTheme="majorBidi" w:hAnsiTheme="majorBidi" w:cstheme="majorBidi"/>
          <w:b/>
          <w:bCs/>
        </w:rPr>
      </w:pPr>
      <w:r w:rsidRPr="002E0B3A">
        <w:rPr>
          <w:rFonts w:asciiTheme="majorBidi" w:hAnsiTheme="majorBidi" w:cstheme="majorBidi"/>
          <w:b/>
          <w:bCs/>
        </w:rPr>
        <w:t>Cash and Cash Equivalents</w:t>
      </w:r>
    </w:p>
    <w:p w14:paraId="00DE628E" w14:textId="77777777" w:rsidR="003D2E5E" w:rsidRPr="002E0B3A" w:rsidRDefault="003D2E5E" w:rsidP="003D2E5E">
      <w:pPr>
        <w:ind w:left="360"/>
        <w:rPr>
          <w:rFonts w:asciiTheme="majorBidi" w:hAnsiTheme="majorBidi" w:cstheme="majorBidi"/>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4"/>
        <w:gridCol w:w="2412"/>
        <w:gridCol w:w="2414"/>
      </w:tblGrid>
      <w:tr w:rsidR="0024418D" w:rsidRPr="002E0B3A" w14:paraId="0E7D307A" w14:textId="77777777" w:rsidTr="00526B3C">
        <w:trPr>
          <w:trHeight w:val="338"/>
        </w:trPr>
        <w:tc>
          <w:tcPr>
            <w:tcW w:w="2419" w:type="pct"/>
            <w:vMerge w:val="restart"/>
            <w:shd w:val="clear" w:color="auto" w:fill="0070C0"/>
            <w:noWrap/>
            <w:vAlign w:val="center"/>
            <w:hideMark/>
          </w:tcPr>
          <w:p w14:paraId="4030B81F" w14:textId="77777777" w:rsidR="0024418D" w:rsidRPr="002E0B3A" w:rsidRDefault="0024418D" w:rsidP="0024418D">
            <w:pPr>
              <w:autoSpaceDE/>
              <w:autoSpaceDN/>
              <w:spacing w:line="276" w:lineRule="auto"/>
              <w:rPr>
                <w:rFonts w:asciiTheme="majorBidi" w:hAnsiTheme="majorBidi" w:cstheme="majorBidi"/>
                <w:b/>
                <w:bCs/>
                <w:lang w:eastAsia="en-GB"/>
              </w:rPr>
            </w:pPr>
            <w:r w:rsidRPr="002E0B3A">
              <w:rPr>
                <w:rFonts w:asciiTheme="majorBidi" w:hAnsiTheme="majorBidi" w:cstheme="majorBidi"/>
                <w:b/>
                <w:bCs/>
                <w:lang w:val="en-US"/>
              </w:rPr>
              <w:t>Description</w:t>
            </w:r>
          </w:p>
        </w:tc>
        <w:tc>
          <w:tcPr>
            <w:tcW w:w="1290" w:type="pct"/>
            <w:shd w:val="clear" w:color="auto" w:fill="0070C0"/>
            <w:noWrap/>
            <w:vAlign w:val="center"/>
            <w:hideMark/>
          </w:tcPr>
          <w:p w14:paraId="05B8CDB1" w14:textId="77777777" w:rsidR="0024418D" w:rsidRPr="002E0B3A" w:rsidRDefault="0024418D" w:rsidP="0024418D">
            <w:pPr>
              <w:jc w:val="center"/>
              <w:rPr>
                <w:rFonts w:asciiTheme="majorBidi" w:hAnsiTheme="majorBidi" w:cstheme="majorBidi"/>
                <w:b/>
                <w:bCs/>
                <w:color w:val="000000"/>
              </w:rPr>
            </w:pPr>
            <w:r w:rsidRPr="002E0B3A">
              <w:rPr>
                <w:rFonts w:asciiTheme="majorBidi" w:hAnsiTheme="majorBidi" w:cstheme="majorBidi"/>
                <w:b/>
                <w:bCs/>
                <w:color w:val="000000"/>
              </w:rPr>
              <w:t>Period ended</w:t>
            </w:r>
          </w:p>
          <w:p w14:paraId="1DB7BE2B" w14:textId="77777777" w:rsidR="0024418D" w:rsidRPr="002E0B3A" w:rsidRDefault="0024418D" w:rsidP="0024418D">
            <w:pPr>
              <w:jc w:val="center"/>
              <w:rPr>
                <w:rFonts w:asciiTheme="majorBidi" w:hAnsiTheme="majorBidi" w:cstheme="majorBidi"/>
                <w:b/>
                <w:bCs/>
                <w:color w:val="000000"/>
              </w:rPr>
            </w:pPr>
            <w:r w:rsidRPr="002E0B3A">
              <w:rPr>
                <w:rFonts w:asciiTheme="majorBidi" w:hAnsiTheme="majorBidi" w:cstheme="majorBidi"/>
                <w:b/>
                <w:bCs/>
                <w:color w:val="000000"/>
              </w:rPr>
              <w:t>Sep*/Dec*/</w:t>
            </w:r>
          </w:p>
          <w:p w14:paraId="281445DE" w14:textId="2D073A4F" w:rsidR="0024418D" w:rsidRPr="002E0B3A" w:rsidRDefault="0024418D" w:rsidP="0024418D">
            <w:pPr>
              <w:autoSpaceDE/>
              <w:autoSpaceDN/>
              <w:spacing w:line="276" w:lineRule="auto"/>
              <w:jc w:val="center"/>
              <w:rPr>
                <w:rFonts w:asciiTheme="majorBidi" w:hAnsiTheme="majorBidi" w:cstheme="majorBidi"/>
                <w:b/>
                <w:bCs/>
                <w:lang w:val="en-US"/>
              </w:rPr>
            </w:pPr>
            <w:r w:rsidRPr="002E0B3A">
              <w:rPr>
                <w:rFonts w:asciiTheme="majorBidi" w:hAnsiTheme="majorBidi" w:cstheme="majorBidi"/>
                <w:b/>
                <w:bCs/>
                <w:color w:val="000000"/>
              </w:rPr>
              <w:t>March*/June* 20xx</w:t>
            </w:r>
          </w:p>
        </w:tc>
        <w:tc>
          <w:tcPr>
            <w:tcW w:w="1291" w:type="pct"/>
            <w:shd w:val="clear" w:color="auto" w:fill="0070C0"/>
            <w:noWrap/>
            <w:vAlign w:val="center"/>
            <w:hideMark/>
          </w:tcPr>
          <w:p w14:paraId="11C3D04F" w14:textId="77777777" w:rsidR="0024418D" w:rsidRPr="002E0B3A" w:rsidRDefault="0024418D" w:rsidP="0024418D">
            <w:pPr>
              <w:jc w:val="center"/>
              <w:rPr>
                <w:rFonts w:asciiTheme="majorBidi" w:hAnsiTheme="majorBidi" w:cstheme="majorBidi"/>
                <w:b/>
                <w:bCs/>
                <w:color w:val="000000"/>
              </w:rPr>
            </w:pPr>
            <w:r w:rsidRPr="002E0B3A">
              <w:rPr>
                <w:rFonts w:asciiTheme="majorBidi" w:hAnsiTheme="majorBidi" w:cstheme="majorBidi"/>
                <w:b/>
                <w:bCs/>
                <w:color w:val="000000"/>
              </w:rPr>
              <w:t xml:space="preserve">Audited </w:t>
            </w:r>
          </w:p>
          <w:p w14:paraId="3D3DFF70" w14:textId="201B3441" w:rsidR="0024418D" w:rsidRPr="002E0B3A" w:rsidRDefault="0024418D" w:rsidP="0024418D">
            <w:pPr>
              <w:autoSpaceDE/>
              <w:autoSpaceDN/>
              <w:spacing w:line="276" w:lineRule="auto"/>
              <w:jc w:val="center"/>
              <w:rPr>
                <w:rFonts w:asciiTheme="majorBidi" w:hAnsiTheme="majorBidi" w:cstheme="majorBidi"/>
                <w:b/>
                <w:bCs/>
                <w:lang w:val="en-US"/>
              </w:rPr>
            </w:pPr>
            <w:r w:rsidRPr="002E0B3A">
              <w:rPr>
                <w:rFonts w:asciiTheme="majorBidi" w:hAnsiTheme="majorBidi" w:cstheme="majorBidi"/>
                <w:b/>
                <w:bCs/>
                <w:color w:val="000000"/>
              </w:rPr>
              <w:t>Prior year</w:t>
            </w:r>
          </w:p>
        </w:tc>
      </w:tr>
      <w:tr w:rsidR="00607225" w:rsidRPr="002E0B3A" w14:paraId="3166FC3A" w14:textId="77777777" w:rsidTr="002E0B3A">
        <w:trPr>
          <w:trHeight w:val="90"/>
        </w:trPr>
        <w:tc>
          <w:tcPr>
            <w:tcW w:w="2419" w:type="pct"/>
            <w:vMerge/>
            <w:shd w:val="clear" w:color="auto" w:fill="0070C0"/>
            <w:noWrap/>
            <w:vAlign w:val="center"/>
            <w:hideMark/>
          </w:tcPr>
          <w:p w14:paraId="73B9620D" w14:textId="77777777" w:rsidR="00607225" w:rsidRPr="002E0B3A" w:rsidRDefault="00607225">
            <w:pPr>
              <w:autoSpaceDE/>
              <w:autoSpaceDN/>
              <w:spacing w:line="276" w:lineRule="auto"/>
              <w:rPr>
                <w:rFonts w:asciiTheme="majorBidi" w:hAnsiTheme="majorBidi" w:cstheme="majorBidi"/>
                <w:b/>
                <w:bCs/>
                <w:lang w:eastAsia="en-GB"/>
              </w:rPr>
            </w:pPr>
          </w:p>
        </w:tc>
        <w:tc>
          <w:tcPr>
            <w:tcW w:w="1290" w:type="pct"/>
            <w:shd w:val="clear" w:color="auto" w:fill="0070C0"/>
            <w:noWrap/>
            <w:hideMark/>
          </w:tcPr>
          <w:p w14:paraId="29F39398" w14:textId="77777777" w:rsidR="00607225" w:rsidRPr="002E0B3A" w:rsidRDefault="00607225" w:rsidP="004F700E">
            <w:pPr>
              <w:autoSpaceDE/>
              <w:autoSpaceDN/>
              <w:spacing w:line="276" w:lineRule="auto"/>
              <w:jc w:val="center"/>
              <w:rPr>
                <w:rFonts w:asciiTheme="majorBidi" w:hAnsiTheme="majorBidi" w:cstheme="majorBidi"/>
                <w:b/>
                <w:bCs/>
                <w:lang w:val="en-US"/>
              </w:rPr>
            </w:pPr>
            <w:r w:rsidRPr="002E0B3A">
              <w:rPr>
                <w:rFonts w:asciiTheme="majorBidi" w:hAnsiTheme="majorBidi" w:cstheme="majorBidi"/>
                <w:b/>
                <w:bCs/>
                <w:lang w:val="en-US"/>
              </w:rPr>
              <w:t>Kshs</w:t>
            </w:r>
          </w:p>
        </w:tc>
        <w:tc>
          <w:tcPr>
            <w:tcW w:w="1291" w:type="pct"/>
            <w:shd w:val="clear" w:color="auto" w:fill="0070C0"/>
            <w:noWrap/>
            <w:hideMark/>
          </w:tcPr>
          <w:p w14:paraId="00720644" w14:textId="77777777" w:rsidR="00607225" w:rsidRPr="002E0B3A" w:rsidRDefault="00607225" w:rsidP="004F700E">
            <w:pPr>
              <w:autoSpaceDE/>
              <w:autoSpaceDN/>
              <w:spacing w:line="276" w:lineRule="auto"/>
              <w:jc w:val="center"/>
              <w:rPr>
                <w:rFonts w:asciiTheme="majorBidi" w:hAnsiTheme="majorBidi" w:cstheme="majorBidi"/>
                <w:b/>
                <w:bCs/>
                <w:lang w:val="en-US"/>
              </w:rPr>
            </w:pPr>
            <w:r w:rsidRPr="002E0B3A">
              <w:rPr>
                <w:rFonts w:asciiTheme="majorBidi" w:hAnsiTheme="majorBidi" w:cstheme="majorBidi"/>
                <w:b/>
                <w:bCs/>
                <w:lang w:val="en-US"/>
              </w:rPr>
              <w:t>Kshs</w:t>
            </w:r>
          </w:p>
        </w:tc>
      </w:tr>
      <w:tr w:rsidR="00607225" w:rsidRPr="002E0B3A" w14:paraId="23AE175E" w14:textId="77777777" w:rsidTr="00526B3C">
        <w:trPr>
          <w:trHeight w:val="338"/>
        </w:trPr>
        <w:tc>
          <w:tcPr>
            <w:tcW w:w="2419" w:type="pct"/>
            <w:noWrap/>
            <w:vAlign w:val="center"/>
            <w:hideMark/>
          </w:tcPr>
          <w:p w14:paraId="56E70646" w14:textId="77777777" w:rsidR="00607225" w:rsidRPr="002E0B3A" w:rsidRDefault="00607225">
            <w:pPr>
              <w:autoSpaceDE/>
              <w:autoSpaceDN/>
              <w:spacing w:line="276" w:lineRule="auto"/>
              <w:rPr>
                <w:rFonts w:asciiTheme="majorBidi" w:hAnsiTheme="majorBidi" w:cstheme="majorBidi"/>
                <w:lang w:val="en-US"/>
              </w:rPr>
            </w:pPr>
            <w:r w:rsidRPr="002E0B3A">
              <w:rPr>
                <w:rFonts w:asciiTheme="majorBidi" w:hAnsiTheme="majorBidi" w:cstheme="majorBidi"/>
                <w:lang w:eastAsia="en-GB"/>
              </w:rPr>
              <w:t>Current Account</w:t>
            </w:r>
          </w:p>
        </w:tc>
        <w:tc>
          <w:tcPr>
            <w:tcW w:w="1290" w:type="pct"/>
            <w:noWrap/>
            <w:hideMark/>
          </w:tcPr>
          <w:p w14:paraId="77E8A286" w14:textId="77777777" w:rsidR="00607225" w:rsidRPr="002E0B3A" w:rsidRDefault="00607225" w:rsidP="004F700E">
            <w:pPr>
              <w:autoSpaceDE/>
              <w:autoSpaceDN/>
              <w:spacing w:line="276" w:lineRule="auto"/>
              <w:jc w:val="center"/>
              <w:rPr>
                <w:rFonts w:asciiTheme="majorBidi" w:hAnsiTheme="majorBidi" w:cstheme="majorBidi"/>
                <w:lang w:val="en-US"/>
              </w:rPr>
            </w:pPr>
            <w:r w:rsidRPr="002E0B3A">
              <w:rPr>
                <w:rFonts w:asciiTheme="majorBidi" w:hAnsiTheme="majorBidi" w:cstheme="majorBidi"/>
                <w:lang w:val="en-US"/>
              </w:rPr>
              <w:t>xxx</w:t>
            </w:r>
          </w:p>
        </w:tc>
        <w:tc>
          <w:tcPr>
            <w:tcW w:w="1291" w:type="pct"/>
            <w:noWrap/>
            <w:hideMark/>
          </w:tcPr>
          <w:p w14:paraId="32AFF746" w14:textId="77777777" w:rsidR="00607225" w:rsidRPr="002E0B3A" w:rsidRDefault="00607225" w:rsidP="004F700E">
            <w:pPr>
              <w:autoSpaceDE/>
              <w:autoSpaceDN/>
              <w:spacing w:line="276" w:lineRule="auto"/>
              <w:jc w:val="center"/>
              <w:rPr>
                <w:rFonts w:asciiTheme="majorBidi" w:hAnsiTheme="majorBidi" w:cstheme="majorBidi"/>
                <w:lang w:val="en-US"/>
              </w:rPr>
            </w:pPr>
            <w:r w:rsidRPr="002E0B3A">
              <w:rPr>
                <w:rFonts w:asciiTheme="majorBidi" w:hAnsiTheme="majorBidi" w:cstheme="majorBidi"/>
                <w:lang w:val="en-US"/>
              </w:rPr>
              <w:t>xxx</w:t>
            </w:r>
          </w:p>
        </w:tc>
      </w:tr>
      <w:tr w:rsidR="00607225" w:rsidRPr="002E0B3A" w14:paraId="621FB5D4" w14:textId="77777777" w:rsidTr="00526B3C">
        <w:trPr>
          <w:trHeight w:val="338"/>
        </w:trPr>
        <w:tc>
          <w:tcPr>
            <w:tcW w:w="2419" w:type="pct"/>
            <w:noWrap/>
            <w:vAlign w:val="center"/>
            <w:hideMark/>
          </w:tcPr>
          <w:p w14:paraId="030086DA" w14:textId="77777777" w:rsidR="00607225" w:rsidRPr="002E0B3A" w:rsidRDefault="00607225">
            <w:pPr>
              <w:autoSpaceDE/>
              <w:autoSpaceDN/>
              <w:spacing w:line="276" w:lineRule="auto"/>
              <w:rPr>
                <w:rFonts w:asciiTheme="majorBidi" w:hAnsiTheme="majorBidi" w:cstheme="majorBidi"/>
                <w:lang w:val="en-US"/>
              </w:rPr>
            </w:pPr>
            <w:r w:rsidRPr="002E0B3A">
              <w:rPr>
                <w:rFonts w:asciiTheme="majorBidi" w:hAnsiTheme="majorBidi" w:cstheme="majorBidi"/>
                <w:lang w:val="en-US"/>
              </w:rPr>
              <w:t>Others (Specify)</w:t>
            </w:r>
          </w:p>
        </w:tc>
        <w:tc>
          <w:tcPr>
            <w:tcW w:w="1290" w:type="pct"/>
            <w:noWrap/>
            <w:hideMark/>
          </w:tcPr>
          <w:p w14:paraId="46420D6C" w14:textId="77777777" w:rsidR="00607225" w:rsidRPr="002E0B3A" w:rsidRDefault="00607225" w:rsidP="004F700E">
            <w:pPr>
              <w:autoSpaceDE/>
              <w:autoSpaceDN/>
              <w:spacing w:line="276" w:lineRule="auto"/>
              <w:jc w:val="center"/>
              <w:rPr>
                <w:rFonts w:asciiTheme="majorBidi" w:hAnsiTheme="majorBidi" w:cstheme="majorBidi"/>
                <w:lang w:val="en-US"/>
              </w:rPr>
            </w:pPr>
            <w:r w:rsidRPr="002E0B3A">
              <w:rPr>
                <w:rFonts w:asciiTheme="majorBidi" w:hAnsiTheme="majorBidi" w:cstheme="majorBidi"/>
                <w:lang w:val="en-US"/>
              </w:rPr>
              <w:t>xxx</w:t>
            </w:r>
          </w:p>
        </w:tc>
        <w:tc>
          <w:tcPr>
            <w:tcW w:w="1291" w:type="pct"/>
            <w:noWrap/>
            <w:hideMark/>
          </w:tcPr>
          <w:p w14:paraId="6F09B2DD" w14:textId="77777777" w:rsidR="00607225" w:rsidRPr="002E0B3A" w:rsidRDefault="00607225" w:rsidP="004F700E">
            <w:pPr>
              <w:autoSpaceDE/>
              <w:autoSpaceDN/>
              <w:spacing w:line="276" w:lineRule="auto"/>
              <w:jc w:val="center"/>
              <w:rPr>
                <w:rFonts w:asciiTheme="majorBidi" w:hAnsiTheme="majorBidi" w:cstheme="majorBidi"/>
                <w:lang w:val="en-US"/>
              </w:rPr>
            </w:pPr>
            <w:r w:rsidRPr="002E0B3A">
              <w:rPr>
                <w:rFonts w:asciiTheme="majorBidi" w:hAnsiTheme="majorBidi" w:cstheme="majorBidi"/>
                <w:lang w:val="en-US"/>
              </w:rPr>
              <w:t>xxx</w:t>
            </w:r>
          </w:p>
        </w:tc>
      </w:tr>
      <w:tr w:rsidR="00607225" w:rsidRPr="002E0B3A" w14:paraId="199FCCDF" w14:textId="77777777" w:rsidTr="00526B3C">
        <w:trPr>
          <w:trHeight w:val="338"/>
        </w:trPr>
        <w:tc>
          <w:tcPr>
            <w:tcW w:w="2419" w:type="pct"/>
            <w:noWrap/>
            <w:vAlign w:val="center"/>
            <w:hideMark/>
          </w:tcPr>
          <w:p w14:paraId="758F7548" w14:textId="77777777" w:rsidR="00607225" w:rsidRPr="002E0B3A" w:rsidRDefault="00607225">
            <w:pPr>
              <w:autoSpaceDE/>
              <w:autoSpaceDN/>
              <w:spacing w:line="276" w:lineRule="auto"/>
              <w:rPr>
                <w:rFonts w:asciiTheme="majorBidi" w:hAnsiTheme="majorBidi" w:cstheme="majorBidi"/>
                <w:b/>
                <w:bCs/>
                <w:lang w:val="en-US"/>
              </w:rPr>
            </w:pPr>
            <w:r w:rsidRPr="002E0B3A">
              <w:rPr>
                <w:rFonts w:asciiTheme="majorBidi" w:hAnsiTheme="majorBidi" w:cstheme="majorBidi"/>
                <w:b/>
                <w:bCs/>
                <w:lang w:eastAsia="en-GB"/>
              </w:rPr>
              <w:t>Total</w:t>
            </w:r>
            <w:r w:rsidRPr="002E0B3A">
              <w:rPr>
                <w:rFonts w:asciiTheme="majorBidi" w:hAnsiTheme="majorBidi" w:cstheme="majorBidi"/>
                <w:lang w:eastAsia="en-GB"/>
              </w:rPr>
              <w:t xml:space="preserve"> </w:t>
            </w:r>
            <w:r w:rsidRPr="002E0B3A">
              <w:rPr>
                <w:rFonts w:asciiTheme="majorBidi" w:hAnsiTheme="majorBidi" w:cstheme="majorBidi"/>
                <w:b/>
                <w:bCs/>
                <w:lang w:eastAsia="en-GB"/>
              </w:rPr>
              <w:t>Cash</w:t>
            </w:r>
            <w:r w:rsidRPr="002E0B3A">
              <w:rPr>
                <w:rFonts w:asciiTheme="majorBidi" w:hAnsiTheme="majorBidi" w:cstheme="majorBidi"/>
                <w:lang w:eastAsia="en-GB"/>
              </w:rPr>
              <w:t xml:space="preserve"> </w:t>
            </w:r>
            <w:r w:rsidRPr="002E0B3A">
              <w:rPr>
                <w:rFonts w:asciiTheme="majorBidi" w:hAnsiTheme="majorBidi" w:cstheme="majorBidi"/>
                <w:b/>
                <w:bCs/>
                <w:lang w:eastAsia="en-GB"/>
              </w:rPr>
              <w:t>and</w:t>
            </w:r>
            <w:r w:rsidRPr="002E0B3A">
              <w:rPr>
                <w:rFonts w:asciiTheme="majorBidi" w:hAnsiTheme="majorBidi" w:cstheme="majorBidi"/>
                <w:lang w:eastAsia="en-GB"/>
              </w:rPr>
              <w:t xml:space="preserve"> </w:t>
            </w:r>
            <w:r w:rsidRPr="002E0B3A">
              <w:rPr>
                <w:rFonts w:asciiTheme="majorBidi" w:hAnsiTheme="majorBidi" w:cstheme="majorBidi"/>
                <w:b/>
                <w:bCs/>
                <w:lang w:eastAsia="en-GB"/>
              </w:rPr>
              <w:t>Cash</w:t>
            </w:r>
            <w:r w:rsidRPr="002E0B3A">
              <w:rPr>
                <w:rFonts w:asciiTheme="majorBidi" w:hAnsiTheme="majorBidi" w:cstheme="majorBidi"/>
                <w:lang w:eastAsia="en-GB"/>
              </w:rPr>
              <w:t xml:space="preserve"> </w:t>
            </w:r>
            <w:r w:rsidRPr="002E0B3A">
              <w:rPr>
                <w:rFonts w:asciiTheme="majorBidi" w:hAnsiTheme="majorBidi" w:cstheme="majorBidi"/>
                <w:b/>
                <w:bCs/>
                <w:lang w:eastAsia="en-GB"/>
              </w:rPr>
              <w:t>Equivalents</w:t>
            </w:r>
          </w:p>
        </w:tc>
        <w:tc>
          <w:tcPr>
            <w:tcW w:w="1290" w:type="pct"/>
            <w:noWrap/>
            <w:hideMark/>
          </w:tcPr>
          <w:p w14:paraId="1B93413F" w14:textId="77777777" w:rsidR="00607225" w:rsidRPr="002E0B3A" w:rsidRDefault="00607225" w:rsidP="004F700E">
            <w:pPr>
              <w:autoSpaceDE/>
              <w:autoSpaceDN/>
              <w:spacing w:line="276" w:lineRule="auto"/>
              <w:jc w:val="center"/>
              <w:rPr>
                <w:rFonts w:asciiTheme="majorBidi" w:hAnsiTheme="majorBidi" w:cstheme="majorBidi"/>
                <w:b/>
                <w:bCs/>
                <w:lang w:val="en-US"/>
              </w:rPr>
            </w:pPr>
            <w:r w:rsidRPr="002E0B3A">
              <w:rPr>
                <w:rFonts w:asciiTheme="majorBidi" w:hAnsiTheme="majorBidi" w:cstheme="majorBidi"/>
                <w:b/>
                <w:bCs/>
                <w:lang w:val="en-US"/>
              </w:rPr>
              <w:t>xxx</w:t>
            </w:r>
          </w:p>
        </w:tc>
        <w:tc>
          <w:tcPr>
            <w:tcW w:w="1291" w:type="pct"/>
            <w:noWrap/>
            <w:hideMark/>
          </w:tcPr>
          <w:p w14:paraId="7B3ACB8D" w14:textId="77777777" w:rsidR="00607225" w:rsidRPr="002E0B3A" w:rsidRDefault="00607225" w:rsidP="004F700E">
            <w:pPr>
              <w:autoSpaceDE/>
              <w:autoSpaceDN/>
              <w:spacing w:line="276" w:lineRule="auto"/>
              <w:jc w:val="center"/>
              <w:rPr>
                <w:rFonts w:asciiTheme="majorBidi" w:hAnsiTheme="majorBidi" w:cstheme="majorBidi"/>
                <w:b/>
                <w:bCs/>
                <w:lang w:val="en-US"/>
              </w:rPr>
            </w:pPr>
            <w:r w:rsidRPr="002E0B3A">
              <w:rPr>
                <w:rFonts w:asciiTheme="majorBidi" w:hAnsiTheme="majorBidi" w:cstheme="majorBidi"/>
                <w:b/>
                <w:bCs/>
                <w:lang w:val="en-US"/>
              </w:rPr>
              <w:t>xxx</w:t>
            </w:r>
          </w:p>
        </w:tc>
      </w:tr>
    </w:tbl>
    <w:p w14:paraId="752EFE24" w14:textId="6747CA73" w:rsidR="004F700E" w:rsidRPr="002E0B3A" w:rsidRDefault="00607225" w:rsidP="00F80066">
      <w:pPr>
        <w:autoSpaceDE/>
        <w:autoSpaceDN/>
        <w:rPr>
          <w:rFonts w:asciiTheme="majorBidi" w:hAnsiTheme="majorBidi" w:cstheme="majorBidi"/>
        </w:rPr>
      </w:pPr>
      <w:r w:rsidRPr="002E0B3A">
        <w:rPr>
          <w:rFonts w:asciiTheme="majorBidi" w:hAnsiTheme="majorBidi" w:cstheme="majorBidi"/>
          <w:i/>
        </w:rPr>
        <w:t>(The amount should agree with the closing and opening balances as included in the statement of cash flows.</w:t>
      </w:r>
      <w:r w:rsidRPr="002E0B3A">
        <w:rPr>
          <w:rFonts w:asciiTheme="majorBidi" w:hAnsiTheme="majorBidi" w:cstheme="majorBidi"/>
          <w:i/>
          <w:iCs/>
        </w:rPr>
        <w:t xml:space="preserve"> </w:t>
      </w:r>
    </w:p>
    <w:p w14:paraId="7B9D83C0" w14:textId="662760E3" w:rsidR="00724BD3" w:rsidRPr="002E0B3A" w:rsidRDefault="00724BD3" w:rsidP="002A1489">
      <w:pPr>
        <w:autoSpaceDE/>
        <w:autoSpaceDN/>
        <w:rPr>
          <w:rFonts w:asciiTheme="majorBidi" w:hAnsiTheme="majorBidi" w:cstheme="majorBidi"/>
        </w:rPr>
      </w:pPr>
    </w:p>
    <w:p w14:paraId="09615107" w14:textId="77777777" w:rsidR="00607225" w:rsidRPr="002E0B3A" w:rsidRDefault="00607225" w:rsidP="00607225">
      <w:pPr>
        <w:autoSpaceDE/>
        <w:autoSpaceDN/>
        <w:spacing w:line="360" w:lineRule="auto"/>
        <w:rPr>
          <w:rFonts w:asciiTheme="majorBidi" w:hAnsiTheme="majorBidi" w:cstheme="majorBidi"/>
          <w:b/>
          <w:lang w:eastAsia="en-GB"/>
        </w:rPr>
      </w:pPr>
      <w:r w:rsidRPr="002E0B3A">
        <w:rPr>
          <w:rFonts w:asciiTheme="majorBidi" w:hAnsiTheme="majorBidi" w:cstheme="majorBidi"/>
          <w:b/>
          <w:lang w:eastAsia="en-GB"/>
        </w:rPr>
        <w:t>Detailed Analysis of the Cash and Cash Equivalents</w:t>
      </w:r>
    </w:p>
    <w:tbl>
      <w:tblPr>
        <w:tblW w:w="5000" w:type="pct"/>
        <w:tblLook w:val="04A0" w:firstRow="1" w:lastRow="0" w:firstColumn="1" w:lastColumn="0" w:noHBand="0" w:noVBand="1"/>
      </w:tblPr>
      <w:tblGrid>
        <w:gridCol w:w="2908"/>
        <w:gridCol w:w="1179"/>
        <w:gridCol w:w="2250"/>
        <w:gridCol w:w="1563"/>
        <w:gridCol w:w="1228"/>
        <w:gridCol w:w="222"/>
      </w:tblGrid>
      <w:tr w:rsidR="00526B3C" w:rsidRPr="002E0B3A" w14:paraId="5DFAA133" w14:textId="270A53F5" w:rsidTr="00526B3C">
        <w:trPr>
          <w:trHeight w:val="894"/>
          <w:tblHeader/>
        </w:trPr>
        <w:tc>
          <w:tcPr>
            <w:tcW w:w="1636" w:type="pct"/>
            <w:tcBorders>
              <w:top w:val="single" w:sz="4" w:space="0" w:color="auto"/>
              <w:left w:val="single" w:sz="4" w:space="0" w:color="auto"/>
              <w:right w:val="single" w:sz="4" w:space="0" w:color="auto"/>
            </w:tcBorders>
            <w:shd w:val="clear" w:color="auto" w:fill="0070C0"/>
            <w:noWrap/>
            <w:vAlign w:val="center"/>
            <w:hideMark/>
          </w:tcPr>
          <w:p w14:paraId="4C598348" w14:textId="77777777" w:rsidR="00526B3C" w:rsidRPr="002E0B3A" w:rsidRDefault="00526B3C" w:rsidP="00526B3C">
            <w:pPr>
              <w:spacing w:line="276" w:lineRule="auto"/>
              <w:rPr>
                <w:rFonts w:asciiTheme="majorBidi" w:hAnsiTheme="majorBidi" w:cstheme="majorBidi"/>
                <w:b/>
                <w:bCs/>
                <w:lang w:val="en-US"/>
              </w:rPr>
            </w:pPr>
            <w:r w:rsidRPr="002E0B3A">
              <w:rPr>
                <w:rFonts w:asciiTheme="majorBidi" w:hAnsiTheme="majorBidi" w:cstheme="majorBidi"/>
                <w:b/>
                <w:bCs/>
                <w:lang w:val="en-US"/>
              </w:rPr>
              <w:t>Financial Institution</w:t>
            </w:r>
          </w:p>
        </w:tc>
        <w:tc>
          <w:tcPr>
            <w:tcW w:w="805" w:type="pct"/>
            <w:tcBorders>
              <w:top w:val="single" w:sz="4" w:space="0" w:color="auto"/>
              <w:left w:val="nil"/>
              <w:right w:val="single" w:sz="4" w:space="0" w:color="auto"/>
            </w:tcBorders>
            <w:shd w:val="clear" w:color="auto" w:fill="0070C0"/>
            <w:vAlign w:val="center"/>
          </w:tcPr>
          <w:p w14:paraId="210E4FFA" w14:textId="77777777" w:rsidR="00526B3C" w:rsidRPr="002E0B3A" w:rsidRDefault="00526B3C" w:rsidP="00526B3C">
            <w:pPr>
              <w:spacing w:line="276" w:lineRule="auto"/>
              <w:rPr>
                <w:rFonts w:asciiTheme="majorBidi" w:hAnsiTheme="majorBidi" w:cstheme="majorBidi"/>
                <w:lang w:val="en-US"/>
              </w:rPr>
            </w:pPr>
            <w:r w:rsidRPr="002E0B3A">
              <w:rPr>
                <w:rFonts w:asciiTheme="majorBidi" w:hAnsiTheme="majorBidi" w:cstheme="majorBidi"/>
                <w:b/>
                <w:bCs/>
                <w:lang w:val="en-US"/>
              </w:rPr>
              <w:t>Account number</w:t>
            </w:r>
          </w:p>
        </w:tc>
        <w:tc>
          <w:tcPr>
            <w:tcW w:w="805" w:type="pct"/>
            <w:tcBorders>
              <w:top w:val="single" w:sz="4" w:space="0" w:color="auto"/>
              <w:left w:val="nil"/>
              <w:right w:val="single" w:sz="4" w:space="0" w:color="auto"/>
            </w:tcBorders>
            <w:shd w:val="clear" w:color="auto" w:fill="0070C0"/>
            <w:noWrap/>
            <w:vAlign w:val="center"/>
            <w:hideMark/>
          </w:tcPr>
          <w:p w14:paraId="2062CBD5" w14:textId="77777777" w:rsidR="00526B3C" w:rsidRPr="002E0B3A" w:rsidRDefault="00526B3C" w:rsidP="00526B3C">
            <w:pPr>
              <w:jc w:val="center"/>
              <w:rPr>
                <w:rFonts w:asciiTheme="majorBidi" w:hAnsiTheme="majorBidi" w:cstheme="majorBidi"/>
                <w:b/>
                <w:bCs/>
                <w:color w:val="000000"/>
              </w:rPr>
            </w:pPr>
            <w:r w:rsidRPr="002E0B3A">
              <w:rPr>
                <w:rFonts w:asciiTheme="majorBidi" w:hAnsiTheme="majorBidi" w:cstheme="majorBidi"/>
                <w:b/>
                <w:bCs/>
                <w:color w:val="000000"/>
              </w:rPr>
              <w:t>Period ended</w:t>
            </w:r>
          </w:p>
          <w:p w14:paraId="093270E4" w14:textId="77777777" w:rsidR="00526B3C" w:rsidRPr="002E0B3A" w:rsidRDefault="00526B3C" w:rsidP="00526B3C">
            <w:pPr>
              <w:jc w:val="center"/>
              <w:rPr>
                <w:rFonts w:asciiTheme="majorBidi" w:hAnsiTheme="majorBidi" w:cstheme="majorBidi"/>
                <w:b/>
                <w:bCs/>
                <w:color w:val="000000"/>
              </w:rPr>
            </w:pPr>
            <w:r w:rsidRPr="002E0B3A">
              <w:rPr>
                <w:rFonts w:asciiTheme="majorBidi" w:hAnsiTheme="majorBidi" w:cstheme="majorBidi"/>
                <w:b/>
                <w:bCs/>
                <w:color w:val="000000"/>
              </w:rPr>
              <w:t>Sep*/Dec*/</w:t>
            </w:r>
          </w:p>
          <w:p w14:paraId="3D1EF619" w14:textId="6F218B61" w:rsidR="00526B3C" w:rsidRPr="002E0B3A" w:rsidRDefault="00526B3C" w:rsidP="00526B3C">
            <w:pPr>
              <w:autoSpaceDE/>
              <w:autoSpaceDN/>
              <w:spacing w:line="276" w:lineRule="auto"/>
              <w:jc w:val="center"/>
              <w:rPr>
                <w:rFonts w:asciiTheme="majorBidi" w:hAnsiTheme="majorBidi" w:cstheme="majorBidi"/>
                <w:b/>
                <w:bCs/>
                <w:lang w:val="en-US"/>
              </w:rPr>
            </w:pPr>
            <w:r w:rsidRPr="002E0B3A">
              <w:rPr>
                <w:rFonts w:asciiTheme="majorBidi" w:hAnsiTheme="majorBidi" w:cstheme="majorBidi"/>
                <w:b/>
                <w:bCs/>
                <w:color w:val="000000"/>
              </w:rPr>
              <w:t>March*/June* 20xx</w:t>
            </w:r>
          </w:p>
        </w:tc>
        <w:tc>
          <w:tcPr>
            <w:tcW w:w="805" w:type="pct"/>
            <w:tcBorders>
              <w:top w:val="single" w:sz="4" w:space="0" w:color="auto"/>
              <w:left w:val="nil"/>
              <w:right w:val="single" w:sz="4" w:space="0" w:color="auto"/>
            </w:tcBorders>
            <w:shd w:val="clear" w:color="auto" w:fill="0070C0"/>
            <w:noWrap/>
            <w:vAlign w:val="center"/>
            <w:hideMark/>
          </w:tcPr>
          <w:p w14:paraId="46C00673" w14:textId="77777777" w:rsidR="00526B3C" w:rsidRPr="002E0B3A" w:rsidRDefault="00526B3C" w:rsidP="00526B3C">
            <w:pPr>
              <w:autoSpaceDE/>
              <w:autoSpaceDN/>
              <w:spacing w:line="276" w:lineRule="auto"/>
              <w:jc w:val="center"/>
              <w:rPr>
                <w:rFonts w:asciiTheme="majorBidi" w:hAnsiTheme="majorBidi" w:cstheme="majorBidi"/>
                <w:b/>
                <w:bCs/>
                <w:color w:val="000000"/>
              </w:rPr>
            </w:pPr>
            <w:r w:rsidRPr="002E0B3A">
              <w:rPr>
                <w:rFonts w:asciiTheme="majorBidi" w:hAnsiTheme="majorBidi" w:cstheme="majorBidi"/>
                <w:b/>
                <w:bCs/>
                <w:color w:val="000000"/>
              </w:rPr>
              <w:t xml:space="preserve">Comparative </w:t>
            </w:r>
          </w:p>
          <w:p w14:paraId="4930535B" w14:textId="5E3F8AE3" w:rsidR="00526B3C" w:rsidRPr="002E0B3A" w:rsidRDefault="00526B3C" w:rsidP="00526B3C">
            <w:pPr>
              <w:autoSpaceDE/>
              <w:autoSpaceDN/>
              <w:spacing w:line="276" w:lineRule="auto"/>
              <w:jc w:val="center"/>
              <w:rPr>
                <w:rFonts w:asciiTheme="majorBidi" w:hAnsiTheme="majorBidi" w:cstheme="majorBidi"/>
                <w:b/>
                <w:bCs/>
                <w:lang w:val="en-US"/>
              </w:rPr>
            </w:pPr>
            <w:r w:rsidRPr="002E0B3A">
              <w:rPr>
                <w:rFonts w:asciiTheme="majorBidi" w:hAnsiTheme="majorBidi" w:cstheme="majorBidi"/>
                <w:b/>
                <w:bCs/>
                <w:color w:val="000000"/>
              </w:rPr>
              <w:t>prior period</w:t>
            </w:r>
          </w:p>
        </w:tc>
        <w:tc>
          <w:tcPr>
            <w:tcW w:w="805" w:type="pct"/>
            <w:tcBorders>
              <w:top w:val="single" w:sz="4" w:space="0" w:color="auto"/>
              <w:left w:val="nil"/>
              <w:right w:val="nil"/>
            </w:tcBorders>
            <w:shd w:val="clear" w:color="auto" w:fill="0070C0"/>
            <w:vAlign w:val="center"/>
          </w:tcPr>
          <w:p w14:paraId="40FD783F" w14:textId="77777777" w:rsidR="00526B3C" w:rsidRPr="002E0B3A" w:rsidRDefault="00526B3C" w:rsidP="00526B3C">
            <w:pPr>
              <w:jc w:val="center"/>
              <w:rPr>
                <w:rFonts w:asciiTheme="majorBidi" w:hAnsiTheme="majorBidi" w:cstheme="majorBidi"/>
                <w:b/>
                <w:bCs/>
                <w:color w:val="000000"/>
              </w:rPr>
            </w:pPr>
            <w:r w:rsidRPr="002E0B3A">
              <w:rPr>
                <w:rFonts w:asciiTheme="majorBidi" w:hAnsiTheme="majorBidi" w:cstheme="majorBidi"/>
                <w:b/>
                <w:bCs/>
                <w:color w:val="000000"/>
              </w:rPr>
              <w:t xml:space="preserve">Audited </w:t>
            </w:r>
          </w:p>
          <w:p w14:paraId="4EE65230" w14:textId="56FADF6E" w:rsidR="00526B3C" w:rsidRPr="002E0B3A" w:rsidRDefault="00526B3C" w:rsidP="00526B3C">
            <w:pPr>
              <w:jc w:val="center"/>
              <w:rPr>
                <w:rFonts w:asciiTheme="majorBidi" w:hAnsiTheme="majorBidi" w:cstheme="majorBidi"/>
                <w:b/>
                <w:bCs/>
                <w:color w:val="000000"/>
              </w:rPr>
            </w:pPr>
            <w:r w:rsidRPr="002E0B3A">
              <w:rPr>
                <w:rFonts w:asciiTheme="majorBidi" w:hAnsiTheme="majorBidi" w:cstheme="majorBidi"/>
                <w:b/>
                <w:bCs/>
                <w:color w:val="000000"/>
              </w:rPr>
              <w:t>Prior year</w:t>
            </w:r>
          </w:p>
        </w:tc>
        <w:tc>
          <w:tcPr>
            <w:tcW w:w="143" w:type="pct"/>
            <w:tcBorders>
              <w:top w:val="single" w:sz="4" w:space="0" w:color="auto"/>
              <w:left w:val="nil"/>
              <w:right w:val="single" w:sz="4" w:space="0" w:color="auto"/>
            </w:tcBorders>
            <w:shd w:val="clear" w:color="auto" w:fill="0070C0"/>
          </w:tcPr>
          <w:p w14:paraId="524396B9" w14:textId="287295B7" w:rsidR="00526B3C" w:rsidRPr="002E0B3A" w:rsidRDefault="00526B3C" w:rsidP="00526B3C">
            <w:pPr>
              <w:jc w:val="center"/>
              <w:rPr>
                <w:rFonts w:asciiTheme="majorBidi" w:hAnsiTheme="majorBidi" w:cstheme="majorBidi"/>
                <w:b/>
                <w:bCs/>
                <w:color w:val="000000"/>
              </w:rPr>
            </w:pPr>
          </w:p>
        </w:tc>
      </w:tr>
      <w:tr w:rsidR="00526B3C" w:rsidRPr="002E0B3A" w14:paraId="1217605E" w14:textId="05FA244E" w:rsidTr="00526B3C">
        <w:trPr>
          <w:trHeight w:val="271"/>
          <w:tblHeader/>
        </w:trPr>
        <w:tc>
          <w:tcPr>
            <w:tcW w:w="1636" w:type="pct"/>
            <w:tcBorders>
              <w:top w:val="single" w:sz="4" w:space="0" w:color="auto"/>
              <w:left w:val="single" w:sz="4" w:space="0" w:color="auto"/>
              <w:right w:val="single" w:sz="4" w:space="0" w:color="auto"/>
            </w:tcBorders>
            <w:shd w:val="clear" w:color="auto" w:fill="0070C0"/>
            <w:noWrap/>
            <w:vAlign w:val="center"/>
          </w:tcPr>
          <w:p w14:paraId="440459B5" w14:textId="77777777" w:rsidR="00526B3C" w:rsidRPr="002E0B3A" w:rsidRDefault="00526B3C" w:rsidP="00526B3C">
            <w:pPr>
              <w:spacing w:line="276" w:lineRule="auto"/>
              <w:rPr>
                <w:rFonts w:asciiTheme="majorBidi" w:hAnsiTheme="majorBidi" w:cstheme="majorBidi"/>
                <w:b/>
                <w:bCs/>
                <w:lang w:val="en-US"/>
              </w:rPr>
            </w:pPr>
          </w:p>
        </w:tc>
        <w:tc>
          <w:tcPr>
            <w:tcW w:w="805" w:type="pct"/>
            <w:tcBorders>
              <w:top w:val="single" w:sz="4" w:space="0" w:color="auto"/>
              <w:left w:val="nil"/>
              <w:right w:val="single" w:sz="4" w:space="0" w:color="auto"/>
            </w:tcBorders>
            <w:shd w:val="clear" w:color="auto" w:fill="0070C0"/>
            <w:vAlign w:val="center"/>
          </w:tcPr>
          <w:p w14:paraId="75F2472C" w14:textId="77777777" w:rsidR="00526B3C" w:rsidRPr="002E0B3A" w:rsidRDefault="00526B3C" w:rsidP="00526B3C">
            <w:pPr>
              <w:spacing w:line="276" w:lineRule="auto"/>
              <w:rPr>
                <w:rFonts w:asciiTheme="majorBidi" w:hAnsiTheme="majorBidi" w:cstheme="majorBidi"/>
                <w:b/>
                <w:bCs/>
                <w:lang w:val="en-US"/>
              </w:rPr>
            </w:pPr>
          </w:p>
        </w:tc>
        <w:tc>
          <w:tcPr>
            <w:tcW w:w="805" w:type="pct"/>
            <w:tcBorders>
              <w:top w:val="single" w:sz="4" w:space="0" w:color="auto"/>
              <w:left w:val="nil"/>
              <w:right w:val="single" w:sz="4" w:space="0" w:color="auto"/>
            </w:tcBorders>
            <w:shd w:val="clear" w:color="auto" w:fill="0070C0"/>
            <w:noWrap/>
            <w:vAlign w:val="center"/>
          </w:tcPr>
          <w:p w14:paraId="6AA15BB1" w14:textId="1A095C9C" w:rsidR="00526B3C" w:rsidRPr="002E0B3A" w:rsidRDefault="00526B3C" w:rsidP="00526B3C">
            <w:pPr>
              <w:jc w:val="center"/>
              <w:rPr>
                <w:rFonts w:asciiTheme="majorBidi" w:hAnsiTheme="majorBidi" w:cstheme="majorBidi"/>
                <w:b/>
                <w:bCs/>
                <w:color w:val="000000"/>
              </w:rPr>
            </w:pPr>
            <w:r w:rsidRPr="002E0B3A">
              <w:rPr>
                <w:rFonts w:asciiTheme="majorBidi" w:hAnsiTheme="majorBidi" w:cstheme="majorBidi"/>
                <w:b/>
                <w:bCs/>
                <w:color w:val="000000"/>
              </w:rPr>
              <w:t>Kshs</w:t>
            </w:r>
          </w:p>
        </w:tc>
        <w:tc>
          <w:tcPr>
            <w:tcW w:w="805" w:type="pct"/>
            <w:tcBorders>
              <w:top w:val="single" w:sz="4" w:space="0" w:color="auto"/>
              <w:left w:val="nil"/>
              <w:right w:val="single" w:sz="4" w:space="0" w:color="auto"/>
            </w:tcBorders>
            <w:shd w:val="clear" w:color="auto" w:fill="0070C0"/>
            <w:noWrap/>
            <w:vAlign w:val="center"/>
          </w:tcPr>
          <w:p w14:paraId="4B47871E" w14:textId="417DF7C6" w:rsidR="00526B3C" w:rsidRPr="002E0B3A" w:rsidRDefault="00526B3C" w:rsidP="00526B3C">
            <w:pPr>
              <w:jc w:val="center"/>
              <w:rPr>
                <w:rFonts w:asciiTheme="majorBidi" w:hAnsiTheme="majorBidi" w:cstheme="majorBidi"/>
                <w:b/>
                <w:bCs/>
                <w:color w:val="000000"/>
              </w:rPr>
            </w:pPr>
            <w:r w:rsidRPr="002E0B3A">
              <w:rPr>
                <w:rFonts w:asciiTheme="majorBidi" w:hAnsiTheme="majorBidi" w:cstheme="majorBidi"/>
                <w:b/>
                <w:bCs/>
                <w:color w:val="000000"/>
              </w:rPr>
              <w:t>Kshs</w:t>
            </w:r>
          </w:p>
        </w:tc>
        <w:tc>
          <w:tcPr>
            <w:tcW w:w="805" w:type="pct"/>
            <w:tcBorders>
              <w:top w:val="single" w:sz="4" w:space="0" w:color="auto"/>
              <w:left w:val="nil"/>
              <w:right w:val="nil"/>
            </w:tcBorders>
            <w:shd w:val="clear" w:color="auto" w:fill="0070C0"/>
            <w:vAlign w:val="center"/>
          </w:tcPr>
          <w:p w14:paraId="19A09118" w14:textId="715A50EE" w:rsidR="00526B3C" w:rsidRPr="002E0B3A" w:rsidRDefault="00526B3C" w:rsidP="00526B3C">
            <w:pPr>
              <w:jc w:val="center"/>
              <w:rPr>
                <w:rFonts w:asciiTheme="majorBidi" w:hAnsiTheme="majorBidi" w:cstheme="majorBidi"/>
                <w:b/>
                <w:bCs/>
                <w:color w:val="000000"/>
              </w:rPr>
            </w:pPr>
            <w:r w:rsidRPr="002E0B3A">
              <w:rPr>
                <w:rFonts w:asciiTheme="majorBidi" w:hAnsiTheme="majorBidi" w:cstheme="majorBidi"/>
                <w:b/>
                <w:bCs/>
                <w:color w:val="000000"/>
              </w:rPr>
              <w:t>Kshs</w:t>
            </w:r>
          </w:p>
        </w:tc>
        <w:tc>
          <w:tcPr>
            <w:tcW w:w="143" w:type="pct"/>
            <w:tcBorders>
              <w:top w:val="single" w:sz="4" w:space="0" w:color="auto"/>
              <w:left w:val="nil"/>
              <w:right w:val="single" w:sz="4" w:space="0" w:color="auto"/>
            </w:tcBorders>
            <w:shd w:val="clear" w:color="auto" w:fill="0070C0"/>
          </w:tcPr>
          <w:p w14:paraId="684F89CB" w14:textId="74EBEAEE" w:rsidR="00526B3C" w:rsidRPr="002E0B3A" w:rsidRDefault="00526B3C" w:rsidP="00526B3C">
            <w:pPr>
              <w:jc w:val="center"/>
              <w:rPr>
                <w:rFonts w:asciiTheme="majorBidi" w:hAnsiTheme="majorBidi" w:cstheme="majorBidi"/>
                <w:b/>
                <w:bCs/>
                <w:color w:val="000000"/>
              </w:rPr>
            </w:pPr>
          </w:p>
        </w:tc>
      </w:tr>
      <w:tr w:rsidR="00526B3C" w:rsidRPr="002E0B3A" w14:paraId="52CC0F3B" w14:textId="4E661932" w:rsidTr="00526B3C">
        <w:trPr>
          <w:trHeight w:val="340"/>
        </w:trPr>
        <w:tc>
          <w:tcPr>
            <w:tcW w:w="1636" w:type="pct"/>
            <w:tcBorders>
              <w:top w:val="single" w:sz="4" w:space="0" w:color="auto"/>
              <w:left w:val="single" w:sz="4" w:space="0" w:color="auto"/>
              <w:bottom w:val="single" w:sz="4" w:space="0" w:color="auto"/>
              <w:right w:val="single" w:sz="4" w:space="0" w:color="auto"/>
            </w:tcBorders>
            <w:noWrap/>
            <w:vAlign w:val="center"/>
          </w:tcPr>
          <w:p w14:paraId="0F9D9E3E" w14:textId="77777777" w:rsidR="00526B3C" w:rsidRPr="002E0B3A" w:rsidRDefault="00526B3C" w:rsidP="00526B3C">
            <w:pPr>
              <w:pStyle w:val="ListParagraph"/>
              <w:numPr>
                <w:ilvl w:val="0"/>
                <w:numId w:val="15"/>
              </w:numPr>
              <w:autoSpaceDE/>
              <w:autoSpaceDN/>
              <w:spacing w:line="276" w:lineRule="auto"/>
              <w:ind w:left="252" w:hanging="270"/>
              <w:rPr>
                <w:rFonts w:asciiTheme="majorBidi" w:hAnsiTheme="majorBidi" w:cstheme="majorBidi"/>
                <w:lang w:val="en-US"/>
              </w:rPr>
            </w:pPr>
            <w:r w:rsidRPr="002E0B3A">
              <w:rPr>
                <w:rFonts w:asciiTheme="majorBidi" w:hAnsiTheme="majorBidi" w:cstheme="majorBidi"/>
                <w:b/>
                <w:bCs/>
                <w:lang w:val="en-US"/>
              </w:rPr>
              <w:t>Current Account</w:t>
            </w:r>
          </w:p>
        </w:tc>
        <w:tc>
          <w:tcPr>
            <w:tcW w:w="805" w:type="pct"/>
            <w:tcBorders>
              <w:top w:val="single" w:sz="4" w:space="0" w:color="auto"/>
              <w:left w:val="nil"/>
              <w:bottom w:val="single" w:sz="4" w:space="0" w:color="auto"/>
              <w:right w:val="single" w:sz="4" w:space="0" w:color="auto"/>
            </w:tcBorders>
          </w:tcPr>
          <w:p w14:paraId="2CCC6FB1" w14:textId="77777777" w:rsidR="00526B3C" w:rsidRPr="002E0B3A" w:rsidRDefault="00526B3C" w:rsidP="00526B3C">
            <w:pPr>
              <w:autoSpaceDE/>
              <w:autoSpaceDN/>
              <w:spacing w:line="276" w:lineRule="auto"/>
              <w:jc w:val="right"/>
              <w:rPr>
                <w:rFonts w:asciiTheme="majorBidi" w:hAnsiTheme="majorBidi" w:cstheme="majorBidi"/>
                <w:b/>
                <w:bCs/>
                <w:lang w:val="en-US"/>
              </w:rPr>
            </w:pPr>
          </w:p>
        </w:tc>
        <w:tc>
          <w:tcPr>
            <w:tcW w:w="805" w:type="pct"/>
            <w:tcBorders>
              <w:top w:val="nil"/>
              <w:left w:val="nil"/>
              <w:bottom w:val="single" w:sz="4" w:space="0" w:color="auto"/>
              <w:right w:val="single" w:sz="4" w:space="0" w:color="auto"/>
            </w:tcBorders>
            <w:noWrap/>
            <w:vAlign w:val="center"/>
          </w:tcPr>
          <w:p w14:paraId="39E5917F" w14:textId="77777777" w:rsidR="00526B3C" w:rsidRPr="002E0B3A" w:rsidRDefault="00526B3C" w:rsidP="00526B3C">
            <w:pPr>
              <w:autoSpaceDE/>
              <w:autoSpaceDN/>
              <w:spacing w:line="276" w:lineRule="auto"/>
              <w:jc w:val="center"/>
              <w:rPr>
                <w:rFonts w:asciiTheme="majorBidi" w:hAnsiTheme="majorBidi" w:cstheme="majorBidi"/>
                <w:b/>
                <w:bCs/>
                <w:lang w:val="en-US"/>
              </w:rPr>
            </w:pPr>
          </w:p>
        </w:tc>
        <w:tc>
          <w:tcPr>
            <w:tcW w:w="805" w:type="pct"/>
            <w:tcBorders>
              <w:top w:val="nil"/>
              <w:left w:val="nil"/>
              <w:bottom w:val="single" w:sz="4" w:space="0" w:color="auto"/>
              <w:right w:val="single" w:sz="4" w:space="0" w:color="auto"/>
            </w:tcBorders>
            <w:noWrap/>
            <w:vAlign w:val="center"/>
          </w:tcPr>
          <w:p w14:paraId="370B97D1" w14:textId="77777777" w:rsidR="00526B3C" w:rsidRPr="002E0B3A" w:rsidRDefault="00526B3C" w:rsidP="00526B3C">
            <w:pPr>
              <w:autoSpaceDE/>
              <w:autoSpaceDN/>
              <w:spacing w:line="276" w:lineRule="auto"/>
              <w:jc w:val="center"/>
              <w:rPr>
                <w:rFonts w:asciiTheme="majorBidi" w:hAnsiTheme="majorBidi" w:cstheme="majorBidi"/>
                <w:b/>
                <w:bCs/>
                <w:lang w:val="en-US"/>
              </w:rPr>
            </w:pPr>
          </w:p>
        </w:tc>
        <w:tc>
          <w:tcPr>
            <w:tcW w:w="805" w:type="pct"/>
            <w:tcBorders>
              <w:top w:val="nil"/>
              <w:left w:val="nil"/>
              <w:bottom w:val="single" w:sz="4" w:space="0" w:color="auto"/>
              <w:right w:val="nil"/>
            </w:tcBorders>
            <w:vAlign w:val="center"/>
          </w:tcPr>
          <w:p w14:paraId="34164875" w14:textId="77777777" w:rsidR="00526B3C" w:rsidRPr="002E0B3A" w:rsidRDefault="00526B3C" w:rsidP="00526B3C">
            <w:pPr>
              <w:autoSpaceDE/>
              <w:autoSpaceDN/>
              <w:spacing w:line="276" w:lineRule="auto"/>
              <w:jc w:val="center"/>
              <w:rPr>
                <w:rFonts w:asciiTheme="majorBidi" w:hAnsiTheme="majorBidi" w:cstheme="majorBidi"/>
                <w:b/>
                <w:bCs/>
                <w:lang w:val="en-US"/>
              </w:rPr>
            </w:pPr>
          </w:p>
        </w:tc>
        <w:tc>
          <w:tcPr>
            <w:tcW w:w="143" w:type="pct"/>
            <w:tcBorders>
              <w:top w:val="nil"/>
              <w:left w:val="nil"/>
              <w:bottom w:val="single" w:sz="4" w:space="0" w:color="auto"/>
              <w:right w:val="single" w:sz="4" w:space="0" w:color="auto"/>
            </w:tcBorders>
          </w:tcPr>
          <w:p w14:paraId="3DE174F2" w14:textId="3FEAF719" w:rsidR="00526B3C" w:rsidRPr="002E0B3A" w:rsidRDefault="00526B3C" w:rsidP="00526B3C">
            <w:pPr>
              <w:autoSpaceDE/>
              <w:autoSpaceDN/>
              <w:spacing w:line="276" w:lineRule="auto"/>
              <w:jc w:val="center"/>
              <w:rPr>
                <w:rFonts w:asciiTheme="majorBidi" w:hAnsiTheme="majorBidi" w:cstheme="majorBidi"/>
                <w:b/>
                <w:bCs/>
                <w:lang w:val="en-US"/>
              </w:rPr>
            </w:pPr>
          </w:p>
        </w:tc>
      </w:tr>
      <w:tr w:rsidR="00526B3C" w:rsidRPr="002E0B3A" w14:paraId="2B91B0E3" w14:textId="0D504354" w:rsidTr="00526B3C">
        <w:trPr>
          <w:trHeight w:val="340"/>
        </w:trPr>
        <w:tc>
          <w:tcPr>
            <w:tcW w:w="1636" w:type="pct"/>
            <w:tcBorders>
              <w:top w:val="single" w:sz="4" w:space="0" w:color="auto"/>
              <w:left w:val="single" w:sz="4" w:space="0" w:color="auto"/>
              <w:bottom w:val="single" w:sz="4" w:space="0" w:color="auto"/>
              <w:right w:val="single" w:sz="4" w:space="0" w:color="auto"/>
            </w:tcBorders>
            <w:noWrap/>
            <w:vAlign w:val="center"/>
            <w:hideMark/>
          </w:tcPr>
          <w:p w14:paraId="79713042" w14:textId="77777777" w:rsidR="00526B3C" w:rsidRPr="002E0B3A" w:rsidRDefault="00526B3C" w:rsidP="00526B3C">
            <w:pPr>
              <w:autoSpaceDE/>
              <w:autoSpaceDN/>
              <w:spacing w:line="276" w:lineRule="auto"/>
              <w:ind w:left="252"/>
              <w:rPr>
                <w:rFonts w:asciiTheme="majorBidi" w:hAnsiTheme="majorBidi" w:cstheme="majorBidi"/>
                <w:lang w:val="en-US"/>
              </w:rPr>
            </w:pPr>
            <w:r w:rsidRPr="002E0B3A">
              <w:rPr>
                <w:rFonts w:asciiTheme="majorBidi" w:hAnsiTheme="majorBidi" w:cstheme="majorBidi"/>
                <w:lang w:val="en-US"/>
              </w:rPr>
              <w:t>Kenya Commercial Bank</w:t>
            </w:r>
          </w:p>
        </w:tc>
        <w:tc>
          <w:tcPr>
            <w:tcW w:w="805" w:type="pct"/>
            <w:tcBorders>
              <w:top w:val="single" w:sz="4" w:space="0" w:color="auto"/>
              <w:left w:val="nil"/>
              <w:bottom w:val="single" w:sz="4" w:space="0" w:color="auto"/>
              <w:right w:val="single" w:sz="4" w:space="0" w:color="auto"/>
            </w:tcBorders>
          </w:tcPr>
          <w:p w14:paraId="06554E6A" w14:textId="77777777" w:rsidR="00526B3C" w:rsidRPr="002E0B3A" w:rsidRDefault="00526B3C" w:rsidP="00526B3C">
            <w:pPr>
              <w:autoSpaceDE/>
              <w:autoSpaceDN/>
              <w:spacing w:line="276" w:lineRule="auto"/>
              <w:jc w:val="right"/>
              <w:rPr>
                <w:rFonts w:asciiTheme="majorBidi" w:hAnsiTheme="majorBidi" w:cstheme="majorBidi"/>
                <w:lang w:val="en-US"/>
              </w:rPr>
            </w:pPr>
          </w:p>
        </w:tc>
        <w:tc>
          <w:tcPr>
            <w:tcW w:w="805" w:type="pct"/>
            <w:tcBorders>
              <w:top w:val="nil"/>
              <w:left w:val="nil"/>
              <w:bottom w:val="single" w:sz="4" w:space="0" w:color="auto"/>
              <w:right w:val="single" w:sz="4" w:space="0" w:color="auto"/>
            </w:tcBorders>
            <w:noWrap/>
            <w:vAlign w:val="center"/>
            <w:hideMark/>
          </w:tcPr>
          <w:p w14:paraId="11ADE458" w14:textId="77777777" w:rsidR="00526B3C" w:rsidRPr="002E0B3A" w:rsidRDefault="00526B3C" w:rsidP="00526B3C">
            <w:pPr>
              <w:autoSpaceDE/>
              <w:autoSpaceDN/>
              <w:spacing w:line="276" w:lineRule="auto"/>
              <w:jc w:val="center"/>
              <w:rPr>
                <w:rFonts w:asciiTheme="majorBidi" w:hAnsiTheme="majorBidi" w:cstheme="majorBidi"/>
                <w:lang w:val="en-US"/>
              </w:rPr>
            </w:pPr>
            <w:r w:rsidRPr="002E0B3A">
              <w:rPr>
                <w:rFonts w:asciiTheme="majorBidi" w:hAnsiTheme="majorBidi" w:cstheme="majorBidi"/>
                <w:lang w:val="en-US"/>
              </w:rPr>
              <w:t>xxx</w:t>
            </w:r>
          </w:p>
        </w:tc>
        <w:tc>
          <w:tcPr>
            <w:tcW w:w="805" w:type="pct"/>
            <w:tcBorders>
              <w:top w:val="nil"/>
              <w:left w:val="nil"/>
              <w:bottom w:val="single" w:sz="4" w:space="0" w:color="auto"/>
              <w:right w:val="single" w:sz="4" w:space="0" w:color="auto"/>
            </w:tcBorders>
            <w:noWrap/>
            <w:vAlign w:val="center"/>
            <w:hideMark/>
          </w:tcPr>
          <w:p w14:paraId="571DC169" w14:textId="77777777" w:rsidR="00526B3C" w:rsidRPr="002E0B3A" w:rsidRDefault="00526B3C" w:rsidP="00526B3C">
            <w:pPr>
              <w:autoSpaceDE/>
              <w:autoSpaceDN/>
              <w:spacing w:line="276" w:lineRule="auto"/>
              <w:jc w:val="center"/>
              <w:rPr>
                <w:rFonts w:asciiTheme="majorBidi" w:hAnsiTheme="majorBidi" w:cstheme="majorBidi"/>
                <w:lang w:val="en-US"/>
              </w:rPr>
            </w:pPr>
            <w:r w:rsidRPr="002E0B3A">
              <w:rPr>
                <w:rFonts w:asciiTheme="majorBidi" w:hAnsiTheme="majorBidi" w:cstheme="majorBidi"/>
                <w:lang w:val="en-US"/>
              </w:rPr>
              <w:t>xxx</w:t>
            </w:r>
          </w:p>
        </w:tc>
        <w:tc>
          <w:tcPr>
            <w:tcW w:w="805" w:type="pct"/>
            <w:tcBorders>
              <w:top w:val="nil"/>
              <w:left w:val="nil"/>
              <w:bottom w:val="single" w:sz="4" w:space="0" w:color="auto"/>
              <w:right w:val="nil"/>
            </w:tcBorders>
            <w:vAlign w:val="center"/>
          </w:tcPr>
          <w:p w14:paraId="085063E7" w14:textId="30DFAFBA" w:rsidR="00526B3C" w:rsidRPr="002E0B3A" w:rsidRDefault="00526B3C" w:rsidP="00526B3C">
            <w:pPr>
              <w:autoSpaceDE/>
              <w:autoSpaceDN/>
              <w:spacing w:line="276" w:lineRule="auto"/>
              <w:jc w:val="center"/>
              <w:rPr>
                <w:rFonts w:asciiTheme="majorBidi" w:hAnsiTheme="majorBidi" w:cstheme="majorBidi"/>
                <w:lang w:val="en-US"/>
              </w:rPr>
            </w:pPr>
            <w:r w:rsidRPr="002E0B3A">
              <w:rPr>
                <w:rFonts w:asciiTheme="majorBidi" w:hAnsiTheme="majorBidi" w:cstheme="majorBidi"/>
                <w:lang w:val="en-US"/>
              </w:rPr>
              <w:t>xxx</w:t>
            </w:r>
          </w:p>
        </w:tc>
        <w:tc>
          <w:tcPr>
            <w:tcW w:w="143" w:type="pct"/>
            <w:tcBorders>
              <w:top w:val="nil"/>
              <w:left w:val="nil"/>
              <w:bottom w:val="single" w:sz="4" w:space="0" w:color="auto"/>
              <w:right w:val="single" w:sz="4" w:space="0" w:color="auto"/>
            </w:tcBorders>
          </w:tcPr>
          <w:p w14:paraId="5B33B811" w14:textId="55E68A31" w:rsidR="00526B3C" w:rsidRPr="002E0B3A" w:rsidRDefault="00526B3C" w:rsidP="00526B3C">
            <w:pPr>
              <w:autoSpaceDE/>
              <w:autoSpaceDN/>
              <w:spacing w:line="276" w:lineRule="auto"/>
              <w:jc w:val="center"/>
              <w:rPr>
                <w:rFonts w:asciiTheme="majorBidi" w:hAnsiTheme="majorBidi" w:cstheme="majorBidi"/>
                <w:lang w:val="en-US"/>
              </w:rPr>
            </w:pPr>
          </w:p>
        </w:tc>
      </w:tr>
      <w:tr w:rsidR="00526B3C" w:rsidRPr="002E0B3A" w14:paraId="6AC87DEC" w14:textId="6A295A1C" w:rsidTr="00526B3C">
        <w:trPr>
          <w:trHeight w:val="340"/>
        </w:trPr>
        <w:tc>
          <w:tcPr>
            <w:tcW w:w="1636" w:type="pct"/>
            <w:tcBorders>
              <w:top w:val="single" w:sz="4" w:space="0" w:color="auto"/>
              <w:left w:val="single" w:sz="4" w:space="0" w:color="auto"/>
              <w:bottom w:val="single" w:sz="4" w:space="0" w:color="auto"/>
              <w:right w:val="single" w:sz="4" w:space="0" w:color="auto"/>
            </w:tcBorders>
            <w:noWrap/>
            <w:vAlign w:val="center"/>
            <w:hideMark/>
          </w:tcPr>
          <w:p w14:paraId="0F3BC2D8" w14:textId="77777777" w:rsidR="00526B3C" w:rsidRPr="002E0B3A" w:rsidRDefault="00526B3C" w:rsidP="00526B3C">
            <w:pPr>
              <w:autoSpaceDE/>
              <w:autoSpaceDN/>
              <w:spacing w:line="276" w:lineRule="auto"/>
              <w:ind w:left="252"/>
              <w:rPr>
                <w:rFonts w:asciiTheme="majorBidi" w:hAnsiTheme="majorBidi" w:cstheme="majorBidi"/>
                <w:lang w:val="en-US"/>
              </w:rPr>
            </w:pPr>
            <w:r w:rsidRPr="002E0B3A">
              <w:rPr>
                <w:rFonts w:asciiTheme="majorBidi" w:hAnsiTheme="majorBidi" w:cstheme="majorBidi"/>
                <w:lang w:val="en-US"/>
              </w:rPr>
              <w:t>Equity Bank, etc.</w:t>
            </w:r>
          </w:p>
        </w:tc>
        <w:tc>
          <w:tcPr>
            <w:tcW w:w="805" w:type="pct"/>
            <w:tcBorders>
              <w:top w:val="single" w:sz="4" w:space="0" w:color="auto"/>
              <w:left w:val="nil"/>
              <w:bottom w:val="single" w:sz="4" w:space="0" w:color="auto"/>
              <w:right w:val="single" w:sz="4" w:space="0" w:color="auto"/>
            </w:tcBorders>
          </w:tcPr>
          <w:p w14:paraId="02AE8BCC" w14:textId="77777777" w:rsidR="00526B3C" w:rsidRPr="002E0B3A" w:rsidRDefault="00526B3C" w:rsidP="00526B3C">
            <w:pPr>
              <w:autoSpaceDE/>
              <w:autoSpaceDN/>
              <w:spacing w:line="276" w:lineRule="auto"/>
              <w:jc w:val="right"/>
              <w:rPr>
                <w:rFonts w:asciiTheme="majorBidi" w:hAnsiTheme="majorBidi" w:cstheme="majorBidi"/>
                <w:lang w:val="en-US"/>
              </w:rPr>
            </w:pPr>
          </w:p>
        </w:tc>
        <w:tc>
          <w:tcPr>
            <w:tcW w:w="805" w:type="pct"/>
            <w:tcBorders>
              <w:top w:val="nil"/>
              <w:left w:val="nil"/>
              <w:bottom w:val="single" w:sz="4" w:space="0" w:color="auto"/>
              <w:right w:val="single" w:sz="4" w:space="0" w:color="auto"/>
            </w:tcBorders>
            <w:noWrap/>
            <w:vAlign w:val="center"/>
            <w:hideMark/>
          </w:tcPr>
          <w:p w14:paraId="7D35D4D7" w14:textId="77777777" w:rsidR="00526B3C" w:rsidRPr="002E0B3A" w:rsidRDefault="00526B3C" w:rsidP="00526B3C">
            <w:pPr>
              <w:autoSpaceDE/>
              <w:autoSpaceDN/>
              <w:spacing w:line="276" w:lineRule="auto"/>
              <w:jc w:val="center"/>
              <w:rPr>
                <w:rFonts w:asciiTheme="majorBidi" w:hAnsiTheme="majorBidi" w:cstheme="majorBidi"/>
                <w:lang w:val="en-US"/>
              </w:rPr>
            </w:pPr>
            <w:r w:rsidRPr="002E0B3A">
              <w:rPr>
                <w:rFonts w:asciiTheme="majorBidi" w:hAnsiTheme="majorBidi" w:cstheme="majorBidi"/>
                <w:lang w:val="en-US"/>
              </w:rPr>
              <w:t>xxx</w:t>
            </w:r>
          </w:p>
        </w:tc>
        <w:tc>
          <w:tcPr>
            <w:tcW w:w="805" w:type="pct"/>
            <w:tcBorders>
              <w:top w:val="nil"/>
              <w:left w:val="nil"/>
              <w:bottom w:val="single" w:sz="4" w:space="0" w:color="auto"/>
              <w:right w:val="single" w:sz="4" w:space="0" w:color="auto"/>
            </w:tcBorders>
            <w:noWrap/>
            <w:vAlign w:val="center"/>
            <w:hideMark/>
          </w:tcPr>
          <w:p w14:paraId="1533441B" w14:textId="77777777" w:rsidR="00526B3C" w:rsidRPr="002E0B3A" w:rsidRDefault="00526B3C" w:rsidP="00526B3C">
            <w:pPr>
              <w:autoSpaceDE/>
              <w:autoSpaceDN/>
              <w:spacing w:line="276" w:lineRule="auto"/>
              <w:jc w:val="center"/>
              <w:rPr>
                <w:rFonts w:asciiTheme="majorBidi" w:hAnsiTheme="majorBidi" w:cstheme="majorBidi"/>
                <w:lang w:val="en-US"/>
              </w:rPr>
            </w:pPr>
            <w:r w:rsidRPr="002E0B3A">
              <w:rPr>
                <w:rFonts w:asciiTheme="majorBidi" w:hAnsiTheme="majorBidi" w:cstheme="majorBidi"/>
                <w:lang w:val="en-US"/>
              </w:rPr>
              <w:t>xxx</w:t>
            </w:r>
          </w:p>
        </w:tc>
        <w:tc>
          <w:tcPr>
            <w:tcW w:w="805" w:type="pct"/>
            <w:tcBorders>
              <w:top w:val="nil"/>
              <w:left w:val="nil"/>
              <w:bottom w:val="single" w:sz="4" w:space="0" w:color="auto"/>
              <w:right w:val="nil"/>
            </w:tcBorders>
            <w:vAlign w:val="center"/>
          </w:tcPr>
          <w:p w14:paraId="3FB20EEA" w14:textId="10653064" w:rsidR="00526B3C" w:rsidRPr="002E0B3A" w:rsidRDefault="00526B3C" w:rsidP="00526B3C">
            <w:pPr>
              <w:autoSpaceDE/>
              <w:autoSpaceDN/>
              <w:spacing w:line="276" w:lineRule="auto"/>
              <w:jc w:val="center"/>
              <w:rPr>
                <w:rFonts w:asciiTheme="majorBidi" w:hAnsiTheme="majorBidi" w:cstheme="majorBidi"/>
                <w:lang w:val="en-US"/>
              </w:rPr>
            </w:pPr>
            <w:r w:rsidRPr="002E0B3A">
              <w:rPr>
                <w:rFonts w:asciiTheme="majorBidi" w:hAnsiTheme="majorBidi" w:cstheme="majorBidi"/>
                <w:lang w:val="en-US"/>
              </w:rPr>
              <w:t>xxx</w:t>
            </w:r>
          </w:p>
        </w:tc>
        <w:tc>
          <w:tcPr>
            <w:tcW w:w="143" w:type="pct"/>
            <w:tcBorders>
              <w:top w:val="nil"/>
              <w:left w:val="nil"/>
              <w:bottom w:val="single" w:sz="4" w:space="0" w:color="auto"/>
              <w:right w:val="single" w:sz="4" w:space="0" w:color="auto"/>
            </w:tcBorders>
          </w:tcPr>
          <w:p w14:paraId="4F72E0A1" w14:textId="0F155031" w:rsidR="00526B3C" w:rsidRPr="002E0B3A" w:rsidRDefault="00526B3C" w:rsidP="00526B3C">
            <w:pPr>
              <w:autoSpaceDE/>
              <w:autoSpaceDN/>
              <w:spacing w:line="276" w:lineRule="auto"/>
              <w:jc w:val="center"/>
              <w:rPr>
                <w:rFonts w:asciiTheme="majorBidi" w:hAnsiTheme="majorBidi" w:cstheme="majorBidi"/>
                <w:lang w:val="en-US"/>
              </w:rPr>
            </w:pPr>
          </w:p>
        </w:tc>
      </w:tr>
      <w:tr w:rsidR="00526B3C" w:rsidRPr="002E0B3A" w14:paraId="7AEF684C" w14:textId="05204F04" w:rsidTr="00526B3C">
        <w:trPr>
          <w:trHeight w:val="340"/>
        </w:trPr>
        <w:tc>
          <w:tcPr>
            <w:tcW w:w="1636" w:type="pct"/>
            <w:tcBorders>
              <w:top w:val="single" w:sz="4" w:space="0" w:color="auto"/>
              <w:left w:val="single" w:sz="4" w:space="0" w:color="auto"/>
              <w:bottom w:val="single" w:sz="4" w:space="0" w:color="auto"/>
              <w:right w:val="single" w:sz="4" w:space="0" w:color="auto"/>
            </w:tcBorders>
            <w:noWrap/>
            <w:vAlign w:val="center"/>
            <w:hideMark/>
          </w:tcPr>
          <w:p w14:paraId="2893B6D4" w14:textId="77777777" w:rsidR="00526B3C" w:rsidRPr="002E0B3A" w:rsidRDefault="00526B3C" w:rsidP="00526B3C">
            <w:pPr>
              <w:autoSpaceDE/>
              <w:autoSpaceDN/>
              <w:spacing w:line="276" w:lineRule="auto"/>
              <w:ind w:left="252"/>
              <w:rPr>
                <w:rFonts w:asciiTheme="majorBidi" w:hAnsiTheme="majorBidi" w:cstheme="majorBidi"/>
                <w:b/>
                <w:bCs/>
                <w:lang w:val="en-US"/>
              </w:rPr>
            </w:pPr>
            <w:r w:rsidRPr="002E0B3A">
              <w:rPr>
                <w:rFonts w:asciiTheme="majorBidi" w:hAnsiTheme="majorBidi" w:cstheme="majorBidi"/>
                <w:b/>
                <w:bCs/>
                <w:lang w:val="en-US"/>
              </w:rPr>
              <w:t>Sub- Total</w:t>
            </w:r>
          </w:p>
        </w:tc>
        <w:tc>
          <w:tcPr>
            <w:tcW w:w="805" w:type="pct"/>
            <w:tcBorders>
              <w:top w:val="single" w:sz="4" w:space="0" w:color="auto"/>
              <w:left w:val="nil"/>
              <w:bottom w:val="single" w:sz="4" w:space="0" w:color="auto"/>
              <w:right w:val="single" w:sz="4" w:space="0" w:color="auto"/>
            </w:tcBorders>
          </w:tcPr>
          <w:p w14:paraId="45D9B2AA" w14:textId="77777777" w:rsidR="00526B3C" w:rsidRPr="002E0B3A" w:rsidRDefault="00526B3C" w:rsidP="00526B3C">
            <w:pPr>
              <w:autoSpaceDE/>
              <w:autoSpaceDN/>
              <w:spacing w:line="276" w:lineRule="auto"/>
              <w:jc w:val="right"/>
              <w:rPr>
                <w:rFonts w:asciiTheme="majorBidi" w:hAnsiTheme="majorBidi" w:cstheme="majorBidi"/>
                <w:b/>
                <w:bCs/>
                <w:lang w:val="en-US"/>
              </w:rPr>
            </w:pPr>
          </w:p>
        </w:tc>
        <w:tc>
          <w:tcPr>
            <w:tcW w:w="805" w:type="pct"/>
            <w:tcBorders>
              <w:top w:val="nil"/>
              <w:left w:val="nil"/>
              <w:bottom w:val="single" w:sz="4" w:space="0" w:color="auto"/>
              <w:right w:val="single" w:sz="4" w:space="0" w:color="auto"/>
            </w:tcBorders>
            <w:noWrap/>
            <w:vAlign w:val="center"/>
            <w:hideMark/>
          </w:tcPr>
          <w:p w14:paraId="4BA800D2" w14:textId="77777777" w:rsidR="00526B3C" w:rsidRPr="002E0B3A" w:rsidRDefault="00526B3C" w:rsidP="00526B3C">
            <w:pPr>
              <w:autoSpaceDE/>
              <w:autoSpaceDN/>
              <w:spacing w:line="276" w:lineRule="auto"/>
              <w:jc w:val="center"/>
              <w:rPr>
                <w:rFonts w:asciiTheme="majorBidi" w:hAnsiTheme="majorBidi" w:cstheme="majorBidi"/>
                <w:b/>
                <w:bCs/>
                <w:lang w:val="en-US"/>
              </w:rPr>
            </w:pPr>
            <w:r w:rsidRPr="002E0B3A">
              <w:rPr>
                <w:rFonts w:asciiTheme="majorBidi" w:hAnsiTheme="majorBidi" w:cstheme="majorBidi"/>
                <w:b/>
                <w:bCs/>
                <w:lang w:val="en-US"/>
              </w:rPr>
              <w:t>xxx</w:t>
            </w:r>
          </w:p>
        </w:tc>
        <w:tc>
          <w:tcPr>
            <w:tcW w:w="805" w:type="pct"/>
            <w:tcBorders>
              <w:top w:val="nil"/>
              <w:left w:val="nil"/>
              <w:bottom w:val="single" w:sz="4" w:space="0" w:color="auto"/>
              <w:right w:val="single" w:sz="4" w:space="0" w:color="auto"/>
            </w:tcBorders>
            <w:noWrap/>
            <w:vAlign w:val="center"/>
            <w:hideMark/>
          </w:tcPr>
          <w:p w14:paraId="073442B2" w14:textId="77777777" w:rsidR="00526B3C" w:rsidRPr="002E0B3A" w:rsidRDefault="00526B3C" w:rsidP="00526B3C">
            <w:pPr>
              <w:autoSpaceDE/>
              <w:autoSpaceDN/>
              <w:spacing w:line="276" w:lineRule="auto"/>
              <w:jc w:val="center"/>
              <w:rPr>
                <w:rFonts w:asciiTheme="majorBidi" w:hAnsiTheme="majorBidi" w:cstheme="majorBidi"/>
                <w:b/>
                <w:bCs/>
                <w:lang w:val="en-US"/>
              </w:rPr>
            </w:pPr>
            <w:r w:rsidRPr="002E0B3A">
              <w:rPr>
                <w:rFonts w:asciiTheme="majorBidi" w:hAnsiTheme="majorBidi" w:cstheme="majorBidi"/>
                <w:b/>
                <w:bCs/>
                <w:lang w:val="en-US"/>
              </w:rPr>
              <w:t>xxx</w:t>
            </w:r>
          </w:p>
        </w:tc>
        <w:tc>
          <w:tcPr>
            <w:tcW w:w="805" w:type="pct"/>
            <w:tcBorders>
              <w:top w:val="nil"/>
              <w:left w:val="nil"/>
              <w:bottom w:val="single" w:sz="4" w:space="0" w:color="auto"/>
              <w:right w:val="nil"/>
            </w:tcBorders>
            <w:vAlign w:val="center"/>
          </w:tcPr>
          <w:p w14:paraId="006622AA" w14:textId="14FE1A30" w:rsidR="00526B3C" w:rsidRPr="002E0B3A" w:rsidRDefault="00526B3C" w:rsidP="00526B3C">
            <w:pPr>
              <w:autoSpaceDE/>
              <w:autoSpaceDN/>
              <w:spacing w:line="276" w:lineRule="auto"/>
              <w:jc w:val="center"/>
              <w:rPr>
                <w:rFonts w:asciiTheme="majorBidi" w:hAnsiTheme="majorBidi" w:cstheme="majorBidi"/>
                <w:b/>
                <w:bCs/>
                <w:lang w:val="en-US"/>
              </w:rPr>
            </w:pPr>
            <w:r w:rsidRPr="002E0B3A">
              <w:rPr>
                <w:rFonts w:asciiTheme="majorBidi" w:hAnsiTheme="majorBidi" w:cstheme="majorBidi"/>
                <w:b/>
                <w:bCs/>
                <w:lang w:val="en-US"/>
              </w:rPr>
              <w:t>xxx</w:t>
            </w:r>
          </w:p>
        </w:tc>
        <w:tc>
          <w:tcPr>
            <w:tcW w:w="143" w:type="pct"/>
            <w:tcBorders>
              <w:top w:val="nil"/>
              <w:left w:val="nil"/>
              <w:bottom w:val="single" w:sz="4" w:space="0" w:color="auto"/>
              <w:right w:val="single" w:sz="4" w:space="0" w:color="auto"/>
            </w:tcBorders>
          </w:tcPr>
          <w:p w14:paraId="43840DB7" w14:textId="2CF2F9CE" w:rsidR="00526B3C" w:rsidRPr="002E0B3A" w:rsidRDefault="00526B3C" w:rsidP="00526B3C">
            <w:pPr>
              <w:autoSpaceDE/>
              <w:autoSpaceDN/>
              <w:spacing w:line="276" w:lineRule="auto"/>
              <w:jc w:val="center"/>
              <w:rPr>
                <w:rFonts w:asciiTheme="majorBidi" w:hAnsiTheme="majorBidi" w:cstheme="majorBidi"/>
                <w:b/>
                <w:bCs/>
                <w:lang w:val="en-US"/>
              </w:rPr>
            </w:pPr>
          </w:p>
        </w:tc>
      </w:tr>
      <w:tr w:rsidR="00526B3C" w:rsidRPr="002E0B3A" w14:paraId="52AA576C" w14:textId="3C0F0756" w:rsidTr="00526B3C">
        <w:trPr>
          <w:trHeight w:val="340"/>
        </w:trPr>
        <w:tc>
          <w:tcPr>
            <w:tcW w:w="1636" w:type="pct"/>
            <w:tcBorders>
              <w:top w:val="single" w:sz="4" w:space="0" w:color="auto"/>
              <w:left w:val="single" w:sz="4" w:space="0" w:color="auto"/>
              <w:bottom w:val="single" w:sz="4" w:space="0" w:color="auto"/>
              <w:right w:val="single" w:sz="4" w:space="0" w:color="auto"/>
            </w:tcBorders>
            <w:noWrap/>
            <w:vAlign w:val="center"/>
            <w:hideMark/>
          </w:tcPr>
          <w:p w14:paraId="7E66D21C" w14:textId="77777777" w:rsidR="00526B3C" w:rsidRPr="002E0B3A" w:rsidRDefault="00526B3C" w:rsidP="00526B3C">
            <w:pPr>
              <w:pStyle w:val="ListParagraph"/>
              <w:numPr>
                <w:ilvl w:val="0"/>
                <w:numId w:val="15"/>
              </w:numPr>
              <w:autoSpaceDE/>
              <w:autoSpaceDN/>
              <w:spacing w:line="276" w:lineRule="auto"/>
              <w:ind w:left="252" w:hanging="270"/>
              <w:rPr>
                <w:rFonts w:asciiTheme="majorBidi" w:hAnsiTheme="majorBidi" w:cstheme="majorBidi"/>
                <w:b/>
                <w:bCs/>
                <w:lang w:val="en-US"/>
              </w:rPr>
            </w:pPr>
            <w:r w:rsidRPr="002E0B3A">
              <w:rPr>
                <w:rFonts w:asciiTheme="majorBidi" w:hAnsiTheme="majorBidi" w:cstheme="majorBidi"/>
                <w:b/>
                <w:bCs/>
                <w:lang w:val="en-US"/>
              </w:rPr>
              <w:t>Others (Specify)</w:t>
            </w:r>
          </w:p>
        </w:tc>
        <w:tc>
          <w:tcPr>
            <w:tcW w:w="805" w:type="pct"/>
            <w:tcBorders>
              <w:top w:val="single" w:sz="4" w:space="0" w:color="auto"/>
              <w:left w:val="nil"/>
              <w:bottom w:val="single" w:sz="4" w:space="0" w:color="auto"/>
              <w:right w:val="single" w:sz="4" w:space="0" w:color="auto"/>
            </w:tcBorders>
          </w:tcPr>
          <w:p w14:paraId="49977DDF" w14:textId="77777777" w:rsidR="00526B3C" w:rsidRPr="002E0B3A" w:rsidRDefault="00526B3C" w:rsidP="00526B3C">
            <w:pPr>
              <w:autoSpaceDE/>
              <w:autoSpaceDN/>
              <w:spacing w:line="276" w:lineRule="auto"/>
              <w:jc w:val="right"/>
              <w:rPr>
                <w:rFonts w:asciiTheme="majorBidi" w:hAnsiTheme="majorBidi" w:cstheme="majorBidi"/>
                <w:lang w:val="en-US"/>
              </w:rPr>
            </w:pPr>
          </w:p>
        </w:tc>
        <w:tc>
          <w:tcPr>
            <w:tcW w:w="805" w:type="pct"/>
            <w:tcBorders>
              <w:top w:val="nil"/>
              <w:left w:val="nil"/>
              <w:bottom w:val="single" w:sz="4" w:space="0" w:color="auto"/>
              <w:right w:val="single" w:sz="4" w:space="0" w:color="auto"/>
            </w:tcBorders>
            <w:noWrap/>
            <w:vAlign w:val="center"/>
            <w:hideMark/>
          </w:tcPr>
          <w:p w14:paraId="53C4BE09" w14:textId="77777777" w:rsidR="00526B3C" w:rsidRPr="002E0B3A" w:rsidRDefault="00526B3C" w:rsidP="00526B3C">
            <w:pPr>
              <w:autoSpaceDE/>
              <w:autoSpaceDN/>
              <w:spacing w:line="276" w:lineRule="auto"/>
              <w:jc w:val="center"/>
              <w:rPr>
                <w:rFonts w:asciiTheme="majorBidi" w:hAnsiTheme="majorBidi" w:cstheme="majorBidi"/>
                <w:lang w:val="en-US"/>
              </w:rPr>
            </w:pPr>
            <w:r w:rsidRPr="002E0B3A">
              <w:rPr>
                <w:rFonts w:asciiTheme="majorBidi" w:hAnsiTheme="majorBidi" w:cstheme="majorBidi"/>
                <w:lang w:val="en-US"/>
              </w:rPr>
              <w:t>xxx</w:t>
            </w:r>
          </w:p>
        </w:tc>
        <w:tc>
          <w:tcPr>
            <w:tcW w:w="805" w:type="pct"/>
            <w:tcBorders>
              <w:top w:val="nil"/>
              <w:left w:val="nil"/>
              <w:bottom w:val="single" w:sz="4" w:space="0" w:color="auto"/>
              <w:right w:val="single" w:sz="4" w:space="0" w:color="auto"/>
            </w:tcBorders>
            <w:noWrap/>
            <w:vAlign w:val="center"/>
            <w:hideMark/>
          </w:tcPr>
          <w:p w14:paraId="3DBB39EF" w14:textId="77777777" w:rsidR="00526B3C" w:rsidRPr="002E0B3A" w:rsidRDefault="00526B3C" w:rsidP="00526B3C">
            <w:pPr>
              <w:autoSpaceDE/>
              <w:autoSpaceDN/>
              <w:spacing w:line="276" w:lineRule="auto"/>
              <w:jc w:val="center"/>
              <w:rPr>
                <w:rFonts w:asciiTheme="majorBidi" w:hAnsiTheme="majorBidi" w:cstheme="majorBidi"/>
                <w:lang w:val="en-US"/>
              </w:rPr>
            </w:pPr>
            <w:r w:rsidRPr="002E0B3A">
              <w:rPr>
                <w:rFonts w:asciiTheme="majorBidi" w:hAnsiTheme="majorBidi" w:cstheme="majorBidi"/>
                <w:lang w:val="en-US"/>
              </w:rPr>
              <w:t>xxx</w:t>
            </w:r>
          </w:p>
        </w:tc>
        <w:tc>
          <w:tcPr>
            <w:tcW w:w="805" w:type="pct"/>
            <w:tcBorders>
              <w:top w:val="nil"/>
              <w:left w:val="nil"/>
              <w:bottom w:val="single" w:sz="4" w:space="0" w:color="auto"/>
              <w:right w:val="nil"/>
            </w:tcBorders>
            <w:vAlign w:val="center"/>
          </w:tcPr>
          <w:p w14:paraId="386B54C8" w14:textId="733F5D34" w:rsidR="00526B3C" w:rsidRPr="002E0B3A" w:rsidRDefault="00526B3C" w:rsidP="00526B3C">
            <w:pPr>
              <w:autoSpaceDE/>
              <w:autoSpaceDN/>
              <w:spacing w:line="276" w:lineRule="auto"/>
              <w:jc w:val="center"/>
              <w:rPr>
                <w:rFonts w:asciiTheme="majorBidi" w:hAnsiTheme="majorBidi" w:cstheme="majorBidi"/>
                <w:lang w:val="en-US"/>
              </w:rPr>
            </w:pPr>
            <w:r w:rsidRPr="002E0B3A">
              <w:rPr>
                <w:rFonts w:asciiTheme="majorBidi" w:hAnsiTheme="majorBidi" w:cstheme="majorBidi"/>
                <w:lang w:val="en-US"/>
              </w:rPr>
              <w:t>xxx</w:t>
            </w:r>
          </w:p>
        </w:tc>
        <w:tc>
          <w:tcPr>
            <w:tcW w:w="143" w:type="pct"/>
            <w:tcBorders>
              <w:top w:val="nil"/>
              <w:left w:val="nil"/>
              <w:bottom w:val="single" w:sz="4" w:space="0" w:color="auto"/>
              <w:right w:val="single" w:sz="4" w:space="0" w:color="auto"/>
            </w:tcBorders>
          </w:tcPr>
          <w:p w14:paraId="279950A0" w14:textId="694C8A87" w:rsidR="00526B3C" w:rsidRPr="002E0B3A" w:rsidRDefault="00526B3C" w:rsidP="00526B3C">
            <w:pPr>
              <w:autoSpaceDE/>
              <w:autoSpaceDN/>
              <w:spacing w:line="276" w:lineRule="auto"/>
              <w:jc w:val="center"/>
              <w:rPr>
                <w:rFonts w:asciiTheme="majorBidi" w:hAnsiTheme="majorBidi" w:cstheme="majorBidi"/>
                <w:lang w:val="en-US"/>
              </w:rPr>
            </w:pPr>
          </w:p>
        </w:tc>
      </w:tr>
      <w:tr w:rsidR="00526B3C" w:rsidRPr="002E0B3A" w14:paraId="05390793" w14:textId="3FB6D08F" w:rsidTr="00526B3C">
        <w:trPr>
          <w:trHeight w:val="340"/>
        </w:trPr>
        <w:tc>
          <w:tcPr>
            <w:tcW w:w="1636" w:type="pct"/>
            <w:tcBorders>
              <w:top w:val="single" w:sz="4" w:space="0" w:color="auto"/>
              <w:left w:val="single" w:sz="4" w:space="0" w:color="auto"/>
              <w:bottom w:val="single" w:sz="4" w:space="0" w:color="auto"/>
              <w:right w:val="single" w:sz="4" w:space="0" w:color="auto"/>
            </w:tcBorders>
            <w:noWrap/>
            <w:vAlign w:val="center"/>
            <w:hideMark/>
          </w:tcPr>
          <w:p w14:paraId="6BE89CA7" w14:textId="77777777" w:rsidR="00526B3C" w:rsidRPr="002E0B3A" w:rsidRDefault="00526B3C" w:rsidP="00526B3C">
            <w:pPr>
              <w:autoSpaceDE/>
              <w:autoSpaceDN/>
              <w:spacing w:line="276" w:lineRule="auto"/>
              <w:ind w:left="252"/>
              <w:rPr>
                <w:rFonts w:asciiTheme="majorBidi" w:hAnsiTheme="majorBidi" w:cstheme="majorBidi"/>
                <w:lang w:val="en-US"/>
              </w:rPr>
            </w:pPr>
            <w:r w:rsidRPr="002E0B3A">
              <w:rPr>
                <w:rFonts w:asciiTheme="majorBidi" w:hAnsiTheme="majorBidi" w:cstheme="majorBidi"/>
                <w:lang w:val="en-US"/>
              </w:rPr>
              <w:t>Cash In Transit</w:t>
            </w:r>
          </w:p>
        </w:tc>
        <w:tc>
          <w:tcPr>
            <w:tcW w:w="805" w:type="pct"/>
            <w:tcBorders>
              <w:top w:val="single" w:sz="4" w:space="0" w:color="auto"/>
              <w:left w:val="nil"/>
              <w:bottom w:val="single" w:sz="4" w:space="0" w:color="auto"/>
              <w:right w:val="single" w:sz="4" w:space="0" w:color="auto"/>
            </w:tcBorders>
          </w:tcPr>
          <w:p w14:paraId="55CEAB60" w14:textId="77777777" w:rsidR="00526B3C" w:rsidRPr="002E0B3A" w:rsidRDefault="00526B3C" w:rsidP="00526B3C">
            <w:pPr>
              <w:autoSpaceDE/>
              <w:autoSpaceDN/>
              <w:spacing w:line="276" w:lineRule="auto"/>
              <w:jc w:val="right"/>
              <w:rPr>
                <w:rFonts w:asciiTheme="majorBidi" w:hAnsiTheme="majorBidi" w:cstheme="majorBidi"/>
                <w:lang w:val="en-US"/>
              </w:rPr>
            </w:pPr>
          </w:p>
        </w:tc>
        <w:tc>
          <w:tcPr>
            <w:tcW w:w="805" w:type="pct"/>
            <w:tcBorders>
              <w:top w:val="nil"/>
              <w:left w:val="nil"/>
              <w:bottom w:val="single" w:sz="4" w:space="0" w:color="auto"/>
              <w:right w:val="single" w:sz="4" w:space="0" w:color="auto"/>
            </w:tcBorders>
            <w:noWrap/>
            <w:vAlign w:val="center"/>
            <w:hideMark/>
          </w:tcPr>
          <w:p w14:paraId="749173B0" w14:textId="77777777" w:rsidR="00526B3C" w:rsidRPr="002E0B3A" w:rsidRDefault="00526B3C" w:rsidP="00526B3C">
            <w:pPr>
              <w:autoSpaceDE/>
              <w:autoSpaceDN/>
              <w:spacing w:line="276" w:lineRule="auto"/>
              <w:jc w:val="center"/>
              <w:rPr>
                <w:rFonts w:asciiTheme="majorBidi" w:hAnsiTheme="majorBidi" w:cstheme="majorBidi"/>
                <w:lang w:val="en-US"/>
              </w:rPr>
            </w:pPr>
            <w:r w:rsidRPr="002E0B3A">
              <w:rPr>
                <w:rFonts w:asciiTheme="majorBidi" w:hAnsiTheme="majorBidi" w:cstheme="majorBidi"/>
                <w:lang w:val="en-US"/>
              </w:rPr>
              <w:t>xxx</w:t>
            </w:r>
          </w:p>
        </w:tc>
        <w:tc>
          <w:tcPr>
            <w:tcW w:w="805" w:type="pct"/>
            <w:tcBorders>
              <w:top w:val="nil"/>
              <w:left w:val="nil"/>
              <w:bottom w:val="single" w:sz="4" w:space="0" w:color="auto"/>
              <w:right w:val="single" w:sz="4" w:space="0" w:color="auto"/>
            </w:tcBorders>
            <w:noWrap/>
            <w:vAlign w:val="center"/>
            <w:hideMark/>
          </w:tcPr>
          <w:p w14:paraId="0B1023C6" w14:textId="77777777" w:rsidR="00526B3C" w:rsidRPr="002E0B3A" w:rsidRDefault="00526B3C" w:rsidP="00526B3C">
            <w:pPr>
              <w:autoSpaceDE/>
              <w:autoSpaceDN/>
              <w:spacing w:line="276" w:lineRule="auto"/>
              <w:jc w:val="center"/>
              <w:rPr>
                <w:rFonts w:asciiTheme="majorBidi" w:hAnsiTheme="majorBidi" w:cstheme="majorBidi"/>
                <w:lang w:val="en-US"/>
              </w:rPr>
            </w:pPr>
            <w:r w:rsidRPr="002E0B3A">
              <w:rPr>
                <w:rFonts w:asciiTheme="majorBidi" w:hAnsiTheme="majorBidi" w:cstheme="majorBidi"/>
                <w:lang w:val="en-US"/>
              </w:rPr>
              <w:t>xxx</w:t>
            </w:r>
          </w:p>
        </w:tc>
        <w:tc>
          <w:tcPr>
            <w:tcW w:w="805" w:type="pct"/>
            <w:tcBorders>
              <w:top w:val="nil"/>
              <w:left w:val="nil"/>
              <w:bottom w:val="single" w:sz="4" w:space="0" w:color="auto"/>
              <w:right w:val="nil"/>
            </w:tcBorders>
            <w:vAlign w:val="center"/>
          </w:tcPr>
          <w:p w14:paraId="080C6FDE" w14:textId="60E795D1" w:rsidR="00526B3C" w:rsidRPr="002E0B3A" w:rsidRDefault="00526B3C" w:rsidP="00526B3C">
            <w:pPr>
              <w:autoSpaceDE/>
              <w:autoSpaceDN/>
              <w:spacing w:line="276" w:lineRule="auto"/>
              <w:jc w:val="center"/>
              <w:rPr>
                <w:rFonts w:asciiTheme="majorBidi" w:hAnsiTheme="majorBidi" w:cstheme="majorBidi"/>
                <w:lang w:val="en-US"/>
              </w:rPr>
            </w:pPr>
            <w:r w:rsidRPr="002E0B3A">
              <w:rPr>
                <w:rFonts w:asciiTheme="majorBidi" w:hAnsiTheme="majorBidi" w:cstheme="majorBidi"/>
                <w:lang w:val="en-US"/>
              </w:rPr>
              <w:t>xxx</w:t>
            </w:r>
          </w:p>
        </w:tc>
        <w:tc>
          <w:tcPr>
            <w:tcW w:w="143" w:type="pct"/>
            <w:tcBorders>
              <w:top w:val="nil"/>
              <w:left w:val="nil"/>
              <w:bottom w:val="single" w:sz="4" w:space="0" w:color="auto"/>
              <w:right w:val="single" w:sz="4" w:space="0" w:color="auto"/>
            </w:tcBorders>
          </w:tcPr>
          <w:p w14:paraId="636BCDE5" w14:textId="08A04890" w:rsidR="00526B3C" w:rsidRPr="002E0B3A" w:rsidRDefault="00526B3C" w:rsidP="00526B3C">
            <w:pPr>
              <w:autoSpaceDE/>
              <w:autoSpaceDN/>
              <w:spacing w:line="276" w:lineRule="auto"/>
              <w:jc w:val="center"/>
              <w:rPr>
                <w:rFonts w:asciiTheme="majorBidi" w:hAnsiTheme="majorBidi" w:cstheme="majorBidi"/>
                <w:lang w:val="en-US"/>
              </w:rPr>
            </w:pPr>
          </w:p>
        </w:tc>
      </w:tr>
      <w:tr w:rsidR="00526B3C" w:rsidRPr="002E0B3A" w14:paraId="3188BDB4" w14:textId="39C6C320" w:rsidTr="00526B3C">
        <w:trPr>
          <w:trHeight w:val="340"/>
        </w:trPr>
        <w:tc>
          <w:tcPr>
            <w:tcW w:w="1636" w:type="pct"/>
            <w:tcBorders>
              <w:top w:val="single" w:sz="4" w:space="0" w:color="auto"/>
              <w:left w:val="single" w:sz="4" w:space="0" w:color="auto"/>
              <w:bottom w:val="single" w:sz="4" w:space="0" w:color="auto"/>
              <w:right w:val="single" w:sz="4" w:space="0" w:color="auto"/>
            </w:tcBorders>
            <w:noWrap/>
            <w:vAlign w:val="center"/>
            <w:hideMark/>
          </w:tcPr>
          <w:p w14:paraId="77E43F0E" w14:textId="77777777" w:rsidR="00526B3C" w:rsidRPr="002E0B3A" w:rsidRDefault="00526B3C" w:rsidP="00526B3C">
            <w:pPr>
              <w:autoSpaceDE/>
              <w:autoSpaceDN/>
              <w:spacing w:line="276" w:lineRule="auto"/>
              <w:ind w:left="252"/>
              <w:rPr>
                <w:rFonts w:asciiTheme="majorBidi" w:hAnsiTheme="majorBidi" w:cstheme="majorBidi"/>
                <w:lang w:val="en-US"/>
              </w:rPr>
            </w:pPr>
            <w:r w:rsidRPr="002E0B3A">
              <w:rPr>
                <w:rFonts w:asciiTheme="majorBidi" w:hAnsiTheme="majorBidi" w:cstheme="majorBidi"/>
                <w:lang w:val="en-US"/>
              </w:rPr>
              <w:t>Cash In Hand</w:t>
            </w:r>
          </w:p>
        </w:tc>
        <w:tc>
          <w:tcPr>
            <w:tcW w:w="805" w:type="pct"/>
            <w:tcBorders>
              <w:top w:val="single" w:sz="4" w:space="0" w:color="auto"/>
              <w:left w:val="nil"/>
              <w:bottom w:val="single" w:sz="4" w:space="0" w:color="auto"/>
              <w:right w:val="single" w:sz="4" w:space="0" w:color="auto"/>
            </w:tcBorders>
          </w:tcPr>
          <w:p w14:paraId="0A54062F" w14:textId="77777777" w:rsidR="00526B3C" w:rsidRPr="002E0B3A" w:rsidRDefault="00526B3C" w:rsidP="00526B3C">
            <w:pPr>
              <w:autoSpaceDE/>
              <w:autoSpaceDN/>
              <w:spacing w:line="276" w:lineRule="auto"/>
              <w:jc w:val="right"/>
              <w:rPr>
                <w:rFonts w:asciiTheme="majorBidi" w:hAnsiTheme="majorBidi" w:cstheme="majorBidi"/>
                <w:lang w:val="en-US"/>
              </w:rPr>
            </w:pPr>
          </w:p>
        </w:tc>
        <w:tc>
          <w:tcPr>
            <w:tcW w:w="805" w:type="pct"/>
            <w:tcBorders>
              <w:top w:val="nil"/>
              <w:left w:val="nil"/>
              <w:bottom w:val="single" w:sz="4" w:space="0" w:color="auto"/>
              <w:right w:val="single" w:sz="4" w:space="0" w:color="auto"/>
            </w:tcBorders>
            <w:noWrap/>
            <w:vAlign w:val="center"/>
            <w:hideMark/>
          </w:tcPr>
          <w:p w14:paraId="547DE38F" w14:textId="77777777" w:rsidR="00526B3C" w:rsidRPr="002E0B3A" w:rsidRDefault="00526B3C" w:rsidP="00526B3C">
            <w:pPr>
              <w:autoSpaceDE/>
              <w:autoSpaceDN/>
              <w:spacing w:line="276" w:lineRule="auto"/>
              <w:jc w:val="center"/>
              <w:rPr>
                <w:rFonts w:asciiTheme="majorBidi" w:hAnsiTheme="majorBidi" w:cstheme="majorBidi"/>
                <w:lang w:val="en-US"/>
              </w:rPr>
            </w:pPr>
            <w:r w:rsidRPr="002E0B3A">
              <w:rPr>
                <w:rFonts w:asciiTheme="majorBidi" w:hAnsiTheme="majorBidi" w:cstheme="majorBidi"/>
                <w:lang w:val="en-US"/>
              </w:rPr>
              <w:t>xxx</w:t>
            </w:r>
          </w:p>
        </w:tc>
        <w:tc>
          <w:tcPr>
            <w:tcW w:w="805" w:type="pct"/>
            <w:tcBorders>
              <w:top w:val="nil"/>
              <w:left w:val="nil"/>
              <w:bottom w:val="single" w:sz="4" w:space="0" w:color="auto"/>
              <w:right w:val="single" w:sz="4" w:space="0" w:color="auto"/>
            </w:tcBorders>
            <w:noWrap/>
            <w:vAlign w:val="center"/>
            <w:hideMark/>
          </w:tcPr>
          <w:p w14:paraId="7C8FBE69" w14:textId="77777777" w:rsidR="00526B3C" w:rsidRPr="002E0B3A" w:rsidRDefault="00526B3C" w:rsidP="00526B3C">
            <w:pPr>
              <w:autoSpaceDE/>
              <w:autoSpaceDN/>
              <w:spacing w:line="276" w:lineRule="auto"/>
              <w:jc w:val="center"/>
              <w:rPr>
                <w:rFonts w:asciiTheme="majorBidi" w:hAnsiTheme="majorBidi" w:cstheme="majorBidi"/>
                <w:lang w:val="en-US"/>
              </w:rPr>
            </w:pPr>
            <w:r w:rsidRPr="002E0B3A">
              <w:rPr>
                <w:rFonts w:asciiTheme="majorBidi" w:hAnsiTheme="majorBidi" w:cstheme="majorBidi"/>
                <w:lang w:val="en-US"/>
              </w:rPr>
              <w:t>xxx</w:t>
            </w:r>
          </w:p>
        </w:tc>
        <w:tc>
          <w:tcPr>
            <w:tcW w:w="805" w:type="pct"/>
            <w:tcBorders>
              <w:top w:val="nil"/>
              <w:left w:val="nil"/>
              <w:bottom w:val="single" w:sz="4" w:space="0" w:color="auto"/>
              <w:right w:val="nil"/>
            </w:tcBorders>
            <w:vAlign w:val="center"/>
          </w:tcPr>
          <w:p w14:paraId="1E1CDE5E" w14:textId="2F6B4B6B" w:rsidR="00526B3C" w:rsidRPr="002E0B3A" w:rsidRDefault="00526B3C" w:rsidP="00526B3C">
            <w:pPr>
              <w:autoSpaceDE/>
              <w:autoSpaceDN/>
              <w:spacing w:line="276" w:lineRule="auto"/>
              <w:jc w:val="center"/>
              <w:rPr>
                <w:rFonts w:asciiTheme="majorBidi" w:hAnsiTheme="majorBidi" w:cstheme="majorBidi"/>
                <w:lang w:val="en-US"/>
              </w:rPr>
            </w:pPr>
            <w:r w:rsidRPr="002E0B3A">
              <w:rPr>
                <w:rFonts w:asciiTheme="majorBidi" w:hAnsiTheme="majorBidi" w:cstheme="majorBidi"/>
                <w:lang w:val="en-US"/>
              </w:rPr>
              <w:t>xxx</w:t>
            </w:r>
          </w:p>
        </w:tc>
        <w:tc>
          <w:tcPr>
            <w:tcW w:w="143" w:type="pct"/>
            <w:tcBorders>
              <w:top w:val="nil"/>
              <w:left w:val="nil"/>
              <w:bottom w:val="single" w:sz="4" w:space="0" w:color="auto"/>
              <w:right w:val="single" w:sz="4" w:space="0" w:color="auto"/>
            </w:tcBorders>
          </w:tcPr>
          <w:p w14:paraId="193882E9" w14:textId="602C49EC" w:rsidR="00526B3C" w:rsidRPr="002E0B3A" w:rsidRDefault="00526B3C" w:rsidP="00526B3C">
            <w:pPr>
              <w:autoSpaceDE/>
              <w:autoSpaceDN/>
              <w:spacing w:line="276" w:lineRule="auto"/>
              <w:jc w:val="center"/>
              <w:rPr>
                <w:rFonts w:asciiTheme="majorBidi" w:hAnsiTheme="majorBidi" w:cstheme="majorBidi"/>
                <w:lang w:val="en-US"/>
              </w:rPr>
            </w:pPr>
          </w:p>
        </w:tc>
      </w:tr>
      <w:tr w:rsidR="00526B3C" w:rsidRPr="002E0B3A" w14:paraId="570BE091" w14:textId="2802E7C8" w:rsidTr="00526B3C">
        <w:trPr>
          <w:trHeight w:val="340"/>
        </w:trPr>
        <w:tc>
          <w:tcPr>
            <w:tcW w:w="1636" w:type="pct"/>
            <w:tcBorders>
              <w:top w:val="single" w:sz="4" w:space="0" w:color="auto"/>
              <w:left w:val="single" w:sz="4" w:space="0" w:color="auto"/>
              <w:bottom w:val="single" w:sz="4" w:space="0" w:color="auto"/>
              <w:right w:val="single" w:sz="4" w:space="0" w:color="auto"/>
            </w:tcBorders>
            <w:noWrap/>
            <w:vAlign w:val="center"/>
            <w:hideMark/>
          </w:tcPr>
          <w:p w14:paraId="65E26A18" w14:textId="77777777" w:rsidR="00526B3C" w:rsidRPr="002E0B3A" w:rsidRDefault="00526B3C" w:rsidP="00526B3C">
            <w:pPr>
              <w:autoSpaceDE/>
              <w:autoSpaceDN/>
              <w:spacing w:line="276" w:lineRule="auto"/>
              <w:ind w:left="252"/>
              <w:rPr>
                <w:rFonts w:asciiTheme="majorBidi" w:hAnsiTheme="majorBidi" w:cstheme="majorBidi"/>
                <w:lang w:val="en-US"/>
              </w:rPr>
            </w:pPr>
            <w:r w:rsidRPr="002E0B3A">
              <w:rPr>
                <w:rFonts w:asciiTheme="majorBidi" w:hAnsiTheme="majorBidi" w:cstheme="majorBidi"/>
                <w:lang w:val="en-US"/>
              </w:rPr>
              <w:t>Mobile Money Accounts</w:t>
            </w:r>
          </w:p>
        </w:tc>
        <w:tc>
          <w:tcPr>
            <w:tcW w:w="805" w:type="pct"/>
            <w:tcBorders>
              <w:top w:val="single" w:sz="4" w:space="0" w:color="auto"/>
              <w:left w:val="nil"/>
              <w:bottom w:val="single" w:sz="4" w:space="0" w:color="auto"/>
              <w:right w:val="single" w:sz="4" w:space="0" w:color="auto"/>
            </w:tcBorders>
          </w:tcPr>
          <w:p w14:paraId="3A0D1467" w14:textId="77777777" w:rsidR="00526B3C" w:rsidRPr="002E0B3A" w:rsidRDefault="00526B3C" w:rsidP="00526B3C">
            <w:pPr>
              <w:autoSpaceDE/>
              <w:autoSpaceDN/>
              <w:spacing w:line="276" w:lineRule="auto"/>
              <w:jc w:val="right"/>
              <w:rPr>
                <w:rFonts w:asciiTheme="majorBidi" w:hAnsiTheme="majorBidi" w:cstheme="majorBidi"/>
                <w:lang w:val="en-US"/>
              </w:rPr>
            </w:pPr>
          </w:p>
        </w:tc>
        <w:tc>
          <w:tcPr>
            <w:tcW w:w="805" w:type="pct"/>
            <w:tcBorders>
              <w:top w:val="nil"/>
              <w:left w:val="nil"/>
              <w:bottom w:val="single" w:sz="4" w:space="0" w:color="auto"/>
              <w:right w:val="single" w:sz="4" w:space="0" w:color="auto"/>
            </w:tcBorders>
            <w:noWrap/>
            <w:vAlign w:val="center"/>
            <w:hideMark/>
          </w:tcPr>
          <w:p w14:paraId="22D48CA9" w14:textId="77777777" w:rsidR="00526B3C" w:rsidRPr="002E0B3A" w:rsidRDefault="00526B3C" w:rsidP="00526B3C">
            <w:pPr>
              <w:autoSpaceDE/>
              <w:autoSpaceDN/>
              <w:spacing w:line="276" w:lineRule="auto"/>
              <w:jc w:val="center"/>
              <w:rPr>
                <w:rFonts w:asciiTheme="majorBidi" w:hAnsiTheme="majorBidi" w:cstheme="majorBidi"/>
                <w:lang w:val="en-US"/>
              </w:rPr>
            </w:pPr>
            <w:r w:rsidRPr="002E0B3A">
              <w:rPr>
                <w:rFonts w:asciiTheme="majorBidi" w:hAnsiTheme="majorBidi" w:cstheme="majorBidi"/>
                <w:lang w:val="en-US"/>
              </w:rPr>
              <w:t>xxx</w:t>
            </w:r>
          </w:p>
        </w:tc>
        <w:tc>
          <w:tcPr>
            <w:tcW w:w="805" w:type="pct"/>
            <w:tcBorders>
              <w:top w:val="nil"/>
              <w:left w:val="nil"/>
              <w:bottom w:val="single" w:sz="4" w:space="0" w:color="auto"/>
              <w:right w:val="single" w:sz="4" w:space="0" w:color="auto"/>
            </w:tcBorders>
            <w:noWrap/>
            <w:vAlign w:val="center"/>
            <w:hideMark/>
          </w:tcPr>
          <w:p w14:paraId="4F24EFAF" w14:textId="77777777" w:rsidR="00526B3C" w:rsidRPr="002E0B3A" w:rsidRDefault="00526B3C" w:rsidP="00526B3C">
            <w:pPr>
              <w:autoSpaceDE/>
              <w:autoSpaceDN/>
              <w:spacing w:line="276" w:lineRule="auto"/>
              <w:jc w:val="center"/>
              <w:rPr>
                <w:rFonts w:asciiTheme="majorBidi" w:hAnsiTheme="majorBidi" w:cstheme="majorBidi"/>
                <w:lang w:val="en-US"/>
              </w:rPr>
            </w:pPr>
            <w:r w:rsidRPr="002E0B3A">
              <w:rPr>
                <w:rFonts w:asciiTheme="majorBidi" w:hAnsiTheme="majorBidi" w:cstheme="majorBidi"/>
                <w:lang w:val="en-US"/>
              </w:rPr>
              <w:t>xxx</w:t>
            </w:r>
          </w:p>
        </w:tc>
        <w:tc>
          <w:tcPr>
            <w:tcW w:w="805" w:type="pct"/>
            <w:tcBorders>
              <w:top w:val="nil"/>
              <w:left w:val="nil"/>
              <w:bottom w:val="single" w:sz="4" w:space="0" w:color="auto"/>
              <w:right w:val="nil"/>
            </w:tcBorders>
            <w:vAlign w:val="center"/>
          </w:tcPr>
          <w:p w14:paraId="0856AFFC" w14:textId="42390F34" w:rsidR="00526B3C" w:rsidRPr="002E0B3A" w:rsidRDefault="00526B3C" w:rsidP="00526B3C">
            <w:pPr>
              <w:autoSpaceDE/>
              <w:autoSpaceDN/>
              <w:spacing w:line="276" w:lineRule="auto"/>
              <w:jc w:val="center"/>
              <w:rPr>
                <w:rFonts w:asciiTheme="majorBidi" w:hAnsiTheme="majorBidi" w:cstheme="majorBidi"/>
                <w:lang w:val="en-US"/>
              </w:rPr>
            </w:pPr>
            <w:r w:rsidRPr="002E0B3A">
              <w:rPr>
                <w:rFonts w:asciiTheme="majorBidi" w:hAnsiTheme="majorBidi" w:cstheme="majorBidi"/>
                <w:lang w:val="en-US"/>
              </w:rPr>
              <w:t>xxx</w:t>
            </w:r>
          </w:p>
        </w:tc>
        <w:tc>
          <w:tcPr>
            <w:tcW w:w="143" w:type="pct"/>
            <w:tcBorders>
              <w:top w:val="nil"/>
              <w:left w:val="nil"/>
              <w:bottom w:val="single" w:sz="4" w:space="0" w:color="auto"/>
              <w:right w:val="single" w:sz="4" w:space="0" w:color="auto"/>
            </w:tcBorders>
          </w:tcPr>
          <w:p w14:paraId="1282B3E8" w14:textId="548B8ABF" w:rsidR="00526B3C" w:rsidRPr="002E0B3A" w:rsidRDefault="00526B3C" w:rsidP="00526B3C">
            <w:pPr>
              <w:autoSpaceDE/>
              <w:autoSpaceDN/>
              <w:spacing w:line="276" w:lineRule="auto"/>
              <w:jc w:val="center"/>
              <w:rPr>
                <w:rFonts w:asciiTheme="majorBidi" w:hAnsiTheme="majorBidi" w:cstheme="majorBidi"/>
                <w:lang w:val="en-US"/>
              </w:rPr>
            </w:pPr>
          </w:p>
        </w:tc>
      </w:tr>
      <w:tr w:rsidR="00526B3C" w:rsidRPr="002E0B3A" w14:paraId="15C02454" w14:textId="3B3C935D" w:rsidTr="00526B3C">
        <w:trPr>
          <w:trHeight w:val="340"/>
        </w:trPr>
        <w:tc>
          <w:tcPr>
            <w:tcW w:w="1636" w:type="pct"/>
            <w:tcBorders>
              <w:top w:val="single" w:sz="4" w:space="0" w:color="auto"/>
              <w:left w:val="single" w:sz="4" w:space="0" w:color="auto"/>
              <w:bottom w:val="single" w:sz="4" w:space="0" w:color="auto"/>
              <w:right w:val="single" w:sz="4" w:space="0" w:color="auto"/>
            </w:tcBorders>
            <w:noWrap/>
            <w:vAlign w:val="center"/>
            <w:hideMark/>
          </w:tcPr>
          <w:p w14:paraId="7DB30C43" w14:textId="77777777" w:rsidR="00526B3C" w:rsidRPr="002E0B3A" w:rsidRDefault="00526B3C" w:rsidP="00526B3C">
            <w:pPr>
              <w:autoSpaceDE/>
              <w:autoSpaceDN/>
              <w:spacing w:line="276" w:lineRule="auto"/>
              <w:ind w:left="252"/>
              <w:rPr>
                <w:rFonts w:asciiTheme="majorBidi" w:hAnsiTheme="majorBidi" w:cstheme="majorBidi"/>
                <w:b/>
                <w:bCs/>
                <w:lang w:val="en-US"/>
              </w:rPr>
            </w:pPr>
            <w:r w:rsidRPr="002E0B3A">
              <w:rPr>
                <w:rFonts w:asciiTheme="majorBidi" w:hAnsiTheme="majorBidi" w:cstheme="majorBidi"/>
                <w:b/>
                <w:bCs/>
                <w:lang w:val="en-US"/>
              </w:rPr>
              <w:t>Sub- Total</w:t>
            </w:r>
          </w:p>
        </w:tc>
        <w:tc>
          <w:tcPr>
            <w:tcW w:w="805" w:type="pct"/>
            <w:tcBorders>
              <w:top w:val="single" w:sz="4" w:space="0" w:color="auto"/>
              <w:left w:val="nil"/>
              <w:bottom w:val="single" w:sz="4" w:space="0" w:color="auto"/>
              <w:right w:val="single" w:sz="4" w:space="0" w:color="auto"/>
            </w:tcBorders>
          </w:tcPr>
          <w:p w14:paraId="58EA74A1" w14:textId="77777777" w:rsidR="00526B3C" w:rsidRPr="002E0B3A" w:rsidRDefault="00526B3C" w:rsidP="00526B3C">
            <w:pPr>
              <w:autoSpaceDE/>
              <w:autoSpaceDN/>
              <w:spacing w:line="276" w:lineRule="auto"/>
              <w:jc w:val="right"/>
              <w:rPr>
                <w:rFonts w:asciiTheme="majorBidi" w:hAnsiTheme="majorBidi" w:cstheme="majorBidi"/>
                <w:b/>
                <w:bCs/>
                <w:lang w:val="en-US"/>
              </w:rPr>
            </w:pPr>
          </w:p>
        </w:tc>
        <w:tc>
          <w:tcPr>
            <w:tcW w:w="805" w:type="pct"/>
            <w:tcBorders>
              <w:top w:val="single" w:sz="4" w:space="0" w:color="auto"/>
              <w:left w:val="nil"/>
              <w:bottom w:val="single" w:sz="4" w:space="0" w:color="auto"/>
              <w:right w:val="single" w:sz="4" w:space="0" w:color="auto"/>
            </w:tcBorders>
            <w:noWrap/>
            <w:vAlign w:val="center"/>
            <w:hideMark/>
          </w:tcPr>
          <w:p w14:paraId="35891BEE" w14:textId="77777777" w:rsidR="00526B3C" w:rsidRPr="002E0B3A" w:rsidRDefault="00526B3C" w:rsidP="00526B3C">
            <w:pPr>
              <w:autoSpaceDE/>
              <w:autoSpaceDN/>
              <w:spacing w:line="276" w:lineRule="auto"/>
              <w:jc w:val="center"/>
              <w:rPr>
                <w:rFonts w:asciiTheme="majorBidi" w:hAnsiTheme="majorBidi" w:cstheme="majorBidi"/>
                <w:b/>
                <w:bCs/>
                <w:lang w:val="en-US"/>
              </w:rPr>
            </w:pPr>
            <w:r w:rsidRPr="002E0B3A">
              <w:rPr>
                <w:rFonts w:asciiTheme="majorBidi" w:hAnsiTheme="majorBidi" w:cstheme="majorBidi"/>
                <w:b/>
                <w:bCs/>
                <w:lang w:val="en-US"/>
              </w:rPr>
              <w:t>xxx</w:t>
            </w:r>
          </w:p>
        </w:tc>
        <w:tc>
          <w:tcPr>
            <w:tcW w:w="805" w:type="pct"/>
            <w:tcBorders>
              <w:top w:val="single" w:sz="4" w:space="0" w:color="auto"/>
              <w:left w:val="nil"/>
              <w:bottom w:val="single" w:sz="4" w:space="0" w:color="auto"/>
              <w:right w:val="single" w:sz="4" w:space="0" w:color="auto"/>
            </w:tcBorders>
            <w:noWrap/>
            <w:vAlign w:val="center"/>
            <w:hideMark/>
          </w:tcPr>
          <w:p w14:paraId="68015253" w14:textId="77777777" w:rsidR="00526B3C" w:rsidRPr="002E0B3A" w:rsidRDefault="00526B3C" w:rsidP="00526B3C">
            <w:pPr>
              <w:autoSpaceDE/>
              <w:autoSpaceDN/>
              <w:spacing w:line="276" w:lineRule="auto"/>
              <w:jc w:val="center"/>
              <w:rPr>
                <w:rFonts w:asciiTheme="majorBidi" w:hAnsiTheme="majorBidi" w:cstheme="majorBidi"/>
                <w:b/>
                <w:bCs/>
                <w:lang w:val="en-US"/>
              </w:rPr>
            </w:pPr>
            <w:r w:rsidRPr="002E0B3A">
              <w:rPr>
                <w:rFonts w:asciiTheme="majorBidi" w:hAnsiTheme="majorBidi" w:cstheme="majorBidi"/>
                <w:b/>
                <w:bCs/>
                <w:lang w:val="en-US"/>
              </w:rPr>
              <w:t>xxx</w:t>
            </w:r>
          </w:p>
        </w:tc>
        <w:tc>
          <w:tcPr>
            <w:tcW w:w="805" w:type="pct"/>
            <w:tcBorders>
              <w:top w:val="single" w:sz="4" w:space="0" w:color="auto"/>
              <w:left w:val="nil"/>
              <w:bottom w:val="single" w:sz="4" w:space="0" w:color="auto"/>
              <w:right w:val="nil"/>
            </w:tcBorders>
            <w:vAlign w:val="center"/>
          </w:tcPr>
          <w:p w14:paraId="16E4D321" w14:textId="220914BC" w:rsidR="00526B3C" w:rsidRPr="002E0B3A" w:rsidRDefault="00526B3C" w:rsidP="00526B3C">
            <w:pPr>
              <w:autoSpaceDE/>
              <w:autoSpaceDN/>
              <w:spacing w:line="276" w:lineRule="auto"/>
              <w:jc w:val="center"/>
              <w:rPr>
                <w:rFonts w:asciiTheme="majorBidi" w:hAnsiTheme="majorBidi" w:cstheme="majorBidi"/>
                <w:b/>
                <w:bCs/>
                <w:lang w:val="en-US"/>
              </w:rPr>
            </w:pPr>
            <w:r w:rsidRPr="002E0B3A">
              <w:rPr>
                <w:rFonts w:asciiTheme="majorBidi" w:hAnsiTheme="majorBidi" w:cstheme="majorBidi"/>
                <w:b/>
                <w:bCs/>
                <w:lang w:val="en-US"/>
              </w:rPr>
              <w:t>xxx</w:t>
            </w:r>
          </w:p>
        </w:tc>
        <w:tc>
          <w:tcPr>
            <w:tcW w:w="143" w:type="pct"/>
            <w:tcBorders>
              <w:top w:val="single" w:sz="4" w:space="0" w:color="auto"/>
              <w:left w:val="nil"/>
              <w:bottom w:val="single" w:sz="4" w:space="0" w:color="auto"/>
              <w:right w:val="single" w:sz="4" w:space="0" w:color="auto"/>
            </w:tcBorders>
          </w:tcPr>
          <w:p w14:paraId="1DEE2696" w14:textId="00AA0DEC" w:rsidR="00526B3C" w:rsidRPr="002E0B3A" w:rsidRDefault="00526B3C" w:rsidP="00526B3C">
            <w:pPr>
              <w:autoSpaceDE/>
              <w:autoSpaceDN/>
              <w:spacing w:line="276" w:lineRule="auto"/>
              <w:jc w:val="center"/>
              <w:rPr>
                <w:rFonts w:asciiTheme="majorBidi" w:hAnsiTheme="majorBidi" w:cstheme="majorBidi"/>
                <w:b/>
                <w:bCs/>
                <w:lang w:val="en-US"/>
              </w:rPr>
            </w:pPr>
          </w:p>
        </w:tc>
      </w:tr>
      <w:tr w:rsidR="00526B3C" w:rsidRPr="002E0B3A" w14:paraId="4A960442" w14:textId="544B0D20" w:rsidTr="00526B3C">
        <w:trPr>
          <w:trHeight w:val="340"/>
        </w:trPr>
        <w:tc>
          <w:tcPr>
            <w:tcW w:w="1636" w:type="pct"/>
            <w:tcBorders>
              <w:top w:val="single" w:sz="4" w:space="0" w:color="auto"/>
              <w:left w:val="single" w:sz="4" w:space="0" w:color="auto"/>
              <w:bottom w:val="single" w:sz="4" w:space="0" w:color="auto"/>
              <w:right w:val="single" w:sz="4" w:space="0" w:color="auto"/>
            </w:tcBorders>
            <w:noWrap/>
            <w:vAlign w:val="center"/>
            <w:hideMark/>
          </w:tcPr>
          <w:p w14:paraId="073E6CC2" w14:textId="77777777" w:rsidR="00526B3C" w:rsidRPr="002E0B3A" w:rsidRDefault="00526B3C" w:rsidP="00526B3C">
            <w:pPr>
              <w:autoSpaceDE/>
              <w:autoSpaceDN/>
              <w:spacing w:line="276" w:lineRule="auto"/>
              <w:ind w:left="252"/>
              <w:rPr>
                <w:rFonts w:asciiTheme="majorBidi" w:hAnsiTheme="majorBidi" w:cstheme="majorBidi"/>
                <w:b/>
                <w:bCs/>
                <w:lang w:val="en-US"/>
              </w:rPr>
            </w:pPr>
            <w:r w:rsidRPr="002E0B3A">
              <w:rPr>
                <w:rFonts w:asciiTheme="majorBidi" w:hAnsiTheme="majorBidi" w:cstheme="majorBidi"/>
                <w:b/>
                <w:bCs/>
                <w:lang w:val="en-US"/>
              </w:rPr>
              <w:t>Grand Total</w:t>
            </w:r>
          </w:p>
        </w:tc>
        <w:tc>
          <w:tcPr>
            <w:tcW w:w="805" w:type="pct"/>
            <w:tcBorders>
              <w:top w:val="single" w:sz="4" w:space="0" w:color="auto"/>
              <w:left w:val="nil"/>
              <w:bottom w:val="single" w:sz="4" w:space="0" w:color="auto"/>
              <w:right w:val="single" w:sz="4" w:space="0" w:color="auto"/>
            </w:tcBorders>
          </w:tcPr>
          <w:p w14:paraId="00DEF179" w14:textId="77777777" w:rsidR="00526B3C" w:rsidRPr="002E0B3A" w:rsidRDefault="00526B3C" w:rsidP="00526B3C">
            <w:pPr>
              <w:autoSpaceDE/>
              <w:autoSpaceDN/>
              <w:spacing w:line="276" w:lineRule="auto"/>
              <w:jc w:val="right"/>
              <w:rPr>
                <w:rFonts w:asciiTheme="majorBidi" w:hAnsiTheme="majorBidi" w:cstheme="majorBidi"/>
                <w:b/>
                <w:bCs/>
                <w:lang w:val="en-US"/>
              </w:rPr>
            </w:pPr>
          </w:p>
        </w:tc>
        <w:tc>
          <w:tcPr>
            <w:tcW w:w="805" w:type="pct"/>
            <w:tcBorders>
              <w:top w:val="single" w:sz="4" w:space="0" w:color="auto"/>
              <w:left w:val="nil"/>
              <w:bottom w:val="single" w:sz="4" w:space="0" w:color="auto"/>
              <w:right w:val="single" w:sz="4" w:space="0" w:color="auto"/>
            </w:tcBorders>
            <w:noWrap/>
            <w:vAlign w:val="center"/>
            <w:hideMark/>
          </w:tcPr>
          <w:p w14:paraId="03E25BC5" w14:textId="77777777" w:rsidR="00526B3C" w:rsidRPr="002E0B3A" w:rsidRDefault="00526B3C" w:rsidP="00526B3C">
            <w:pPr>
              <w:autoSpaceDE/>
              <w:autoSpaceDN/>
              <w:spacing w:line="276" w:lineRule="auto"/>
              <w:jc w:val="center"/>
              <w:rPr>
                <w:rFonts w:asciiTheme="majorBidi" w:hAnsiTheme="majorBidi" w:cstheme="majorBidi"/>
                <w:b/>
                <w:bCs/>
                <w:lang w:val="en-US"/>
              </w:rPr>
            </w:pPr>
            <w:r w:rsidRPr="002E0B3A">
              <w:rPr>
                <w:rFonts w:asciiTheme="majorBidi" w:hAnsiTheme="majorBidi" w:cstheme="majorBidi"/>
                <w:b/>
                <w:bCs/>
                <w:lang w:val="en-US"/>
              </w:rPr>
              <w:t>xxx</w:t>
            </w:r>
          </w:p>
        </w:tc>
        <w:tc>
          <w:tcPr>
            <w:tcW w:w="805" w:type="pct"/>
            <w:tcBorders>
              <w:top w:val="single" w:sz="4" w:space="0" w:color="auto"/>
              <w:left w:val="nil"/>
              <w:bottom w:val="single" w:sz="4" w:space="0" w:color="auto"/>
              <w:right w:val="single" w:sz="4" w:space="0" w:color="auto"/>
            </w:tcBorders>
            <w:noWrap/>
            <w:vAlign w:val="center"/>
            <w:hideMark/>
          </w:tcPr>
          <w:p w14:paraId="1DE73982" w14:textId="77777777" w:rsidR="00526B3C" w:rsidRPr="002E0B3A" w:rsidRDefault="00526B3C" w:rsidP="00526B3C">
            <w:pPr>
              <w:autoSpaceDE/>
              <w:autoSpaceDN/>
              <w:spacing w:line="276" w:lineRule="auto"/>
              <w:jc w:val="center"/>
              <w:rPr>
                <w:rFonts w:asciiTheme="majorBidi" w:hAnsiTheme="majorBidi" w:cstheme="majorBidi"/>
                <w:b/>
                <w:bCs/>
                <w:lang w:val="en-US"/>
              </w:rPr>
            </w:pPr>
            <w:r w:rsidRPr="002E0B3A">
              <w:rPr>
                <w:rFonts w:asciiTheme="majorBidi" w:hAnsiTheme="majorBidi" w:cstheme="majorBidi"/>
                <w:b/>
                <w:bCs/>
                <w:lang w:val="en-US"/>
              </w:rPr>
              <w:t>xxx</w:t>
            </w:r>
          </w:p>
        </w:tc>
        <w:tc>
          <w:tcPr>
            <w:tcW w:w="805" w:type="pct"/>
            <w:tcBorders>
              <w:top w:val="single" w:sz="4" w:space="0" w:color="auto"/>
              <w:left w:val="nil"/>
              <w:bottom w:val="single" w:sz="4" w:space="0" w:color="auto"/>
              <w:right w:val="nil"/>
            </w:tcBorders>
            <w:vAlign w:val="center"/>
          </w:tcPr>
          <w:p w14:paraId="67C673C3" w14:textId="516D37C7" w:rsidR="00526B3C" w:rsidRPr="002E0B3A" w:rsidRDefault="00526B3C" w:rsidP="00526B3C">
            <w:pPr>
              <w:autoSpaceDE/>
              <w:autoSpaceDN/>
              <w:spacing w:line="276" w:lineRule="auto"/>
              <w:jc w:val="center"/>
              <w:rPr>
                <w:rFonts w:asciiTheme="majorBidi" w:hAnsiTheme="majorBidi" w:cstheme="majorBidi"/>
                <w:b/>
                <w:bCs/>
                <w:lang w:val="en-US"/>
              </w:rPr>
            </w:pPr>
            <w:r w:rsidRPr="002E0B3A">
              <w:rPr>
                <w:rFonts w:asciiTheme="majorBidi" w:hAnsiTheme="majorBidi" w:cstheme="majorBidi"/>
                <w:b/>
                <w:bCs/>
                <w:lang w:val="en-US"/>
              </w:rPr>
              <w:t>xxx</w:t>
            </w:r>
          </w:p>
        </w:tc>
        <w:tc>
          <w:tcPr>
            <w:tcW w:w="143" w:type="pct"/>
            <w:tcBorders>
              <w:top w:val="single" w:sz="4" w:space="0" w:color="auto"/>
              <w:left w:val="nil"/>
              <w:bottom w:val="single" w:sz="4" w:space="0" w:color="auto"/>
              <w:right w:val="single" w:sz="4" w:space="0" w:color="auto"/>
            </w:tcBorders>
          </w:tcPr>
          <w:p w14:paraId="5E436D26" w14:textId="63845BE6" w:rsidR="00526B3C" w:rsidRPr="002E0B3A" w:rsidRDefault="00526B3C" w:rsidP="00526B3C">
            <w:pPr>
              <w:autoSpaceDE/>
              <w:autoSpaceDN/>
              <w:spacing w:line="276" w:lineRule="auto"/>
              <w:jc w:val="center"/>
              <w:rPr>
                <w:rFonts w:asciiTheme="majorBidi" w:hAnsiTheme="majorBidi" w:cstheme="majorBidi"/>
                <w:b/>
                <w:bCs/>
                <w:lang w:val="en-US"/>
              </w:rPr>
            </w:pPr>
          </w:p>
        </w:tc>
      </w:tr>
    </w:tbl>
    <w:p w14:paraId="4859BE4D" w14:textId="3AACAEB1" w:rsidR="00607225" w:rsidRPr="002E0B3A" w:rsidRDefault="00D85C5F" w:rsidP="00F80066">
      <w:pPr>
        <w:autoSpaceDE/>
        <w:autoSpaceDN/>
        <w:rPr>
          <w:rFonts w:asciiTheme="majorBidi" w:hAnsiTheme="majorBidi" w:cstheme="majorBidi"/>
          <w:b/>
          <w:i/>
          <w:iCs/>
          <w:color w:val="FF0000"/>
        </w:rPr>
      </w:pPr>
      <w:r w:rsidRPr="002E0B3A">
        <w:rPr>
          <w:rFonts w:asciiTheme="majorBidi" w:hAnsiTheme="majorBidi" w:cstheme="majorBidi"/>
          <w:b/>
          <w:bCs/>
          <w:i/>
          <w:iCs/>
          <w:color w:val="FF0000"/>
        </w:rPr>
        <w:t xml:space="preserve">Mask the four middle digits of the bank account, e.g., 1001xxxx1234. </w:t>
      </w:r>
      <w:r w:rsidR="00607225" w:rsidRPr="002E0B3A">
        <w:rPr>
          <w:rFonts w:asciiTheme="majorBidi" w:hAnsiTheme="majorBidi" w:cstheme="majorBidi"/>
          <w:b/>
          <w:i/>
          <w:iCs/>
          <w:color w:val="FF0000"/>
        </w:rPr>
        <w:t>Provide disclosure on any restricted cash that the entity is holding.</w:t>
      </w:r>
      <w:r w:rsidR="00541432" w:rsidRPr="002E0B3A">
        <w:rPr>
          <w:rFonts w:asciiTheme="majorBidi" w:hAnsiTheme="majorBidi" w:cstheme="majorBidi"/>
        </w:rPr>
        <w:br w:type="page"/>
      </w:r>
    </w:p>
    <w:p w14:paraId="348D16D7" w14:textId="2C491E38" w:rsidR="00380BFF" w:rsidRPr="002E0B3A" w:rsidRDefault="00607225" w:rsidP="007D342A">
      <w:pPr>
        <w:pStyle w:val="ListParagraph"/>
        <w:numPr>
          <w:ilvl w:val="0"/>
          <w:numId w:val="7"/>
        </w:numPr>
        <w:spacing w:after="240"/>
        <w:rPr>
          <w:rFonts w:asciiTheme="majorBidi" w:hAnsiTheme="majorBidi" w:cstheme="majorBidi"/>
          <w:b/>
          <w:bCs/>
        </w:rPr>
      </w:pPr>
      <w:r w:rsidRPr="002E0B3A">
        <w:rPr>
          <w:rFonts w:asciiTheme="majorBidi" w:hAnsiTheme="majorBidi" w:cstheme="majorBidi"/>
          <w:b/>
          <w:bCs/>
        </w:rPr>
        <w:lastRenderedPageBreak/>
        <w:t>Accounts Payables</w:t>
      </w:r>
      <w:r w:rsidR="007F4BD8" w:rsidRPr="002E0B3A">
        <w:rPr>
          <w:rFonts w:asciiTheme="majorBidi" w:hAnsiTheme="majorBidi" w:cstheme="majorBidi"/>
          <w:b/>
          <w:bCs/>
        </w:rPr>
        <w:t xml:space="preserve"> to Principals</w:t>
      </w:r>
    </w:p>
    <w:tbl>
      <w:tblPr>
        <w:tblW w:w="92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2"/>
        <w:gridCol w:w="2055"/>
        <w:gridCol w:w="2055"/>
      </w:tblGrid>
      <w:tr w:rsidR="00526B3C" w:rsidRPr="002E0B3A" w14:paraId="5B3E1D2F" w14:textId="77777777" w:rsidTr="00F80066">
        <w:trPr>
          <w:trHeight w:val="340"/>
        </w:trPr>
        <w:tc>
          <w:tcPr>
            <w:tcW w:w="5132" w:type="dxa"/>
            <w:shd w:val="clear" w:color="auto" w:fill="0070C0"/>
            <w:vAlign w:val="center"/>
            <w:hideMark/>
          </w:tcPr>
          <w:p w14:paraId="754E6541" w14:textId="77777777" w:rsidR="00526B3C" w:rsidRPr="002E0B3A" w:rsidRDefault="00526B3C" w:rsidP="00526B3C">
            <w:pPr>
              <w:autoSpaceDE/>
              <w:autoSpaceDN/>
              <w:rPr>
                <w:rFonts w:asciiTheme="majorBidi" w:hAnsiTheme="majorBidi" w:cstheme="majorBidi"/>
                <w:b/>
                <w:bCs/>
                <w:color w:val="000000"/>
                <w:lang w:val="en-US"/>
              </w:rPr>
            </w:pPr>
            <w:r w:rsidRPr="002E0B3A">
              <w:rPr>
                <w:rFonts w:asciiTheme="majorBidi" w:hAnsiTheme="majorBidi" w:cstheme="majorBidi"/>
                <w:b/>
                <w:bCs/>
                <w:color w:val="000000"/>
                <w:lang w:val="en-US"/>
              </w:rPr>
              <w:t>Description</w:t>
            </w:r>
          </w:p>
        </w:tc>
        <w:tc>
          <w:tcPr>
            <w:tcW w:w="2055" w:type="dxa"/>
            <w:shd w:val="clear" w:color="auto" w:fill="0070C0"/>
            <w:hideMark/>
          </w:tcPr>
          <w:p w14:paraId="11236B4E" w14:textId="77777777" w:rsidR="00526B3C" w:rsidRPr="002E0B3A" w:rsidRDefault="00526B3C" w:rsidP="00526B3C">
            <w:pPr>
              <w:jc w:val="center"/>
              <w:rPr>
                <w:rFonts w:asciiTheme="majorBidi" w:hAnsiTheme="majorBidi" w:cstheme="majorBidi"/>
                <w:b/>
                <w:bCs/>
                <w:color w:val="000000"/>
              </w:rPr>
            </w:pPr>
            <w:r w:rsidRPr="002E0B3A">
              <w:rPr>
                <w:rFonts w:asciiTheme="majorBidi" w:hAnsiTheme="majorBidi" w:cstheme="majorBidi"/>
                <w:b/>
                <w:bCs/>
                <w:color w:val="000000"/>
              </w:rPr>
              <w:t>Period ended</w:t>
            </w:r>
          </w:p>
          <w:p w14:paraId="16D84B82" w14:textId="77777777" w:rsidR="00526B3C" w:rsidRPr="002E0B3A" w:rsidRDefault="00526B3C" w:rsidP="00526B3C">
            <w:pPr>
              <w:jc w:val="center"/>
              <w:rPr>
                <w:rFonts w:asciiTheme="majorBidi" w:hAnsiTheme="majorBidi" w:cstheme="majorBidi"/>
                <w:b/>
                <w:bCs/>
                <w:color w:val="000000"/>
              </w:rPr>
            </w:pPr>
            <w:r w:rsidRPr="002E0B3A">
              <w:rPr>
                <w:rFonts w:asciiTheme="majorBidi" w:hAnsiTheme="majorBidi" w:cstheme="majorBidi"/>
                <w:b/>
                <w:bCs/>
                <w:color w:val="000000"/>
              </w:rPr>
              <w:t>Sep*/Dec*/</w:t>
            </w:r>
          </w:p>
          <w:p w14:paraId="5B8F5C76" w14:textId="480C1105" w:rsidR="00526B3C" w:rsidRPr="002E0B3A" w:rsidRDefault="00526B3C" w:rsidP="00526B3C">
            <w:pPr>
              <w:autoSpaceDE/>
              <w:autoSpaceDN/>
              <w:jc w:val="center"/>
              <w:rPr>
                <w:rFonts w:asciiTheme="majorBidi" w:hAnsiTheme="majorBidi" w:cstheme="majorBidi"/>
                <w:b/>
                <w:bCs/>
                <w:iCs/>
                <w:color w:val="000000"/>
                <w:lang w:val="en-US"/>
              </w:rPr>
            </w:pPr>
            <w:r w:rsidRPr="002E0B3A">
              <w:rPr>
                <w:rFonts w:asciiTheme="majorBidi" w:hAnsiTheme="majorBidi" w:cstheme="majorBidi"/>
                <w:b/>
                <w:bCs/>
                <w:color w:val="000000"/>
              </w:rPr>
              <w:t>Mar*/June* 20xx</w:t>
            </w:r>
          </w:p>
        </w:tc>
        <w:tc>
          <w:tcPr>
            <w:tcW w:w="2055" w:type="dxa"/>
            <w:shd w:val="clear" w:color="auto" w:fill="0070C0"/>
          </w:tcPr>
          <w:p w14:paraId="4B0E5D9E" w14:textId="5DBE83F1" w:rsidR="00526B3C" w:rsidRPr="002E0B3A" w:rsidRDefault="00526B3C" w:rsidP="00526B3C">
            <w:pPr>
              <w:jc w:val="center"/>
              <w:rPr>
                <w:rFonts w:asciiTheme="majorBidi" w:hAnsiTheme="majorBidi" w:cstheme="majorBidi"/>
                <w:b/>
                <w:bCs/>
                <w:color w:val="000000"/>
              </w:rPr>
            </w:pPr>
            <w:r w:rsidRPr="002E0B3A">
              <w:rPr>
                <w:rFonts w:asciiTheme="majorBidi" w:hAnsiTheme="majorBidi" w:cstheme="majorBidi"/>
                <w:b/>
                <w:bCs/>
                <w:color w:val="000000"/>
              </w:rPr>
              <w:t>Audited</w:t>
            </w:r>
          </w:p>
          <w:p w14:paraId="25DAF036" w14:textId="012A6692" w:rsidR="00526B3C" w:rsidRPr="002E0B3A" w:rsidRDefault="00526B3C" w:rsidP="00526B3C">
            <w:pPr>
              <w:autoSpaceDE/>
              <w:autoSpaceDN/>
              <w:jc w:val="center"/>
              <w:rPr>
                <w:rFonts w:asciiTheme="majorBidi" w:hAnsiTheme="majorBidi" w:cstheme="majorBidi"/>
                <w:b/>
                <w:iCs/>
                <w:color w:val="000000" w:themeColor="text1"/>
                <w:lang w:val="en-US"/>
              </w:rPr>
            </w:pPr>
            <w:r w:rsidRPr="002E0B3A">
              <w:rPr>
                <w:rFonts w:asciiTheme="majorBidi" w:hAnsiTheme="majorBidi" w:cstheme="majorBidi"/>
                <w:b/>
                <w:bCs/>
                <w:color w:val="000000"/>
              </w:rPr>
              <w:t>Prior year</w:t>
            </w:r>
          </w:p>
        </w:tc>
      </w:tr>
      <w:tr w:rsidR="00607225" w:rsidRPr="002E0B3A" w14:paraId="04D3BE30" w14:textId="77777777" w:rsidTr="00F80066">
        <w:trPr>
          <w:trHeight w:val="90"/>
        </w:trPr>
        <w:tc>
          <w:tcPr>
            <w:tcW w:w="5132" w:type="dxa"/>
            <w:shd w:val="clear" w:color="auto" w:fill="0070C0"/>
            <w:vAlign w:val="center"/>
          </w:tcPr>
          <w:p w14:paraId="78F27E8B" w14:textId="77777777" w:rsidR="00607225" w:rsidRPr="002E0B3A" w:rsidRDefault="00607225">
            <w:pPr>
              <w:autoSpaceDE/>
              <w:autoSpaceDN/>
              <w:rPr>
                <w:rFonts w:asciiTheme="majorBidi" w:hAnsiTheme="majorBidi" w:cstheme="majorBidi"/>
                <w:b/>
                <w:bCs/>
                <w:color w:val="000000"/>
                <w:lang w:val="en-US"/>
              </w:rPr>
            </w:pPr>
          </w:p>
        </w:tc>
        <w:tc>
          <w:tcPr>
            <w:tcW w:w="2055" w:type="dxa"/>
            <w:shd w:val="clear" w:color="auto" w:fill="0070C0"/>
            <w:vAlign w:val="center"/>
          </w:tcPr>
          <w:p w14:paraId="09ED9EF9" w14:textId="77777777" w:rsidR="00607225" w:rsidRPr="002E0B3A" w:rsidRDefault="00607225">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Kshs</w:t>
            </w:r>
          </w:p>
        </w:tc>
        <w:tc>
          <w:tcPr>
            <w:tcW w:w="2055" w:type="dxa"/>
            <w:shd w:val="clear" w:color="auto" w:fill="0070C0"/>
          </w:tcPr>
          <w:p w14:paraId="7BF86F53" w14:textId="77777777" w:rsidR="00607225" w:rsidRPr="002E0B3A" w:rsidRDefault="00607225">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Kshs</w:t>
            </w:r>
          </w:p>
        </w:tc>
      </w:tr>
      <w:tr w:rsidR="00607225" w:rsidRPr="002E0B3A" w14:paraId="1C565C88" w14:textId="77777777" w:rsidTr="00F80066">
        <w:trPr>
          <w:trHeight w:val="340"/>
        </w:trPr>
        <w:tc>
          <w:tcPr>
            <w:tcW w:w="5132" w:type="dxa"/>
            <w:hideMark/>
          </w:tcPr>
          <w:p w14:paraId="4A33F4A7" w14:textId="667362F6" w:rsidR="00607225" w:rsidRPr="002E0B3A" w:rsidRDefault="00380BFF">
            <w:pPr>
              <w:rPr>
                <w:rFonts w:asciiTheme="majorBidi" w:hAnsiTheme="majorBidi" w:cstheme="majorBidi"/>
                <w:b/>
                <w:bCs/>
                <w:color w:val="000000"/>
              </w:rPr>
            </w:pPr>
            <w:r w:rsidRPr="002E0B3A">
              <w:rPr>
                <w:rFonts w:asciiTheme="majorBidi" w:hAnsiTheme="majorBidi" w:cstheme="majorBidi"/>
                <w:b/>
                <w:bCs/>
                <w:color w:val="000000"/>
              </w:rPr>
              <w:t>Receiver</w:t>
            </w:r>
            <w:r w:rsidR="00931CA3" w:rsidRPr="002E0B3A">
              <w:rPr>
                <w:rFonts w:asciiTheme="majorBidi" w:hAnsiTheme="majorBidi" w:cstheme="majorBidi"/>
                <w:b/>
                <w:bCs/>
                <w:color w:val="000000"/>
              </w:rPr>
              <w:t>s</w:t>
            </w:r>
            <w:r w:rsidRPr="002E0B3A">
              <w:rPr>
                <w:rFonts w:asciiTheme="majorBidi" w:hAnsiTheme="majorBidi" w:cstheme="majorBidi"/>
                <w:b/>
                <w:bCs/>
                <w:color w:val="000000"/>
              </w:rPr>
              <w:t xml:space="preserve"> of Revenue </w:t>
            </w:r>
            <w:r w:rsidR="00342A1F" w:rsidRPr="002E0B3A">
              <w:rPr>
                <w:rFonts w:asciiTheme="majorBidi" w:hAnsiTheme="majorBidi" w:cstheme="majorBidi"/>
                <w:b/>
                <w:bCs/>
                <w:color w:val="000000"/>
              </w:rPr>
              <w:t>-Kshs</w:t>
            </w:r>
          </w:p>
        </w:tc>
        <w:tc>
          <w:tcPr>
            <w:tcW w:w="2055" w:type="dxa"/>
            <w:noWrap/>
            <w:vAlign w:val="center"/>
          </w:tcPr>
          <w:p w14:paraId="463D93DE" w14:textId="2EE283C7" w:rsidR="00607225" w:rsidRPr="002E0B3A" w:rsidRDefault="00607225">
            <w:pPr>
              <w:autoSpaceDE/>
              <w:autoSpaceDN/>
              <w:jc w:val="center"/>
              <w:rPr>
                <w:rFonts w:asciiTheme="majorBidi" w:hAnsiTheme="majorBidi" w:cstheme="majorBidi"/>
                <w:color w:val="000000"/>
                <w:lang w:val="en-US"/>
              </w:rPr>
            </w:pPr>
          </w:p>
        </w:tc>
        <w:tc>
          <w:tcPr>
            <w:tcW w:w="2055" w:type="dxa"/>
          </w:tcPr>
          <w:p w14:paraId="435E8663" w14:textId="77DE86B3" w:rsidR="00607225" w:rsidRPr="002E0B3A" w:rsidRDefault="00607225">
            <w:pPr>
              <w:autoSpaceDE/>
              <w:autoSpaceDN/>
              <w:jc w:val="center"/>
              <w:rPr>
                <w:rFonts w:asciiTheme="majorBidi" w:hAnsiTheme="majorBidi" w:cstheme="majorBidi"/>
                <w:color w:val="000000"/>
                <w:lang w:val="en-US"/>
              </w:rPr>
            </w:pPr>
          </w:p>
        </w:tc>
      </w:tr>
      <w:tr w:rsidR="00207F1D" w:rsidRPr="002E0B3A" w14:paraId="13398FB6" w14:textId="77777777" w:rsidTr="00F80066">
        <w:trPr>
          <w:trHeight w:val="340"/>
        </w:trPr>
        <w:tc>
          <w:tcPr>
            <w:tcW w:w="5132" w:type="dxa"/>
          </w:tcPr>
          <w:p w14:paraId="0B9E1C0A" w14:textId="1D1A7A97" w:rsidR="00207F1D" w:rsidRPr="002E0B3A" w:rsidRDefault="00207F1D" w:rsidP="00207F1D">
            <w:pPr>
              <w:rPr>
                <w:rFonts w:asciiTheme="majorBidi" w:hAnsiTheme="majorBidi" w:cstheme="majorBidi"/>
                <w:color w:val="000000"/>
              </w:rPr>
            </w:pPr>
            <w:r w:rsidRPr="002E0B3A">
              <w:rPr>
                <w:rFonts w:asciiTheme="majorBidi" w:hAnsiTheme="majorBidi" w:cstheme="majorBidi"/>
                <w:color w:val="000000"/>
              </w:rPr>
              <w:t>Entity xxx</w:t>
            </w:r>
          </w:p>
        </w:tc>
        <w:tc>
          <w:tcPr>
            <w:tcW w:w="2055" w:type="dxa"/>
            <w:noWrap/>
            <w:vAlign w:val="center"/>
          </w:tcPr>
          <w:p w14:paraId="4BA66B8C" w14:textId="02D38724" w:rsidR="00207F1D" w:rsidRPr="002E0B3A" w:rsidRDefault="00207F1D" w:rsidP="00207F1D">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c>
          <w:tcPr>
            <w:tcW w:w="2055" w:type="dxa"/>
          </w:tcPr>
          <w:p w14:paraId="4A78B160" w14:textId="07F413AC" w:rsidR="00207F1D" w:rsidRPr="002E0B3A" w:rsidRDefault="00207F1D" w:rsidP="00207F1D">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r>
      <w:tr w:rsidR="00207F1D" w:rsidRPr="002E0B3A" w14:paraId="04CC6B8F" w14:textId="77777777" w:rsidTr="00F80066">
        <w:trPr>
          <w:trHeight w:val="340"/>
        </w:trPr>
        <w:tc>
          <w:tcPr>
            <w:tcW w:w="5132" w:type="dxa"/>
          </w:tcPr>
          <w:p w14:paraId="600D7ED6" w14:textId="3146F66C" w:rsidR="00207F1D" w:rsidRPr="002E0B3A" w:rsidRDefault="00207F1D" w:rsidP="00207F1D">
            <w:pPr>
              <w:rPr>
                <w:rFonts w:asciiTheme="majorBidi" w:hAnsiTheme="majorBidi" w:cstheme="majorBidi"/>
                <w:color w:val="000000"/>
              </w:rPr>
            </w:pPr>
            <w:r w:rsidRPr="002E0B3A">
              <w:rPr>
                <w:rFonts w:asciiTheme="majorBidi" w:hAnsiTheme="majorBidi" w:cstheme="majorBidi"/>
                <w:color w:val="000000"/>
              </w:rPr>
              <w:t>Entity xxx</w:t>
            </w:r>
          </w:p>
        </w:tc>
        <w:tc>
          <w:tcPr>
            <w:tcW w:w="2055" w:type="dxa"/>
            <w:noWrap/>
            <w:vAlign w:val="center"/>
          </w:tcPr>
          <w:p w14:paraId="00C7B748" w14:textId="39A36BAE" w:rsidR="00207F1D" w:rsidRPr="002E0B3A" w:rsidRDefault="00207F1D" w:rsidP="00207F1D">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c>
          <w:tcPr>
            <w:tcW w:w="2055" w:type="dxa"/>
          </w:tcPr>
          <w:p w14:paraId="08CEE8FA" w14:textId="4D66B38A" w:rsidR="00207F1D" w:rsidRPr="002E0B3A" w:rsidRDefault="00207F1D" w:rsidP="00207F1D">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r>
      <w:tr w:rsidR="00207F1D" w:rsidRPr="002E0B3A" w14:paraId="7A99C02A" w14:textId="77777777" w:rsidTr="00F80066">
        <w:trPr>
          <w:trHeight w:val="340"/>
        </w:trPr>
        <w:tc>
          <w:tcPr>
            <w:tcW w:w="5132" w:type="dxa"/>
          </w:tcPr>
          <w:p w14:paraId="6F8C901A" w14:textId="60A432D1" w:rsidR="00207F1D" w:rsidRPr="002E0B3A" w:rsidRDefault="00207F1D" w:rsidP="00207F1D">
            <w:pPr>
              <w:rPr>
                <w:rFonts w:asciiTheme="majorBidi" w:hAnsiTheme="majorBidi" w:cstheme="majorBidi"/>
                <w:b/>
                <w:bCs/>
                <w:color w:val="000000"/>
              </w:rPr>
            </w:pPr>
            <w:r w:rsidRPr="002E0B3A">
              <w:rPr>
                <w:rFonts w:asciiTheme="majorBidi" w:hAnsiTheme="majorBidi" w:cstheme="majorBidi"/>
                <w:b/>
                <w:bCs/>
                <w:color w:val="000000"/>
              </w:rPr>
              <w:t>Sub Total</w:t>
            </w:r>
          </w:p>
        </w:tc>
        <w:tc>
          <w:tcPr>
            <w:tcW w:w="2055" w:type="dxa"/>
            <w:noWrap/>
            <w:vAlign w:val="center"/>
          </w:tcPr>
          <w:p w14:paraId="7E81228A" w14:textId="78028EAB" w:rsidR="00207F1D" w:rsidRPr="002E0B3A" w:rsidRDefault="00207F1D" w:rsidP="00207F1D">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xxx</w:t>
            </w:r>
          </w:p>
        </w:tc>
        <w:tc>
          <w:tcPr>
            <w:tcW w:w="2055" w:type="dxa"/>
          </w:tcPr>
          <w:p w14:paraId="3B16F3F5" w14:textId="152838A6" w:rsidR="00207F1D" w:rsidRPr="002E0B3A" w:rsidRDefault="00207F1D" w:rsidP="00207F1D">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xxx</w:t>
            </w:r>
          </w:p>
        </w:tc>
      </w:tr>
      <w:tr w:rsidR="00207F1D" w:rsidRPr="002E0B3A" w14:paraId="74586E16" w14:textId="77777777" w:rsidTr="00F80066">
        <w:trPr>
          <w:trHeight w:val="340"/>
        </w:trPr>
        <w:tc>
          <w:tcPr>
            <w:tcW w:w="5132" w:type="dxa"/>
          </w:tcPr>
          <w:p w14:paraId="422F5D96" w14:textId="017DD261" w:rsidR="00207F1D" w:rsidRPr="002E0B3A" w:rsidRDefault="00207F1D" w:rsidP="00207F1D">
            <w:pPr>
              <w:rPr>
                <w:rFonts w:asciiTheme="majorBidi" w:hAnsiTheme="majorBidi" w:cstheme="majorBidi"/>
                <w:b/>
                <w:bCs/>
                <w:color w:val="000000"/>
              </w:rPr>
            </w:pPr>
            <w:r w:rsidRPr="002E0B3A">
              <w:rPr>
                <w:rFonts w:asciiTheme="majorBidi" w:hAnsiTheme="majorBidi" w:cstheme="majorBidi"/>
                <w:b/>
                <w:bCs/>
                <w:color w:val="000000"/>
              </w:rPr>
              <w:t>Receivers of Revenue-USD</w:t>
            </w:r>
          </w:p>
        </w:tc>
        <w:tc>
          <w:tcPr>
            <w:tcW w:w="2055" w:type="dxa"/>
            <w:noWrap/>
            <w:vAlign w:val="center"/>
          </w:tcPr>
          <w:p w14:paraId="2E2610AB" w14:textId="77777777" w:rsidR="00207F1D" w:rsidRPr="002E0B3A" w:rsidRDefault="00207F1D" w:rsidP="00207F1D">
            <w:pPr>
              <w:autoSpaceDE/>
              <w:autoSpaceDN/>
              <w:jc w:val="center"/>
              <w:rPr>
                <w:rFonts w:asciiTheme="majorBidi" w:hAnsiTheme="majorBidi" w:cstheme="majorBidi"/>
                <w:color w:val="000000"/>
                <w:lang w:val="en-US"/>
              </w:rPr>
            </w:pPr>
          </w:p>
        </w:tc>
        <w:tc>
          <w:tcPr>
            <w:tcW w:w="2055" w:type="dxa"/>
          </w:tcPr>
          <w:p w14:paraId="055A4D69" w14:textId="77777777" w:rsidR="00207F1D" w:rsidRPr="002E0B3A" w:rsidRDefault="00207F1D" w:rsidP="00207F1D">
            <w:pPr>
              <w:autoSpaceDE/>
              <w:autoSpaceDN/>
              <w:jc w:val="center"/>
              <w:rPr>
                <w:rFonts w:asciiTheme="majorBidi" w:hAnsiTheme="majorBidi" w:cstheme="majorBidi"/>
                <w:color w:val="000000"/>
                <w:lang w:val="en-US"/>
              </w:rPr>
            </w:pPr>
          </w:p>
        </w:tc>
      </w:tr>
      <w:tr w:rsidR="00207F1D" w:rsidRPr="002E0B3A" w14:paraId="21EA201F" w14:textId="77777777" w:rsidTr="00F80066">
        <w:trPr>
          <w:trHeight w:val="340"/>
        </w:trPr>
        <w:tc>
          <w:tcPr>
            <w:tcW w:w="5132" w:type="dxa"/>
          </w:tcPr>
          <w:p w14:paraId="6AE452C4" w14:textId="070D0577" w:rsidR="00207F1D" w:rsidRPr="002E0B3A" w:rsidRDefault="00207F1D" w:rsidP="00207F1D">
            <w:pPr>
              <w:rPr>
                <w:rFonts w:asciiTheme="majorBidi" w:hAnsiTheme="majorBidi" w:cstheme="majorBidi"/>
                <w:color w:val="000000"/>
              </w:rPr>
            </w:pPr>
            <w:r w:rsidRPr="002E0B3A">
              <w:rPr>
                <w:rFonts w:asciiTheme="majorBidi" w:hAnsiTheme="majorBidi" w:cstheme="majorBidi"/>
                <w:color w:val="000000"/>
              </w:rPr>
              <w:t>Entity xxx</w:t>
            </w:r>
          </w:p>
        </w:tc>
        <w:tc>
          <w:tcPr>
            <w:tcW w:w="2055" w:type="dxa"/>
            <w:noWrap/>
            <w:vAlign w:val="center"/>
          </w:tcPr>
          <w:p w14:paraId="54482BA7" w14:textId="3B0DD982" w:rsidR="00207F1D" w:rsidRPr="002E0B3A" w:rsidRDefault="00207F1D" w:rsidP="00207F1D">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c>
          <w:tcPr>
            <w:tcW w:w="2055" w:type="dxa"/>
          </w:tcPr>
          <w:p w14:paraId="6FBF88A5" w14:textId="1D5E21E7" w:rsidR="00207F1D" w:rsidRPr="002E0B3A" w:rsidRDefault="00207F1D" w:rsidP="00207F1D">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r>
      <w:tr w:rsidR="00207F1D" w:rsidRPr="002E0B3A" w14:paraId="77872884" w14:textId="77777777" w:rsidTr="00F80066">
        <w:trPr>
          <w:trHeight w:val="340"/>
        </w:trPr>
        <w:tc>
          <w:tcPr>
            <w:tcW w:w="5132" w:type="dxa"/>
          </w:tcPr>
          <w:p w14:paraId="20605AF2" w14:textId="19975EBB" w:rsidR="00207F1D" w:rsidRPr="002E0B3A" w:rsidRDefault="00207F1D" w:rsidP="00207F1D">
            <w:pPr>
              <w:rPr>
                <w:rFonts w:asciiTheme="majorBidi" w:hAnsiTheme="majorBidi" w:cstheme="majorBidi"/>
                <w:color w:val="000000"/>
              </w:rPr>
            </w:pPr>
            <w:r w:rsidRPr="002E0B3A">
              <w:rPr>
                <w:rFonts w:asciiTheme="majorBidi" w:hAnsiTheme="majorBidi" w:cstheme="majorBidi"/>
                <w:color w:val="000000"/>
              </w:rPr>
              <w:t>Entity xxx</w:t>
            </w:r>
          </w:p>
        </w:tc>
        <w:tc>
          <w:tcPr>
            <w:tcW w:w="2055" w:type="dxa"/>
            <w:noWrap/>
            <w:vAlign w:val="center"/>
          </w:tcPr>
          <w:p w14:paraId="2B8DAEC9" w14:textId="3F474DF2" w:rsidR="00207F1D" w:rsidRPr="002E0B3A" w:rsidRDefault="00207F1D" w:rsidP="00207F1D">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c>
          <w:tcPr>
            <w:tcW w:w="2055" w:type="dxa"/>
          </w:tcPr>
          <w:p w14:paraId="757729B0" w14:textId="2D860B24" w:rsidR="00207F1D" w:rsidRPr="002E0B3A" w:rsidRDefault="00207F1D" w:rsidP="00207F1D">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r>
      <w:tr w:rsidR="00207F1D" w:rsidRPr="002E0B3A" w14:paraId="13D3134E" w14:textId="77777777" w:rsidTr="00F80066">
        <w:trPr>
          <w:trHeight w:val="340"/>
        </w:trPr>
        <w:tc>
          <w:tcPr>
            <w:tcW w:w="5132" w:type="dxa"/>
          </w:tcPr>
          <w:p w14:paraId="4571EDCB" w14:textId="23986351" w:rsidR="00207F1D" w:rsidRPr="002E0B3A" w:rsidRDefault="00207F1D" w:rsidP="00207F1D">
            <w:pPr>
              <w:rPr>
                <w:rFonts w:asciiTheme="majorBidi" w:hAnsiTheme="majorBidi" w:cstheme="majorBidi"/>
                <w:b/>
                <w:bCs/>
                <w:color w:val="000000"/>
              </w:rPr>
            </w:pPr>
            <w:r w:rsidRPr="002E0B3A">
              <w:rPr>
                <w:rFonts w:asciiTheme="majorBidi" w:hAnsiTheme="majorBidi" w:cstheme="majorBidi"/>
                <w:b/>
                <w:bCs/>
                <w:color w:val="000000"/>
              </w:rPr>
              <w:t>Sub Total</w:t>
            </w:r>
          </w:p>
        </w:tc>
        <w:tc>
          <w:tcPr>
            <w:tcW w:w="2055" w:type="dxa"/>
            <w:noWrap/>
            <w:vAlign w:val="center"/>
          </w:tcPr>
          <w:p w14:paraId="3EBC5E23" w14:textId="0A662FD6" w:rsidR="00207F1D" w:rsidRPr="002E0B3A" w:rsidRDefault="00207F1D" w:rsidP="00207F1D">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xxx</w:t>
            </w:r>
          </w:p>
        </w:tc>
        <w:tc>
          <w:tcPr>
            <w:tcW w:w="2055" w:type="dxa"/>
          </w:tcPr>
          <w:p w14:paraId="5B7432F0" w14:textId="0D45CA5C" w:rsidR="00207F1D" w:rsidRPr="002E0B3A" w:rsidRDefault="00207F1D" w:rsidP="00207F1D">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xxx</w:t>
            </w:r>
          </w:p>
        </w:tc>
      </w:tr>
      <w:tr w:rsidR="00207F1D" w:rsidRPr="002E0B3A" w14:paraId="02A6789C" w14:textId="77777777" w:rsidTr="00F80066">
        <w:trPr>
          <w:trHeight w:val="340"/>
        </w:trPr>
        <w:tc>
          <w:tcPr>
            <w:tcW w:w="5132" w:type="dxa"/>
          </w:tcPr>
          <w:p w14:paraId="38289BB5" w14:textId="569DDE4A" w:rsidR="00207F1D" w:rsidRPr="002E0B3A" w:rsidRDefault="00207F1D" w:rsidP="00207F1D">
            <w:pPr>
              <w:rPr>
                <w:rFonts w:asciiTheme="majorBidi" w:hAnsiTheme="majorBidi" w:cstheme="majorBidi"/>
                <w:b/>
                <w:bCs/>
                <w:color w:val="000000"/>
              </w:rPr>
            </w:pPr>
            <w:r w:rsidRPr="002E0B3A">
              <w:rPr>
                <w:rFonts w:asciiTheme="majorBidi" w:hAnsiTheme="majorBidi" w:cstheme="majorBidi"/>
                <w:b/>
                <w:bCs/>
                <w:lang w:val="en-US"/>
              </w:rPr>
              <w:t>State Corporations/SAGAs-Kshs</w:t>
            </w:r>
          </w:p>
        </w:tc>
        <w:tc>
          <w:tcPr>
            <w:tcW w:w="2055" w:type="dxa"/>
            <w:noWrap/>
            <w:vAlign w:val="center"/>
          </w:tcPr>
          <w:p w14:paraId="08EA417A" w14:textId="3AC7779D" w:rsidR="00207F1D" w:rsidRPr="002E0B3A" w:rsidRDefault="00207F1D" w:rsidP="00207F1D">
            <w:pPr>
              <w:autoSpaceDE/>
              <w:autoSpaceDN/>
              <w:jc w:val="center"/>
              <w:rPr>
                <w:rFonts w:asciiTheme="majorBidi" w:hAnsiTheme="majorBidi" w:cstheme="majorBidi"/>
                <w:color w:val="000000"/>
                <w:lang w:val="en-US"/>
              </w:rPr>
            </w:pPr>
          </w:p>
        </w:tc>
        <w:tc>
          <w:tcPr>
            <w:tcW w:w="2055" w:type="dxa"/>
          </w:tcPr>
          <w:p w14:paraId="1DDEAD2E" w14:textId="5B99EA89" w:rsidR="00207F1D" w:rsidRPr="002E0B3A" w:rsidRDefault="00207F1D" w:rsidP="00207F1D">
            <w:pPr>
              <w:autoSpaceDE/>
              <w:autoSpaceDN/>
              <w:jc w:val="center"/>
              <w:rPr>
                <w:rFonts w:asciiTheme="majorBidi" w:hAnsiTheme="majorBidi" w:cstheme="majorBidi"/>
                <w:color w:val="000000"/>
                <w:lang w:val="en-US"/>
              </w:rPr>
            </w:pPr>
          </w:p>
        </w:tc>
      </w:tr>
      <w:tr w:rsidR="00207F1D" w:rsidRPr="002E0B3A" w14:paraId="4E8DFC44" w14:textId="77777777" w:rsidTr="00F80066">
        <w:trPr>
          <w:trHeight w:val="340"/>
        </w:trPr>
        <w:tc>
          <w:tcPr>
            <w:tcW w:w="5132" w:type="dxa"/>
          </w:tcPr>
          <w:p w14:paraId="4559AB9F" w14:textId="492CE2BC" w:rsidR="00207F1D" w:rsidRPr="002E0B3A" w:rsidRDefault="00207F1D" w:rsidP="00207F1D">
            <w:pPr>
              <w:rPr>
                <w:rFonts w:asciiTheme="majorBidi" w:hAnsiTheme="majorBidi" w:cstheme="majorBidi"/>
                <w:lang w:val="en-US"/>
              </w:rPr>
            </w:pPr>
            <w:r w:rsidRPr="002E0B3A">
              <w:rPr>
                <w:rFonts w:asciiTheme="majorBidi" w:hAnsiTheme="majorBidi" w:cstheme="majorBidi"/>
                <w:color w:val="000000"/>
              </w:rPr>
              <w:t>Entity xxx</w:t>
            </w:r>
          </w:p>
        </w:tc>
        <w:tc>
          <w:tcPr>
            <w:tcW w:w="2055" w:type="dxa"/>
            <w:noWrap/>
            <w:vAlign w:val="center"/>
          </w:tcPr>
          <w:p w14:paraId="1C19BFF1" w14:textId="4DF7E728" w:rsidR="00207F1D" w:rsidRPr="002E0B3A" w:rsidRDefault="00207F1D" w:rsidP="00207F1D">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c>
          <w:tcPr>
            <w:tcW w:w="2055" w:type="dxa"/>
          </w:tcPr>
          <w:p w14:paraId="22E5377A" w14:textId="3A6BC924" w:rsidR="00207F1D" w:rsidRPr="002E0B3A" w:rsidRDefault="00207F1D" w:rsidP="00207F1D">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r>
      <w:tr w:rsidR="00207F1D" w:rsidRPr="002E0B3A" w14:paraId="599F8E3F" w14:textId="77777777" w:rsidTr="00F80066">
        <w:trPr>
          <w:trHeight w:val="340"/>
        </w:trPr>
        <w:tc>
          <w:tcPr>
            <w:tcW w:w="5132" w:type="dxa"/>
          </w:tcPr>
          <w:p w14:paraId="5D6A4E01" w14:textId="5A0323F5" w:rsidR="00207F1D" w:rsidRPr="002E0B3A" w:rsidRDefault="00207F1D" w:rsidP="00207F1D">
            <w:pPr>
              <w:rPr>
                <w:rFonts w:asciiTheme="majorBidi" w:hAnsiTheme="majorBidi" w:cstheme="majorBidi"/>
                <w:lang w:val="en-US"/>
              </w:rPr>
            </w:pPr>
            <w:r w:rsidRPr="002E0B3A">
              <w:rPr>
                <w:rFonts w:asciiTheme="majorBidi" w:hAnsiTheme="majorBidi" w:cstheme="majorBidi"/>
                <w:color w:val="000000"/>
              </w:rPr>
              <w:t>Entity xxx</w:t>
            </w:r>
          </w:p>
        </w:tc>
        <w:tc>
          <w:tcPr>
            <w:tcW w:w="2055" w:type="dxa"/>
            <w:noWrap/>
            <w:vAlign w:val="center"/>
          </w:tcPr>
          <w:p w14:paraId="523F55D4" w14:textId="54103B39" w:rsidR="00207F1D" w:rsidRPr="002E0B3A" w:rsidRDefault="00207F1D" w:rsidP="00207F1D">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c>
          <w:tcPr>
            <w:tcW w:w="2055" w:type="dxa"/>
          </w:tcPr>
          <w:p w14:paraId="62CC7B35" w14:textId="0DBCEF0C" w:rsidR="00207F1D" w:rsidRPr="002E0B3A" w:rsidRDefault="00207F1D" w:rsidP="00207F1D">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r>
      <w:tr w:rsidR="00207F1D" w:rsidRPr="002E0B3A" w14:paraId="60D6B286" w14:textId="77777777" w:rsidTr="00F80066">
        <w:trPr>
          <w:trHeight w:val="340"/>
        </w:trPr>
        <w:tc>
          <w:tcPr>
            <w:tcW w:w="5132" w:type="dxa"/>
          </w:tcPr>
          <w:p w14:paraId="2F362C40" w14:textId="278BB07F" w:rsidR="00207F1D" w:rsidRPr="002E0B3A" w:rsidRDefault="00207F1D" w:rsidP="00207F1D">
            <w:pPr>
              <w:rPr>
                <w:rFonts w:asciiTheme="majorBidi" w:hAnsiTheme="majorBidi" w:cstheme="majorBidi"/>
                <w:b/>
                <w:bCs/>
                <w:color w:val="000000"/>
              </w:rPr>
            </w:pPr>
            <w:r w:rsidRPr="002E0B3A">
              <w:rPr>
                <w:rFonts w:asciiTheme="majorBidi" w:hAnsiTheme="majorBidi" w:cstheme="majorBidi"/>
                <w:b/>
                <w:bCs/>
                <w:color w:val="000000"/>
              </w:rPr>
              <w:t>Sub Total</w:t>
            </w:r>
          </w:p>
        </w:tc>
        <w:tc>
          <w:tcPr>
            <w:tcW w:w="2055" w:type="dxa"/>
            <w:noWrap/>
            <w:vAlign w:val="center"/>
          </w:tcPr>
          <w:p w14:paraId="4C4C4DD8" w14:textId="242B6412" w:rsidR="00207F1D" w:rsidRPr="002E0B3A" w:rsidRDefault="00207F1D" w:rsidP="00207F1D">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xxx</w:t>
            </w:r>
          </w:p>
        </w:tc>
        <w:tc>
          <w:tcPr>
            <w:tcW w:w="2055" w:type="dxa"/>
          </w:tcPr>
          <w:p w14:paraId="265332F5" w14:textId="2FAACFAC" w:rsidR="00207F1D" w:rsidRPr="002E0B3A" w:rsidRDefault="00207F1D" w:rsidP="00207F1D">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xxx</w:t>
            </w:r>
          </w:p>
        </w:tc>
      </w:tr>
      <w:tr w:rsidR="00207F1D" w:rsidRPr="002E0B3A" w14:paraId="2E2E2D90" w14:textId="77777777" w:rsidTr="00F80066">
        <w:trPr>
          <w:trHeight w:val="340"/>
        </w:trPr>
        <w:tc>
          <w:tcPr>
            <w:tcW w:w="5132" w:type="dxa"/>
          </w:tcPr>
          <w:p w14:paraId="7BA8F28C" w14:textId="0987184A" w:rsidR="00207F1D" w:rsidRPr="002E0B3A" w:rsidRDefault="00207F1D" w:rsidP="00207F1D">
            <w:pPr>
              <w:rPr>
                <w:rFonts w:asciiTheme="majorBidi" w:hAnsiTheme="majorBidi" w:cstheme="majorBidi"/>
                <w:b/>
                <w:bCs/>
                <w:lang w:val="en-US"/>
              </w:rPr>
            </w:pPr>
            <w:r w:rsidRPr="002E0B3A">
              <w:rPr>
                <w:rFonts w:asciiTheme="majorBidi" w:hAnsiTheme="majorBidi" w:cstheme="majorBidi"/>
                <w:b/>
                <w:bCs/>
                <w:lang w:val="en-US"/>
              </w:rPr>
              <w:t>State Corporations/SAGAs-USD</w:t>
            </w:r>
          </w:p>
        </w:tc>
        <w:tc>
          <w:tcPr>
            <w:tcW w:w="2055" w:type="dxa"/>
            <w:noWrap/>
            <w:vAlign w:val="center"/>
          </w:tcPr>
          <w:p w14:paraId="1B6DEB0F" w14:textId="77777777" w:rsidR="00207F1D" w:rsidRPr="002E0B3A" w:rsidRDefault="00207F1D" w:rsidP="00207F1D">
            <w:pPr>
              <w:autoSpaceDE/>
              <w:autoSpaceDN/>
              <w:jc w:val="center"/>
              <w:rPr>
                <w:rFonts w:asciiTheme="majorBidi" w:hAnsiTheme="majorBidi" w:cstheme="majorBidi"/>
                <w:color w:val="000000"/>
                <w:lang w:val="en-US"/>
              </w:rPr>
            </w:pPr>
          </w:p>
        </w:tc>
        <w:tc>
          <w:tcPr>
            <w:tcW w:w="2055" w:type="dxa"/>
          </w:tcPr>
          <w:p w14:paraId="62DF5E36" w14:textId="77777777" w:rsidR="00207F1D" w:rsidRPr="002E0B3A" w:rsidRDefault="00207F1D" w:rsidP="00207F1D">
            <w:pPr>
              <w:autoSpaceDE/>
              <w:autoSpaceDN/>
              <w:jc w:val="center"/>
              <w:rPr>
                <w:rFonts w:asciiTheme="majorBidi" w:hAnsiTheme="majorBidi" w:cstheme="majorBidi"/>
                <w:color w:val="000000"/>
                <w:lang w:val="en-US"/>
              </w:rPr>
            </w:pPr>
          </w:p>
        </w:tc>
      </w:tr>
      <w:tr w:rsidR="00207F1D" w:rsidRPr="002E0B3A" w14:paraId="56D1C985" w14:textId="77777777" w:rsidTr="00F80066">
        <w:trPr>
          <w:trHeight w:val="340"/>
        </w:trPr>
        <w:tc>
          <w:tcPr>
            <w:tcW w:w="5132" w:type="dxa"/>
          </w:tcPr>
          <w:p w14:paraId="23DDB626" w14:textId="054216F2" w:rsidR="00207F1D" w:rsidRPr="002E0B3A" w:rsidRDefault="00207F1D" w:rsidP="00207F1D">
            <w:pPr>
              <w:rPr>
                <w:rFonts w:asciiTheme="majorBidi" w:hAnsiTheme="majorBidi" w:cstheme="majorBidi"/>
                <w:lang w:val="en-US"/>
              </w:rPr>
            </w:pPr>
            <w:r w:rsidRPr="002E0B3A">
              <w:rPr>
                <w:rFonts w:asciiTheme="majorBidi" w:hAnsiTheme="majorBidi" w:cstheme="majorBidi"/>
                <w:color w:val="000000"/>
              </w:rPr>
              <w:t>Entity xxx</w:t>
            </w:r>
          </w:p>
        </w:tc>
        <w:tc>
          <w:tcPr>
            <w:tcW w:w="2055" w:type="dxa"/>
            <w:noWrap/>
            <w:vAlign w:val="center"/>
          </w:tcPr>
          <w:p w14:paraId="0BA19198" w14:textId="60488847" w:rsidR="00207F1D" w:rsidRPr="002E0B3A" w:rsidRDefault="00207F1D" w:rsidP="00207F1D">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c>
          <w:tcPr>
            <w:tcW w:w="2055" w:type="dxa"/>
          </w:tcPr>
          <w:p w14:paraId="505B3A20" w14:textId="59A0E99A" w:rsidR="00207F1D" w:rsidRPr="002E0B3A" w:rsidRDefault="00207F1D" w:rsidP="00207F1D">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r>
      <w:tr w:rsidR="00207F1D" w:rsidRPr="002E0B3A" w14:paraId="6EFD44B7" w14:textId="77777777" w:rsidTr="00F80066">
        <w:trPr>
          <w:trHeight w:val="340"/>
        </w:trPr>
        <w:tc>
          <w:tcPr>
            <w:tcW w:w="5132" w:type="dxa"/>
          </w:tcPr>
          <w:p w14:paraId="4623B851" w14:textId="5376FC22" w:rsidR="00207F1D" w:rsidRPr="002E0B3A" w:rsidRDefault="00207F1D" w:rsidP="00207F1D">
            <w:pPr>
              <w:rPr>
                <w:rFonts w:asciiTheme="majorBidi" w:hAnsiTheme="majorBidi" w:cstheme="majorBidi"/>
                <w:lang w:val="en-US"/>
              </w:rPr>
            </w:pPr>
            <w:r w:rsidRPr="002E0B3A">
              <w:rPr>
                <w:rFonts w:asciiTheme="majorBidi" w:hAnsiTheme="majorBidi" w:cstheme="majorBidi"/>
                <w:color w:val="000000"/>
              </w:rPr>
              <w:t>Entity xxx</w:t>
            </w:r>
          </w:p>
        </w:tc>
        <w:tc>
          <w:tcPr>
            <w:tcW w:w="2055" w:type="dxa"/>
            <w:noWrap/>
            <w:vAlign w:val="center"/>
          </w:tcPr>
          <w:p w14:paraId="6362D5A3" w14:textId="0D2EA2AC" w:rsidR="00207F1D" w:rsidRPr="002E0B3A" w:rsidRDefault="00207F1D" w:rsidP="00207F1D">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c>
          <w:tcPr>
            <w:tcW w:w="2055" w:type="dxa"/>
          </w:tcPr>
          <w:p w14:paraId="61AAC2BA" w14:textId="51235F46" w:rsidR="00207F1D" w:rsidRPr="002E0B3A" w:rsidRDefault="00207F1D" w:rsidP="00207F1D">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r>
      <w:tr w:rsidR="00207F1D" w:rsidRPr="002E0B3A" w14:paraId="0F8CE2CA" w14:textId="77777777" w:rsidTr="00F80066">
        <w:trPr>
          <w:trHeight w:val="340"/>
        </w:trPr>
        <w:tc>
          <w:tcPr>
            <w:tcW w:w="5132" w:type="dxa"/>
          </w:tcPr>
          <w:p w14:paraId="27D68C5C" w14:textId="2AE5073F" w:rsidR="00207F1D" w:rsidRPr="002E0B3A" w:rsidRDefault="00207F1D" w:rsidP="00207F1D">
            <w:pPr>
              <w:rPr>
                <w:rFonts w:asciiTheme="majorBidi" w:hAnsiTheme="majorBidi" w:cstheme="majorBidi"/>
                <w:b/>
                <w:bCs/>
                <w:color w:val="000000"/>
              </w:rPr>
            </w:pPr>
            <w:r w:rsidRPr="002E0B3A">
              <w:rPr>
                <w:rFonts w:asciiTheme="majorBidi" w:hAnsiTheme="majorBidi" w:cstheme="majorBidi"/>
                <w:b/>
                <w:bCs/>
                <w:color w:val="000000"/>
              </w:rPr>
              <w:t>Sub Total</w:t>
            </w:r>
          </w:p>
        </w:tc>
        <w:tc>
          <w:tcPr>
            <w:tcW w:w="2055" w:type="dxa"/>
            <w:noWrap/>
            <w:vAlign w:val="center"/>
          </w:tcPr>
          <w:p w14:paraId="6CD37631" w14:textId="550AE283" w:rsidR="00207F1D" w:rsidRPr="002E0B3A" w:rsidRDefault="00207F1D" w:rsidP="00207F1D">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xxx</w:t>
            </w:r>
          </w:p>
        </w:tc>
        <w:tc>
          <w:tcPr>
            <w:tcW w:w="2055" w:type="dxa"/>
          </w:tcPr>
          <w:p w14:paraId="076A2EAA" w14:textId="1DA08C84" w:rsidR="00207F1D" w:rsidRPr="002E0B3A" w:rsidRDefault="00207F1D" w:rsidP="00207F1D">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xxx</w:t>
            </w:r>
          </w:p>
        </w:tc>
      </w:tr>
      <w:tr w:rsidR="00207F1D" w:rsidRPr="002E0B3A" w14:paraId="67C7FBC8" w14:textId="77777777" w:rsidTr="00F80066">
        <w:trPr>
          <w:trHeight w:val="340"/>
        </w:trPr>
        <w:tc>
          <w:tcPr>
            <w:tcW w:w="5132" w:type="dxa"/>
          </w:tcPr>
          <w:p w14:paraId="5A6F6EBD" w14:textId="6B08037A" w:rsidR="00207F1D" w:rsidRPr="002E0B3A" w:rsidRDefault="00207F1D" w:rsidP="00207F1D">
            <w:pPr>
              <w:rPr>
                <w:rFonts w:asciiTheme="majorBidi" w:hAnsiTheme="majorBidi" w:cstheme="majorBidi"/>
                <w:b/>
                <w:bCs/>
                <w:color w:val="000000"/>
              </w:rPr>
            </w:pPr>
            <w:r w:rsidRPr="002E0B3A">
              <w:rPr>
                <w:rFonts w:asciiTheme="majorBidi" w:hAnsiTheme="majorBidi" w:cstheme="majorBidi"/>
                <w:b/>
                <w:bCs/>
                <w:color w:val="000000"/>
              </w:rPr>
              <w:t>County Governments</w:t>
            </w:r>
          </w:p>
        </w:tc>
        <w:tc>
          <w:tcPr>
            <w:tcW w:w="2055" w:type="dxa"/>
            <w:noWrap/>
            <w:vAlign w:val="center"/>
          </w:tcPr>
          <w:p w14:paraId="7FF82A70" w14:textId="21710495" w:rsidR="00207F1D" w:rsidRPr="002E0B3A" w:rsidRDefault="00207F1D" w:rsidP="00207F1D">
            <w:pPr>
              <w:autoSpaceDE/>
              <w:autoSpaceDN/>
              <w:jc w:val="center"/>
              <w:rPr>
                <w:rFonts w:asciiTheme="majorBidi" w:hAnsiTheme="majorBidi" w:cstheme="majorBidi"/>
                <w:color w:val="000000"/>
                <w:lang w:val="en-US"/>
              </w:rPr>
            </w:pPr>
          </w:p>
        </w:tc>
        <w:tc>
          <w:tcPr>
            <w:tcW w:w="2055" w:type="dxa"/>
          </w:tcPr>
          <w:p w14:paraId="6E810C76" w14:textId="1C0FB3CA" w:rsidR="00207F1D" w:rsidRPr="002E0B3A" w:rsidRDefault="00207F1D" w:rsidP="00207F1D">
            <w:pPr>
              <w:autoSpaceDE/>
              <w:autoSpaceDN/>
              <w:jc w:val="center"/>
              <w:rPr>
                <w:rFonts w:asciiTheme="majorBidi" w:hAnsiTheme="majorBidi" w:cstheme="majorBidi"/>
                <w:color w:val="000000"/>
                <w:lang w:val="en-US"/>
              </w:rPr>
            </w:pPr>
          </w:p>
        </w:tc>
      </w:tr>
      <w:tr w:rsidR="00207F1D" w:rsidRPr="002E0B3A" w14:paraId="03A831D7" w14:textId="77777777" w:rsidTr="00F80066">
        <w:trPr>
          <w:trHeight w:val="340"/>
        </w:trPr>
        <w:tc>
          <w:tcPr>
            <w:tcW w:w="5132" w:type="dxa"/>
          </w:tcPr>
          <w:p w14:paraId="3439988D" w14:textId="2B5D7F7E" w:rsidR="00207F1D" w:rsidRPr="002E0B3A" w:rsidRDefault="00207F1D" w:rsidP="00207F1D">
            <w:pPr>
              <w:rPr>
                <w:rFonts w:asciiTheme="majorBidi" w:hAnsiTheme="majorBidi" w:cstheme="majorBidi"/>
                <w:color w:val="000000"/>
              </w:rPr>
            </w:pPr>
            <w:r w:rsidRPr="002E0B3A">
              <w:rPr>
                <w:rFonts w:asciiTheme="majorBidi" w:hAnsiTheme="majorBidi" w:cstheme="majorBidi"/>
                <w:color w:val="000000"/>
              </w:rPr>
              <w:t>Entity xxx</w:t>
            </w:r>
          </w:p>
        </w:tc>
        <w:tc>
          <w:tcPr>
            <w:tcW w:w="2055" w:type="dxa"/>
            <w:noWrap/>
            <w:vAlign w:val="center"/>
          </w:tcPr>
          <w:p w14:paraId="209E182A" w14:textId="0FFDF9FA" w:rsidR="00207F1D" w:rsidRPr="002E0B3A" w:rsidRDefault="00207F1D" w:rsidP="00207F1D">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c>
          <w:tcPr>
            <w:tcW w:w="2055" w:type="dxa"/>
          </w:tcPr>
          <w:p w14:paraId="6C11D869" w14:textId="1D6BAD9C" w:rsidR="00207F1D" w:rsidRPr="002E0B3A" w:rsidRDefault="00207F1D" w:rsidP="00207F1D">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r>
      <w:tr w:rsidR="00207F1D" w:rsidRPr="002E0B3A" w14:paraId="6ADEFEDF" w14:textId="77777777" w:rsidTr="00F80066">
        <w:trPr>
          <w:trHeight w:val="340"/>
        </w:trPr>
        <w:tc>
          <w:tcPr>
            <w:tcW w:w="5132" w:type="dxa"/>
          </w:tcPr>
          <w:p w14:paraId="27612EDD" w14:textId="07E49798" w:rsidR="00207F1D" w:rsidRPr="002E0B3A" w:rsidRDefault="00207F1D" w:rsidP="00207F1D">
            <w:pPr>
              <w:rPr>
                <w:rFonts w:asciiTheme="majorBidi" w:hAnsiTheme="majorBidi" w:cstheme="majorBidi"/>
                <w:color w:val="000000"/>
              </w:rPr>
            </w:pPr>
            <w:r w:rsidRPr="002E0B3A">
              <w:rPr>
                <w:rFonts w:asciiTheme="majorBidi" w:hAnsiTheme="majorBidi" w:cstheme="majorBidi"/>
                <w:color w:val="000000"/>
              </w:rPr>
              <w:t>Entity xxx</w:t>
            </w:r>
          </w:p>
        </w:tc>
        <w:tc>
          <w:tcPr>
            <w:tcW w:w="2055" w:type="dxa"/>
            <w:noWrap/>
            <w:vAlign w:val="center"/>
          </w:tcPr>
          <w:p w14:paraId="564F8CA1" w14:textId="46EFFF94" w:rsidR="00207F1D" w:rsidRPr="002E0B3A" w:rsidRDefault="00207F1D" w:rsidP="00207F1D">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c>
          <w:tcPr>
            <w:tcW w:w="2055" w:type="dxa"/>
          </w:tcPr>
          <w:p w14:paraId="44D2ED1B" w14:textId="002CBCAB" w:rsidR="00207F1D" w:rsidRPr="002E0B3A" w:rsidRDefault="00207F1D" w:rsidP="00207F1D">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r>
      <w:tr w:rsidR="00207F1D" w:rsidRPr="002E0B3A" w14:paraId="38022C75" w14:textId="77777777" w:rsidTr="00F80066">
        <w:trPr>
          <w:trHeight w:val="340"/>
        </w:trPr>
        <w:tc>
          <w:tcPr>
            <w:tcW w:w="5132" w:type="dxa"/>
          </w:tcPr>
          <w:p w14:paraId="443CB91B" w14:textId="5DE10203" w:rsidR="00207F1D" w:rsidRPr="002E0B3A" w:rsidRDefault="00207F1D" w:rsidP="00207F1D">
            <w:pPr>
              <w:rPr>
                <w:rFonts w:asciiTheme="majorBidi" w:hAnsiTheme="majorBidi" w:cstheme="majorBidi"/>
                <w:b/>
                <w:bCs/>
                <w:color w:val="000000"/>
              </w:rPr>
            </w:pPr>
            <w:r w:rsidRPr="002E0B3A">
              <w:rPr>
                <w:rFonts w:asciiTheme="majorBidi" w:hAnsiTheme="majorBidi" w:cstheme="majorBidi"/>
                <w:b/>
                <w:bCs/>
                <w:color w:val="000000"/>
              </w:rPr>
              <w:t>Sub Total</w:t>
            </w:r>
          </w:p>
        </w:tc>
        <w:tc>
          <w:tcPr>
            <w:tcW w:w="2055" w:type="dxa"/>
            <w:noWrap/>
            <w:vAlign w:val="center"/>
          </w:tcPr>
          <w:p w14:paraId="6896170D" w14:textId="41AEFB8B" w:rsidR="00207F1D" w:rsidRPr="002E0B3A" w:rsidRDefault="00207F1D" w:rsidP="00207F1D">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xxx</w:t>
            </w:r>
          </w:p>
        </w:tc>
        <w:tc>
          <w:tcPr>
            <w:tcW w:w="2055" w:type="dxa"/>
          </w:tcPr>
          <w:p w14:paraId="60FF2A2F" w14:textId="70F4EA38" w:rsidR="00207F1D" w:rsidRPr="002E0B3A" w:rsidRDefault="00207F1D" w:rsidP="00207F1D">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xxx</w:t>
            </w:r>
          </w:p>
        </w:tc>
      </w:tr>
      <w:tr w:rsidR="00207F1D" w:rsidRPr="002E0B3A" w14:paraId="70778DDF" w14:textId="77777777" w:rsidTr="00F80066">
        <w:trPr>
          <w:trHeight w:val="340"/>
        </w:trPr>
        <w:tc>
          <w:tcPr>
            <w:tcW w:w="5132" w:type="dxa"/>
            <w:vAlign w:val="center"/>
            <w:hideMark/>
          </w:tcPr>
          <w:p w14:paraId="692EDA9C" w14:textId="6C649317" w:rsidR="00207F1D" w:rsidRPr="002E0B3A" w:rsidRDefault="00207F1D" w:rsidP="00207F1D">
            <w:pPr>
              <w:autoSpaceDE/>
              <w:autoSpaceDN/>
              <w:rPr>
                <w:rFonts w:asciiTheme="majorBidi" w:hAnsiTheme="majorBidi" w:cstheme="majorBidi"/>
                <w:b/>
                <w:color w:val="000000"/>
                <w:lang w:val="en-US"/>
              </w:rPr>
            </w:pPr>
            <w:r w:rsidRPr="002E0B3A">
              <w:rPr>
                <w:rFonts w:asciiTheme="majorBidi" w:hAnsiTheme="majorBidi" w:cstheme="majorBidi"/>
                <w:b/>
                <w:color w:val="000000"/>
                <w:lang w:val="en-US"/>
              </w:rPr>
              <w:t xml:space="preserve">Total </w:t>
            </w:r>
          </w:p>
        </w:tc>
        <w:tc>
          <w:tcPr>
            <w:tcW w:w="2055" w:type="dxa"/>
            <w:noWrap/>
            <w:vAlign w:val="center"/>
          </w:tcPr>
          <w:p w14:paraId="45859379" w14:textId="77777777" w:rsidR="00207F1D" w:rsidRPr="002E0B3A" w:rsidRDefault="00207F1D" w:rsidP="00207F1D">
            <w:pPr>
              <w:autoSpaceDE/>
              <w:autoSpaceDN/>
              <w:jc w:val="center"/>
              <w:rPr>
                <w:rFonts w:asciiTheme="majorBidi" w:hAnsiTheme="majorBidi" w:cstheme="majorBidi"/>
                <w:b/>
                <w:color w:val="000000"/>
                <w:lang w:val="en-US"/>
              </w:rPr>
            </w:pPr>
            <w:r w:rsidRPr="002E0B3A">
              <w:rPr>
                <w:rFonts w:asciiTheme="majorBidi" w:hAnsiTheme="majorBidi" w:cstheme="majorBidi"/>
                <w:b/>
                <w:bCs/>
                <w:color w:val="000000"/>
                <w:lang w:val="en-US"/>
              </w:rPr>
              <w:t>xxx</w:t>
            </w:r>
          </w:p>
        </w:tc>
        <w:tc>
          <w:tcPr>
            <w:tcW w:w="2055" w:type="dxa"/>
          </w:tcPr>
          <w:p w14:paraId="30776C03" w14:textId="77777777" w:rsidR="00207F1D" w:rsidRPr="002E0B3A" w:rsidRDefault="00207F1D" w:rsidP="00207F1D">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xxx</w:t>
            </w:r>
          </w:p>
        </w:tc>
      </w:tr>
    </w:tbl>
    <w:p w14:paraId="1ABDCBEF" w14:textId="2F374B51" w:rsidR="00211FB1" w:rsidRPr="002E0B3A" w:rsidRDefault="00211FB1" w:rsidP="00110A5B">
      <w:pPr>
        <w:rPr>
          <w:rFonts w:asciiTheme="majorBidi" w:hAnsiTheme="majorBidi" w:cstheme="majorBidi"/>
        </w:rPr>
      </w:pPr>
    </w:p>
    <w:p w14:paraId="750F751C" w14:textId="26773A15" w:rsidR="00922BDD" w:rsidRPr="002E0B3A" w:rsidRDefault="00A038D8" w:rsidP="007D342A">
      <w:pPr>
        <w:pStyle w:val="ListParagraph"/>
        <w:numPr>
          <w:ilvl w:val="0"/>
          <w:numId w:val="7"/>
        </w:numPr>
        <w:rPr>
          <w:rFonts w:asciiTheme="majorBidi" w:hAnsiTheme="majorBidi" w:cstheme="majorBidi"/>
          <w:b/>
          <w:bCs/>
        </w:rPr>
      </w:pPr>
      <w:r w:rsidRPr="002E0B3A">
        <w:rPr>
          <w:rFonts w:asciiTheme="majorBidi" w:hAnsiTheme="majorBidi" w:cstheme="majorBidi"/>
          <w:b/>
          <w:bCs/>
        </w:rPr>
        <w:t>Convenience Fe</w:t>
      </w:r>
      <w:r w:rsidR="00CE0F64" w:rsidRPr="002E0B3A">
        <w:rPr>
          <w:rFonts w:asciiTheme="majorBidi" w:hAnsiTheme="majorBidi" w:cstheme="majorBidi"/>
          <w:b/>
          <w:bCs/>
        </w:rPr>
        <w:t>e</w:t>
      </w:r>
      <w:r w:rsidRPr="002E0B3A">
        <w:rPr>
          <w:rFonts w:asciiTheme="majorBidi" w:hAnsiTheme="majorBidi" w:cstheme="majorBidi"/>
          <w:b/>
          <w:bCs/>
        </w:rPr>
        <w:t>s Payables</w:t>
      </w:r>
      <w:r w:rsidR="001450ED" w:rsidRPr="002E0B3A">
        <w:rPr>
          <w:rFonts w:asciiTheme="majorBidi" w:hAnsiTheme="majorBidi" w:cstheme="majorBidi"/>
          <w:b/>
          <w:bCs/>
        </w:rPr>
        <w:t xml:space="preserve"> – National Treasury</w:t>
      </w:r>
    </w:p>
    <w:p w14:paraId="6E493A64" w14:textId="77777777" w:rsidR="00922BDD" w:rsidRPr="002E0B3A" w:rsidRDefault="00922BDD" w:rsidP="00922BDD">
      <w:pPr>
        <w:ind w:left="360"/>
        <w:rPr>
          <w:rFonts w:asciiTheme="majorBidi" w:hAnsiTheme="majorBidi" w:cstheme="majorBidi"/>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2055"/>
        <w:gridCol w:w="2055"/>
      </w:tblGrid>
      <w:tr w:rsidR="00526B3C" w:rsidRPr="002E0B3A" w14:paraId="3FF046A6" w14:textId="77777777" w:rsidTr="00F80066">
        <w:trPr>
          <w:trHeight w:val="420"/>
        </w:trPr>
        <w:tc>
          <w:tcPr>
            <w:tcW w:w="2802" w:type="pct"/>
            <w:shd w:val="clear" w:color="auto" w:fill="0070C0"/>
            <w:vAlign w:val="bottom"/>
            <w:hideMark/>
          </w:tcPr>
          <w:p w14:paraId="6EA7FA13" w14:textId="77777777" w:rsidR="00526B3C" w:rsidRPr="002E0B3A" w:rsidRDefault="00526B3C" w:rsidP="00526B3C">
            <w:pPr>
              <w:autoSpaceDE/>
              <w:autoSpaceDN/>
              <w:rPr>
                <w:rFonts w:asciiTheme="majorBidi" w:hAnsiTheme="majorBidi" w:cstheme="majorBidi"/>
                <w:b/>
                <w:bCs/>
                <w:color w:val="000000"/>
                <w:lang w:val="en-US"/>
              </w:rPr>
            </w:pPr>
            <w:r w:rsidRPr="002E0B3A">
              <w:rPr>
                <w:rFonts w:asciiTheme="majorBidi" w:hAnsiTheme="majorBidi" w:cstheme="majorBidi"/>
                <w:b/>
                <w:bCs/>
                <w:color w:val="000000"/>
                <w:lang w:val="en-US"/>
              </w:rPr>
              <w:t>Descriptions</w:t>
            </w:r>
          </w:p>
        </w:tc>
        <w:tc>
          <w:tcPr>
            <w:tcW w:w="1099" w:type="pct"/>
            <w:shd w:val="clear" w:color="auto" w:fill="0070C0"/>
          </w:tcPr>
          <w:p w14:paraId="0CBCDD3E" w14:textId="77777777" w:rsidR="00526B3C" w:rsidRPr="002E0B3A" w:rsidRDefault="00526B3C" w:rsidP="00526B3C">
            <w:pPr>
              <w:jc w:val="center"/>
              <w:rPr>
                <w:rFonts w:asciiTheme="majorBidi" w:hAnsiTheme="majorBidi" w:cstheme="majorBidi"/>
                <w:b/>
                <w:bCs/>
                <w:color w:val="000000"/>
              </w:rPr>
            </w:pPr>
            <w:r w:rsidRPr="002E0B3A">
              <w:rPr>
                <w:rFonts w:asciiTheme="majorBidi" w:hAnsiTheme="majorBidi" w:cstheme="majorBidi"/>
                <w:b/>
                <w:bCs/>
                <w:color w:val="000000"/>
              </w:rPr>
              <w:t>Period ended</w:t>
            </w:r>
          </w:p>
          <w:p w14:paraId="448045E0" w14:textId="77777777" w:rsidR="00526B3C" w:rsidRPr="002E0B3A" w:rsidRDefault="00526B3C" w:rsidP="00526B3C">
            <w:pPr>
              <w:jc w:val="center"/>
              <w:rPr>
                <w:rFonts w:asciiTheme="majorBidi" w:hAnsiTheme="majorBidi" w:cstheme="majorBidi"/>
                <w:b/>
                <w:bCs/>
                <w:color w:val="000000"/>
              </w:rPr>
            </w:pPr>
            <w:r w:rsidRPr="002E0B3A">
              <w:rPr>
                <w:rFonts w:asciiTheme="majorBidi" w:hAnsiTheme="majorBidi" w:cstheme="majorBidi"/>
                <w:b/>
                <w:bCs/>
                <w:color w:val="000000"/>
              </w:rPr>
              <w:t>Sep*/Dec*/</w:t>
            </w:r>
          </w:p>
          <w:p w14:paraId="7E34FE6A" w14:textId="1B23C01B" w:rsidR="00526B3C" w:rsidRPr="002E0B3A" w:rsidRDefault="00526B3C" w:rsidP="00526B3C">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rPr>
              <w:t>Mar*/June* 20xx</w:t>
            </w:r>
          </w:p>
        </w:tc>
        <w:tc>
          <w:tcPr>
            <w:tcW w:w="1099" w:type="pct"/>
            <w:shd w:val="clear" w:color="auto" w:fill="0070C0"/>
            <w:hideMark/>
          </w:tcPr>
          <w:p w14:paraId="37ADEB8F" w14:textId="77777777" w:rsidR="00526B3C" w:rsidRPr="002E0B3A" w:rsidRDefault="00526B3C" w:rsidP="00526B3C">
            <w:pPr>
              <w:jc w:val="center"/>
              <w:rPr>
                <w:rFonts w:asciiTheme="majorBidi" w:hAnsiTheme="majorBidi" w:cstheme="majorBidi"/>
                <w:b/>
                <w:bCs/>
                <w:color w:val="000000"/>
              </w:rPr>
            </w:pPr>
            <w:r w:rsidRPr="002E0B3A">
              <w:rPr>
                <w:rFonts w:asciiTheme="majorBidi" w:hAnsiTheme="majorBidi" w:cstheme="majorBidi"/>
                <w:b/>
                <w:bCs/>
                <w:color w:val="000000"/>
              </w:rPr>
              <w:t>Audited</w:t>
            </w:r>
          </w:p>
          <w:p w14:paraId="3D319095" w14:textId="2632A72A" w:rsidR="00526B3C" w:rsidRPr="002E0B3A" w:rsidRDefault="00526B3C" w:rsidP="00526B3C">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rPr>
              <w:t>Prior year</w:t>
            </w:r>
          </w:p>
        </w:tc>
      </w:tr>
      <w:tr w:rsidR="00735DAB" w:rsidRPr="002E0B3A" w14:paraId="7F73F9D9" w14:textId="77777777" w:rsidTr="00F80066">
        <w:trPr>
          <w:trHeight w:val="241"/>
        </w:trPr>
        <w:tc>
          <w:tcPr>
            <w:tcW w:w="2802" w:type="pct"/>
            <w:shd w:val="clear" w:color="auto" w:fill="0070C0"/>
            <w:vAlign w:val="bottom"/>
          </w:tcPr>
          <w:p w14:paraId="7FD32D3C" w14:textId="77777777" w:rsidR="00735DAB" w:rsidRPr="002E0B3A" w:rsidRDefault="00735DAB" w:rsidP="00735DAB">
            <w:pPr>
              <w:autoSpaceDE/>
              <w:autoSpaceDN/>
              <w:rPr>
                <w:rFonts w:asciiTheme="majorBidi" w:hAnsiTheme="majorBidi" w:cstheme="majorBidi"/>
                <w:b/>
                <w:bCs/>
                <w:color w:val="000000"/>
                <w:lang w:val="en-US"/>
              </w:rPr>
            </w:pPr>
          </w:p>
        </w:tc>
        <w:tc>
          <w:tcPr>
            <w:tcW w:w="1099" w:type="pct"/>
            <w:shd w:val="clear" w:color="auto" w:fill="0070C0"/>
            <w:vAlign w:val="bottom"/>
          </w:tcPr>
          <w:p w14:paraId="7722C1FC" w14:textId="379563EF" w:rsidR="00735DAB" w:rsidRPr="002E0B3A" w:rsidRDefault="00735DAB" w:rsidP="00735DAB">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Kshs</w:t>
            </w:r>
          </w:p>
        </w:tc>
        <w:tc>
          <w:tcPr>
            <w:tcW w:w="1099" w:type="pct"/>
            <w:shd w:val="clear" w:color="auto" w:fill="0070C0"/>
            <w:vAlign w:val="bottom"/>
          </w:tcPr>
          <w:p w14:paraId="637B5C51" w14:textId="76BCE97C" w:rsidR="00735DAB" w:rsidRPr="002E0B3A" w:rsidRDefault="00735DAB" w:rsidP="00735DAB">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Kshs</w:t>
            </w:r>
          </w:p>
        </w:tc>
      </w:tr>
      <w:tr w:rsidR="00735DAB" w:rsidRPr="002E0B3A" w14:paraId="6E62C1EA" w14:textId="77777777" w:rsidTr="00F80066">
        <w:trPr>
          <w:trHeight w:val="340"/>
        </w:trPr>
        <w:tc>
          <w:tcPr>
            <w:tcW w:w="2802" w:type="pct"/>
            <w:vAlign w:val="center"/>
            <w:hideMark/>
          </w:tcPr>
          <w:p w14:paraId="1F4500C8" w14:textId="57F2F848" w:rsidR="00735DAB" w:rsidRPr="002E0B3A" w:rsidRDefault="00A038D8" w:rsidP="00735DAB">
            <w:pPr>
              <w:rPr>
                <w:rFonts w:asciiTheme="majorBidi" w:hAnsiTheme="majorBidi" w:cstheme="majorBidi"/>
                <w:color w:val="000000"/>
              </w:rPr>
            </w:pPr>
            <w:r w:rsidRPr="002E0B3A">
              <w:rPr>
                <w:rFonts w:asciiTheme="majorBidi" w:hAnsiTheme="majorBidi" w:cstheme="majorBidi"/>
                <w:color w:val="000000"/>
              </w:rPr>
              <w:t>Convenience Fees Payables</w:t>
            </w:r>
            <w:r w:rsidR="00780708" w:rsidRPr="002E0B3A">
              <w:rPr>
                <w:rFonts w:asciiTheme="majorBidi" w:hAnsiTheme="majorBidi" w:cstheme="majorBidi"/>
                <w:color w:val="000000"/>
              </w:rPr>
              <w:t>-Kshs</w:t>
            </w:r>
          </w:p>
        </w:tc>
        <w:tc>
          <w:tcPr>
            <w:tcW w:w="1099" w:type="pct"/>
            <w:vAlign w:val="center"/>
          </w:tcPr>
          <w:p w14:paraId="3641E3B5" w14:textId="79278FAD" w:rsidR="00735DAB" w:rsidRPr="002E0B3A" w:rsidRDefault="00735DAB" w:rsidP="00735DAB">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c>
          <w:tcPr>
            <w:tcW w:w="1099" w:type="pct"/>
            <w:noWrap/>
            <w:vAlign w:val="center"/>
          </w:tcPr>
          <w:p w14:paraId="353BB161" w14:textId="2CDAB3E2" w:rsidR="00735DAB" w:rsidRPr="002E0B3A" w:rsidRDefault="00735DAB" w:rsidP="00735DAB">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r>
      <w:tr w:rsidR="00780708" w:rsidRPr="002E0B3A" w14:paraId="3B7D0A88" w14:textId="77777777" w:rsidTr="00F80066">
        <w:trPr>
          <w:trHeight w:val="340"/>
        </w:trPr>
        <w:tc>
          <w:tcPr>
            <w:tcW w:w="2802" w:type="pct"/>
            <w:vAlign w:val="center"/>
          </w:tcPr>
          <w:p w14:paraId="087B0E44" w14:textId="3240827F" w:rsidR="00780708" w:rsidRPr="002E0B3A" w:rsidRDefault="00780708" w:rsidP="00780708">
            <w:pPr>
              <w:rPr>
                <w:rFonts w:asciiTheme="majorBidi" w:hAnsiTheme="majorBidi" w:cstheme="majorBidi"/>
                <w:color w:val="000000"/>
              </w:rPr>
            </w:pPr>
            <w:r w:rsidRPr="002E0B3A">
              <w:rPr>
                <w:rFonts w:asciiTheme="majorBidi" w:hAnsiTheme="majorBidi" w:cstheme="majorBidi"/>
                <w:color w:val="000000"/>
              </w:rPr>
              <w:t>Convenience Fees Payables-USD</w:t>
            </w:r>
          </w:p>
        </w:tc>
        <w:tc>
          <w:tcPr>
            <w:tcW w:w="1099" w:type="pct"/>
          </w:tcPr>
          <w:p w14:paraId="73DF0C4F" w14:textId="62AE97E3" w:rsidR="00780708" w:rsidRPr="002E0B3A" w:rsidRDefault="00780708" w:rsidP="00780708">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c>
          <w:tcPr>
            <w:tcW w:w="1099" w:type="pct"/>
            <w:noWrap/>
          </w:tcPr>
          <w:p w14:paraId="4EE82916" w14:textId="5F05C55E" w:rsidR="00780708" w:rsidRPr="002E0B3A" w:rsidRDefault="00780708" w:rsidP="00780708">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r>
      <w:tr w:rsidR="00735DAB" w:rsidRPr="002E0B3A" w14:paraId="6465D628" w14:textId="77777777" w:rsidTr="00F80066">
        <w:trPr>
          <w:trHeight w:val="340"/>
        </w:trPr>
        <w:tc>
          <w:tcPr>
            <w:tcW w:w="2802" w:type="pct"/>
            <w:vAlign w:val="center"/>
          </w:tcPr>
          <w:p w14:paraId="5DB61675" w14:textId="28261D49" w:rsidR="00735DAB" w:rsidRPr="002E0B3A" w:rsidRDefault="00735DAB" w:rsidP="00735DAB">
            <w:pPr>
              <w:autoSpaceDE/>
              <w:autoSpaceDN/>
              <w:rPr>
                <w:rFonts w:asciiTheme="majorBidi" w:hAnsiTheme="majorBidi" w:cstheme="majorBidi"/>
                <w:b/>
                <w:color w:val="000000"/>
                <w:lang w:val="en-US"/>
              </w:rPr>
            </w:pPr>
            <w:r w:rsidRPr="002E0B3A">
              <w:rPr>
                <w:rFonts w:asciiTheme="majorBidi" w:hAnsiTheme="majorBidi" w:cstheme="majorBidi"/>
                <w:b/>
                <w:color w:val="000000"/>
                <w:lang w:val="en-US"/>
              </w:rPr>
              <w:t xml:space="preserve">Total </w:t>
            </w:r>
          </w:p>
        </w:tc>
        <w:tc>
          <w:tcPr>
            <w:tcW w:w="1099" w:type="pct"/>
            <w:vAlign w:val="center"/>
          </w:tcPr>
          <w:p w14:paraId="040DDC17" w14:textId="7DBFE777" w:rsidR="00735DAB" w:rsidRPr="002E0B3A" w:rsidRDefault="00735DAB" w:rsidP="00735DAB">
            <w:pPr>
              <w:autoSpaceDE/>
              <w:autoSpaceDN/>
              <w:jc w:val="center"/>
              <w:rPr>
                <w:rFonts w:asciiTheme="majorBidi" w:hAnsiTheme="majorBidi" w:cstheme="majorBidi"/>
                <w:b/>
                <w:color w:val="000000"/>
                <w:lang w:val="en-US"/>
              </w:rPr>
            </w:pPr>
            <w:r w:rsidRPr="002E0B3A">
              <w:rPr>
                <w:rFonts w:asciiTheme="majorBidi" w:hAnsiTheme="majorBidi" w:cstheme="majorBidi"/>
                <w:b/>
                <w:color w:val="000000"/>
                <w:lang w:val="en-US"/>
              </w:rPr>
              <w:t>xxx</w:t>
            </w:r>
          </w:p>
        </w:tc>
        <w:tc>
          <w:tcPr>
            <w:tcW w:w="1099" w:type="pct"/>
            <w:noWrap/>
            <w:vAlign w:val="center"/>
          </w:tcPr>
          <w:p w14:paraId="2D886870" w14:textId="2395E7B8" w:rsidR="00735DAB" w:rsidRPr="002E0B3A" w:rsidRDefault="00735DAB" w:rsidP="00735DAB">
            <w:pPr>
              <w:autoSpaceDE/>
              <w:autoSpaceDN/>
              <w:jc w:val="center"/>
              <w:rPr>
                <w:rFonts w:asciiTheme="majorBidi" w:hAnsiTheme="majorBidi" w:cstheme="majorBidi"/>
                <w:b/>
                <w:color w:val="000000"/>
                <w:lang w:val="en-US"/>
              </w:rPr>
            </w:pPr>
            <w:r w:rsidRPr="002E0B3A">
              <w:rPr>
                <w:rFonts w:asciiTheme="majorBidi" w:hAnsiTheme="majorBidi" w:cstheme="majorBidi"/>
                <w:b/>
                <w:color w:val="000000"/>
                <w:lang w:val="en-US"/>
              </w:rPr>
              <w:t>xxx</w:t>
            </w:r>
          </w:p>
        </w:tc>
      </w:tr>
    </w:tbl>
    <w:p w14:paraId="2FAEBA88" w14:textId="77777777" w:rsidR="00735DAB" w:rsidRPr="002E0B3A" w:rsidRDefault="00735DAB" w:rsidP="00515693">
      <w:pPr>
        <w:rPr>
          <w:rFonts w:asciiTheme="majorBidi" w:hAnsiTheme="majorBidi" w:cstheme="majorBidi"/>
          <w:b/>
          <w:bCs/>
        </w:rPr>
      </w:pPr>
    </w:p>
    <w:p w14:paraId="5CC96D6F" w14:textId="3B513B60" w:rsidR="00735DAB" w:rsidRPr="002E0B3A" w:rsidRDefault="0088736A" w:rsidP="007D342A">
      <w:pPr>
        <w:pStyle w:val="ListParagraph"/>
        <w:numPr>
          <w:ilvl w:val="0"/>
          <w:numId w:val="7"/>
        </w:numPr>
        <w:spacing w:after="240"/>
        <w:rPr>
          <w:rFonts w:asciiTheme="majorBidi" w:hAnsiTheme="majorBidi" w:cstheme="majorBidi"/>
          <w:b/>
          <w:bCs/>
        </w:rPr>
      </w:pPr>
      <w:r w:rsidRPr="002E0B3A">
        <w:rPr>
          <w:rFonts w:asciiTheme="majorBidi" w:hAnsiTheme="majorBidi" w:cstheme="majorBidi"/>
          <w:b/>
          <w:bCs/>
        </w:rPr>
        <w:lastRenderedPageBreak/>
        <w:t>Third Party Deposits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7"/>
        <w:gridCol w:w="2338"/>
        <w:gridCol w:w="1915"/>
      </w:tblGrid>
      <w:tr w:rsidR="00526B3C" w:rsidRPr="002E0B3A" w14:paraId="79CB224F" w14:textId="77777777" w:rsidTr="00AE4148">
        <w:trPr>
          <w:trHeight w:val="420"/>
        </w:trPr>
        <w:tc>
          <w:tcPr>
            <w:tcW w:w="2726" w:type="pct"/>
            <w:shd w:val="clear" w:color="auto" w:fill="0070C0"/>
            <w:vAlign w:val="bottom"/>
            <w:hideMark/>
          </w:tcPr>
          <w:p w14:paraId="1E2D9FDE" w14:textId="77777777" w:rsidR="00526B3C" w:rsidRPr="002E0B3A" w:rsidRDefault="00526B3C" w:rsidP="00526B3C">
            <w:pPr>
              <w:autoSpaceDE/>
              <w:autoSpaceDN/>
              <w:rPr>
                <w:rFonts w:asciiTheme="majorBidi" w:hAnsiTheme="majorBidi" w:cstheme="majorBidi"/>
                <w:b/>
                <w:bCs/>
                <w:color w:val="000000"/>
                <w:lang w:val="en-US"/>
              </w:rPr>
            </w:pPr>
            <w:r w:rsidRPr="002E0B3A">
              <w:rPr>
                <w:rFonts w:asciiTheme="majorBidi" w:hAnsiTheme="majorBidi" w:cstheme="majorBidi"/>
                <w:b/>
                <w:bCs/>
                <w:color w:val="000000"/>
                <w:lang w:val="en-US"/>
              </w:rPr>
              <w:t>Descriptions</w:t>
            </w:r>
          </w:p>
        </w:tc>
        <w:tc>
          <w:tcPr>
            <w:tcW w:w="1250" w:type="pct"/>
            <w:shd w:val="clear" w:color="auto" w:fill="0070C0"/>
          </w:tcPr>
          <w:p w14:paraId="65A9BBD1" w14:textId="77777777" w:rsidR="00526B3C" w:rsidRPr="002E0B3A" w:rsidRDefault="00526B3C" w:rsidP="00526B3C">
            <w:pPr>
              <w:jc w:val="center"/>
              <w:rPr>
                <w:rFonts w:asciiTheme="majorBidi" w:hAnsiTheme="majorBidi" w:cstheme="majorBidi"/>
                <w:b/>
                <w:bCs/>
                <w:color w:val="000000"/>
              </w:rPr>
            </w:pPr>
            <w:r w:rsidRPr="002E0B3A">
              <w:rPr>
                <w:rFonts w:asciiTheme="majorBidi" w:hAnsiTheme="majorBidi" w:cstheme="majorBidi"/>
                <w:b/>
                <w:bCs/>
                <w:color w:val="000000"/>
              </w:rPr>
              <w:t>Period ended</w:t>
            </w:r>
          </w:p>
          <w:p w14:paraId="3B9737C3" w14:textId="77777777" w:rsidR="00526B3C" w:rsidRPr="002E0B3A" w:rsidRDefault="00526B3C" w:rsidP="00526B3C">
            <w:pPr>
              <w:jc w:val="center"/>
              <w:rPr>
                <w:rFonts w:asciiTheme="majorBidi" w:hAnsiTheme="majorBidi" w:cstheme="majorBidi"/>
                <w:b/>
                <w:bCs/>
                <w:color w:val="000000"/>
              </w:rPr>
            </w:pPr>
            <w:r w:rsidRPr="002E0B3A">
              <w:rPr>
                <w:rFonts w:asciiTheme="majorBidi" w:hAnsiTheme="majorBidi" w:cstheme="majorBidi"/>
                <w:b/>
                <w:bCs/>
                <w:color w:val="000000"/>
              </w:rPr>
              <w:t>Sep*/Dec*/</w:t>
            </w:r>
          </w:p>
          <w:p w14:paraId="575ABA39" w14:textId="334310D4" w:rsidR="00526B3C" w:rsidRPr="002E0B3A" w:rsidRDefault="00526B3C" w:rsidP="00526B3C">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rPr>
              <w:t>March*/June* 20xx</w:t>
            </w:r>
          </w:p>
        </w:tc>
        <w:tc>
          <w:tcPr>
            <w:tcW w:w="1024" w:type="pct"/>
            <w:shd w:val="clear" w:color="auto" w:fill="0070C0"/>
            <w:hideMark/>
          </w:tcPr>
          <w:p w14:paraId="48F31FE6" w14:textId="77777777" w:rsidR="00526B3C" w:rsidRPr="002E0B3A" w:rsidRDefault="00526B3C" w:rsidP="00526B3C">
            <w:pPr>
              <w:jc w:val="center"/>
              <w:rPr>
                <w:rFonts w:asciiTheme="majorBidi" w:hAnsiTheme="majorBidi" w:cstheme="majorBidi"/>
                <w:b/>
                <w:bCs/>
                <w:color w:val="000000"/>
              </w:rPr>
            </w:pPr>
            <w:r w:rsidRPr="002E0B3A">
              <w:rPr>
                <w:rFonts w:asciiTheme="majorBidi" w:hAnsiTheme="majorBidi" w:cstheme="majorBidi"/>
                <w:b/>
                <w:bCs/>
                <w:color w:val="000000"/>
              </w:rPr>
              <w:t>Audited</w:t>
            </w:r>
          </w:p>
          <w:p w14:paraId="4EA70DD9" w14:textId="321B9884" w:rsidR="00526B3C" w:rsidRPr="002E0B3A" w:rsidRDefault="00526B3C" w:rsidP="00526B3C">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rPr>
              <w:t>Prior year</w:t>
            </w:r>
          </w:p>
        </w:tc>
      </w:tr>
      <w:tr w:rsidR="00735DAB" w:rsidRPr="002E0B3A" w14:paraId="5E605804" w14:textId="77777777" w:rsidTr="004F700E">
        <w:trPr>
          <w:trHeight w:val="420"/>
        </w:trPr>
        <w:tc>
          <w:tcPr>
            <w:tcW w:w="2726" w:type="pct"/>
            <w:shd w:val="clear" w:color="auto" w:fill="0070C0"/>
            <w:vAlign w:val="bottom"/>
          </w:tcPr>
          <w:p w14:paraId="00F020CC" w14:textId="77777777" w:rsidR="00735DAB" w:rsidRPr="002E0B3A" w:rsidRDefault="00735DAB">
            <w:pPr>
              <w:autoSpaceDE/>
              <w:autoSpaceDN/>
              <w:rPr>
                <w:rFonts w:asciiTheme="majorBidi" w:hAnsiTheme="majorBidi" w:cstheme="majorBidi"/>
                <w:b/>
                <w:bCs/>
                <w:color w:val="000000"/>
                <w:lang w:val="en-US"/>
              </w:rPr>
            </w:pPr>
          </w:p>
        </w:tc>
        <w:tc>
          <w:tcPr>
            <w:tcW w:w="1250" w:type="pct"/>
            <w:shd w:val="clear" w:color="auto" w:fill="0070C0"/>
            <w:vAlign w:val="bottom"/>
          </w:tcPr>
          <w:p w14:paraId="1726DB66" w14:textId="77777777" w:rsidR="00735DAB" w:rsidRPr="002E0B3A" w:rsidRDefault="00735DAB">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Kshs</w:t>
            </w:r>
          </w:p>
        </w:tc>
        <w:tc>
          <w:tcPr>
            <w:tcW w:w="1024" w:type="pct"/>
            <w:shd w:val="clear" w:color="auto" w:fill="0070C0"/>
            <w:vAlign w:val="bottom"/>
          </w:tcPr>
          <w:p w14:paraId="48BB8EC1" w14:textId="77777777" w:rsidR="00735DAB" w:rsidRPr="002E0B3A" w:rsidRDefault="00735DAB">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Kshs</w:t>
            </w:r>
          </w:p>
        </w:tc>
      </w:tr>
      <w:tr w:rsidR="00735DAB" w:rsidRPr="002E0B3A" w14:paraId="30288A22" w14:textId="77777777" w:rsidTr="004F700E">
        <w:trPr>
          <w:trHeight w:val="340"/>
        </w:trPr>
        <w:tc>
          <w:tcPr>
            <w:tcW w:w="2726" w:type="pct"/>
            <w:vAlign w:val="center"/>
            <w:hideMark/>
          </w:tcPr>
          <w:p w14:paraId="311D8824" w14:textId="6DA04F0A" w:rsidR="00735DAB" w:rsidRPr="002E0B3A" w:rsidRDefault="0088736A">
            <w:pPr>
              <w:rPr>
                <w:rFonts w:asciiTheme="majorBidi" w:hAnsiTheme="majorBidi" w:cstheme="majorBidi"/>
                <w:color w:val="000000"/>
              </w:rPr>
            </w:pPr>
            <w:r w:rsidRPr="002E0B3A">
              <w:rPr>
                <w:rFonts w:asciiTheme="majorBidi" w:hAnsiTheme="majorBidi" w:cstheme="majorBidi"/>
                <w:color w:val="000000"/>
              </w:rPr>
              <w:t xml:space="preserve">Partial </w:t>
            </w:r>
            <w:r w:rsidR="00735DAB" w:rsidRPr="002E0B3A">
              <w:rPr>
                <w:rFonts w:asciiTheme="majorBidi" w:hAnsiTheme="majorBidi" w:cstheme="majorBidi"/>
                <w:color w:val="000000"/>
              </w:rPr>
              <w:t>Payments</w:t>
            </w:r>
          </w:p>
        </w:tc>
        <w:tc>
          <w:tcPr>
            <w:tcW w:w="1250" w:type="pct"/>
            <w:vAlign w:val="center"/>
          </w:tcPr>
          <w:p w14:paraId="54FC9C20" w14:textId="77777777" w:rsidR="00735DAB" w:rsidRPr="002E0B3A" w:rsidRDefault="00735DAB">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c>
          <w:tcPr>
            <w:tcW w:w="1024" w:type="pct"/>
            <w:noWrap/>
            <w:vAlign w:val="center"/>
          </w:tcPr>
          <w:p w14:paraId="79FE69AA" w14:textId="77777777" w:rsidR="00735DAB" w:rsidRPr="002E0B3A" w:rsidRDefault="00735DAB">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r>
      <w:tr w:rsidR="0088736A" w:rsidRPr="002E0B3A" w14:paraId="0E4BA800" w14:textId="77777777">
        <w:trPr>
          <w:trHeight w:val="340"/>
        </w:trPr>
        <w:tc>
          <w:tcPr>
            <w:tcW w:w="2726" w:type="pct"/>
            <w:vAlign w:val="center"/>
          </w:tcPr>
          <w:p w14:paraId="61FABB60" w14:textId="4EDA116C" w:rsidR="0088736A" w:rsidRPr="002E0B3A" w:rsidRDefault="0088736A" w:rsidP="0088736A">
            <w:pPr>
              <w:rPr>
                <w:rFonts w:asciiTheme="majorBidi" w:hAnsiTheme="majorBidi" w:cstheme="majorBidi"/>
                <w:color w:val="000000"/>
              </w:rPr>
            </w:pPr>
            <w:r w:rsidRPr="002E0B3A">
              <w:rPr>
                <w:rFonts w:asciiTheme="majorBidi" w:hAnsiTheme="majorBidi" w:cstheme="majorBidi"/>
                <w:color w:val="000000"/>
              </w:rPr>
              <w:t>Unreferenced Deposits</w:t>
            </w:r>
          </w:p>
        </w:tc>
        <w:tc>
          <w:tcPr>
            <w:tcW w:w="1250" w:type="pct"/>
          </w:tcPr>
          <w:p w14:paraId="6AF331A2" w14:textId="57FD2762" w:rsidR="0088736A" w:rsidRPr="002E0B3A" w:rsidRDefault="0088736A" w:rsidP="0088736A">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c>
          <w:tcPr>
            <w:tcW w:w="1024" w:type="pct"/>
            <w:noWrap/>
          </w:tcPr>
          <w:p w14:paraId="0EC3F2F0" w14:textId="20EEAE9C" w:rsidR="0088736A" w:rsidRPr="002E0B3A" w:rsidRDefault="0088736A" w:rsidP="0088736A">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r>
      <w:tr w:rsidR="0088736A" w:rsidRPr="002E0B3A" w14:paraId="73E654CC" w14:textId="77777777">
        <w:trPr>
          <w:trHeight w:val="340"/>
        </w:trPr>
        <w:tc>
          <w:tcPr>
            <w:tcW w:w="2726" w:type="pct"/>
            <w:vAlign w:val="center"/>
          </w:tcPr>
          <w:p w14:paraId="624F1D24" w14:textId="44341B67" w:rsidR="0088736A" w:rsidRPr="002E0B3A" w:rsidRDefault="0088736A" w:rsidP="0088736A">
            <w:pPr>
              <w:rPr>
                <w:rFonts w:asciiTheme="majorBidi" w:hAnsiTheme="majorBidi" w:cstheme="majorBidi"/>
                <w:color w:val="000000"/>
              </w:rPr>
            </w:pPr>
            <w:r w:rsidRPr="002E0B3A">
              <w:rPr>
                <w:rFonts w:asciiTheme="majorBidi" w:hAnsiTheme="majorBidi" w:cstheme="majorBidi"/>
                <w:color w:val="000000"/>
              </w:rPr>
              <w:t>E-wallet</w:t>
            </w:r>
          </w:p>
        </w:tc>
        <w:tc>
          <w:tcPr>
            <w:tcW w:w="1250" w:type="pct"/>
          </w:tcPr>
          <w:p w14:paraId="101DD4A9" w14:textId="25DCC141" w:rsidR="0088736A" w:rsidRPr="002E0B3A" w:rsidRDefault="0088736A" w:rsidP="0088736A">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c>
          <w:tcPr>
            <w:tcW w:w="1024" w:type="pct"/>
            <w:noWrap/>
          </w:tcPr>
          <w:p w14:paraId="6373FE0E" w14:textId="7FAD61E5" w:rsidR="0088736A" w:rsidRPr="002E0B3A" w:rsidRDefault="0088736A" w:rsidP="0088736A">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r>
      <w:tr w:rsidR="00735DAB" w:rsidRPr="002E0B3A" w14:paraId="03D57F29" w14:textId="77777777" w:rsidTr="004F700E">
        <w:trPr>
          <w:trHeight w:val="340"/>
        </w:trPr>
        <w:tc>
          <w:tcPr>
            <w:tcW w:w="2726" w:type="pct"/>
            <w:vAlign w:val="center"/>
          </w:tcPr>
          <w:p w14:paraId="1E47F912" w14:textId="77777777" w:rsidR="00735DAB" w:rsidRPr="002E0B3A" w:rsidRDefault="00735DAB">
            <w:pPr>
              <w:autoSpaceDE/>
              <w:autoSpaceDN/>
              <w:rPr>
                <w:rFonts w:asciiTheme="majorBidi" w:hAnsiTheme="majorBidi" w:cstheme="majorBidi"/>
                <w:b/>
                <w:color w:val="000000"/>
                <w:lang w:val="en-US"/>
              </w:rPr>
            </w:pPr>
            <w:r w:rsidRPr="002E0B3A">
              <w:rPr>
                <w:rFonts w:asciiTheme="majorBidi" w:hAnsiTheme="majorBidi" w:cstheme="majorBidi"/>
                <w:b/>
                <w:color w:val="000000"/>
                <w:lang w:val="en-US"/>
              </w:rPr>
              <w:t xml:space="preserve">Total </w:t>
            </w:r>
          </w:p>
        </w:tc>
        <w:tc>
          <w:tcPr>
            <w:tcW w:w="1250" w:type="pct"/>
            <w:vAlign w:val="center"/>
          </w:tcPr>
          <w:p w14:paraId="4A2ADC4A" w14:textId="77777777" w:rsidR="00735DAB" w:rsidRPr="002E0B3A" w:rsidRDefault="00735DAB">
            <w:pPr>
              <w:autoSpaceDE/>
              <w:autoSpaceDN/>
              <w:jc w:val="center"/>
              <w:rPr>
                <w:rFonts w:asciiTheme="majorBidi" w:hAnsiTheme="majorBidi" w:cstheme="majorBidi"/>
                <w:b/>
                <w:color w:val="000000"/>
                <w:lang w:val="en-US"/>
              </w:rPr>
            </w:pPr>
            <w:r w:rsidRPr="002E0B3A">
              <w:rPr>
                <w:rFonts w:asciiTheme="majorBidi" w:hAnsiTheme="majorBidi" w:cstheme="majorBidi"/>
                <w:b/>
                <w:color w:val="000000"/>
                <w:lang w:val="en-US"/>
              </w:rPr>
              <w:t>xxx</w:t>
            </w:r>
          </w:p>
        </w:tc>
        <w:tc>
          <w:tcPr>
            <w:tcW w:w="1024" w:type="pct"/>
            <w:noWrap/>
            <w:vAlign w:val="center"/>
          </w:tcPr>
          <w:p w14:paraId="6951D7ED" w14:textId="77777777" w:rsidR="00735DAB" w:rsidRPr="002E0B3A" w:rsidRDefault="00735DAB">
            <w:pPr>
              <w:autoSpaceDE/>
              <w:autoSpaceDN/>
              <w:jc w:val="center"/>
              <w:rPr>
                <w:rFonts w:asciiTheme="majorBidi" w:hAnsiTheme="majorBidi" w:cstheme="majorBidi"/>
                <w:b/>
                <w:color w:val="000000"/>
                <w:lang w:val="en-US"/>
              </w:rPr>
            </w:pPr>
            <w:r w:rsidRPr="002E0B3A">
              <w:rPr>
                <w:rFonts w:asciiTheme="majorBidi" w:hAnsiTheme="majorBidi" w:cstheme="majorBidi"/>
                <w:b/>
                <w:color w:val="000000"/>
                <w:lang w:val="en-US"/>
              </w:rPr>
              <w:t>xxx</w:t>
            </w:r>
          </w:p>
        </w:tc>
      </w:tr>
    </w:tbl>
    <w:p w14:paraId="7ABA8F85" w14:textId="77777777" w:rsidR="005B418F" w:rsidRPr="002E0B3A" w:rsidRDefault="005B418F" w:rsidP="00585206">
      <w:pPr>
        <w:jc w:val="both"/>
        <w:rPr>
          <w:rFonts w:asciiTheme="majorBidi" w:hAnsiTheme="majorBidi" w:cstheme="majorBidi"/>
          <w:i/>
        </w:rPr>
      </w:pPr>
    </w:p>
    <w:p w14:paraId="5213A613" w14:textId="77777777" w:rsidR="00A164BF" w:rsidRPr="002E0B3A" w:rsidRDefault="00A164BF" w:rsidP="00585206">
      <w:pPr>
        <w:jc w:val="both"/>
        <w:rPr>
          <w:rFonts w:asciiTheme="majorBidi" w:hAnsiTheme="majorBidi" w:cstheme="majorBidi"/>
          <w:i/>
        </w:rPr>
      </w:pPr>
    </w:p>
    <w:p w14:paraId="67A84BB3" w14:textId="72F65B73" w:rsidR="00FB1E96" w:rsidRPr="002E0B3A" w:rsidRDefault="005A23E6" w:rsidP="00A138A7">
      <w:pPr>
        <w:spacing w:line="276" w:lineRule="auto"/>
        <w:jc w:val="both"/>
        <w:rPr>
          <w:rFonts w:asciiTheme="majorBidi" w:hAnsiTheme="majorBidi" w:cstheme="majorBidi"/>
          <w:b/>
          <w:bCs/>
          <w:iCs/>
        </w:rPr>
      </w:pPr>
      <w:r w:rsidRPr="002E0B3A">
        <w:rPr>
          <w:rFonts w:asciiTheme="majorBidi" w:hAnsiTheme="majorBidi" w:cstheme="majorBidi"/>
          <w:b/>
          <w:bCs/>
          <w:iCs/>
        </w:rPr>
        <w:t xml:space="preserve">Third Party Detailed Movement Schedule </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2"/>
        <w:gridCol w:w="1384"/>
        <w:gridCol w:w="1384"/>
        <w:gridCol w:w="1384"/>
        <w:gridCol w:w="1386"/>
      </w:tblGrid>
      <w:tr w:rsidR="00A164BF" w:rsidRPr="002E0B3A" w14:paraId="22596CB2" w14:textId="11C4CBED" w:rsidTr="005A23E6">
        <w:trPr>
          <w:trHeight w:val="340"/>
        </w:trPr>
        <w:tc>
          <w:tcPr>
            <w:tcW w:w="2039" w:type="pct"/>
            <w:vMerge w:val="restart"/>
            <w:tcBorders>
              <w:top w:val="single" w:sz="4" w:space="0" w:color="auto"/>
              <w:left w:val="single" w:sz="4" w:space="0" w:color="auto"/>
              <w:right w:val="single" w:sz="4" w:space="0" w:color="auto"/>
            </w:tcBorders>
            <w:shd w:val="clear" w:color="auto" w:fill="0070C0"/>
            <w:noWrap/>
            <w:vAlign w:val="bottom"/>
            <w:hideMark/>
          </w:tcPr>
          <w:p w14:paraId="271414F1" w14:textId="77777777" w:rsidR="00A164BF" w:rsidRPr="002E0B3A" w:rsidRDefault="00A164BF">
            <w:pPr>
              <w:autoSpaceDE/>
              <w:autoSpaceDN/>
              <w:spacing w:line="276" w:lineRule="auto"/>
              <w:rPr>
                <w:rFonts w:asciiTheme="majorBidi" w:hAnsiTheme="majorBidi" w:cstheme="majorBidi"/>
                <w:b/>
                <w:bCs/>
                <w:lang w:eastAsia="en-GB"/>
              </w:rPr>
            </w:pPr>
            <w:r w:rsidRPr="002E0B3A">
              <w:rPr>
                <w:rFonts w:asciiTheme="majorBidi" w:hAnsiTheme="majorBidi" w:cstheme="majorBidi"/>
                <w:b/>
                <w:bCs/>
                <w:lang w:eastAsia="en-GB"/>
              </w:rPr>
              <w:t>Description</w:t>
            </w:r>
          </w:p>
        </w:tc>
        <w:tc>
          <w:tcPr>
            <w:tcW w:w="740" w:type="pct"/>
            <w:tcBorders>
              <w:top w:val="single" w:sz="4" w:space="0" w:color="auto"/>
              <w:left w:val="single" w:sz="4" w:space="0" w:color="auto"/>
              <w:right w:val="single" w:sz="4" w:space="0" w:color="auto"/>
            </w:tcBorders>
            <w:shd w:val="clear" w:color="auto" w:fill="0070C0"/>
            <w:vAlign w:val="center"/>
          </w:tcPr>
          <w:p w14:paraId="3582773B" w14:textId="5A6CB377" w:rsidR="00B64E73" w:rsidRPr="002E0B3A" w:rsidRDefault="00260AE1">
            <w:pPr>
              <w:autoSpaceDE/>
              <w:autoSpaceDN/>
              <w:spacing w:line="276" w:lineRule="auto"/>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Partial Payments</w:t>
            </w:r>
          </w:p>
        </w:tc>
        <w:tc>
          <w:tcPr>
            <w:tcW w:w="740" w:type="pct"/>
            <w:tcBorders>
              <w:top w:val="single" w:sz="4" w:space="0" w:color="auto"/>
              <w:left w:val="single" w:sz="4" w:space="0" w:color="auto"/>
              <w:bottom w:val="single" w:sz="4" w:space="0" w:color="auto"/>
              <w:right w:val="single" w:sz="4" w:space="0" w:color="auto"/>
            </w:tcBorders>
            <w:shd w:val="clear" w:color="auto" w:fill="0070C0"/>
            <w:vAlign w:val="center"/>
          </w:tcPr>
          <w:p w14:paraId="48742DFB" w14:textId="6715A29F" w:rsidR="00A164BF" w:rsidRPr="002E0B3A" w:rsidRDefault="00260AE1">
            <w:pPr>
              <w:autoSpaceDE/>
              <w:autoSpaceDN/>
              <w:spacing w:line="276" w:lineRule="auto"/>
              <w:jc w:val="center"/>
              <w:rPr>
                <w:rFonts w:asciiTheme="majorBidi" w:hAnsiTheme="majorBidi" w:cstheme="majorBidi"/>
                <w:b/>
                <w:bCs/>
                <w:lang w:val="en-US"/>
              </w:rPr>
            </w:pPr>
            <w:r w:rsidRPr="002E0B3A">
              <w:rPr>
                <w:rFonts w:asciiTheme="majorBidi" w:hAnsiTheme="majorBidi" w:cstheme="majorBidi"/>
                <w:b/>
                <w:bCs/>
                <w:color w:val="000000"/>
                <w:lang w:val="en-US"/>
              </w:rPr>
              <w:t>Unreferenced Deposits</w:t>
            </w:r>
          </w:p>
        </w:tc>
        <w:tc>
          <w:tcPr>
            <w:tcW w:w="740"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34C27042" w14:textId="3BA050D1" w:rsidR="00A164BF" w:rsidRPr="002E0B3A" w:rsidRDefault="00260AE1">
            <w:pPr>
              <w:autoSpaceDE/>
              <w:autoSpaceDN/>
              <w:spacing w:line="276" w:lineRule="auto"/>
              <w:jc w:val="center"/>
              <w:rPr>
                <w:rFonts w:asciiTheme="majorBidi" w:hAnsiTheme="majorBidi" w:cstheme="majorBidi"/>
                <w:b/>
                <w:bCs/>
                <w:lang w:val="en-US"/>
              </w:rPr>
            </w:pPr>
            <w:r w:rsidRPr="002E0B3A">
              <w:rPr>
                <w:rFonts w:asciiTheme="majorBidi" w:hAnsiTheme="majorBidi" w:cstheme="majorBidi"/>
                <w:b/>
                <w:bCs/>
                <w:color w:val="000000"/>
                <w:lang w:val="en-US"/>
              </w:rPr>
              <w:t>E-wallet</w:t>
            </w:r>
          </w:p>
        </w:tc>
        <w:tc>
          <w:tcPr>
            <w:tcW w:w="741" w:type="pct"/>
            <w:tcBorders>
              <w:top w:val="single" w:sz="4" w:space="0" w:color="auto"/>
              <w:left w:val="single" w:sz="4" w:space="0" w:color="auto"/>
              <w:bottom w:val="single" w:sz="4" w:space="0" w:color="auto"/>
              <w:right w:val="single" w:sz="4" w:space="0" w:color="auto"/>
            </w:tcBorders>
            <w:shd w:val="clear" w:color="auto" w:fill="0070C0"/>
            <w:vAlign w:val="center"/>
          </w:tcPr>
          <w:p w14:paraId="77614B20" w14:textId="264C3908" w:rsidR="00260AE1" w:rsidRPr="002E0B3A" w:rsidRDefault="00260AE1">
            <w:pPr>
              <w:autoSpaceDE/>
              <w:autoSpaceDN/>
              <w:spacing w:line="276" w:lineRule="auto"/>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Total</w:t>
            </w:r>
          </w:p>
        </w:tc>
      </w:tr>
      <w:tr w:rsidR="00A164BF" w:rsidRPr="002E0B3A" w14:paraId="7DB96ECA" w14:textId="1D2F0B48" w:rsidTr="005A23E6">
        <w:trPr>
          <w:trHeight w:val="340"/>
        </w:trPr>
        <w:tc>
          <w:tcPr>
            <w:tcW w:w="2039" w:type="pct"/>
            <w:vMerge/>
            <w:tcBorders>
              <w:left w:val="single" w:sz="4" w:space="0" w:color="auto"/>
              <w:bottom w:val="single" w:sz="4" w:space="0" w:color="auto"/>
              <w:right w:val="single" w:sz="4" w:space="0" w:color="auto"/>
            </w:tcBorders>
            <w:shd w:val="clear" w:color="auto" w:fill="0070C0"/>
            <w:noWrap/>
            <w:vAlign w:val="bottom"/>
            <w:hideMark/>
          </w:tcPr>
          <w:p w14:paraId="5BAB9E89" w14:textId="77777777" w:rsidR="00A164BF" w:rsidRPr="002E0B3A" w:rsidRDefault="00A164BF">
            <w:pPr>
              <w:autoSpaceDE/>
              <w:autoSpaceDN/>
              <w:spacing w:line="276" w:lineRule="auto"/>
              <w:rPr>
                <w:rFonts w:asciiTheme="majorBidi" w:hAnsiTheme="majorBidi" w:cstheme="majorBidi"/>
                <w:b/>
                <w:bCs/>
                <w:lang w:eastAsia="en-GB"/>
              </w:rPr>
            </w:pPr>
          </w:p>
        </w:tc>
        <w:tc>
          <w:tcPr>
            <w:tcW w:w="740" w:type="pct"/>
            <w:tcBorders>
              <w:left w:val="single" w:sz="4" w:space="0" w:color="auto"/>
              <w:bottom w:val="single" w:sz="4" w:space="0" w:color="auto"/>
              <w:right w:val="single" w:sz="4" w:space="0" w:color="auto"/>
            </w:tcBorders>
            <w:shd w:val="clear" w:color="auto" w:fill="0070C0"/>
            <w:vAlign w:val="center"/>
          </w:tcPr>
          <w:p w14:paraId="18BA1ED0" w14:textId="77777777" w:rsidR="00B64E73" w:rsidRPr="002E0B3A" w:rsidRDefault="00B64E73">
            <w:pPr>
              <w:autoSpaceDE/>
              <w:autoSpaceDN/>
              <w:spacing w:line="276" w:lineRule="auto"/>
              <w:jc w:val="center"/>
              <w:rPr>
                <w:rFonts w:asciiTheme="majorBidi" w:hAnsiTheme="majorBidi" w:cstheme="majorBidi"/>
                <w:b/>
                <w:bCs/>
                <w:lang w:val="en-US"/>
              </w:rPr>
            </w:pPr>
          </w:p>
        </w:tc>
        <w:tc>
          <w:tcPr>
            <w:tcW w:w="740" w:type="pct"/>
            <w:tcBorders>
              <w:top w:val="single" w:sz="4" w:space="0" w:color="auto"/>
              <w:left w:val="single" w:sz="4" w:space="0" w:color="auto"/>
              <w:bottom w:val="single" w:sz="4" w:space="0" w:color="auto"/>
              <w:right w:val="single" w:sz="4" w:space="0" w:color="auto"/>
            </w:tcBorders>
            <w:shd w:val="clear" w:color="auto" w:fill="0070C0"/>
            <w:vAlign w:val="center"/>
          </w:tcPr>
          <w:p w14:paraId="61EDDE9C" w14:textId="77777777" w:rsidR="00A164BF" w:rsidRPr="002E0B3A" w:rsidRDefault="00A164BF">
            <w:pPr>
              <w:autoSpaceDE/>
              <w:autoSpaceDN/>
              <w:spacing w:line="276" w:lineRule="auto"/>
              <w:jc w:val="center"/>
              <w:rPr>
                <w:rFonts w:asciiTheme="majorBidi" w:hAnsiTheme="majorBidi" w:cstheme="majorBidi"/>
                <w:b/>
                <w:bCs/>
                <w:lang w:val="en-US"/>
              </w:rPr>
            </w:pPr>
            <w:r w:rsidRPr="002E0B3A">
              <w:rPr>
                <w:rFonts w:asciiTheme="majorBidi" w:hAnsiTheme="majorBidi" w:cstheme="majorBidi"/>
                <w:b/>
                <w:bCs/>
                <w:lang w:val="en-US"/>
              </w:rPr>
              <w:t>Kshs</w:t>
            </w:r>
          </w:p>
        </w:tc>
        <w:tc>
          <w:tcPr>
            <w:tcW w:w="740"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7D81F5A3" w14:textId="77777777" w:rsidR="00A164BF" w:rsidRPr="002E0B3A" w:rsidRDefault="00A164BF">
            <w:pPr>
              <w:autoSpaceDE/>
              <w:autoSpaceDN/>
              <w:spacing w:line="276" w:lineRule="auto"/>
              <w:jc w:val="center"/>
              <w:rPr>
                <w:rFonts w:asciiTheme="majorBidi" w:hAnsiTheme="majorBidi" w:cstheme="majorBidi"/>
                <w:b/>
                <w:bCs/>
                <w:lang w:val="en-US"/>
              </w:rPr>
            </w:pPr>
            <w:r w:rsidRPr="002E0B3A">
              <w:rPr>
                <w:rFonts w:asciiTheme="majorBidi" w:hAnsiTheme="majorBidi" w:cstheme="majorBidi"/>
                <w:b/>
                <w:bCs/>
                <w:lang w:val="en-US"/>
              </w:rPr>
              <w:t>Kshs</w:t>
            </w:r>
          </w:p>
        </w:tc>
        <w:tc>
          <w:tcPr>
            <w:tcW w:w="741" w:type="pct"/>
            <w:tcBorders>
              <w:top w:val="single" w:sz="4" w:space="0" w:color="auto"/>
              <w:left w:val="single" w:sz="4" w:space="0" w:color="auto"/>
              <w:bottom w:val="single" w:sz="4" w:space="0" w:color="auto"/>
              <w:right w:val="single" w:sz="4" w:space="0" w:color="auto"/>
            </w:tcBorders>
            <w:shd w:val="clear" w:color="auto" w:fill="0070C0"/>
            <w:vAlign w:val="center"/>
          </w:tcPr>
          <w:p w14:paraId="6EC50597" w14:textId="77777777" w:rsidR="00260AE1" w:rsidRPr="002E0B3A" w:rsidRDefault="00260AE1">
            <w:pPr>
              <w:autoSpaceDE/>
              <w:autoSpaceDN/>
              <w:spacing w:line="276" w:lineRule="auto"/>
              <w:jc w:val="center"/>
              <w:rPr>
                <w:rFonts w:asciiTheme="majorBidi" w:hAnsiTheme="majorBidi" w:cstheme="majorBidi"/>
                <w:b/>
                <w:bCs/>
                <w:lang w:val="en-US"/>
              </w:rPr>
            </w:pPr>
          </w:p>
        </w:tc>
      </w:tr>
      <w:tr w:rsidR="00B345BC" w:rsidRPr="002E0B3A" w14:paraId="7A6F1FC9" w14:textId="52894E22" w:rsidTr="005A23E6">
        <w:trPr>
          <w:trHeight w:val="340"/>
        </w:trPr>
        <w:tc>
          <w:tcPr>
            <w:tcW w:w="2039" w:type="pct"/>
            <w:noWrap/>
            <w:vAlign w:val="bottom"/>
            <w:hideMark/>
          </w:tcPr>
          <w:p w14:paraId="4DDC2FE5" w14:textId="6597347C" w:rsidR="00B345BC" w:rsidRPr="002E0B3A" w:rsidRDefault="00B345BC" w:rsidP="00B345BC">
            <w:pPr>
              <w:autoSpaceDE/>
              <w:autoSpaceDN/>
              <w:spacing w:line="276" w:lineRule="auto"/>
              <w:rPr>
                <w:rFonts w:asciiTheme="majorBidi" w:hAnsiTheme="majorBidi" w:cstheme="majorBidi"/>
                <w:lang w:val="en-US"/>
              </w:rPr>
            </w:pPr>
            <w:r w:rsidRPr="002E0B3A">
              <w:rPr>
                <w:rFonts w:asciiTheme="majorBidi" w:hAnsiTheme="majorBidi" w:cstheme="majorBidi"/>
                <w:lang w:val="en-US"/>
              </w:rPr>
              <w:t xml:space="preserve">At the beginning of the </w:t>
            </w:r>
            <w:r w:rsidR="00526B3C" w:rsidRPr="002E0B3A">
              <w:rPr>
                <w:rFonts w:asciiTheme="majorBidi" w:hAnsiTheme="majorBidi" w:cstheme="majorBidi"/>
                <w:lang w:val="en-US"/>
              </w:rPr>
              <w:t>period</w:t>
            </w:r>
          </w:p>
        </w:tc>
        <w:tc>
          <w:tcPr>
            <w:tcW w:w="740" w:type="pct"/>
            <w:vAlign w:val="center"/>
          </w:tcPr>
          <w:p w14:paraId="64FB0611" w14:textId="0A4805AE" w:rsidR="00B345BC" w:rsidRPr="002E0B3A" w:rsidRDefault="00260AE1" w:rsidP="005A23E6">
            <w:pPr>
              <w:autoSpaceDE/>
              <w:autoSpaceDN/>
              <w:spacing w:line="276" w:lineRule="auto"/>
              <w:jc w:val="center"/>
              <w:rPr>
                <w:rFonts w:asciiTheme="majorBidi" w:hAnsiTheme="majorBidi" w:cstheme="majorBidi"/>
                <w:lang w:val="en-US"/>
              </w:rPr>
            </w:pPr>
            <w:r w:rsidRPr="002E0B3A">
              <w:rPr>
                <w:rFonts w:asciiTheme="majorBidi" w:hAnsiTheme="majorBidi" w:cstheme="majorBidi"/>
                <w:lang w:val="en-US"/>
              </w:rPr>
              <w:t>xx</w:t>
            </w:r>
          </w:p>
        </w:tc>
        <w:tc>
          <w:tcPr>
            <w:tcW w:w="740" w:type="pct"/>
            <w:vAlign w:val="center"/>
          </w:tcPr>
          <w:p w14:paraId="13264F6B" w14:textId="77777777" w:rsidR="00B345BC" w:rsidRPr="002E0B3A" w:rsidRDefault="00B345BC" w:rsidP="005A23E6">
            <w:pPr>
              <w:autoSpaceDE/>
              <w:autoSpaceDN/>
              <w:spacing w:line="276" w:lineRule="auto"/>
              <w:jc w:val="center"/>
              <w:rPr>
                <w:rFonts w:asciiTheme="majorBidi" w:hAnsiTheme="majorBidi" w:cstheme="majorBidi"/>
                <w:lang w:val="en-US"/>
              </w:rPr>
            </w:pPr>
            <w:r w:rsidRPr="002E0B3A">
              <w:rPr>
                <w:rFonts w:asciiTheme="majorBidi" w:hAnsiTheme="majorBidi" w:cstheme="majorBidi"/>
                <w:lang w:val="en-US"/>
              </w:rPr>
              <w:t>xxx</w:t>
            </w:r>
          </w:p>
        </w:tc>
        <w:tc>
          <w:tcPr>
            <w:tcW w:w="740" w:type="pct"/>
            <w:noWrap/>
            <w:vAlign w:val="center"/>
            <w:hideMark/>
          </w:tcPr>
          <w:p w14:paraId="3FC16C93" w14:textId="77777777" w:rsidR="00B345BC" w:rsidRPr="002E0B3A" w:rsidRDefault="00B345BC" w:rsidP="005A23E6">
            <w:pPr>
              <w:autoSpaceDE/>
              <w:autoSpaceDN/>
              <w:spacing w:line="276" w:lineRule="auto"/>
              <w:jc w:val="center"/>
              <w:rPr>
                <w:rFonts w:asciiTheme="majorBidi" w:hAnsiTheme="majorBidi" w:cstheme="majorBidi"/>
                <w:lang w:val="en-US"/>
              </w:rPr>
            </w:pPr>
            <w:r w:rsidRPr="002E0B3A">
              <w:rPr>
                <w:rFonts w:asciiTheme="majorBidi" w:hAnsiTheme="majorBidi" w:cstheme="majorBidi"/>
                <w:lang w:val="en-US"/>
              </w:rPr>
              <w:t>xxx</w:t>
            </w:r>
          </w:p>
        </w:tc>
        <w:tc>
          <w:tcPr>
            <w:tcW w:w="741" w:type="pct"/>
            <w:vAlign w:val="center"/>
          </w:tcPr>
          <w:p w14:paraId="3EEE5256" w14:textId="015CB98E" w:rsidR="00260AE1" w:rsidRPr="002E0B3A" w:rsidRDefault="001E4E70" w:rsidP="005A23E6">
            <w:pPr>
              <w:autoSpaceDE/>
              <w:autoSpaceDN/>
              <w:spacing w:line="276" w:lineRule="auto"/>
              <w:jc w:val="center"/>
              <w:rPr>
                <w:rFonts w:asciiTheme="majorBidi" w:hAnsiTheme="majorBidi" w:cstheme="majorBidi"/>
                <w:lang w:val="en-US"/>
              </w:rPr>
            </w:pPr>
            <w:r w:rsidRPr="002E0B3A">
              <w:rPr>
                <w:rFonts w:asciiTheme="majorBidi" w:hAnsiTheme="majorBidi" w:cstheme="majorBidi"/>
                <w:lang w:val="en-US"/>
              </w:rPr>
              <w:t>xx</w:t>
            </w:r>
          </w:p>
        </w:tc>
      </w:tr>
      <w:tr w:rsidR="00B345BC" w:rsidRPr="002E0B3A" w14:paraId="41EBBADC" w14:textId="08F779DB" w:rsidTr="005A23E6">
        <w:trPr>
          <w:trHeight w:val="340"/>
        </w:trPr>
        <w:tc>
          <w:tcPr>
            <w:tcW w:w="2039" w:type="pct"/>
            <w:noWrap/>
            <w:vAlign w:val="bottom"/>
          </w:tcPr>
          <w:p w14:paraId="142360CD" w14:textId="5F837501" w:rsidR="00B345BC" w:rsidRPr="002E0B3A" w:rsidRDefault="00B345BC" w:rsidP="00B345BC">
            <w:pPr>
              <w:autoSpaceDE/>
              <w:autoSpaceDN/>
              <w:spacing w:line="276" w:lineRule="auto"/>
              <w:rPr>
                <w:rFonts w:asciiTheme="majorBidi" w:hAnsiTheme="majorBidi" w:cstheme="majorBidi"/>
                <w:lang w:val="en-US"/>
              </w:rPr>
            </w:pPr>
            <w:r w:rsidRPr="002E0B3A">
              <w:rPr>
                <w:rFonts w:asciiTheme="majorBidi" w:hAnsiTheme="majorBidi" w:cstheme="majorBidi"/>
                <w:lang w:val="en-US"/>
              </w:rPr>
              <w:t xml:space="preserve">Additional during the </w:t>
            </w:r>
            <w:r w:rsidR="00526B3C" w:rsidRPr="002E0B3A">
              <w:rPr>
                <w:rFonts w:asciiTheme="majorBidi" w:hAnsiTheme="majorBidi" w:cstheme="majorBidi"/>
                <w:lang w:val="en-US"/>
              </w:rPr>
              <w:t>period</w:t>
            </w:r>
          </w:p>
        </w:tc>
        <w:tc>
          <w:tcPr>
            <w:tcW w:w="740" w:type="pct"/>
            <w:vAlign w:val="center"/>
          </w:tcPr>
          <w:p w14:paraId="04E7E1BF" w14:textId="69F13CD7" w:rsidR="00B345BC" w:rsidRPr="002E0B3A" w:rsidRDefault="00B345BC" w:rsidP="005A23E6">
            <w:pPr>
              <w:autoSpaceDE/>
              <w:autoSpaceDN/>
              <w:spacing w:line="276" w:lineRule="auto"/>
              <w:jc w:val="center"/>
              <w:rPr>
                <w:rFonts w:asciiTheme="majorBidi" w:hAnsiTheme="majorBidi" w:cstheme="majorBidi"/>
                <w:lang w:val="en-US"/>
              </w:rPr>
            </w:pPr>
            <w:r w:rsidRPr="002E0B3A">
              <w:rPr>
                <w:rFonts w:asciiTheme="majorBidi" w:hAnsiTheme="majorBidi" w:cstheme="majorBidi"/>
                <w:lang w:val="en-US"/>
              </w:rPr>
              <w:t>xxx</w:t>
            </w:r>
          </w:p>
        </w:tc>
        <w:tc>
          <w:tcPr>
            <w:tcW w:w="740" w:type="pct"/>
            <w:vAlign w:val="center"/>
          </w:tcPr>
          <w:p w14:paraId="2C4558D6" w14:textId="77777777" w:rsidR="00B345BC" w:rsidRPr="002E0B3A" w:rsidRDefault="00B345BC" w:rsidP="005A23E6">
            <w:pPr>
              <w:autoSpaceDE/>
              <w:autoSpaceDN/>
              <w:spacing w:line="276" w:lineRule="auto"/>
              <w:jc w:val="center"/>
              <w:rPr>
                <w:rFonts w:asciiTheme="majorBidi" w:hAnsiTheme="majorBidi" w:cstheme="majorBidi"/>
                <w:lang w:val="en-US"/>
              </w:rPr>
            </w:pPr>
            <w:r w:rsidRPr="002E0B3A">
              <w:rPr>
                <w:rFonts w:asciiTheme="majorBidi" w:hAnsiTheme="majorBidi" w:cstheme="majorBidi"/>
                <w:lang w:val="en-US"/>
              </w:rPr>
              <w:t>xxx</w:t>
            </w:r>
          </w:p>
        </w:tc>
        <w:tc>
          <w:tcPr>
            <w:tcW w:w="740" w:type="pct"/>
            <w:noWrap/>
            <w:vAlign w:val="center"/>
            <w:hideMark/>
          </w:tcPr>
          <w:p w14:paraId="7B6DE4B4" w14:textId="77777777" w:rsidR="00B345BC" w:rsidRPr="002E0B3A" w:rsidRDefault="00B345BC" w:rsidP="005A23E6">
            <w:pPr>
              <w:autoSpaceDE/>
              <w:autoSpaceDN/>
              <w:spacing w:line="276" w:lineRule="auto"/>
              <w:jc w:val="center"/>
              <w:rPr>
                <w:rFonts w:asciiTheme="majorBidi" w:hAnsiTheme="majorBidi" w:cstheme="majorBidi"/>
                <w:lang w:val="en-US"/>
              </w:rPr>
            </w:pPr>
            <w:r w:rsidRPr="002E0B3A">
              <w:rPr>
                <w:rFonts w:asciiTheme="majorBidi" w:hAnsiTheme="majorBidi" w:cstheme="majorBidi"/>
                <w:lang w:val="en-US"/>
              </w:rPr>
              <w:t>xxx</w:t>
            </w:r>
          </w:p>
        </w:tc>
        <w:tc>
          <w:tcPr>
            <w:tcW w:w="741" w:type="pct"/>
            <w:vAlign w:val="center"/>
          </w:tcPr>
          <w:p w14:paraId="6DB2A904" w14:textId="0FA6E081" w:rsidR="00260AE1" w:rsidRPr="002E0B3A" w:rsidRDefault="001E4E70" w:rsidP="005A23E6">
            <w:pPr>
              <w:autoSpaceDE/>
              <w:autoSpaceDN/>
              <w:spacing w:line="276" w:lineRule="auto"/>
              <w:jc w:val="center"/>
              <w:rPr>
                <w:rFonts w:asciiTheme="majorBidi" w:hAnsiTheme="majorBidi" w:cstheme="majorBidi"/>
                <w:lang w:val="en-US"/>
              </w:rPr>
            </w:pPr>
            <w:r w:rsidRPr="002E0B3A">
              <w:rPr>
                <w:rFonts w:asciiTheme="majorBidi" w:hAnsiTheme="majorBidi" w:cstheme="majorBidi"/>
                <w:lang w:val="en-US"/>
              </w:rPr>
              <w:t>xx</w:t>
            </w:r>
          </w:p>
        </w:tc>
      </w:tr>
      <w:tr w:rsidR="00B345BC" w:rsidRPr="002E0B3A" w14:paraId="1AC94DBF" w14:textId="18F4F739" w:rsidTr="005A23E6">
        <w:trPr>
          <w:trHeight w:val="340"/>
        </w:trPr>
        <w:tc>
          <w:tcPr>
            <w:tcW w:w="2039" w:type="pct"/>
            <w:noWrap/>
            <w:vAlign w:val="bottom"/>
          </w:tcPr>
          <w:p w14:paraId="0B6C724D" w14:textId="3A894B3D" w:rsidR="00B345BC" w:rsidRPr="002E0B3A" w:rsidRDefault="00B345BC" w:rsidP="00B345BC">
            <w:pPr>
              <w:autoSpaceDE/>
              <w:autoSpaceDN/>
              <w:spacing w:line="276" w:lineRule="auto"/>
              <w:rPr>
                <w:rFonts w:asciiTheme="majorBidi" w:hAnsiTheme="majorBidi" w:cstheme="majorBidi"/>
                <w:lang w:val="en-US"/>
              </w:rPr>
            </w:pPr>
            <w:r w:rsidRPr="002E0B3A">
              <w:rPr>
                <w:rFonts w:asciiTheme="majorBidi" w:hAnsiTheme="majorBidi" w:cstheme="majorBidi"/>
                <w:lang w:val="en-US"/>
              </w:rPr>
              <w:t>Re</w:t>
            </w:r>
            <w:r w:rsidR="00EC6310" w:rsidRPr="002E0B3A">
              <w:rPr>
                <w:rFonts w:asciiTheme="majorBidi" w:hAnsiTheme="majorBidi" w:cstheme="majorBidi"/>
                <w:lang w:val="en-US"/>
              </w:rPr>
              <w:t>alized</w:t>
            </w:r>
            <w:r w:rsidRPr="002E0B3A">
              <w:rPr>
                <w:rFonts w:asciiTheme="majorBidi" w:hAnsiTheme="majorBidi" w:cstheme="majorBidi"/>
                <w:lang w:val="en-US"/>
              </w:rPr>
              <w:t xml:space="preserve"> during the </w:t>
            </w:r>
            <w:r w:rsidR="00526B3C" w:rsidRPr="002E0B3A">
              <w:rPr>
                <w:rFonts w:asciiTheme="majorBidi" w:hAnsiTheme="majorBidi" w:cstheme="majorBidi"/>
                <w:lang w:val="en-US"/>
              </w:rPr>
              <w:t>period</w:t>
            </w:r>
          </w:p>
        </w:tc>
        <w:tc>
          <w:tcPr>
            <w:tcW w:w="740" w:type="pct"/>
            <w:vAlign w:val="center"/>
          </w:tcPr>
          <w:p w14:paraId="1FE708D1" w14:textId="2178933A" w:rsidR="00B345BC" w:rsidRPr="002E0B3A" w:rsidRDefault="00B345BC" w:rsidP="005A23E6">
            <w:pPr>
              <w:autoSpaceDE/>
              <w:autoSpaceDN/>
              <w:spacing w:line="276" w:lineRule="auto"/>
              <w:jc w:val="center"/>
              <w:rPr>
                <w:rFonts w:asciiTheme="majorBidi" w:hAnsiTheme="majorBidi" w:cstheme="majorBidi"/>
                <w:lang w:val="en-US"/>
              </w:rPr>
            </w:pPr>
            <w:r w:rsidRPr="002E0B3A">
              <w:rPr>
                <w:rFonts w:asciiTheme="majorBidi" w:hAnsiTheme="majorBidi" w:cstheme="majorBidi"/>
                <w:lang w:val="en-US"/>
              </w:rPr>
              <w:t>(xxx)</w:t>
            </w:r>
          </w:p>
        </w:tc>
        <w:tc>
          <w:tcPr>
            <w:tcW w:w="740" w:type="pct"/>
            <w:vAlign w:val="center"/>
          </w:tcPr>
          <w:p w14:paraId="5A69A86C" w14:textId="77777777" w:rsidR="00B345BC" w:rsidRPr="002E0B3A" w:rsidRDefault="00B345BC" w:rsidP="005A23E6">
            <w:pPr>
              <w:autoSpaceDE/>
              <w:autoSpaceDN/>
              <w:spacing w:line="276" w:lineRule="auto"/>
              <w:jc w:val="center"/>
              <w:rPr>
                <w:rFonts w:asciiTheme="majorBidi" w:hAnsiTheme="majorBidi" w:cstheme="majorBidi"/>
                <w:lang w:val="en-US"/>
              </w:rPr>
            </w:pPr>
            <w:r w:rsidRPr="002E0B3A">
              <w:rPr>
                <w:rFonts w:asciiTheme="majorBidi" w:hAnsiTheme="majorBidi" w:cstheme="majorBidi"/>
                <w:lang w:val="en-US"/>
              </w:rPr>
              <w:t>(xxx)</w:t>
            </w:r>
          </w:p>
        </w:tc>
        <w:tc>
          <w:tcPr>
            <w:tcW w:w="740" w:type="pct"/>
            <w:noWrap/>
            <w:vAlign w:val="center"/>
            <w:hideMark/>
          </w:tcPr>
          <w:p w14:paraId="226F16C5" w14:textId="77777777" w:rsidR="00B345BC" w:rsidRPr="002E0B3A" w:rsidRDefault="00B345BC" w:rsidP="005A23E6">
            <w:pPr>
              <w:autoSpaceDE/>
              <w:autoSpaceDN/>
              <w:spacing w:line="276" w:lineRule="auto"/>
              <w:jc w:val="center"/>
              <w:rPr>
                <w:rFonts w:asciiTheme="majorBidi" w:hAnsiTheme="majorBidi" w:cstheme="majorBidi"/>
                <w:lang w:val="en-US"/>
              </w:rPr>
            </w:pPr>
            <w:r w:rsidRPr="002E0B3A">
              <w:rPr>
                <w:rFonts w:asciiTheme="majorBidi" w:hAnsiTheme="majorBidi" w:cstheme="majorBidi"/>
                <w:lang w:val="en-US"/>
              </w:rPr>
              <w:t>(xxx)</w:t>
            </w:r>
          </w:p>
        </w:tc>
        <w:tc>
          <w:tcPr>
            <w:tcW w:w="741" w:type="pct"/>
            <w:vAlign w:val="center"/>
          </w:tcPr>
          <w:p w14:paraId="5BC1014E" w14:textId="77E9DE02" w:rsidR="00260AE1" w:rsidRPr="002E0B3A" w:rsidRDefault="001E4E70" w:rsidP="005A23E6">
            <w:pPr>
              <w:autoSpaceDE/>
              <w:autoSpaceDN/>
              <w:spacing w:line="276" w:lineRule="auto"/>
              <w:jc w:val="center"/>
              <w:rPr>
                <w:rFonts w:asciiTheme="majorBidi" w:hAnsiTheme="majorBidi" w:cstheme="majorBidi"/>
                <w:lang w:val="en-US"/>
              </w:rPr>
            </w:pPr>
            <w:r w:rsidRPr="002E0B3A">
              <w:rPr>
                <w:rFonts w:asciiTheme="majorBidi" w:hAnsiTheme="majorBidi" w:cstheme="majorBidi"/>
                <w:lang w:val="en-US"/>
              </w:rPr>
              <w:t>(xx</w:t>
            </w:r>
            <w:r w:rsidR="00C56DC1" w:rsidRPr="002E0B3A">
              <w:rPr>
                <w:rFonts w:asciiTheme="majorBidi" w:hAnsiTheme="majorBidi" w:cstheme="majorBidi"/>
                <w:lang w:val="en-US"/>
              </w:rPr>
              <w:t>x)</w:t>
            </w:r>
          </w:p>
        </w:tc>
      </w:tr>
      <w:tr w:rsidR="00B345BC" w:rsidRPr="002E0B3A" w14:paraId="5ACEA715" w14:textId="5D666DB1" w:rsidTr="005A23E6">
        <w:trPr>
          <w:trHeight w:val="340"/>
        </w:trPr>
        <w:tc>
          <w:tcPr>
            <w:tcW w:w="2039" w:type="pct"/>
            <w:noWrap/>
            <w:vAlign w:val="bottom"/>
            <w:hideMark/>
          </w:tcPr>
          <w:p w14:paraId="53932ED7" w14:textId="36DC5A6D" w:rsidR="00B345BC" w:rsidRPr="002E0B3A" w:rsidRDefault="00B345BC" w:rsidP="00B345BC">
            <w:pPr>
              <w:autoSpaceDE/>
              <w:autoSpaceDN/>
              <w:spacing w:line="276" w:lineRule="auto"/>
              <w:rPr>
                <w:rFonts w:asciiTheme="majorBidi" w:hAnsiTheme="majorBidi" w:cstheme="majorBidi"/>
                <w:lang w:val="en-US"/>
              </w:rPr>
            </w:pPr>
            <w:r w:rsidRPr="002E0B3A">
              <w:rPr>
                <w:rFonts w:asciiTheme="majorBidi" w:hAnsiTheme="majorBidi" w:cstheme="majorBidi"/>
                <w:lang w:val="en-US"/>
              </w:rPr>
              <w:t xml:space="preserve">At the end of the </w:t>
            </w:r>
            <w:r w:rsidR="00526B3C" w:rsidRPr="002E0B3A">
              <w:rPr>
                <w:rFonts w:asciiTheme="majorBidi" w:hAnsiTheme="majorBidi" w:cstheme="majorBidi"/>
                <w:lang w:val="en-US"/>
              </w:rPr>
              <w:t>period</w:t>
            </w:r>
          </w:p>
        </w:tc>
        <w:tc>
          <w:tcPr>
            <w:tcW w:w="740" w:type="pct"/>
            <w:vAlign w:val="center"/>
          </w:tcPr>
          <w:p w14:paraId="47AFA13B" w14:textId="0E4EE079" w:rsidR="00B345BC" w:rsidRPr="002E0B3A" w:rsidRDefault="00B345BC" w:rsidP="005A23E6">
            <w:pPr>
              <w:autoSpaceDE/>
              <w:autoSpaceDN/>
              <w:spacing w:line="276" w:lineRule="auto"/>
              <w:jc w:val="center"/>
              <w:rPr>
                <w:rFonts w:asciiTheme="majorBidi" w:hAnsiTheme="majorBidi" w:cstheme="majorBidi"/>
                <w:b/>
                <w:bCs/>
                <w:lang w:val="en-US"/>
              </w:rPr>
            </w:pPr>
            <w:r w:rsidRPr="002E0B3A">
              <w:rPr>
                <w:rFonts w:asciiTheme="majorBidi" w:hAnsiTheme="majorBidi" w:cstheme="majorBidi"/>
                <w:b/>
                <w:bCs/>
                <w:lang w:val="en-US"/>
              </w:rPr>
              <w:t>xxx</w:t>
            </w:r>
          </w:p>
        </w:tc>
        <w:tc>
          <w:tcPr>
            <w:tcW w:w="740" w:type="pct"/>
            <w:vAlign w:val="center"/>
          </w:tcPr>
          <w:p w14:paraId="5078C71F" w14:textId="77777777" w:rsidR="00B345BC" w:rsidRPr="002E0B3A" w:rsidRDefault="00B345BC" w:rsidP="005A23E6">
            <w:pPr>
              <w:autoSpaceDE/>
              <w:autoSpaceDN/>
              <w:spacing w:line="276" w:lineRule="auto"/>
              <w:jc w:val="center"/>
              <w:rPr>
                <w:rFonts w:asciiTheme="majorBidi" w:hAnsiTheme="majorBidi" w:cstheme="majorBidi"/>
                <w:b/>
                <w:bCs/>
                <w:lang w:val="en-US"/>
              </w:rPr>
            </w:pPr>
            <w:r w:rsidRPr="002E0B3A">
              <w:rPr>
                <w:rFonts w:asciiTheme="majorBidi" w:hAnsiTheme="majorBidi" w:cstheme="majorBidi"/>
                <w:b/>
                <w:bCs/>
                <w:lang w:val="en-US"/>
              </w:rPr>
              <w:t>xxx</w:t>
            </w:r>
          </w:p>
        </w:tc>
        <w:tc>
          <w:tcPr>
            <w:tcW w:w="740" w:type="pct"/>
            <w:noWrap/>
            <w:vAlign w:val="center"/>
            <w:hideMark/>
          </w:tcPr>
          <w:p w14:paraId="447BC202" w14:textId="77777777" w:rsidR="00B345BC" w:rsidRPr="002E0B3A" w:rsidRDefault="00B345BC" w:rsidP="005A23E6">
            <w:pPr>
              <w:autoSpaceDE/>
              <w:autoSpaceDN/>
              <w:spacing w:line="276" w:lineRule="auto"/>
              <w:jc w:val="center"/>
              <w:rPr>
                <w:rFonts w:asciiTheme="majorBidi" w:hAnsiTheme="majorBidi" w:cstheme="majorBidi"/>
                <w:b/>
                <w:bCs/>
                <w:lang w:val="en-US"/>
              </w:rPr>
            </w:pPr>
            <w:r w:rsidRPr="002E0B3A">
              <w:rPr>
                <w:rFonts w:asciiTheme="majorBidi" w:hAnsiTheme="majorBidi" w:cstheme="majorBidi"/>
                <w:b/>
                <w:bCs/>
                <w:lang w:val="en-US"/>
              </w:rPr>
              <w:t>xxx</w:t>
            </w:r>
          </w:p>
        </w:tc>
        <w:tc>
          <w:tcPr>
            <w:tcW w:w="741" w:type="pct"/>
            <w:vAlign w:val="center"/>
          </w:tcPr>
          <w:p w14:paraId="49C8B067" w14:textId="277B6647" w:rsidR="00260AE1" w:rsidRPr="002E0B3A" w:rsidRDefault="00C56DC1" w:rsidP="005A23E6">
            <w:pPr>
              <w:autoSpaceDE/>
              <w:autoSpaceDN/>
              <w:spacing w:line="276" w:lineRule="auto"/>
              <w:jc w:val="center"/>
              <w:rPr>
                <w:rFonts w:asciiTheme="majorBidi" w:hAnsiTheme="majorBidi" w:cstheme="majorBidi"/>
                <w:b/>
                <w:bCs/>
                <w:lang w:val="en-US"/>
              </w:rPr>
            </w:pPr>
            <w:r w:rsidRPr="002E0B3A">
              <w:rPr>
                <w:rFonts w:asciiTheme="majorBidi" w:hAnsiTheme="majorBidi" w:cstheme="majorBidi"/>
                <w:b/>
                <w:bCs/>
                <w:lang w:val="en-US"/>
              </w:rPr>
              <w:t>xxx</w:t>
            </w:r>
          </w:p>
        </w:tc>
      </w:tr>
    </w:tbl>
    <w:p w14:paraId="0353208B" w14:textId="77777777" w:rsidR="00A164BF" w:rsidRPr="002E0B3A" w:rsidRDefault="00A164BF" w:rsidP="00585206">
      <w:pPr>
        <w:jc w:val="both"/>
        <w:rPr>
          <w:rFonts w:asciiTheme="majorBidi" w:hAnsiTheme="majorBidi" w:cstheme="majorBidi"/>
          <w:i/>
        </w:rPr>
      </w:pPr>
    </w:p>
    <w:p w14:paraId="0CCCEEF4" w14:textId="438B02B3" w:rsidR="000537F4" w:rsidRPr="002E0B3A" w:rsidRDefault="000537F4" w:rsidP="00793B60">
      <w:pPr>
        <w:pStyle w:val="ListParagraph"/>
        <w:numPr>
          <w:ilvl w:val="0"/>
          <w:numId w:val="7"/>
        </w:numPr>
        <w:spacing w:after="240"/>
        <w:rPr>
          <w:rFonts w:asciiTheme="majorBidi" w:hAnsiTheme="majorBidi" w:cstheme="majorBidi"/>
          <w:b/>
          <w:bCs/>
        </w:rPr>
      </w:pPr>
      <w:r w:rsidRPr="002E0B3A">
        <w:rPr>
          <w:rFonts w:asciiTheme="majorBidi" w:hAnsiTheme="majorBidi" w:cstheme="majorBidi"/>
          <w:b/>
          <w:bCs/>
        </w:rPr>
        <w:t>Others Specify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2055"/>
        <w:gridCol w:w="2055"/>
      </w:tblGrid>
      <w:tr w:rsidR="00526B3C" w:rsidRPr="002E0B3A" w14:paraId="172F5071" w14:textId="77777777" w:rsidTr="00062765">
        <w:trPr>
          <w:trHeight w:val="346"/>
        </w:trPr>
        <w:tc>
          <w:tcPr>
            <w:tcW w:w="2802" w:type="pct"/>
            <w:shd w:val="clear" w:color="auto" w:fill="0070C0"/>
            <w:vAlign w:val="bottom"/>
            <w:hideMark/>
          </w:tcPr>
          <w:p w14:paraId="022539F8" w14:textId="77777777" w:rsidR="00526B3C" w:rsidRPr="002E0B3A" w:rsidRDefault="00526B3C" w:rsidP="00526B3C">
            <w:pPr>
              <w:autoSpaceDE/>
              <w:autoSpaceDN/>
              <w:rPr>
                <w:rFonts w:asciiTheme="majorBidi" w:hAnsiTheme="majorBidi" w:cstheme="majorBidi"/>
                <w:b/>
                <w:bCs/>
                <w:color w:val="000000"/>
                <w:lang w:val="en-US"/>
              </w:rPr>
            </w:pPr>
            <w:r w:rsidRPr="002E0B3A">
              <w:rPr>
                <w:rFonts w:asciiTheme="majorBidi" w:hAnsiTheme="majorBidi" w:cstheme="majorBidi"/>
                <w:b/>
                <w:bCs/>
                <w:color w:val="000000"/>
                <w:lang w:val="en-US"/>
              </w:rPr>
              <w:t>Description</w:t>
            </w:r>
          </w:p>
        </w:tc>
        <w:tc>
          <w:tcPr>
            <w:tcW w:w="1099" w:type="pct"/>
            <w:shd w:val="clear" w:color="auto" w:fill="0070C0"/>
            <w:hideMark/>
          </w:tcPr>
          <w:p w14:paraId="5DB97F08" w14:textId="77777777" w:rsidR="00526B3C" w:rsidRPr="002E0B3A" w:rsidRDefault="00526B3C" w:rsidP="00526B3C">
            <w:pPr>
              <w:jc w:val="center"/>
              <w:rPr>
                <w:rFonts w:asciiTheme="majorBidi" w:hAnsiTheme="majorBidi" w:cstheme="majorBidi"/>
                <w:b/>
                <w:bCs/>
                <w:color w:val="000000"/>
              </w:rPr>
            </w:pPr>
            <w:r w:rsidRPr="002E0B3A">
              <w:rPr>
                <w:rFonts w:asciiTheme="majorBidi" w:hAnsiTheme="majorBidi" w:cstheme="majorBidi"/>
                <w:b/>
                <w:bCs/>
                <w:color w:val="000000"/>
              </w:rPr>
              <w:t>Period ended</w:t>
            </w:r>
          </w:p>
          <w:p w14:paraId="304B391D" w14:textId="77777777" w:rsidR="00526B3C" w:rsidRPr="002E0B3A" w:rsidRDefault="00526B3C" w:rsidP="00526B3C">
            <w:pPr>
              <w:jc w:val="center"/>
              <w:rPr>
                <w:rFonts w:asciiTheme="majorBidi" w:hAnsiTheme="majorBidi" w:cstheme="majorBidi"/>
                <w:b/>
                <w:bCs/>
                <w:color w:val="000000"/>
              </w:rPr>
            </w:pPr>
            <w:r w:rsidRPr="002E0B3A">
              <w:rPr>
                <w:rFonts w:asciiTheme="majorBidi" w:hAnsiTheme="majorBidi" w:cstheme="majorBidi"/>
                <w:b/>
                <w:bCs/>
                <w:color w:val="000000"/>
              </w:rPr>
              <w:t>Sep*/Dec*/</w:t>
            </w:r>
          </w:p>
          <w:p w14:paraId="692D9D95" w14:textId="50DAD3E4" w:rsidR="00526B3C" w:rsidRPr="002E0B3A" w:rsidRDefault="00526B3C" w:rsidP="00526B3C">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rPr>
              <w:t>March*/June* 20xx</w:t>
            </w:r>
          </w:p>
        </w:tc>
        <w:tc>
          <w:tcPr>
            <w:tcW w:w="1099" w:type="pct"/>
            <w:shd w:val="clear" w:color="auto" w:fill="0070C0"/>
          </w:tcPr>
          <w:p w14:paraId="6FA28BAD" w14:textId="77777777" w:rsidR="00526B3C" w:rsidRPr="002E0B3A" w:rsidRDefault="00526B3C" w:rsidP="00526B3C">
            <w:pPr>
              <w:jc w:val="center"/>
              <w:rPr>
                <w:rFonts w:asciiTheme="majorBidi" w:hAnsiTheme="majorBidi" w:cstheme="majorBidi"/>
                <w:b/>
                <w:bCs/>
                <w:color w:val="000000"/>
              </w:rPr>
            </w:pPr>
            <w:r w:rsidRPr="002E0B3A">
              <w:rPr>
                <w:rFonts w:asciiTheme="majorBidi" w:hAnsiTheme="majorBidi" w:cstheme="majorBidi"/>
                <w:b/>
                <w:bCs/>
                <w:color w:val="000000"/>
              </w:rPr>
              <w:t>Audited</w:t>
            </w:r>
          </w:p>
          <w:p w14:paraId="160349B5" w14:textId="49D54BD5" w:rsidR="00526B3C" w:rsidRPr="002E0B3A" w:rsidRDefault="00526B3C" w:rsidP="00526B3C">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rPr>
              <w:t>Prior year</w:t>
            </w:r>
          </w:p>
        </w:tc>
      </w:tr>
      <w:tr w:rsidR="00793B60" w:rsidRPr="002E0B3A" w14:paraId="1603957E" w14:textId="77777777" w:rsidTr="00D12F5B">
        <w:trPr>
          <w:trHeight w:val="346"/>
        </w:trPr>
        <w:tc>
          <w:tcPr>
            <w:tcW w:w="2802" w:type="pct"/>
            <w:shd w:val="clear" w:color="auto" w:fill="0070C0"/>
            <w:vAlign w:val="bottom"/>
          </w:tcPr>
          <w:p w14:paraId="0D2DAE8F" w14:textId="77777777" w:rsidR="00793B60" w:rsidRPr="002E0B3A" w:rsidRDefault="00793B60" w:rsidP="00494110">
            <w:pPr>
              <w:autoSpaceDE/>
              <w:autoSpaceDN/>
              <w:rPr>
                <w:rFonts w:asciiTheme="majorBidi" w:hAnsiTheme="majorBidi" w:cstheme="majorBidi"/>
                <w:b/>
                <w:bCs/>
                <w:color w:val="000000"/>
                <w:lang w:val="en-US"/>
              </w:rPr>
            </w:pPr>
          </w:p>
        </w:tc>
        <w:tc>
          <w:tcPr>
            <w:tcW w:w="1099" w:type="pct"/>
            <w:shd w:val="clear" w:color="auto" w:fill="0070C0"/>
            <w:vAlign w:val="center"/>
          </w:tcPr>
          <w:p w14:paraId="2C8E5D92" w14:textId="77777777" w:rsidR="00793B60" w:rsidRPr="002E0B3A" w:rsidRDefault="00793B60" w:rsidP="00494110">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Kshs</w:t>
            </w:r>
          </w:p>
        </w:tc>
        <w:tc>
          <w:tcPr>
            <w:tcW w:w="1099" w:type="pct"/>
            <w:shd w:val="clear" w:color="auto" w:fill="0070C0"/>
          </w:tcPr>
          <w:p w14:paraId="6CA877AA" w14:textId="77777777" w:rsidR="00793B60" w:rsidRPr="002E0B3A" w:rsidRDefault="00793B60" w:rsidP="00494110">
            <w:pPr>
              <w:autoSpaceDE/>
              <w:autoSpaceDN/>
              <w:jc w:val="center"/>
              <w:rPr>
                <w:rFonts w:asciiTheme="majorBidi" w:hAnsiTheme="majorBidi" w:cstheme="majorBidi"/>
                <w:b/>
                <w:bCs/>
                <w:color w:val="000000"/>
                <w:lang w:val="en-US"/>
              </w:rPr>
            </w:pPr>
            <w:r w:rsidRPr="002E0B3A">
              <w:rPr>
                <w:rFonts w:asciiTheme="majorBidi" w:hAnsiTheme="majorBidi" w:cstheme="majorBidi"/>
                <w:b/>
                <w:bCs/>
                <w:color w:val="000000"/>
                <w:lang w:val="en-US"/>
              </w:rPr>
              <w:t>Kshs</w:t>
            </w:r>
          </w:p>
        </w:tc>
      </w:tr>
      <w:tr w:rsidR="00793B60" w:rsidRPr="002E0B3A" w14:paraId="6454FEC2" w14:textId="77777777" w:rsidTr="00D12F5B">
        <w:trPr>
          <w:trHeight w:val="346"/>
        </w:trPr>
        <w:tc>
          <w:tcPr>
            <w:tcW w:w="2802" w:type="pct"/>
            <w:vAlign w:val="bottom"/>
            <w:hideMark/>
          </w:tcPr>
          <w:p w14:paraId="228AC96F" w14:textId="77777777" w:rsidR="00793B60" w:rsidRPr="002E0B3A" w:rsidRDefault="00793B60" w:rsidP="00494110">
            <w:pPr>
              <w:rPr>
                <w:rFonts w:asciiTheme="majorBidi" w:hAnsiTheme="majorBidi" w:cstheme="majorBidi"/>
                <w:color w:val="000000"/>
              </w:rPr>
            </w:pPr>
            <w:r w:rsidRPr="002E0B3A">
              <w:rPr>
                <w:rFonts w:asciiTheme="majorBidi" w:hAnsiTheme="majorBidi" w:cstheme="majorBidi"/>
                <w:color w:val="000000"/>
              </w:rPr>
              <w:t>Others Specify</w:t>
            </w:r>
          </w:p>
        </w:tc>
        <w:tc>
          <w:tcPr>
            <w:tcW w:w="1099" w:type="pct"/>
            <w:noWrap/>
            <w:vAlign w:val="bottom"/>
          </w:tcPr>
          <w:p w14:paraId="415E65D1" w14:textId="77777777" w:rsidR="00793B60" w:rsidRPr="002E0B3A" w:rsidRDefault="00793B60" w:rsidP="00494110">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c>
          <w:tcPr>
            <w:tcW w:w="1099" w:type="pct"/>
            <w:vAlign w:val="bottom"/>
          </w:tcPr>
          <w:p w14:paraId="5D74C922" w14:textId="77777777" w:rsidR="00793B60" w:rsidRPr="002E0B3A" w:rsidRDefault="00793B60" w:rsidP="00494110">
            <w:pPr>
              <w:autoSpaceDE/>
              <w:autoSpaceDN/>
              <w:jc w:val="center"/>
              <w:rPr>
                <w:rFonts w:asciiTheme="majorBidi" w:hAnsiTheme="majorBidi" w:cstheme="majorBidi"/>
                <w:color w:val="000000"/>
                <w:lang w:val="en-US"/>
              </w:rPr>
            </w:pPr>
            <w:r w:rsidRPr="002E0B3A">
              <w:rPr>
                <w:rFonts w:asciiTheme="majorBidi" w:hAnsiTheme="majorBidi" w:cstheme="majorBidi"/>
                <w:color w:val="000000"/>
                <w:lang w:val="en-US"/>
              </w:rPr>
              <w:t>xxx</w:t>
            </w:r>
          </w:p>
        </w:tc>
      </w:tr>
      <w:tr w:rsidR="00793B60" w:rsidRPr="002E0B3A" w14:paraId="6D3BCCF8" w14:textId="77777777" w:rsidTr="00D12F5B">
        <w:trPr>
          <w:trHeight w:val="346"/>
        </w:trPr>
        <w:tc>
          <w:tcPr>
            <w:tcW w:w="2802" w:type="pct"/>
            <w:vAlign w:val="bottom"/>
            <w:hideMark/>
          </w:tcPr>
          <w:p w14:paraId="2BBE376A" w14:textId="77777777" w:rsidR="00793B60" w:rsidRPr="002E0B3A" w:rsidRDefault="00793B60" w:rsidP="00494110">
            <w:pPr>
              <w:autoSpaceDE/>
              <w:autoSpaceDN/>
              <w:rPr>
                <w:rFonts w:asciiTheme="majorBidi" w:hAnsiTheme="majorBidi" w:cstheme="majorBidi"/>
                <w:b/>
                <w:color w:val="000000"/>
                <w:lang w:val="en-US"/>
              </w:rPr>
            </w:pPr>
            <w:r w:rsidRPr="002E0B3A">
              <w:rPr>
                <w:rFonts w:asciiTheme="majorBidi" w:hAnsiTheme="majorBidi" w:cstheme="majorBidi"/>
                <w:b/>
                <w:color w:val="000000"/>
                <w:lang w:val="en-US"/>
              </w:rPr>
              <w:t>Total</w:t>
            </w:r>
          </w:p>
        </w:tc>
        <w:tc>
          <w:tcPr>
            <w:tcW w:w="1099" w:type="pct"/>
            <w:noWrap/>
            <w:vAlign w:val="bottom"/>
          </w:tcPr>
          <w:p w14:paraId="3B60964E" w14:textId="77777777" w:rsidR="00793B60" w:rsidRPr="002E0B3A" w:rsidRDefault="00793B60" w:rsidP="00494110">
            <w:pPr>
              <w:autoSpaceDE/>
              <w:autoSpaceDN/>
              <w:jc w:val="center"/>
              <w:rPr>
                <w:rFonts w:asciiTheme="majorBidi" w:hAnsiTheme="majorBidi" w:cstheme="majorBidi"/>
                <w:b/>
                <w:color w:val="000000"/>
                <w:lang w:val="en-US"/>
              </w:rPr>
            </w:pPr>
            <w:r w:rsidRPr="002E0B3A">
              <w:rPr>
                <w:rFonts w:asciiTheme="majorBidi" w:hAnsiTheme="majorBidi" w:cstheme="majorBidi"/>
                <w:b/>
                <w:color w:val="000000"/>
                <w:lang w:val="en-US"/>
              </w:rPr>
              <w:t>xxx</w:t>
            </w:r>
          </w:p>
        </w:tc>
        <w:tc>
          <w:tcPr>
            <w:tcW w:w="1099" w:type="pct"/>
            <w:vAlign w:val="bottom"/>
          </w:tcPr>
          <w:p w14:paraId="0372FC0A" w14:textId="77777777" w:rsidR="00793B60" w:rsidRPr="002E0B3A" w:rsidRDefault="00793B60" w:rsidP="00494110">
            <w:pPr>
              <w:autoSpaceDE/>
              <w:autoSpaceDN/>
              <w:jc w:val="center"/>
              <w:rPr>
                <w:rFonts w:asciiTheme="majorBidi" w:hAnsiTheme="majorBidi" w:cstheme="majorBidi"/>
                <w:b/>
                <w:color w:val="000000"/>
                <w:lang w:val="en-US"/>
              </w:rPr>
            </w:pPr>
            <w:r w:rsidRPr="002E0B3A">
              <w:rPr>
                <w:rFonts w:asciiTheme="majorBidi" w:hAnsiTheme="majorBidi" w:cstheme="majorBidi"/>
                <w:b/>
                <w:color w:val="000000"/>
                <w:lang w:val="en-US"/>
              </w:rPr>
              <w:t>xxx</w:t>
            </w:r>
          </w:p>
        </w:tc>
      </w:tr>
    </w:tbl>
    <w:p w14:paraId="1EACE8C7" w14:textId="77777777" w:rsidR="00A164BF" w:rsidRPr="002E0B3A" w:rsidRDefault="00A164BF" w:rsidP="00585206">
      <w:pPr>
        <w:jc w:val="both"/>
        <w:rPr>
          <w:rFonts w:asciiTheme="majorBidi" w:hAnsiTheme="majorBidi" w:cstheme="majorBidi"/>
          <w:i/>
        </w:rPr>
      </w:pPr>
    </w:p>
    <w:p w14:paraId="2125108E" w14:textId="77777777" w:rsidR="00A164BF" w:rsidRPr="002E0B3A" w:rsidRDefault="00A164BF" w:rsidP="00585206">
      <w:pPr>
        <w:jc w:val="both"/>
        <w:rPr>
          <w:rFonts w:asciiTheme="majorBidi" w:hAnsiTheme="majorBidi" w:cstheme="majorBidi"/>
          <w:i/>
        </w:rPr>
      </w:pPr>
    </w:p>
    <w:p w14:paraId="586CEA20" w14:textId="77777777" w:rsidR="00A164BF" w:rsidRPr="002E0B3A" w:rsidRDefault="00A164BF" w:rsidP="00585206">
      <w:pPr>
        <w:jc w:val="both"/>
        <w:rPr>
          <w:rFonts w:asciiTheme="majorBidi" w:hAnsiTheme="majorBidi" w:cstheme="majorBidi"/>
          <w:i/>
        </w:rPr>
      </w:pPr>
    </w:p>
    <w:p w14:paraId="3A2B221C" w14:textId="5E6BADCC" w:rsidR="00FA1AAC" w:rsidRPr="002E0B3A" w:rsidRDefault="00FA1AAC" w:rsidP="00585206">
      <w:pPr>
        <w:jc w:val="both"/>
        <w:rPr>
          <w:rFonts w:asciiTheme="majorBidi" w:hAnsiTheme="majorBidi" w:cstheme="majorBidi"/>
          <w:i/>
        </w:rPr>
        <w:sectPr w:rsidR="00FA1AAC" w:rsidRPr="002E0B3A" w:rsidSect="001964AC">
          <w:headerReference w:type="even" r:id="rId24"/>
          <w:headerReference w:type="default" r:id="rId25"/>
          <w:headerReference w:type="first" r:id="rId26"/>
          <w:footerReference w:type="first" r:id="rId27"/>
          <w:pgSz w:w="12240" w:h="15840" w:code="1"/>
          <w:pgMar w:top="1440" w:right="1440" w:bottom="1440" w:left="1440" w:header="397" w:footer="397" w:gutter="0"/>
          <w:cols w:space="720"/>
          <w:titlePg/>
          <w:docGrid w:linePitch="326"/>
        </w:sectPr>
      </w:pPr>
    </w:p>
    <w:p w14:paraId="4DA9F39B" w14:textId="06BAFFF9" w:rsidR="00C778A7" w:rsidRPr="002E0B3A" w:rsidRDefault="00C778A7" w:rsidP="00B85919">
      <w:pPr>
        <w:rPr>
          <w:rFonts w:asciiTheme="majorBidi" w:hAnsiTheme="majorBidi" w:cstheme="majorBidi"/>
        </w:rPr>
      </w:pPr>
    </w:p>
    <w:p w14:paraId="0BF34CEA" w14:textId="77777777" w:rsidR="00F14E7F" w:rsidRPr="002E0B3A" w:rsidRDefault="00B85919" w:rsidP="007D342A">
      <w:pPr>
        <w:pStyle w:val="Heading1"/>
        <w:numPr>
          <w:ilvl w:val="0"/>
          <w:numId w:val="20"/>
        </w:numPr>
        <w:rPr>
          <w:rFonts w:asciiTheme="majorBidi" w:hAnsiTheme="majorBidi" w:cstheme="majorBidi"/>
        </w:rPr>
      </w:pPr>
      <w:bookmarkStart w:id="22" w:name="_Toc240554539"/>
      <w:r w:rsidRPr="002E0B3A">
        <w:rPr>
          <w:rFonts w:asciiTheme="majorBidi" w:hAnsiTheme="majorBidi" w:cstheme="majorBidi"/>
        </w:rPr>
        <w:t>Appendices</w:t>
      </w:r>
      <w:bookmarkEnd w:id="22"/>
    </w:p>
    <w:p w14:paraId="1DCB5085" w14:textId="77777777" w:rsidR="00547436" w:rsidRPr="002E0B3A" w:rsidRDefault="00547436" w:rsidP="694F692E">
      <w:pPr>
        <w:rPr>
          <w:rFonts w:asciiTheme="majorBidi" w:hAnsiTheme="majorBidi" w:cstheme="majorBidi"/>
        </w:rPr>
      </w:pPr>
    </w:p>
    <w:p w14:paraId="1E257A10" w14:textId="77777777" w:rsidR="000F3D64" w:rsidRDefault="000F3D64" w:rsidP="694F692E">
      <w:pPr>
        <w:rPr>
          <w:rFonts w:asciiTheme="majorBidi" w:hAnsiTheme="majorBidi" w:cstheme="majorBidi"/>
          <w:b/>
        </w:rPr>
      </w:pPr>
    </w:p>
    <w:p w14:paraId="0CF922D4" w14:textId="16F434FB" w:rsidR="000F3D64" w:rsidRDefault="000F3D64" w:rsidP="694F692E">
      <w:pPr>
        <w:rPr>
          <w:rFonts w:asciiTheme="majorBidi" w:hAnsiTheme="majorBidi" w:cstheme="majorBidi"/>
          <w:b/>
        </w:rPr>
      </w:pPr>
      <w:r>
        <w:rPr>
          <w:rFonts w:asciiTheme="majorBidi" w:hAnsiTheme="majorBidi" w:cstheme="majorBidi"/>
          <w:b/>
        </w:rPr>
        <w:t>Appendix 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1"/>
        <w:gridCol w:w="853"/>
        <w:gridCol w:w="1262"/>
        <w:gridCol w:w="1261"/>
        <w:gridCol w:w="1163"/>
        <w:gridCol w:w="1132"/>
        <w:gridCol w:w="1274"/>
        <w:gridCol w:w="1474"/>
      </w:tblGrid>
      <w:tr w:rsidR="00BE0796" w:rsidRPr="00BE0796" w14:paraId="6DCD761B" w14:textId="4F310993" w:rsidTr="00BE0796">
        <w:trPr>
          <w:trHeight w:val="20"/>
          <w:tblHeader/>
        </w:trPr>
        <w:tc>
          <w:tcPr>
            <w:tcW w:w="1749" w:type="pct"/>
            <w:shd w:val="clear" w:color="auto" w:fill="0070C0"/>
            <w:noWrap/>
            <w:vAlign w:val="center"/>
            <w:hideMark/>
          </w:tcPr>
          <w:p w14:paraId="1DA5A482" w14:textId="77777777" w:rsidR="00BE0796" w:rsidRPr="00BE0796" w:rsidRDefault="00BE0796" w:rsidP="00BE0796">
            <w:pPr>
              <w:rPr>
                <w:rFonts w:asciiTheme="majorBidi" w:hAnsiTheme="majorBidi" w:cstheme="majorBidi"/>
                <w:b/>
                <w:bCs/>
                <w:sz w:val="22"/>
                <w:szCs w:val="22"/>
                <w:lang w:val="en-US"/>
              </w:rPr>
            </w:pPr>
            <w:r w:rsidRPr="00BE0796">
              <w:rPr>
                <w:rFonts w:asciiTheme="majorBidi" w:hAnsiTheme="majorBidi" w:cstheme="majorBidi"/>
                <w:b/>
                <w:bCs/>
                <w:sz w:val="22"/>
                <w:szCs w:val="22"/>
                <w:lang w:val="en-US"/>
              </w:rPr>
              <w:t>Description</w:t>
            </w:r>
          </w:p>
        </w:tc>
        <w:tc>
          <w:tcPr>
            <w:tcW w:w="329" w:type="pct"/>
            <w:shd w:val="clear" w:color="auto" w:fill="0070C0"/>
            <w:noWrap/>
            <w:vAlign w:val="center"/>
            <w:hideMark/>
          </w:tcPr>
          <w:p w14:paraId="76A4E0D2" w14:textId="2D7346B8" w:rsidR="00BE0796" w:rsidRPr="00BE0796" w:rsidRDefault="00BE0796" w:rsidP="00BE0796">
            <w:pPr>
              <w:jc w:val="center"/>
              <w:rPr>
                <w:rFonts w:asciiTheme="majorBidi" w:hAnsiTheme="majorBidi" w:cstheme="majorBidi"/>
                <w:b/>
                <w:sz w:val="22"/>
                <w:szCs w:val="22"/>
                <w:lang w:val="en-US"/>
              </w:rPr>
            </w:pPr>
            <w:r w:rsidRPr="00BE0796">
              <w:rPr>
                <w:rFonts w:asciiTheme="majorBidi" w:hAnsiTheme="majorBidi" w:cstheme="majorBidi"/>
                <w:b/>
                <w:sz w:val="22"/>
                <w:szCs w:val="22"/>
                <w:lang w:val="en-US"/>
              </w:rPr>
              <w:t>Note</w:t>
            </w:r>
            <w:r>
              <w:rPr>
                <w:rFonts w:asciiTheme="majorBidi" w:hAnsiTheme="majorBidi" w:cstheme="majorBidi"/>
                <w:b/>
                <w:sz w:val="22"/>
                <w:szCs w:val="22"/>
                <w:lang w:val="en-US"/>
              </w:rPr>
              <w:t>s</w:t>
            </w:r>
          </w:p>
        </w:tc>
        <w:tc>
          <w:tcPr>
            <w:tcW w:w="487" w:type="pct"/>
            <w:shd w:val="clear" w:color="auto" w:fill="0070C0"/>
            <w:noWrap/>
            <w:hideMark/>
          </w:tcPr>
          <w:p w14:paraId="13CE9840" w14:textId="7940F6D9" w:rsidR="00BE0796" w:rsidRPr="00BE0796" w:rsidRDefault="00BE0796" w:rsidP="00BE0796">
            <w:pPr>
              <w:jc w:val="center"/>
              <w:rPr>
                <w:rFonts w:asciiTheme="majorBidi" w:hAnsiTheme="majorBidi" w:cstheme="majorBidi"/>
                <w:b/>
                <w:i/>
                <w:iCs/>
                <w:sz w:val="21"/>
                <w:szCs w:val="21"/>
                <w:lang w:val="en-US"/>
              </w:rPr>
            </w:pPr>
            <w:r w:rsidRPr="00BE0796">
              <w:rPr>
                <w:rFonts w:asciiTheme="majorBidi" w:hAnsiTheme="majorBidi" w:cstheme="majorBidi"/>
                <w:b/>
                <w:color w:val="000000"/>
                <w:sz w:val="21"/>
                <w:szCs w:val="21"/>
              </w:rPr>
              <w:t>Quarter 1</w:t>
            </w:r>
          </w:p>
        </w:tc>
        <w:tc>
          <w:tcPr>
            <w:tcW w:w="487" w:type="pct"/>
            <w:shd w:val="clear" w:color="auto" w:fill="0070C0"/>
          </w:tcPr>
          <w:p w14:paraId="403FE1FD" w14:textId="5A8FA09E" w:rsidR="00BE0796" w:rsidRPr="00BE0796" w:rsidRDefault="00BE0796" w:rsidP="00BE0796">
            <w:pPr>
              <w:jc w:val="center"/>
              <w:rPr>
                <w:rFonts w:asciiTheme="majorBidi" w:hAnsiTheme="majorBidi" w:cstheme="majorBidi"/>
                <w:b/>
                <w:i/>
                <w:iCs/>
                <w:sz w:val="21"/>
                <w:szCs w:val="21"/>
                <w:lang w:val="en-US"/>
              </w:rPr>
            </w:pPr>
            <w:r w:rsidRPr="00BE0796">
              <w:rPr>
                <w:rFonts w:asciiTheme="majorBidi" w:hAnsiTheme="majorBidi" w:cstheme="majorBidi"/>
                <w:b/>
                <w:color w:val="000000"/>
                <w:sz w:val="21"/>
                <w:szCs w:val="21"/>
              </w:rPr>
              <w:t xml:space="preserve">Quarter </w:t>
            </w:r>
            <w:r w:rsidRPr="00BE0796">
              <w:rPr>
                <w:rFonts w:asciiTheme="majorBidi" w:hAnsiTheme="majorBidi" w:cstheme="majorBidi"/>
                <w:b/>
                <w:color w:val="000000"/>
                <w:sz w:val="21"/>
                <w:szCs w:val="21"/>
              </w:rPr>
              <w:t>2</w:t>
            </w:r>
          </w:p>
        </w:tc>
        <w:tc>
          <w:tcPr>
            <w:tcW w:w="449" w:type="pct"/>
            <w:shd w:val="clear" w:color="auto" w:fill="0070C0"/>
          </w:tcPr>
          <w:p w14:paraId="5F7330D8" w14:textId="221AB868" w:rsidR="00BE0796" w:rsidRPr="00BE0796" w:rsidRDefault="00BE0796" w:rsidP="00BE0796">
            <w:pPr>
              <w:jc w:val="center"/>
              <w:rPr>
                <w:rFonts w:asciiTheme="majorBidi" w:hAnsiTheme="majorBidi" w:cstheme="majorBidi"/>
                <w:b/>
                <w:color w:val="000000"/>
                <w:sz w:val="21"/>
                <w:szCs w:val="21"/>
              </w:rPr>
            </w:pPr>
            <w:r w:rsidRPr="00BE0796">
              <w:rPr>
                <w:rFonts w:asciiTheme="majorBidi" w:hAnsiTheme="majorBidi" w:cstheme="majorBidi"/>
                <w:b/>
                <w:color w:val="000000"/>
                <w:sz w:val="21"/>
                <w:szCs w:val="21"/>
              </w:rPr>
              <w:t>Quarter</w:t>
            </w:r>
            <w:r w:rsidRPr="00BE0796">
              <w:rPr>
                <w:rFonts w:asciiTheme="majorBidi" w:hAnsiTheme="majorBidi" w:cstheme="majorBidi"/>
                <w:b/>
                <w:color w:val="000000"/>
                <w:sz w:val="21"/>
                <w:szCs w:val="21"/>
              </w:rPr>
              <w:t xml:space="preserve"> 3</w:t>
            </w:r>
          </w:p>
        </w:tc>
        <w:tc>
          <w:tcPr>
            <w:tcW w:w="437" w:type="pct"/>
            <w:shd w:val="clear" w:color="auto" w:fill="0070C0"/>
          </w:tcPr>
          <w:p w14:paraId="678E7382" w14:textId="208B7BD7" w:rsidR="00BE0796" w:rsidRPr="00BE0796" w:rsidRDefault="00BE0796" w:rsidP="00BE0796">
            <w:pPr>
              <w:jc w:val="center"/>
              <w:rPr>
                <w:rFonts w:asciiTheme="majorBidi" w:hAnsiTheme="majorBidi" w:cstheme="majorBidi"/>
                <w:b/>
                <w:color w:val="000000"/>
                <w:sz w:val="21"/>
                <w:szCs w:val="21"/>
              </w:rPr>
            </w:pPr>
            <w:r w:rsidRPr="00BE0796">
              <w:rPr>
                <w:rFonts w:asciiTheme="majorBidi" w:hAnsiTheme="majorBidi" w:cstheme="majorBidi"/>
                <w:b/>
                <w:color w:val="000000"/>
                <w:sz w:val="21"/>
                <w:szCs w:val="21"/>
              </w:rPr>
              <w:t>Quarter</w:t>
            </w:r>
            <w:r w:rsidRPr="00BE0796">
              <w:rPr>
                <w:rFonts w:asciiTheme="majorBidi" w:hAnsiTheme="majorBidi" w:cstheme="majorBidi"/>
                <w:b/>
                <w:color w:val="000000"/>
                <w:sz w:val="21"/>
                <w:szCs w:val="21"/>
              </w:rPr>
              <w:t xml:space="preserve"> 4</w:t>
            </w:r>
          </w:p>
        </w:tc>
        <w:tc>
          <w:tcPr>
            <w:tcW w:w="492" w:type="pct"/>
            <w:shd w:val="clear" w:color="auto" w:fill="0070C0"/>
          </w:tcPr>
          <w:p w14:paraId="69A60BD5" w14:textId="6DAD309B" w:rsidR="00BE0796" w:rsidRPr="00BE0796" w:rsidRDefault="00BE0796" w:rsidP="00BE0796">
            <w:pPr>
              <w:jc w:val="center"/>
              <w:rPr>
                <w:rFonts w:asciiTheme="majorBidi" w:hAnsiTheme="majorBidi" w:cstheme="majorBidi"/>
                <w:b/>
                <w:color w:val="000000"/>
                <w:sz w:val="21"/>
                <w:szCs w:val="21"/>
              </w:rPr>
            </w:pPr>
            <w:r w:rsidRPr="00BE0796">
              <w:rPr>
                <w:rFonts w:asciiTheme="majorBidi" w:hAnsiTheme="majorBidi" w:cstheme="majorBidi"/>
                <w:b/>
                <w:bCs/>
                <w:color w:val="000000"/>
                <w:sz w:val="21"/>
                <w:szCs w:val="21"/>
                <w:lang w:val="en-US"/>
              </w:rPr>
              <w:t>Cumulative</w:t>
            </w:r>
          </w:p>
        </w:tc>
        <w:tc>
          <w:tcPr>
            <w:tcW w:w="569" w:type="pct"/>
            <w:shd w:val="clear" w:color="auto" w:fill="0070C0"/>
          </w:tcPr>
          <w:p w14:paraId="27492665" w14:textId="282E8D5E" w:rsidR="00BE0796" w:rsidRPr="00BE0796" w:rsidRDefault="00BE0796" w:rsidP="00BE0796">
            <w:pPr>
              <w:jc w:val="center"/>
              <w:rPr>
                <w:rFonts w:asciiTheme="majorBidi" w:hAnsiTheme="majorBidi" w:cstheme="majorBidi"/>
                <w:b/>
                <w:color w:val="000000"/>
                <w:sz w:val="21"/>
                <w:szCs w:val="21"/>
              </w:rPr>
            </w:pPr>
            <w:r w:rsidRPr="00BE0796">
              <w:rPr>
                <w:rFonts w:asciiTheme="majorBidi" w:hAnsiTheme="majorBidi" w:cstheme="majorBidi"/>
                <w:b/>
                <w:bCs/>
                <w:color w:val="000000"/>
                <w:sz w:val="21"/>
                <w:szCs w:val="21"/>
                <w:lang w:val="en-US"/>
              </w:rPr>
              <w:t>Comparative Period</w:t>
            </w:r>
          </w:p>
        </w:tc>
      </w:tr>
      <w:tr w:rsidR="00BE0796" w:rsidRPr="00BE0796" w14:paraId="773673ED" w14:textId="3C52A9F0" w:rsidTr="00BE0796">
        <w:trPr>
          <w:trHeight w:val="20"/>
          <w:tblHeader/>
        </w:trPr>
        <w:tc>
          <w:tcPr>
            <w:tcW w:w="1749" w:type="pct"/>
            <w:shd w:val="clear" w:color="auto" w:fill="0070C0"/>
            <w:noWrap/>
            <w:vAlign w:val="center"/>
            <w:hideMark/>
          </w:tcPr>
          <w:p w14:paraId="7E38E9C8" w14:textId="77777777" w:rsidR="00BE0796" w:rsidRPr="00BE0796" w:rsidRDefault="00BE0796" w:rsidP="00BE0796">
            <w:pPr>
              <w:jc w:val="center"/>
              <w:rPr>
                <w:rFonts w:asciiTheme="majorBidi" w:hAnsiTheme="majorBidi" w:cstheme="majorBidi"/>
                <w:b/>
                <w:bCs/>
                <w:sz w:val="22"/>
                <w:szCs w:val="22"/>
                <w:lang w:val="en-US"/>
              </w:rPr>
            </w:pPr>
          </w:p>
        </w:tc>
        <w:tc>
          <w:tcPr>
            <w:tcW w:w="329" w:type="pct"/>
            <w:shd w:val="clear" w:color="auto" w:fill="0070C0"/>
            <w:noWrap/>
            <w:vAlign w:val="center"/>
            <w:hideMark/>
          </w:tcPr>
          <w:p w14:paraId="686DA726" w14:textId="77777777" w:rsidR="00BE0796" w:rsidRPr="00BE0796" w:rsidRDefault="00BE0796" w:rsidP="00BE0796">
            <w:pPr>
              <w:jc w:val="center"/>
              <w:rPr>
                <w:rFonts w:asciiTheme="majorBidi" w:hAnsiTheme="majorBidi" w:cstheme="majorBidi"/>
                <w:sz w:val="22"/>
                <w:szCs w:val="22"/>
                <w:lang w:val="en-US"/>
              </w:rPr>
            </w:pPr>
          </w:p>
        </w:tc>
        <w:tc>
          <w:tcPr>
            <w:tcW w:w="487" w:type="pct"/>
            <w:shd w:val="clear" w:color="auto" w:fill="0070C0"/>
            <w:noWrap/>
            <w:vAlign w:val="center"/>
            <w:hideMark/>
          </w:tcPr>
          <w:p w14:paraId="51B242A2" w14:textId="77777777" w:rsidR="00BE0796" w:rsidRPr="00BE0796" w:rsidRDefault="00BE0796" w:rsidP="00BE0796">
            <w:pPr>
              <w:jc w:val="center"/>
              <w:rPr>
                <w:rFonts w:asciiTheme="majorBidi" w:hAnsiTheme="majorBidi" w:cstheme="majorBidi"/>
                <w:b/>
                <w:sz w:val="21"/>
                <w:szCs w:val="21"/>
                <w:lang w:val="en-US"/>
              </w:rPr>
            </w:pPr>
            <w:r w:rsidRPr="00BE0796">
              <w:rPr>
                <w:rFonts w:asciiTheme="majorBidi" w:hAnsiTheme="majorBidi" w:cstheme="majorBidi"/>
                <w:b/>
                <w:sz w:val="21"/>
                <w:szCs w:val="21"/>
                <w:lang w:val="en-US"/>
              </w:rPr>
              <w:t>Kshs</w:t>
            </w:r>
          </w:p>
        </w:tc>
        <w:tc>
          <w:tcPr>
            <w:tcW w:w="487" w:type="pct"/>
            <w:shd w:val="clear" w:color="auto" w:fill="0070C0"/>
            <w:vAlign w:val="center"/>
          </w:tcPr>
          <w:p w14:paraId="3EB314EC" w14:textId="77777777" w:rsidR="00BE0796" w:rsidRPr="00BE0796" w:rsidRDefault="00BE0796" w:rsidP="00BE0796">
            <w:pPr>
              <w:jc w:val="center"/>
              <w:rPr>
                <w:rFonts w:asciiTheme="majorBidi" w:hAnsiTheme="majorBidi" w:cstheme="majorBidi"/>
                <w:b/>
                <w:sz w:val="21"/>
                <w:szCs w:val="21"/>
                <w:lang w:val="en-US"/>
              </w:rPr>
            </w:pPr>
            <w:r w:rsidRPr="00BE0796">
              <w:rPr>
                <w:rFonts w:asciiTheme="majorBidi" w:hAnsiTheme="majorBidi" w:cstheme="majorBidi"/>
                <w:b/>
                <w:sz w:val="21"/>
                <w:szCs w:val="21"/>
                <w:lang w:val="en-US"/>
              </w:rPr>
              <w:t>Kshs</w:t>
            </w:r>
          </w:p>
        </w:tc>
        <w:tc>
          <w:tcPr>
            <w:tcW w:w="449" w:type="pct"/>
            <w:shd w:val="clear" w:color="auto" w:fill="0070C0"/>
          </w:tcPr>
          <w:p w14:paraId="7CD08F34" w14:textId="1C464AB5" w:rsidR="00BE0796" w:rsidRPr="00BE0796" w:rsidRDefault="00BE0796" w:rsidP="00BE0796">
            <w:pPr>
              <w:jc w:val="center"/>
              <w:rPr>
                <w:rFonts w:asciiTheme="majorBidi" w:hAnsiTheme="majorBidi" w:cstheme="majorBidi"/>
                <w:b/>
                <w:sz w:val="21"/>
                <w:szCs w:val="21"/>
                <w:lang w:val="en-US"/>
              </w:rPr>
            </w:pPr>
            <w:r w:rsidRPr="00BE0796">
              <w:rPr>
                <w:rFonts w:asciiTheme="majorBidi" w:hAnsiTheme="majorBidi" w:cstheme="majorBidi"/>
                <w:b/>
                <w:sz w:val="21"/>
                <w:szCs w:val="21"/>
                <w:lang w:val="en-US"/>
              </w:rPr>
              <w:t>Kshs</w:t>
            </w:r>
          </w:p>
        </w:tc>
        <w:tc>
          <w:tcPr>
            <w:tcW w:w="437" w:type="pct"/>
            <w:shd w:val="clear" w:color="auto" w:fill="0070C0"/>
          </w:tcPr>
          <w:p w14:paraId="0CF15E66" w14:textId="4FACBAC6" w:rsidR="00BE0796" w:rsidRPr="00BE0796" w:rsidRDefault="00BE0796" w:rsidP="00BE0796">
            <w:pPr>
              <w:jc w:val="center"/>
              <w:rPr>
                <w:rFonts w:asciiTheme="majorBidi" w:hAnsiTheme="majorBidi" w:cstheme="majorBidi"/>
                <w:b/>
                <w:sz w:val="21"/>
                <w:szCs w:val="21"/>
                <w:lang w:val="en-US"/>
              </w:rPr>
            </w:pPr>
            <w:r w:rsidRPr="00BE0796">
              <w:rPr>
                <w:rFonts w:asciiTheme="majorBidi" w:hAnsiTheme="majorBidi" w:cstheme="majorBidi"/>
                <w:b/>
                <w:sz w:val="21"/>
                <w:szCs w:val="21"/>
                <w:lang w:val="en-US"/>
              </w:rPr>
              <w:t>Kshs</w:t>
            </w:r>
          </w:p>
        </w:tc>
        <w:tc>
          <w:tcPr>
            <w:tcW w:w="492" w:type="pct"/>
            <w:shd w:val="clear" w:color="auto" w:fill="0070C0"/>
          </w:tcPr>
          <w:p w14:paraId="6130A631" w14:textId="30862089" w:rsidR="00BE0796" w:rsidRPr="00BE0796" w:rsidRDefault="00BE0796" w:rsidP="00BE0796">
            <w:pPr>
              <w:jc w:val="center"/>
              <w:rPr>
                <w:rFonts w:asciiTheme="majorBidi" w:hAnsiTheme="majorBidi" w:cstheme="majorBidi"/>
                <w:b/>
                <w:sz w:val="21"/>
                <w:szCs w:val="21"/>
                <w:lang w:val="en-US"/>
              </w:rPr>
            </w:pPr>
            <w:r w:rsidRPr="00BE0796">
              <w:rPr>
                <w:rFonts w:asciiTheme="majorBidi" w:hAnsiTheme="majorBidi" w:cstheme="majorBidi"/>
                <w:b/>
                <w:sz w:val="21"/>
                <w:szCs w:val="21"/>
                <w:lang w:val="en-US"/>
              </w:rPr>
              <w:t>Kshs</w:t>
            </w:r>
          </w:p>
        </w:tc>
        <w:tc>
          <w:tcPr>
            <w:tcW w:w="569" w:type="pct"/>
            <w:shd w:val="clear" w:color="auto" w:fill="0070C0"/>
          </w:tcPr>
          <w:p w14:paraId="4A4E2D56" w14:textId="249B031C" w:rsidR="00BE0796" w:rsidRPr="00BE0796" w:rsidRDefault="00BE0796" w:rsidP="00BE0796">
            <w:pPr>
              <w:jc w:val="center"/>
              <w:rPr>
                <w:rFonts w:asciiTheme="majorBidi" w:hAnsiTheme="majorBidi" w:cstheme="majorBidi"/>
                <w:b/>
                <w:sz w:val="21"/>
                <w:szCs w:val="21"/>
                <w:lang w:val="en-US"/>
              </w:rPr>
            </w:pPr>
            <w:r w:rsidRPr="00BE0796">
              <w:rPr>
                <w:rFonts w:asciiTheme="majorBidi" w:hAnsiTheme="majorBidi" w:cstheme="majorBidi"/>
                <w:b/>
                <w:sz w:val="21"/>
                <w:szCs w:val="21"/>
                <w:lang w:val="en-US"/>
              </w:rPr>
              <w:t>Kshs</w:t>
            </w:r>
          </w:p>
        </w:tc>
      </w:tr>
      <w:tr w:rsidR="00BE0796" w:rsidRPr="00BE0796" w14:paraId="23FE1188" w14:textId="342E0B38" w:rsidTr="00BE0796">
        <w:trPr>
          <w:trHeight w:val="20"/>
        </w:trPr>
        <w:tc>
          <w:tcPr>
            <w:tcW w:w="1749" w:type="pct"/>
            <w:noWrap/>
            <w:vAlign w:val="center"/>
            <w:hideMark/>
          </w:tcPr>
          <w:p w14:paraId="7F0A5543" w14:textId="77777777" w:rsidR="00BE0796" w:rsidRPr="00BE0796" w:rsidRDefault="00BE0796" w:rsidP="00BE0796">
            <w:pPr>
              <w:rPr>
                <w:rFonts w:asciiTheme="majorBidi" w:hAnsiTheme="majorBidi" w:cstheme="majorBidi"/>
                <w:b/>
                <w:bCs/>
                <w:sz w:val="22"/>
                <w:szCs w:val="22"/>
                <w:lang w:val="en-US"/>
              </w:rPr>
            </w:pPr>
            <w:r w:rsidRPr="00BE0796">
              <w:rPr>
                <w:rFonts w:asciiTheme="majorBidi" w:hAnsiTheme="majorBidi" w:cstheme="majorBidi"/>
                <w:b/>
                <w:bCs/>
                <w:sz w:val="22"/>
                <w:szCs w:val="22"/>
                <w:lang w:val="en-US"/>
              </w:rPr>
              <w:t>Revenue</w:t>
            </w:r>
            <w:r w:rsidRPr="00BE0796">
              <w:rPr>
                <w:rFonts w:asciiTheme="majorBidi" w:hAnsiTheme="majorBidi" w:cstheme="majorBidi"/>
                <w:sz w:val="22"/>
                <w:szCs w:val="22"/>
                <w:lang w:val="en-US"/>
              </w:rPr>
              <w:t xml:space="preserve"> </w:t>
            </w:r>
            <w:r w:rsidRPr="00BE0796">
              <w:rPr>
                <w:rFonts w:asciiTheme="majorBidi" w:hAnsiTheme="majorBidi" w:cstheme="majorBidi"/>
                <w:b/>
                <w:bCs/>
                <w:sz w:val="22"/>
                <w:szCs w:val="22"/>
                <w:lang w:val="en-US"/>
              </w:rPr>
              <w:t>Collections on Behalf of:</w:t>
            </w:r>
          </w:p>
        </w:tc>
        <w:tc>
          <w:tcPr>
            <w:tcW w:w="329" w:type="pct"/>
            <w:noWrap/>
            <w:vAlign w:val="center"/>
            <w:hideMark/>
          </w:tcPr>
          <w:p w14:paraId="4A75E972" w14:textId="77777777" w:rsidR="00BE0796" w:rsidRPr="00BE0796" w:rsidRDefault="00BE0796" w:rsidP="00BE0796">
            <w:pPr>
              <w:jc w:val="center"/>
              <w:rPr>
                <w:rFonts w:asciiTheme="majorBidi" w:hAnsiTheme="majorBidi" w:cstheme="majorBidi"/>
                <w:sz w:val="22"/>
                <w:szCs w:val="22"/>
                <w:lang w:val="en-US"/>
              </w:rPr>
            </w:pPr>
          </w:p>
        </w:tc>
        <w:tc>
          <w:tcPr>
            <w:tcW w:w="487" w:type="pct"/>
            <w:noWrap/>
            <w:vAlign w:val="center"/>
            <w:hideMark/>
          </w:tcPr>
          <w:p w14:paraId="288988DE" w14:textId="77777777" w:rsidR="00BE0796" w:rsidRPr="00BE0796" w:rsidRDefault="00BE0796" w:rsidP="00BE0796">
            <w:pPr>
              <w:jc w:val="center"/>
              <w:rPr>
                <w:rFonts w:asciiTheme="majorBidi" w:hAnsiTheme="majorBidi" w:cstheme="majorBidi"/>
                <w:sz w:val="21"/>
                <w:szCs w:val="21"/>
                <w:lang w:val="en-US"/>
              </w:rPr>
            </w:pPr>
          </w:p>
        </w:tc>
        <w:tc>
          <w:tcPr>
            <w:tcW w:w="487" w:type="pct"/>
            <w:vAlign w:val="center"/>
          </w:tcPr>
          <w:p w14:paraId="3F5466F1" w14:textId="77777777" w:rsidR="00BE0796" w:rsidRPr="00BE0796" w:rsidRDefault="00BE0796" w:rsidP="00BE0796">
            <w:pPr>
              <w:jc w:val="center"/>
              <w:rPr>
                <w:rFonts w:asciiTheme="majorBidi" w:hAnsiTheme="majorBidi" w:cstheme="majorBidi"/>
                <w:sz w:val="21"/>
                <w:szCs w:val="21"/>
                <w:lang w:val="en-US"/>
              </w:rPr>
            </w:pPr>
          </w:p>
        </w:tc>
        <w:tc>
          <w:tcPr>
            <w:tcW w:w="449" w:type="pct"/>
          </w:tcPr>
          <w:p w14:paraId="32330EF8" w14:textId="77777777" w:rsidR="00BE0796" w:rsidRPr="00BE0796" w:rsidRDefault="00BE0796" w:rsidP="00BE0796">
            <w:pPr>
              <w:jc w:val="center"/>
              <w:rPr>
                <w:rFonts w:asciiTheme="majorBidi" w:hAnsiTheme="majorBidi" w:cstheme="majorBidi"/>
                <w:sz w:val="21"/>
                <w:szCs w:val="21"/>
                <w:lang w:val="en-US"/>
              </w:rPr>
            </w:pPr>
          </w:p>
        </w:tc>
        <w:tc>
          <w:tcPr>
            <w:tcW w:w="437" w:type="pct"/>
          </w:tcPr>
          <w:p w14:paraId="19015410" w14:textId="77777777" w:rsidR="00BE0796" w:rsidRPr="00BE0796" w:rsidRDefault="00BE0796" w:rsidP="00BE0796">
            <w:pPr>
              <w:jc w:val="center"/>
              <w:rPr>
                <w:rFonts w:asciiTheme="majorBidi" w:hAnsiTheme="majorBidi" w:cstheme="majorBidi"/>
                <w:sz w:val="21"/>
                <w:szCs w:val="21"/>
                <w:lang w:val="en-US"/>
              </w:rPr>
            </w:pPr>
          </w:p>
        </w:tc>
        <w:tc>
          <w:tcPr>
            <w:tcW w:w="492" w:type="pct"/>
          </w:tcPr>
          <w:p w14:paraId="05D798DD" w14:textId="77777777" w:rsidR="00BE0796" w:rsidRPr="00BE0796" w:rsidRDefault="00BE0796" w:rsidP="00BE0796">
            <w:pPr>
              <w:jc w:val="center"/>
              <w:rPr>
                <w:rFonts w:asciiTheme="majorBidi" w:hAnsiTheme="majorBidi" w:cstheme="majorBidi"/>
                <w:sz w:val="21"/>
                <w:szCs w:val="21"/>
                <w:lang w:val="en-US"/>
              </w:rPr>
            </w:pPr>
          </w:p>
        </w:tc>
        <w:tc>
          <w:tcPr>
            <w:tcW w:w="569" w:type="pct"/>
          </w:tcPr>
          <w:p w14:paraId="6571280D" w14:textId="77777777" w:rsidR="00BE0796" w:rsidRPr="00BE0796" w:rsidRDefault="00BE0796" w:rsidP="00BE0796">
            <w:pPr>
              <w:jc w:val="center"/>
              <w:rPr>
                <w:rFonts w:asciiTheme="majorBidi" w:hAnsiTheme="majorBidi" w:cstheme="majorBidi"/>
                <w:sz w:val="21"/>
                <w:szCs w:val="21"/>
                <w:lang w:val="en-US"/>
              </w:rPr>
            </w:pPr>
          </w:p>
        </w:tc>
      </w:tr>
      <w:tr w:rsidR="00BE0796" w:rsidRPr="00BE0796" w14:paraId="1A2AB96E" w14:textId="411A6A37" w:rsidTr="00BE0796">
        <w:trPr>
          <w:trHeight w:val="20"/>
        </w:trPr>
        <w:tc>
          <w:tcPr>
            <w:tcW w:w="1749" w:type="pct"/>
            <w:noWrap/>
            <w:vAlign w:val="center"/>
          </w:tcPr>
          <w:p w14:paraId="64F34A0C" w14:textId="77777777" w:rsidR="00BE0796" w:rsidRPr="00BE0796" w:rsidRDefault="00BE0796" w:rsidP="00BE0796">
            <w:pPr>
              <w:rPr>
                <w:rFonts w:asciiTheme="majorBidi" w:hAnsiTheme="majorBidi" w:cstheme="majorBidi"/>
                <w:sz w:val="22"/>
                <w:szCs w:val="22"/>
                <w:lang w:val="en-US"/>
              </w:rPr>
            </w:pPr>
            <w:r w:rsidRPr="00BE0796">
              <w:rPr>
                <w:rFonts w:asciiTheme="majorBidi" w:hAnsiTheme="majorBidi" w:cstheme="majorBidi"/>
                <w:sz w:val="22"/>
                <w:szCs w:val="22"/>
                <w:lang w:val="en-US"/>
              </w:rPr>
              <w:t>National Government -Receivers of Revenue</w:t>
            </w:r>
          </w:p>
        </w:tc>
        <w:tc>
          <w:tcPr>
            <w:tcW w:w="329" w:type="pct"/>
            <w:noWrap/>
            <w:vAlign w:val="center"/>
          </w:tcPr>
          <w:p w14:paraId="646C9EAD" w14:textId="77777777" w:rsidR="00BE0796" w:rsidRPr="00BE0796" w:rsidRDefault="00BE0796" w:rsidP="00BE0796">
            <w:pPr>
              <w:jc w:val="center"/>
              <w:rPr>
                <w:rFonts w:asciiTheme="majorBidi" w:hAnsiTheme="majorBidi" w:cstheme="majorBidi"/>
                <w:sz w:val="22"/>
                <w:szCs w:val="22"/>
                <w:lang w:val="en-US"/>
              </w:rPr>
            </w:pPr>
            <w:r w:rsidRPr="00BE0796">
              <w:rPr>
                <w:rFonts w:asciiTheme="majorBidi" w:hAnsiTheme="majorBidi" w:cstheme="majorBidi"/>
                <w:sz w:val="22"/>
                <w:szCs w:val="22"/>
                <w:lang w:val="en-US"/>
              </w:rPr>
              <w:t>5</w:t>
            </w:r>
          </w:p>
        </w:tc>
        <w:tc>
          <w:tcPr>
            <w:tcW w:w="487" w:type="pct"/>
            <w:noWrap/>
            <w:vAlign w:val="center"/>
          </w:tcPr>
          <w:p w14:paraId="36103767" w14:textId="77777777"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c>
          <w:tcPr>
            <w:tcW w:w="487" w:type="pct"/>
            <w:vAlign w:val="center"/>
          </w:tcPr>
          <w:p w14:paraId="272A3B1E" w14:textId="77777777"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c>
          <w:tcPr>
            <w:tcW w:w="449" w:type="pct"/>
            <w:vAlign w:val="center"/>
          </w:tcPr>
          <w:p w14:paraId="751D244C" w14:textId="6E24614B"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c>
          <w:tcPr>
            <w:tcW w:w="437" w:type="pct"/>
            <w:vAlign w:val="center"/>
          </w:tcPr>
          <w:p w14:paraId="7AE23D4E" w14:textId="04B56699"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c>
          <w:tcPr>
            <w:tcW w:w="492" w:type="pct"/>
            <w:vAlign w:val="center"/>
          </w:tcPr>
          <w:p w14:paraId="728121EE" w14:textId="2ECE7A8E"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c>
          <w:tcPr>
            <w:tcW w:w="569" w:type="pct"/>
            <w:vAlign w:val="center"/>
          </w:tcPr>
          <w:p w14:paraId="2D69A49C" w14:textId="42407260"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r>
      <w:tr w:rsidR="00BE0796" w:rsidRPr="00BE0796" w14:paraId="3CCFBFD9" w14:textId="48DCCC56" w:rsidTr="00BE0796">
        <w:trPr>
          <w:trHeight w:val="20"/>
        </w:trPr>
        <w:tc>
          <w:tcPr>
            <w:tcW w:w="1749" w:type="pct"/>
            <w:noWrap/>
            <w:vAlign w:val="center"/>
          </w:tcPr>
          <w:p w14:paraId="74186808" w14:textId="77777777" w:rsidR="00BE0796" w:rsidRPr="00BE0796" w:rsidRDefault="00BE0796" w:rsidP="00BE0796">
            <w:pPr>
              <w:rPr>
                <w:rFonts w:asciiTheme="majorBidi" w:hAnsiTheme="majorBidi" w:cstheme="majorBidi"/>
                <w:sz w:val="22"/>
                <w:szCs w:val="22"/>
                <w:lang w:val="en-US"/>
              </w:rPr>
            </w:pPr>
            <w:r w:rsidRPr="00BE0796">
              <w:rPr>
                <w:rFonts w:asciiTheme="majorBidi" w:hAnsiTheme="majorBidi" w:cstheme="majorBidi"/>
                <w:sz w:val="22"/>
                <w:szCs w:val="22"/>
                <w:lang w:val="en-US"/>
              </w:rPr>
              <w:t>County Governments</w:t>
            </w:r>
          </w:p>
        </w:tc>
        <w:tc>
          <w:tcPr>
            <w:tcW w:w="329" w:type="pct"/>
            <w:noWrap/>
            <w:vAlign w:val="center"/>
          </w:tcPr>
          <w:p w14:paraId="675BE826" w14:textId="77777777" w:rsidR="00BE0796" w:rsidRPr="00BE0796" w:rsidRDefault="00BE0796" w:rsidP="00BE0796">
            <w:pPr>
              <w:jc w:val="center"/>
              <w:rPr>
                <w:rFonts w:asciiTheme="majorBidi" w:hAnsiTheme="majorBidi" w:cstheme="majorBidi"/>
                <w:sz w:val="22"/>
                <w:szCs w:val="22"/>
                <w:lang w:val="en-US"/>
              </w:rPr>
            </w:pPr>
            <w:r w:rsidRPr="00BE0796">
              <w:rPr>
                <w:rFonts w:asciiTheme="majorBidi" w:hAnsiTheme="majorBidi" w:cstheme="majorBidi"/>
                <w:sz w:val="22"/>
                <w:szCs w:val="22"/>
                <w:lang w:val="en-US"/>
              </w:rPr>
              <w:t>6</w:t>
            </w:r>
          </w:p>
        </w:tc>
        <w:tc>
          <w:tcPr>
            <w:tcW w:w="487" w:type="pct"/>
            <w:noWrap/>
            <w:vAlign w:val="center"/>
          </w:tcPr>
          <w:p w14:paraId="4BE5F390" w14:textId="77777777"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c>
          <w:tcPr>
            <w:tcW w:w="487" w:type="pct"/>
            <w:vAlign w:val="center"/>
          </w:tcPr>
          <w:p w14:paraId="4FBDBB85" w14:textId="77777777"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c>
          <w:tcPr>
            <w:tcW w:w="449" w:type="pct"/>
            <w:vAlign w:val="center"/>
          </w:tcPr>
          <w:p w14:paraId="63075123" w14:textId="3E2DA1B9"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c>
          <w:tcPr>
            <w:tcW w:w="437" w:type="pct"/>
            <w:vAlign w:val="center"/>
          </w:tcPr>
          <w:p w14:paraId="2088B00A" w14:textId="77A1FB23"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c>
          <w:tcPr>
            <w:tcW w:w="492" w:type="pct"/>
            <w:vAlign w:val="center"/>
          </w:tcPr>
          <w:p w14:paraId="0F23A9B4" w14:textId="3D70B015"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c>
          <w:tcPr>
            <w:tcW w:w="569" w:type="pct"/>
            <w:vAlign w:val="center"/>
          </w:tcPr>
          <w:p w14:paraId="5997ED03" w14:textId="271FDBFD"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r>
      <w:tr w:rsidR="00BE0796" w:rsidRPr="00BE0796" w14:paraId="27B0362F" w14:textId="346C69E7" w:rsidTr="00BE0796">
        <w:trPr>
          <w:trHeight w:val="20"/>
        </w:trPr>
        <w:tc>
          <w:tcPr>
            <w:tcW w:w="1749" w:type="pct"/>
            <w:noWrap/>
            <w:vAlign w:val="center"/>
          </w:tcPr>
          <w:p w14:paraId="08FFBC34" w14:textId="77777777" w:rsidR="00BE0796" w:rsidRPr="00BE0796" w:rsidRDefault="00BE0796" w:rsidP="00BE0796">
            <w:pPr>
              <w:rPr>
                <w:rFonts w:asciiTheme="majorBidi" w:hAnsiTheme="majorBidi" w:cstheme="majorBidi"/>
                <w:sz w:val="22"/>
                <w:szCs w:val="22"/>
                <w:lang w:val="en-US"/>
              </w:rPr>
            </w:pPr>
            <w:r w:rsidRPr="00BE0796">
              <w:rPr>
                <w:rFonts w:asciiTheme="majorBidi" w:hAnsiTheme="majorBidi" w:cstheme="majorBidi"/>
                <w:sz w:val="22"/>
                <w:szCs w:val="22"/>
                <w:lang w:val="en-US"/>
              </w:rPr>
              <w:t>State Corporations/ SAGAs</w:t>
            </w:r>
          </w:p>
        </w:tc>
        <w:tc>
          <w:tcPr>
            <w:tcW w:w="329" w:type="pct"/>
            <w:noWrap/>
            <w:vAlign w:val="center"/>
          </w:tcPr>
          <w:p w14:paraId="55E3DE99" w14:textId="77777777" w:rsidR="00BE0796" w:rsidRPr="00BE0796" w:rsidRDefault="00BE0796" w:rsidP="00BE0796">
            <w:pPr>
              <w:jc w:val="center"/>
              <w:rPr>
                <w:rFonts w:asciiTheme="majorBidi" w:hAnsiTheme="majorBidi" w:cstheme="majorBidi"/>
                <w:sz w:val="22"/>
                <w:szCs w:val="22"/>
                <w:lang w:val="en-US"/>
              </w:rPr>
            </w:pPr>
            <w:r w:rsidRPr="00BE0796">
              <w:rPr>
                <w:rFonts w:asciiTheme="majorBidi" w:hAnsiTheme="majorBidi" w:cstheme="majorBidi"/>
                <w:sz w:val="22"/>
                <w:szCs w:val="22"/>
                <w:lang w:val="en-US"/>
              </w:rPr>
              <w:t>7</w:t>
            </w:r>
          </w:p>
        </w:tc>
        <w:tc>
          <w:tcPr>
            <w:tcW w:w="487" w:type="pct"/>
            <w:noWrap/>
            <w:vAlign w:val="center"/>
          </w:tcPr>
          <w:p w14:paraId="21DF66E8" w14:textId="77777777"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c>
          <w:tcPr>
            <w:tcW w:w="487" w:type="pct"/>
            <w:vAlign w:val="center"/>
          </w:tcPr>
          <w:p w14:paraId="127B8529" w14:textId="77777777"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c>
          <w:tcPr>
            <w:tcW w:w="449" w:type="pct"/>
            <w:vAlign w:val="center"/>
          </w:tcPr>
          <w:p w14:paraId="3B65357E" w14:textId="1C2C721E"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c>
          <w:tcPr>
            <w:tcW w:w="437" w:type="pct"/>
            <w:vAlign w:val="center"/>
          </w:tcPr>
          <w:p w14:paraId="543DEA9B" w14:textId="70229ADF"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c>
          <w:tcPr>
            <w:tcW w:w="492" w:type="pct"/>
            <w:vAlign w:val="center"/>
          </w:tcPr>
          <w:p w14:paraId="29DBA3B6" w14:textId="0C4741E5"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c>
          <w:tcPr>
            <w:tcW w:w="569" w:type="pct"/>
            <w:vAlign w:val="center"/>
          </w:tcPr>
          <w:p w14:paraId="3E278647" w14:textId="24B79E86"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r>
      <w:tr w:rsidR="00BE0796" w:rsidRPr="00BE0796" w14:paraId="13B796E7" w14:textId="0D5736F3" w:rsidTr="00BE0796">
        <w:trPr>
          <w:trHeight w:val="20"/>
        </w:trPr>
        <w:tc>
          <w:tcPr>
            <w:tcW w:w="1749" w:type="pct"/>
            <w:noWrap/>
            <w:vAlign w:val="center"/>
          </w:tcPr>
          <w:p w14:paraId="2E1B7D12" w14:textId="77777777" w:rsidR="00BE0796" w:rsidRPr="00BE0796" w:rsidRDefault="00BE0796" w:rsidP="00BE0796">
            <w:pPr>
              <w:rPr>
                <w:rFonts w:asciiTheme="majorBidi" w:hAnsiTheme="majorBidi" w:cstheme="majorBidi"/>
                <w:sz w:val="22"/>
                <w:szCs w:val="22"/>
                <w:lang w:val="en-US"/>
              </w:rPr>
            </w:pPr>
            <w:r w:rsidRPr="00BE0796">
              <w:rPr>
                <w:rFonts w:asciiTheme="majorBidi" w:hAnsiTheme="majorBidi" w:cstheme="majorBidi"/>
                <w:sz w:val="22"/>
                <w:szCs w:val="22"/>
                <w:lang w:val="en-US"/>
              </w:rPr>
              <w:t xml:space="preserve">National Treasury - Convenience Fees </w:t>
            </w:r>
          </w:p>
        </w:tc>
        <w:tc>
          <w:tcPr>
            <w:tcW w:w="329" w:type="pct"/>
            <w:noWrap/>
            <w:vAlign w:val="center"/>
          </w:tcPr>
          <w:p w14:paraId="6F99E6C4" w14:textId="77777777" w:rsidR="00BE0796" w:rsidRPr="00BE0796" w:rsidRDefault="00BE0796" w:rsidP="00BE0796">
            <w:pPr>
              <w:jc w:val="center"/>
              <w:rPr>
                <w:rFonts w:asciiTheme="majorBidi" w:hAnsiTheme="majorBidi" w:cstheme="majorBidi"/>
                <w:sz w:val="22"/>
                <w:szCs w:val="22"/>
                <w:lang w:val="en-US"/>
              </w:rPr>
            </w:pPr>
            <w:r w:rsidRPr="00BE0796">
              <w:rPr>
                <w:rFonts w:asciiTheme="majorBidi" w:hAnsiTheme="majorBidi" w:cstheme="majorBidi"/>
                <w:sz w:val="22"/>
                <w:szCs w:val="22"/>
                <w:lang w:val="en-US"/>
              </w:rPr>
              <w:t>8</w:t>
            </w:r>
          </w:p>
        </w:tc>
        <w:tc>
          <w:tcPr>
            <w:tcW w:w="487" w:type="pct"/>
            <w:noWrap/>
            <w:vAlign w:val="center"/>
          </w:tcPr>
          <w:p w14:paraId="7E36D520" w14:textId="77777777"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c>
          <w:tcPr>
            <w:tcW w:w="487" w:type="pct"/>
            <w:vAlign w:val="center"/>
          </w:tcPr>
          <w:p w14:paraId="189B2A6F" w14:textId="77777777"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c>
          <w:tcPr>
            <w:tcW w:w="449" w:type="pct"/>
            <w:vAlign w:val="center"/>
          </w:tcPr>
          <w:p w14:paraId="11F09A1B" w14:textId="7A9C6321"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c>
          <w:tcPr>
            <w:tcW w:w="437" w:type="pct"/>
            <w:vAlign w:val="center"/>
          </w:tcPr>
          <w:p w14:paraId="420EA6C7" w14:textId="5C93EE6F"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c>
          <w:tcPr>
            <w:tcW w:w="492" w:type="pct"/>
            <w:vAlign w:val="center"/>
          </w:tcPr>
          <w:p w14:paraId="0B321455" w14:textId="3349343A"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c>
          <w:tcPr>
            <w:tcW w:w="569" w:type="pct"/>
            <w:vAlign w:val="center"/>
          </w:tcPr>
          <w:p w14:paraId="65E3C3FE" w14:textId="1A655BBB"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r>
      <w:tr w:rsidR="00BE0796" w:rsidRPr="00BE0796" w14:paraId="4758E6EA" w14:textId="6DE2DE8F" w:rsidTr="00BE0796">
        <w:trPr>
          <w:trHeight w:val="20"/>
        </w:trPr>
        <w:tc>
          <w:tcPr>
            <w:tcW w:w="1749" w:type="pct"/>
            <w:noWrap/>
            <w:vAlign w:val="center"/>
          </w:tcPr>
          <w:p w14:paraId="0524E6B3" w14:textId="77777777" w:rsidR="00BE0796" w:rsidRPr="00BE0796" w:rsidRDefault="00BE0796" w:rsidP="00BE0796">
            <w:pPr>
              <w:rPr>
                <w:rFonts w:asciiTheme="majorBidi" w:hAnsiTheme="majorBidi" w:cstheme="majorBidi"/>
                <w:sz w:val="22"/>
                <w:szCs w:val="22"/>
                <w:lang w:val="en-US"/>
              </w:rPr>
            </w:pPr>
            <w:r w:rsidRPr="00BE0796">
              <w:rPr>
                <w:rFonts w:asciiTheme="majorBidi" w:hAnsiTheme="majorBidi" w:cstheme="majorBidi"/>
                <w:sz w:val="22"/>
                <w:szCs w:val="22"/>
                <w:lang w:val="en-US"/>
              </w:rPr>
              <w:t>Others Specify</w:t>
            </w:r>
          </w:p>
        </w:tc>
        <w:tc>
          <w:tcPr>
            <w:tcW w:w="329" w:type="pct"/>
            <w:noWrap/>
            <w:vAlign w:val="center"/>
          </w:tcPr>
          <w:p w14:paraId="73B31F24" w14:textId="77777777" w:rsidR="00BE0796" w:rsidRPr="00BE0796" w:rsidRDefault="00BE0796" w:rsidP="00BE0796">
            <w:pPr>
              <w:jc w:val="center"/>
              <w:rPr>
                <w:rFonts w:asciiTheme="majorBidi" w:hAnsiTheme="majorBidi" w:cstheme="majorBidi"/>
                <w:sz w:val="22"/>
                <w:szCs w:val="22"/>
                <w:lang w:val="en-US"/>
              </w:rPr>
            </w:pPr>
            <w:r w:rsidRPr="00BE0796">
              <w:rPr>
                <w:rFonts w:asciiTheme="majorBidi" w:hAnsiTheme="majorBidi" w:cstheme="majorBidi"/>
                <w:sz w:val="22"/>
                <w:szCs w:val="22"/>
                <w:lang w:val="en-US"/>
              </w:rPr>
              <w:t>9</w:t>
            </w:r>
          </w:p>
        </w:tc>
        <w:tc>
          <w:tcPr>
            <w:tcW w:w="487" w:type="pct"/>
            <w:noWrap/>
            <w:vAlign w:val="center"/>
          </w:tcPr>
          <w:p w14:paraId="39BE982C" w14:textId="77777777"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c>
          <w:tcPr>
            <w:tcW w:w="487" w:type="pct"/>
            <w:vAlign w:val="center"/>
          </w:tcPr>
          <w:p w14:paraId="5FE09FA2" w14:textId="77777777"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c>
          <w:tcPr>
            <w:tcW w:w="449" w:type="pct"/>
            <w:vAlign w:val="center"/>
          </w:tcPr>
          <w:p w14:paraId="0B2A834C" w14:textId="322F057F"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c>
          <w:tcPr>
            <w:tcW w:w="437" w:type="pct"/>
            <w:vAlign w:val="center"/>
          </w:tcPr>
          <w:p w14:paraId="596A8207" w14:textId="50F2A590"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c>
          <w:tcPr>
            <w:tcW w:w="492" w:type="pct"/>
            <w:vAlign w:val="center"/>
          </w:tcPr>
          <w:p w14:paraId="6886BECE" w14:textId="3D7CD36D"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c>
          <w:tcPr>
            <w:tcW w:w="569" w:type="pct"/>
            <w:vAlign w:val="center"/>
          </w:tcPr>
          <w:p w14:paraId="3380F462" w14:textId="78C7C2CD"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r>
      <w:tr w:rsidR="00BE0796" w:rsidRPr="00BE0796" w14:paraId="0E57F8D9" w14:textId="752C24BF" w:rsidTr="00BE0796">
        <w:trPr>
          <w:trHeight w:val="20"/>
        </w:trPr>
        <w:tc>
          <w:tcPr>
            <w:tcW w:w="1749" w:type="pct"/>
            <w:noWrap/>
            <w:vAlign w:val="center"/>
            <w:hideMark/>
          </w:tcPr>
          <w:p w14:paraId="389F696A" w14:textId="77777777" w:rsidR="00BE0796" w:rsidRPr="00BE0796" w:rsidRDefault="00BE0796" w:rsidP="00BE0796">
            <w:pPr>
              <w:rPr>
                <w:rFonts w:asciiTheme="majorBidi" w:hAnsiTheme="majorBidi" w:cstheme="majorBidi"/>
                <w:b/>
                <w:bCs/>
                <w:sz w:val="22"/>
                <w:szCs w:val="22"/>
                <w:lang w:val="en-US"/>
              </w:rPr>
            </w:pPr>
            <w:r w:rsidRPr="00BE0796">
              <w:rPr>
                <w:rFonts w:asciiTheme="majorBidi" w:hAnsiTheme="majorBidi" w:cstheme="majorBidi"/>
                <w:b/>
                <w:bCs/>
                <w:sz w:val="22"/>
                <w:szCs w:val="22"/>
                <w:lang w:val="en-US"/>
              </w:rPr>
              <w:t>Total Revenue Collections</w:t>
            </w:r>
          </w:p>
        </w:tc>
        <w:tc>
          <w:tcPr>
            <w:tcW w:w="329" w:type="pct"/>
            <w:noWrap/>
            <w:vAlign w:val="center"/>
          </w:tcPr>
          <w:p w14:paraId="569BC925" w14:textId="77777777" w:rsidR="00BE0796" w:rsidRPr="00BE0796" w:rsidRDefault="00BE0796" w:rsidP="00BE0796">
            <w:pPr>
              <w:jc w:val="center"/>
              <w:rPr>
                <w:rFonts w:asciiTheme="majorBidi" w:hAnsiTheme="majorBidi" w:cstheme="majorBidi"/>
                <w:sz w:val="22"/>
                <w:szCs w:val="22"/>
                <w:lang w:val="en-US"/>
              </w:rPr>
            </w:pPr>
          </w:p>
        </w:tc>
        <w:tc>
          <w:tcPr>
            <w:tcW w:w="487" w:type="pct"/>
            <w:noWrap/>
            <w:vAlign w:val="center"/>
            <w:hideMark/>
          </w:tcPr>
          <w:p w14:paraId="31806EC7" w14:textId="77777777" w:rsidR="00BE0796" w:rsidRPr="00BE0796" w:rsidRDefault="00BE0796" w:rsidP="00BE0796">
            <w:pPr>
              <w:jc w:val="center"/>
              <w:rPr>
                <w:rFonts w:asciiTheme="majorBidi" w:hAnsiTheme="majorBidi" w:cstheme="majorBidi"/>
                <w:b/>
                <w:bCs/>
                <w:sz w:val="21"/>
                <w:szCs w:val="21"/>
                <w:lang w:val="en-US"/>
              </w:rPr>
            </w:pPr>
            <w:r w:rsidRPr="00BE0796">
              <w:rPr>
                <w:rFonts w:asciiTheme="majorBidi" w:hAnsiTheme="majorBidi" w:cstheme="majorBidi"/>
                <w:b/>
                <w:bCs/>
                <w:sz w:val="21"/>
                <w:szCs w:val="21"/>
                <w:lang w:val="en-US"/>
              </w:rPr>
              <w:t>xxx</w:t>
            </w:r>
          </w:p>
        </w:tc>
        <w:tc>
          <w:tcPr>
            <w:tcW w:w="487" w:type="pct"/>
            <w:vAlign w:val="center"/>
          </w:tcPr>
          <w:p w14:paraId="27269612" w14:textId="77777777" w:rsidR="00BE0796" w:rsidRPr="00BE0796" w:rsidRDefault="00BE0796" w:rsidP="00BE0796">
            <w:pPr>
              <w:jc w:val="center"/>
              <w:rPr>
                <w:rFonts w:asciiTheme="majorBidi" w:hAnsiTheme="majorBidi" w:cstheme="majorBidi"/>
                <w:b/>
                <w:bCs/>
                <w:sz w:val="21"/>
                <w:szCs w:val="21"/>
                <w:lang w:val="en-US"/>
              </w:rPr>
            </w:pPr>
            <w:r w:rsidRPr="00BE0796">
              <w:rPr>
                <w:rFonts w:asciiTheme="majorBidi" w:hAnsiTheme="majorBidi" w:cstheme="majorBidi"/>
                <w:b/>
                <w:bCs/>
                <w:sz w:val="21"/>
                <w:szCs w:val="21"/>
                <w:lang w:val="en-US"/>
              </w:rPr>
              <w:t>xxx</w:t>
            </w:r>
          </w:p>
        </w:tc>
        <w:tc>
          <w:tcPr>
            <w:tcW w:w="449" w:type="pct"/>
            <w:vAlign w:val="center"/>
          </w:tcPr>
          <w:p w14:paraId="6AED8CAE" w14:textId="07C669A5" w:rsidR="00BE0796" w:rsidRPr="00BE0796" w:rsidRDefault="00BE0796" w:rsidP="00BE0796">
            <w:pPr>
              <w:jc w:val="center"/>
              <w:rPr>
                <w:rFonts w:asciiTheme="majorBidi" w:hAnsiTheme="majorBidi" w:cstheme="majorBidi"/>
                <w:b/>
                <w:bCs/>
                <w:sz w:val="21"/>
                <w:szCs w:val="21"/>
                <w:lang w:val="en-US"/>
              </w:rPr>
            </w:pPr>
            <w:r w:rsidRPr="00BE0796">
              <w:rPr>
                <w:rFonts w:asciiTheme="majorBidi" w:hAnsiTheme="majorBidi" w:cstheme="majorBidi"/>
                <w:b/>
                <w:bCs/>
                <w:sz w:val="21"/>
                <w:szCs w:val="21"/>
                <w:lang w:val="en-US"/>
              </w:rPr>
              <w:t>xxx</w:t>
            </w:r>
          </w:p>
        </w:tc>
        <w:tc>
          <w:tcPr>
            <w:tcW w:w="437" w:type="pct"/>
            <w:vAlign w:val="center"/>
          </w:tcPr>
          <w:p w14:paraId="562DA705" w14:textId="61CF9ABC" w:rsidR="00BE0796" w:rsidRPr="00BE0796" w:rsidRDefault="00BE0796" w:rsidP="00BE0796">
            <w:pPr>
              <w:jc w:val="center"/>
              <w:rPr>
                <w:rFonts w:asciiTheme="majorBidi" w:hAnsiTheme="majorBidi" w:cstheme="majorBidi"/>
                <w:b/>
                <w:bCs/>
                <w:sz w:val="21"/>
                <w:szCs w:val="21"/>
                <w:lang w:val="en-US"/>
              </w:rPr>
            </w:pPr>
            <w:r w:rsidRPr="00BE0796">
              <w:rPr>
                <w:rFonts w:asciiTheme="majorBidi" w:hAnsiTheme="majorBidi" w:cstheme="majorBidi"/>
                <w:b/>
                <w:bCs/>
                <w:sz w:val="21"/>
                <w:szCs w:val="21"/>
                <w:lang w:val="en-US"/>
              </w:rPr>
              <w:t>xxx</w:t>
            </w:r>
          </w:p>
        </w:tc>
        <w:tc>
          <w:tcPr>
            <w:tcW w:w="492" w:type="pct"/>
            <w:vAlign w:val="center"/>
          </w:tcPr>
          <w:p w14:paraId="4B601FD9" w14:textId="22893A3F" w:rsidR="00BE0796" w:rsidRPr="00BE0796" w:rsidRDefault="00BE0796" w:rsidP="00BE0796">
            <w:pPr>
              <w:jc w:val="center"/>
              <w:rPr>
                <w:rFonts w:asciiTheme="majorBidi" w:hAnsiTheme="majorBidi" w:cstheme="majorBidi"/>
                <w:b/>
                <w:bCs/>
                <w:sz w:val="21"/>
                <w:szCs w:val="21"/>
                <w:lang w:val="en-US"/>
              </w:rPr>
            </w:pPr>
            <w:r w:rsidRPr="00BE0796">
              <w:rPr>
                <w:rFonts w:asciiTheme="majorBidi" w:hAnsiTheme="majorBidi" w:cstheme="majorBidi"/>
                <w:b/>
                <w:bCs/>
                <w:sz w:val="21"/>
                <w:szCs w:val="21"/>
                <w:lang w:val="en-US"/>
              </w:rPr>
              <w:t>xxx</w:t>
            </w:r>
          </w:p>
        </w:tc>
        <w:tc>
          <w:tcPr>
            <w:tcW w:w="569" w:type="pct"/>
            <w:vAlign w:val="center"/>
          </w:tcPr>
          <w:p w14:paraId="398AA8BA" w14:textId="058C3B76" w:rsidR="00BE0796" w:rsidRPr="00BE0796" w:rsidRDefault="00BE0796" w:rsidP="00BE0796">
            <w:pPr>
              <w:jc w:val="center"/>
              <w:rPr>
                <w:rFonts w:asciiTheme="majorBidi" w:hAnsiTheme="majorBidi" w:cstheme="majorBidi"/>
                <w:b/>
                <w:bCs/>
                <w:sz w:val="21"/>
                <w:szCs w:val="21"/>
                <w:lang w:val="en-US"/>
              </w:rPr>
            </w:pPr>
            <w:r w:rsidRPr="00BE0796">
              <w:rPr>
                <w:rFonts w:asciiTheme="majorBidi" w:hAnsiTheme="majorBidi" w:cstheme="majorBidi"/>
                <w:b/>
                <w:bCs/>
                <w:sz w:val="21"/>
                <w:szCs w:val="21"/>
                <w:lang w:val="en-US"/>
              </w:rPr>
              <w:t>xxx</w:t>
            </w:r>
          </w:p>
        </w:tc>
      </w:tr>
      <w:tr w:rsidR="00BE0796" w:rsidRPr="00BE0796" w14:paraId="4DF1A4C6" w14:textId="1777AC48" w:rsidTr="00BE0796">
        <w:trPr>
          <w:trHeight w:val="20"/>
        </w:trPr>
        <w:tc>
          <w:tcPr>
            <w:tcW w:w="1749" w:type="pct"/>
            <w:noWrap/>
            <w:vAlign w:val="center"/>
          </w:tcPr>
          <w:p w14:paraId="5FF25B2C" w14:textId="77777777" w:rsidR="00BE0796" w:rsidRPr="00BE0796" w:rsidRDefault="00BE0796" w:rsidP="00BE0796">
            <w:pPr>
              <w:rPr>
                <w:rFonts w:asciiTheme="majorBidi" w:hAnsiTheme="majorBidi" w:cstheme="majorBidi"/>
                <w:b/>
                <w:bCs/>
                <w:sz w:val="22"/>
                <w:szCs w:val="22"/>
                <w:lang w:val="en-US"/>
              </w:rPr>
            </w:pPr>
          </w:p>
        </w:tc>
        <w:tc>
          <w:tcPr>
            <w:tcW w:w="329" w:type="pct"/>
            <w:noWrap/>
            <w:vAlign w:val="center"/>
          </w:tcPr>
          <w:p w14:paraId="6FA0859E" w14:textId="77777777" w:rsidR="00BE0796" w:rsidRPr="00BE0796" w:rsidRDefault="00BE0796" w:rsidP="00BE0796">
            <w:pPr>
              <w:jc w:val="center"/>
              <w:rPr>
                <w:rFonts w:asciiTheme="majorBidi" w:hAnsiTheme="majorBidi" w:cstheme="majorBidi"/>
                <w:sz w:val="22"/>
                <w:szCs w:val="22"/>
                <w:lang w:val="en-US"/>
              </w:rPr>
            </w:pPr>
          </w:p>
        </w:tc>
        <w:tc>
          <w:tcPr>
            <w:tcW w:w="487" w:type="pct"/>
            <w:noWrap/>
            <w:vAlign w:val="center"/>
          </w:tcPr>
          <w:p w14:paraId="7C32E80B" w14:textId="77777777" w:rsidR="00BE0796" w:rsidRPr="00BE0796" w:rsidRDefault="00BE0796" w:rsidP="00BE0796">
            <w:pPr>
              <w:jc w:val="center"/>
              <w:rPr>
                <w:rFonts w:asciiTheme="majorBidi" w:hAnsiTheme="majorBidi" w:cstheme="majorBidi"/>
                <w:b/>
                <w:bCs/>
                <w:sz w:val="21"/>
                <w:szCs w:val="21"/>
                <w:lang w:val="en-US"/>
              </w:rPr>
            </w:pPr>
          </w:p>
        </w:tc>
        <w:tc>
          <w:tcPr>
            <w:tcW w:w="487" w:type="pct"/>
            <w:vAlign w:val="center"/>
          </w:tcPr>
          <w:p w14:paraId="47FCF28B" w14:textId="77777777" w:rsidR="00BE0796" w:rsidRPr="00BE0796" w:rsidRDefault="00BE0796" w:rsidP="00BE0796">
            <w:pPr>
              <w:jc w:val="center"/>
              <w:rPr>
                <w:rFonts w:asciiTheme="majorBidi" w:hAnsiTheme="majorBidi" w:cstheme="majorBidi"/>
                <w:b/>
                <w:bCs/>
                <w:sz w:val="21"/>
                <w:szCs w:val="21"/>
                <w:lang w:val="en-US"/>
              </w:rPr>
            </w:pPr>
          </w:p>
        </w:tc>
        <w:tc>
          <w:tcPr>
            <w:tcW w:w="449" w:type="pct"/>
            <w:vAlign w:val="center"/>
          </w:tcPr>
          <w:p w14:paraId="0953BD0F" w14:textId="77777777" w:rsidR="00BE0796" w:rsidRPr="00BE0796" w:rsidRDefault="00BE0796" w:rsidP="00BE0796">
            <w:pPr>
              <w:jc w:val="center"/>
              <w:rPr>
                <w:rFonts w:asciiTheme="majorBidi" w:hAnsiTheme="majorBidi" w:cstheme="majorBidi"/>
                <w:b/>
                <w:bCs/>
                <w:sz w:val="21"/>
                <w:szCs w:val="21"/>
                <w:lang w:val="en-US"/>
              </w:rPr>
            </w:pPr>
          </w:p>
        </w:tc>
        <w:tc>
          <w:tcPr>
            <w:tcW w:w="437" w:type="pct"/>
            <w:vAlign w:val="center"/>
          </w:tcPr>
          <w:p w14:paraId="6BFB06AC" w14:textId="77777777" w:rsidR="00BE0796" w:rsidRPr="00BE0796" w:rsidRDefault="00BE0796" w:rsidP="00BE0796">
            <w:pPr>
              <w:jc w:val="center"/>
              <w:rPr>
                <w:rFonts w:asciiTheme="majorBidi" w:hAnsiTheme="majorBidi" w:cstheme="majorBidi"/>
                <w:b/>
                <w:bCs/>
                <w:sz w:val="21"/>
                <w:szCs w:val="21"/>
                <w:lang w:val="en-US"/>
              </w:rPr>
            </w:pPr>
          </w:p>
        </w:tc>
        <w:tc>
          <w:tcPr>
            <w:tcW w:w="492" w:type="pct"/>
            <w:vAlign w:val="center"/>
          </w:tcPr>
          <w:p w14:paraId="7CA378A5" w14:textId="77777777" w:rsidR="00BE0796" w:rsidRPr="00BE0796" w:rsidRDefault="00BE0796" w:rsidP="00BE0796">
            <w:pPr>
              <w:jc w:val="center"/>
              <w:rPr>
                <w:rFonts w:asciiTheme="majorBidi" w:hAnsiTheme="majorBidi" w:cstheme="majorBidi"/>
                <w:b/>
                <w:bCs/>
                <w:sz w:val="21"/>
                <w:szCs w:val="21"/>
                <w:lang w:val="en-US"/>
              </w:rPr>
            </w:pPr>
          </w:p>
        </w:tc>
        <w:tc>
          <w:tcPr>
            <w:tcW w:w="569" w:type="pct"/>
            <w:vAlign w:val="center"/>
          </w:tcPr>
          <w:p w14:paraId="65190F49" w14:textId="77777777" w:rsidR="00BE0796" w:rsidRPr="00BE0796" w:rsidRDefault="00BE0796" w:rsidP="00BE0796">
            <w:pPr>
              <w:jc w:val="center"/>
              <w:rPr>
                <w:rFonts w:asciiTheme="majorBidi" w:hAnsiTheme="majorBidi" w:cstheme="majorBidi"/>
                <w:b/>
                <w:bCs/>
                <w:sz w:val="21"/>
                <w:szCs w:val="21"/>
                <w:lang w:val="en-US"/>
              </w:rPr>
            </w:pPr>
          </w:p>
        </w:tc>
      </w:tr>
      <w:tr w:rsidR="00BE0796" w:rsidRPr="00BE0796" w14:paraId="44A88717" w14:textId="0D6C4827" w:rsidTr="00BE0796">
        <w:trPr>
          <w:trHeight w:val="20"/>
        </w:trPr>
        <w:tc>
          <w:tcPr>
            <w:tcW w:w="1749" w:type="pct"/>
            <w:noWrap/>
            <w:vAlign w:val="center"/>
            <w:hideMark/>
          </w:tcPr>
          <w:p w14:paraId="4A4B1772" w14:textId="77777777" w:rsidR="00BE0796" w:rsidRPr="00BE0796" w:rsidRDefault="00BE0796" w:rsidP="00BE0796">
            <w:pPr>
              <w:rPr>
                <w:rFonts w:asciiTheme="majorBidi" w:hAnsiTheme="majorBidi" w:cstheme="majorBidi"/>
                <w:b/>
                <w:bCs/>
                <w:sz w:val="22"/>
                <w:szCs w:val="22"/>
                <w:lang w:val="en-US"/>
              </w:rPr>
            </w:pPr>
            <w:r w:rsidRPr="00BE0796">
              <w:rPr>
                <w:rFonts w:asciiTheme="majorBidi" w:hAnsiTheme="majorBidi" w:cstheme="majorBidi"/>
                <w:b/>
                <w:bCs/>
                <w:sz w:val="22"/>
                <w:szCs w:val="22"/>
                <w:lang w:val="en-US"/>
              </w:rPr>
              <w:t>Disbursements</w:t>
            </w:r>
          </w:p>
        </w:tc>
        <w:tc>
          <w:tcPr>
            <w:tcW w:w="329" w:type="pct"/>
            <w:noWrap/>
            <w:vAlign w:val="center"/>
          </w:tcPr>
          <w:p w14:paraId="3DCF503F" w14:textId="77777777" w:rsidR="00BE0796" w:rsidRPr="00BE0796" w:rsidRDefault="00BE0796" w:rsidP="00BE0796">
            <w:pPr>
              <w:jc w:val="center"/>
              <w:rPr>
                <w:rFonts w:asciiTheme="majorBidi" w:hAnsiTheme="majorBidi" w:cstheme="majorBidi"/>
                <w:sz w:val="22"/>
                <w:szCs w:val="22"/>
                <w:lang w:val="en-US"/>
              </w:rPr>
            </w:pPr>
          </w:p>
        </w:tc>
        <w:tc>
          <w:tcPr>
            <w:tcW w:w="487" w:type="pct"/>
            <w:noWrap/>
            <w:vAlign w:val="center"/>
            <w:hideMark/>
          </w:tcPr>
          <w:p w14:paraId="554666F0" w14:textId="77777777" w:rsidR="00BE0796" w:rsidRPr="00BE0796" w:rsidRDefault="00BE0796" w:rsidP="00BE0796">
            <w:pPr>
              <w:jc w:val="center"/>
              <w:rPr>
                <w:rFonts w:asciiTheme="majorBidi" w:hAnsiTheme="majorBidi" w:cstheme="majorBidi"/>
                <w:sz w:val="21"/>
                <w:szCs w:val="21"/>
                <w:lang w:val="en-US"/>
              </w:rPr>
            </w:pPr>
          </w:p>
        </w:tc>
        <w:tc>
          <w:tcPr>
            <w:tcW w:w="487" w:type="pct"/>
            <w:vAlign w:val="center"/>
          </w:tcPr>
          <w:p w14:paraId="08E7EE2A" w14:textId="77777777" w:rsidR="00BE0796" w:rsidRPr="00BE0796" w:rsidRDefault="00BE0796" w:rsidP="00BE0796">
            <w:pPr>
              <w:jc w:val="center"/>
              <w:rPr>
                <w:rFonts w:asciiTheme="majorBidi" w:hAnsiTheme="majorBidi" w:cstheme="majorBidi"/>
                <w:sz w:val="21"/>
                <w:szCs w:val="21"/>
                <w:lang w:val="en-US"/>
              </w:rPr>
            </w:pPr>
          </w:p>
        </w:tc>
        <w:tc>
          <w:tcPr>
            <w:tcW w:w="449" w:type="pct"/>
            <w:vAlign w:val="center"/>
          </w:tcPr>
          <w:p w14:paraId="4F00CE36" w14:textId="77777777" w:rsidR="00BE0796" w:rsidRPr="00BE0796" w:rsidRDefault="00BE0796" w:rsidP="00BE0796">
            <w:pPr>
              <w:jc w:val="center"/>
              <w:rPr>
                <w:rFonts w:asciiTheme="majorBidi" w:hAnsiTheme="majorBidi" w:cstheme="majorBidi"/>
                <w:sz w:val="21"/>
                <w:szCs w:val="21"/>
                <w:lang w:val="en-US"/>
              </w:rPr>
            </w:pPr>
          </w:p>
        </w:tc>
        <w:tc>
          <w:tcPr>
            <w:tcW w:w="437" w:type="pct"/>
            <w:vAlign w:val="center"/>
          </w:tcPr>
          <w:p w14:paraId="4F23F5BD" w14:textId="77777777" w:rsidR="00BE0796" w:rsidRPr="00BE0796" w:rsidRDefault="00BE0796" w:rsidP="00BE0796">
            <w:pPr>
              <w:jc w:val="center"/>
              <w:rPr>
                <w:rFonts w:asciiTheme="majorBidi" w:hAnsiTheme="majorBidi" w:cstheme="majorBidi"/>
                <w:sz w:val="21"/>
                <w:szCs w:val="21"/>
                <w:lang w:val="en-US"/>
              </w:rPr>
            </w:pPr>
          </w:p>
        </w:tc>
        <w:tc>
          <w:tcPr>
            <w:tcW w:w="492" w:type="pct"/>
            <w:vAlign w:val="center"/>
          </w:tcPr>
          <w:p w14:paraId="24B04E7D" w14:textId="77777777" w:rsidR="00BE0796" w:rsidRPr="00BE0796" w:rsidRDefault="00BE0796" w:rsidP="00BE0796">
            <w:pPr>
              <w:jc w:val="center"/>
              <w:rPr>
                <w:rFonts w:asciiTheme="majorBidi" w:hAnsiTheme="majorBidi" w:cstheme="majorBidi"/>
                <w:sz w:val="21"/>
                <w:szCs w:val="21"/>
                <w:lang w:val="en-US"/>
              </w:rPr>
            </w:pPr>
          </w:p>
        </w:tc>
        <w:tc>
          <w:tcPr>
            <w:tcW w:w="569" w:type="pct"/>
            <w:vAlign w:val="center"/>
          </w:tcPr>
          <w:p w14:paraId="0E18B179" w14:textId="77777777" w:rsidR="00BE0796" w:rsidRPr="00BE0796" w:rsidRDefault="00BE0796" w:rsidP="00BE0796">
            <w:pPr>
              <w:jc w:val="center"/>
              <w:rPr>
                <w:rFonts w:asciiTheme="majorBidi" w:hAnsiTheme="majorBidi" w:cstheme="majorBidi"/>
                <w:sz w:val="21"/>
                <w:szCs w:val="21"/>
                <w:lang w:val="en-US"/>
              </w:rPr>
            </w:pPr>
          </w:p>
        </w:tc>
      </w:tr>
      <w:tr w:rsidR="00BE0796" w:rsidRPr="00BE0796" w14:paraId="00B01F22" w14:textId="645D365D" w:rsidTr="00BE0796">
        <w:trPr>
          <w:trHeight w:val="20"/>
        </w:trPr>
        <w:tc>
          <w:tcPr>
            <w:tcW w:w="1749" w:type="pct"/>
            <w:noWrap/>
            <w:vAlign w:val="center"/>
          </w:tcPr>
          <w:p w14:paraId="1053624A" w14:textId="77777777" w:rsidR="00BE0796" w:rsidRPr="00BE0796" w:rsidRDefault="00BE0796" w:rsidP="00BE0796">
            <w:pPr>
              <w:rPr>
                <w:rFonts w:asciiTheme="majorBidi" w:hAnsiTheme="majorBidi" w:cstheme="majorBidi"/>
                <w:sz w:val="22"/>
                <w:szCs w:val="22"/>
                <w:lang w:val="en-US"/>
              </w:rPr>
            </w:pPr>
            <w:r w:rsidRPr="00BE0796">
              <w:rPr>
                <w:rFonts w:asciiTheme="majorBidi" w:hAnsiTheme="majorBidi" w:cstheme="majorBidi"/>
                <w:sz w:val="22"/>
                <w:szCs w:val="22"/>
                <w:lang w:val="en-US"/>
              </w:rPr>
              <w:t>Transfers National Government - Receivers of Revenue</w:t>
            </w:r>
          </w:p>
        </w:tc>
        <w:tc>
          <w:tcPr>
            <w:tcW w:w="329" w:type="pct"/>
            <w:noWrap/>
            <w:vAlign w:val="center"/>
          </w:tcPr>
          <w:p w14:paraId="69EE57B2" w14:textId="77777777" w:rsidR="00BE0796" w:rsidRPr="00BE0796" w:rsidRDefault="00BE0796" w:rsidP="00BE0796">
            <w:pPr>
              <w:jc w:val="center"/>
              <w:rPr>
                <w:rFonts w:asciiTheme="majorBidi" w:hAnsiTheme="majorBidi" w:cstheme="majorBidi"/>
                <w:sz w:val="22"/>
                <w:szCs w:val="22"/>
                <w:lang w:val="en-US"/>
              </w:rPr>
            </w:pPr>
            <w:r w:rsidRPr="00BE0796">
              <w:rPr>
                <w:rFonts w:asciiTheme="majorBidi" w:hAnsiTheme="majorBidi" w:cstheme="majorBidi"/>
                <w:sz w:val="22"/>
                <w:szCs w:val="22"/>
                <w:lang w:val="en-US"/>
              </w:rPr>
              <w:t>10</w:t>
            </w:r>
          </w:p>
        </w:tc>
        <w:tc>
          <w:tcPr>
            <w:tcW w:w="487" w:type="pct"/>
            <w:noWrap/>
            <w:vAlign w:val="center"/>
          </w:tcPr>
          <w:p w14:paraId="77A724F2" w14:textId="77777777"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c>
          <w:tcPr>
            <w:tcW w:w="487" w:type="pct"/>
            <w:vAlign w:val="center"/>
          </w:tcPr>
          <w:p w14:paraId="62415D96" w14:textId="77777777"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c>
          <w:tcPr>
            <w:tcW w:w="449" w:type="pct"/>
            <w:vAlign w:val="center"/>
          </w:tcPr>
          <w:p w14:paraId="5E40704C" w14:textId="746FF62F"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c>
          <w:tcPr>
            <w:tcW w:w="437" w:type="pct"/>
            <w:vAlign w:val="center"/>
          </w:tcPr>
          <w:p w14:paraId="104632D7" w14:textId="06446BC1"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c>
          <w:tcPr>
            <w:tcW w:w="492" w:type="pct"/>
            <w:vAlign w:val="center"/>
          </w:tcPr>
          <w:p w14:paraId="4A94E2C4" w14:textId="6FD1D6A9"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c>
          <w:tcPr>
            <w:tcW w:w="569" w:type="pct"/>
            <w:vAlign w:val="center"/>
          </w:tcPr>
          <w:p w14:paraId="66FB6B98" w14:textId="60250575"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r>
      <w:tr w:rsidR="00BE0796" w:rsidRPr="00BE0796" w14:paraId="0C6317BA" w14:textId="565B8FF1" w:rsidTr="00BE0796">
        <w:trPr>
          <w:trHeight w:val="20"/>
        </w:trPr>
        <w:tc>
          <w:tcPr>
            <w:tcW w:w="1749" w:type="pct"/>
            <w:noWrap/>
            <w:vAlign w:val="center"/>
          </w:tcPr>
          <w:p w14:paraId="7FA71472" w14:textId="77777777" w:rsidR="00BE0796" w:rsidRPr="00BE0796" w:rsidRDefault="00BE0796" w:rsidP="00BE0796">
            <w:pPr>
              <w:rPr>
                <w:rFonts w:asciiTheme="majorBidi" w:hAnsiTheme="majorBidi" w:cstheme="majorBidi"/>
                <w:sz w:val="22"/>
                <w:szCs w:val="22"/>
                <w:lang w:val="en-US"/>
              </w:rPr>
            </w:pPr>
            <w:r w:rsidRPr="00BE0796">
              <w:rPr>
                <w:rFonts w:asciiTheme="majorBidi" w:hAnsiTheme="majorBidi" w:cstheme="majorBidi"/>
                <w:sz w:val="22"/>
                <w:szCs w:val="22"/>
                <w:lang w:val="en-US"/>
              </w:rPr>
              <w:t>Transfers to County Governments</w:t>
            </w:r>
          </w:p>
        </w:tc>
        <w:tc>
          <w:tcPr>
            <w:tcW w:w="329" w:type="pct"/>
            <w:noWrap/>
            <w:vAlign w:val="center"/>
          </w:tcPr>
          <w:p w14:paraId="47C842FD" w14:textId="77777777" w:rsidR="00BE0796" w:rsidRPr="00BE0796" w:rsidRDefault="00BE0796" w:rsidP="00BE0796">
            <w:pPr>
              <w:jc w:val="center"/>
              <w:rPr>
                <w:rFonts w:asciiTheme="majorBidi" w:hAnsiTheme="majorBidi" w:cstheme="majorBidi"/>
                <w:sz w:val="22"/>
                <w:szCs w:val="22"/>
                <w:lang w:val="en-US"/>
              </w:rPr>
            </w:pPr>
            <w:r w:rsidRPr="00BE0796">
              <w:rPr>
                <w:rFonts w:asciiTheme="majorBidi" w:hAnsiTheme="majorBidi" w:cstheme="majorBidi"/>
                <w:sz w:val="22"/>
                <w:szCs w:val="22"/>
                <w:lang w:val="en-US"/>
              </w:rPr>
              <w:t>11</w:t>
            </w:r>
          </w:p>
        </w:tc>
        <w:tc>
          <w:tcPr>
            <w:tcW w:w="487" w:type="pct"/>
            <w:noWrap/>
            <w:vAlign w:val="center"/>
          </w:tcPr>
          <w:p w14:paraId="68BEC697" w14:textId="77777777"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c>
          <w:tcPr>
            <w:tcW w:w="487" w:type="pct"/>
            <w:vAlign w:val="center"/>
          </w:tcPr>
          <w:p w14:paraId="79D57128" w14:textId="77777777"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c>
          <w:tcPr>
            <w:tcW w:w="449" w:type="pct"/>
            <w:vAlign w:val="center"/>
          </w:tcPr>
          <w:p w14:paraId="308F9773" w14:textId="09E67633"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c>
          <w:tcPr>
            <w:tcW w:w="437" w:type="pct"/>
            <w:vAlign w:val="center"/>
          </w:tcPr>
          <w:p w14:paraId="0BC8790A" w14:textId="69514702"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c>
          <w:tcPr>
            <w:tcW w:w="492" w:type="pct"/>
            <w:vAlign w:val="center"/>
          </w:tcPr>
          <w:p w14:paraId="54D44797" w14:textId="074F4149"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c>
          <w:tcPr>
            <w:tcW w:w="569" w:type="pct"/>
            <w:vAlign w:val="center"/>
          </w:tcPr>
          <w:p w14:paraId="11ADF5B5" w14:textId="06883097"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r>
      <w:tr w:rsidR="00BE0796" w:rsidRPr="00BE0796" w14:paraId="0DFE8A74" w14:textId="59B7DC78" w:rsidTr="00BE0796">
        <w:trPr>
          <w:trHeight w:val="20"/>
        </w:trPr>
        <w:tc>
          <w:tcPr>
            <w:tcW w:w="1749" w:type="pct"/>
            <w:noWrap/>
            <w:vAlign w:val="center"/>
          </w:tcPr>
          <w:p w14:paraId="5091E85A" w14:textId="77777777" w:rsidR="00BE0796" w:rsidRPr="00BE0796" w:rsidRDefault="00BE0796" w:rsidP="00BE0796">
            <w:pPr>
              <w:rPr>
                <w:rFonts w:asciiTheme="majorBidi" w:hAnsiTheme="majorBidi" w:cstheme="majorBidi"/>
                <w:sz w:val="22"/>
                <w:szCs w:val="22"/>
                <w:lang w:val="en-US"/>
              </w:rPr>
            </w:pPr>
            <w:r w:rsidRPr="00BE0796">
              <w:rPr>
                <w:rFonts w:asciiTheme="majorBidi" w:hAnsiTheme="majorBidi" w:cstheme="majorBidi"/>
                <w:sz w:val="22"/>
                <w:szCs w:val="22"/>
                <w:lang w:val="en-US"/>
              </w:rPr>
              <w:t>Transfers to State Corporations/SAGAs</w:t>
            </w:r>
          </w:p>
        </w:tc>
        <w:tc>
          <w:tcPr>
            <w:tcW w:w="329" w:type="pct"/>
            <w:noWrap/>
            <w:vAlign w:val="center"/>
          </w:tcPr>
          <w:p w14:paraId="088B9DDD" w14:textId="77777777" w:rsidR="00BE0796" w:rsidRPr="00BE0796" w:rsidRDefault="00BE0796" w:rsidP="00BE0796">
            <w:pPr>
              <w:jc w:val="center"/>
              <w:rPr>
                <w:rFonts w:asciiTheme="majorBidi" w:hAnsiTheme="majorBidi" w:cstheme="majorBidi"/>
                <w:sz w:val="22"/>
                <w:szCs w:val="22"/>
                <w:lang w:val="en-US"/>
              </w:rPr>
            </w:pPr>
            <w:r w:rsidRPr="00BE0796">
              <w:rPr>
                <w:rFonts w:asciiTheme="majorBidi" w:hAnsiTheme="majorBidi" w:cstheme="majorBidi"/>
                <w:sz w:val="22"/>
                <w:szCs w:val="22"/>
                <w:lang w:val="en-US"/>
              </w:rPr>
              <w:t>12</w:t>
            </w:r>
          </w:p>
        </w:tc>
        <w:tc>
          <w:tcPr>
            <w:tcW w:w="487" w:type="pct"/>
            <w:noWrap/>
            <w:vAlign w:val="center"/>
          </w:tcPr>
          <w:p w14:paraId="6F33E09A" w14:textId="77777777"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c>
          <w:tcPr>
            <w:tcW w:w="487" w:type="pct"/>
            <w:vAlign w:val="center"/>
          </w:tcPr>
          <w:p w14:paraId="343C726D" w14:textId="77777777"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c>
          <w:tcPr>
            <w:tcW w:w="449" w:type="pct"/>
            <w:vAlign w:val="center"/>
          </w:tcPr>
          <w:p w14:paraId="35B10E5E" w14:textId="6E1E18AD"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c>
          <w:tcPr>
            <w:tcW w:w="437" w:type="pct"/>
            <w:vAlign w:val="center"/>
          </w:tcPr>
          <w:p w14:paraId="1450C2CB" w14:textId="13A595D8"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c>
          <w:tcPr>
            <w:tcW w:w="492" w:type="pct"/>
            <w:vAlign w:val="center"/>
          </w:tcPr>
          <w:p w14:paraId="098AD4D4" w14:textId="31BCC4A2"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c>
          <w:tcPr>
            <w:tcW w:w="569" w:type="pct"/>
            <w:vAlign w:val="center"/>
          </w:tcPr>
          <w:p w14:paraId="7D91DEE0" w14:textId="31D04209"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r>
      <w:tr w:rsidR="00BE0796" w:rsidRPr="00BE0796" w14:paraId="6340664B" w14:textId="60203E2B" w:rsidTr="00BE0796">
        <w:trPr>
          <w:trHeight w:val="20"/>
        </w:trPr>
        <w:tc>
          <w:tcPr>
            <w:tcW w:w="1749" w:type="pct"/>
            <w:noWrap/>
            <w:vAlign w:val="center"/>
          </w:tcPr>
          <w:p w14:paraId="79124939" w14:textId="77777777" w:rsidR="00BE0796" w:rsidRPr="00BE0796" w:rsidRDefault="00BE0796" w:rsidP="00BE0796">
            <w:pPr>
              <w:rPr>
                <w:rFonts w:asciiTheme="majorBidi" w:hAnsiTheme="majorBidi" w:cstheme="majorBidi"/>
                <w:sz w:val="22"/>
                <w:szCs w:val="22"/>
                <w:lang w:val="en-US"/>
              </w:rPr>
            </w:pPr>
            <w:r w:rsidRPr="00BE0796">
              <w:rPr>
                <w:rFonts w:asciiTheme="majorBidi" w:hAnsiTheme="majorBidi" w:cstheme="majorBidi"/>
                <w:sz w:val="22"/>
                <w:szCs w:val="22"/>
                <w:lang w:val="en-US"/>
              </w:rPr>
              <w:t>Convenience Fees Transfer to National Treasury</w:t>
            </w:r>
          </w:p>
        </w:tc>
        <w:tc>
          <w:tcPr>
            <w:tcW w:w="329" w:type="pct"/>
            <w:noWrap/>
            <w:vAlign w:val="center"/>
          </w:tcPr>
          <w:p w14:paraId="4D8FFBAE" w14:textId="77777777" w:rsidR="00BE0796" w:rsidRPr="00BE0796" w:rsidRDefault="00BE0796" w:rsidP="00BE0796">
            <w:pPr>
              <w:jc w:val="center"/>
              <w:rPr>
                <w:rFonts w:asciiTheme="majorBidi" w:hAnsiTheme="majorBidi" w:cstheme="majorBidi"/>
                <w:sz w:val="22"/>
                <w:szCs w:val="22"/>
                <w:lang w:val="en-US"/>
              </w:rPr>
            </w:pPr>
            <w:r w:rsidRPr="00BE0796">
              <w:rPr>
                <w:rFonts w:asciiTheme="majorBidi" w:hAnsiTheme="majorBidi" w:cstheme="majorBidi"/>
                <w:sz w:val="22"/>
                <w:szCs w:val="22"/>
                <w:lang w:val="en-US"/>
              </w:rPr>
              <w:t>13</w:t>
            </w:r>
          </w:p>
        </w:tc>
        <w:tc>
          <w:tcPr>
            <w:tcW w:w="487" w:type="pct"/>
            <w:noWrap/>
            <w:vAlign w:val="center"/>
          </w:tcPr>
          <w:p w14:paraId="27B71250" w14:textId="77777777"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c>
          <w:tcPr>
            <w:tcW w:w="487" w:type="pct"/>
            <w:vAlign w:val="center"/>
          </w:tcPr>
          <w:p w14:paraId="35464135" w14:textId="77777777"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c>
          <w:tcPr>
            <w:tcW w:w="449" w:type="pct"/>
            <w:vAlign w:val="center"/>
          </w:tcPr>
          <w:p w14:paraId="44B88D9E" w14:textId="52722FA6"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c>
          <w:tcPr>
            <w:tcW w:w="437" w:type="pct"/>
            <w:vAlign w:val="center"/>
          </w:tcPr>
          <w:p w14:paraId="33ADD257" w14:textId="019AC548"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c>
          <w:tcPr>
            <w:tcW w:w="492" w:type="pct"/>
            <w:vAlign w:val="center"/>
          </w:tcPr>
          <w:p w14:paraId="3C6DC184" w14:textId="1D821C2D"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c>
          <w:tcPr>
            <w:tcW w:w="569" w:type="pct"/>
            <w:vAlign w:val="center"/>
          </w:tcPr>
          <w:p w14:paraId="4FFDEF22" w14:textId="237FBA13"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r>
      <w:tr w:rsidR="00BE0796" w:rsidRPr="00BE0796" w14:paraId="1B27AD79" w14:textId="5BCBBA53" w:rsidTr="00BE0796">
        <w:trPr>
          <w:trHeight w:val="20"/>
        </w:trPr>
        <w:tc>
          <w:tcPr>
            <w:tcW w:w="1749" w:type="pct"/>
            <w:noWrap/>
            <w:vAlign w:val="center"/>
          </w:tcPr>
          <w:p w14:paraId="38A1357F" w14:textId="77777777" w:rsidR="00BE0796" w:rsidRPr="00BE0796" w:rsidRDefault="00BE0796" w:rsidP="00BE0796">
            <w:pPr>
              <w:rPr>
                <w:rFonts w:asciiTheme="majorBidi" w:hAnsiTheme="majorBidi" w:cstheme="majorBidi"/>
                <w:sz w:val="22"/>
                <w:szCs w:val="22"/>
                <w:lang w:val="en-US"/>
              </w:rPr>
            </w:pPr>
            <w:r w:rsidRPr="00BE0796">
              <w:rPr>
                <w:rFonts w:asciiTheme="majorBidi" w:hAnsiTheme="majorBidi" w:cstheme="majorBidi"/>
                <w:sz w:val="22"/>
                <w:szCs w:val="22"/>
                <w:lang w:val="en-US"/>
              </w:rPr>
              <w:t>Others Specify</w:t>
            </w:r>
          </w:p>
        </w:tc>
        <w:tc>
          <w:tcPr>
            <w:tcW w:w="329" w:type="pct"/>
            <w:noWrap/>
            <w:vAlign w:val="center"/>
          </w:tcPr>
          <w:p w14:paraId="1B8E1258" w14:textId="77777777" w:rsidR="00BE0796" w:rsidRPr="00BE0796" w:rsidRDefault="00BE0796" w:rsidP="00BE0796">
            <w:pPr>
              <w:jc w:val="center"/>
              <w:rPr>
                <w:rFonts w:asciiTheme="majorBidi" w:hAnsiTheme="majorBidi" w:cstheme="majorBidi"/>
                <w:sz w:val="22"/>
                <w:szCs w:val="22"/>
                <w:lang w:val="en-US"/>
              </w:rPr>
            </w:pPr>
            <w:r w:rsidRPr="00BE0796">
              <w:rPr>
                <w:rFonts w:asciiTheme="majorBidi" w:hAnsiTheme="majorBidi" w:cstheme="majorBidi"/>
                <w:sz w:val="22"/>
                <w:szCs w:val="22"/>
                <w:lang w:val="en-US"/>
              </w:rPr>
              <w:t>14</w:t>
            </w:r>
          </w:p>
        </w:tc>
        <w:tc>
          <w:tcPr>
            <w:tcW w:w="487" w:type="pct"/>
            <w:noWrap/>
            <w:vAlign w:val="center"/>
          </w:tcPr>
          <w:p w14:paraId="34627F34" w14:textId="77777777"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c>
          <w:tcPr>
            <w:tcW w:w="487" w:type="pct"/>
            <w:vAlign w:val="center"/>
          </w:tcPr>
          <w:p w14:paraId="41B6C170" w14:textId="77777777"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c>
          <w:tcPr>
            <w:tcW w:w="449" w:type="pct"/>
            <w:vAlign w:val="center"/>
          </w:tcPr>
          <w:p w14:paraId="4A847FEB" w14:textId="298F03B2"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c>
          <w:tcPr>
            <w:tcW w:w="437" w:type="pct"/>
            <w:vAlign w:val="center"/>
          </w:tcPr>
          <w:p w14:paraId="61EBF260" w14:textId="6E8D8167"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c>
          <w:tcPr>
            <w:tcW w:w="492" w:type="pct"/>
            <w:vAlign w:val="center"/>
          </w:tcPr>
          <w:p w14:paraId="44E616D1" w14:textId="76122891"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c>
          <w:tcPr>
            <w:tcW w:w="569" w:type="pct"/>
            <w:vAlign w:val="center"/>
          </w:tcPr>
          <w:p w14:paraId="31B7ED3A" w14:textId="31AB2F53" w:rsidR="00BE0796" w:rsidRPr="00BE0796" w:rsidRDefault="00BE0796" w:rsidP="00BE0796">
            <w:pPr>
              <w:jc w:val="center"/>
              <w:rPr>
                <w:rFonts w:asciiTheme="majorBidi" w:hAnsiTheme="majorBidi" w:cstheme="majorBidi"/>
                <w:sz w:val="21"/>
                <w:szCs w:val="21"/>
                <w:lang w:val="en-US"/>
              </w:rPr>
            </w:pPr>
            <w:r w:rsidRPr="00BE0796">
              <w:rPr>
                <w:rFonts w:asciiTheme="majorBidi" w:hAnsiTheme="majorBidi" w:cstheme="majorBidi"/>
                <w:sz w:val="21"/>
                <w:szCs w:val="21"/>
                <w:lang w:val="en-US"/>
              </w:rPr>
              <w:t>xxx</w:t>
            </w:r>
          </w:p>
        </w:tc>
      </w:tr>
      <w:tr w:rsidR="00BE0796" w:rsidRPr="00BE0796" w14:paraId="7E4C6C88" w14:textId="78149332" w:rsidTr="00BE0796">
        <w:trPr>
          <w:trHeight w:val="20"/>
        </w:trPr>
        <w:tc>
          <w:tcPr>
            <w:tcW w:w="1749" w:type="pct"/>
            <w:noWrap/>
            <w:vAlign w:val="center"/>
            <w:hideMark/>
          </w:tcPr>
          <w:p w14:paraId="5C36AEE2" w14:textId="77777777" w:rsidR="00BE0796" w:rsidRPr="00BE0796" w:rsidRDefault="00BE0796" w:rsidP="00BE0796">
            <w:pPr>
              <w:rPr>
                <w:rFonts w:asciiTheme="majorBidi" w:hAnsiTheme="majorBidi" w:cstheme="majorBidi"/>
                <w:sz w:val="22"/>
                <w:szCs w:val="22"/>
                <w:lang w:val="en-US"/>
              </w:rPr>
            </w:pPr>
            <w:r w:rsidRPr="00BE0796">
              <w:rPr>
                <w:rFonts w:asciiTheme="majorBidi" w:hAnsiTheme="majorBidi" w:cstheme="majorBidi"/>
                <w:b/>
                <w:bCs/>
                <w:sz w:val="22"/>
                <w:szCs w:val="22"/>
                <w:lang w:val="en-US"/>
              </w:rPr>
              <w:t>Total</w:t>
            </w:r>
            <w:r w:rsidRPr="00BE0796">
              <w:rPr>
                <w:rFonts w:asciiTheme="majorBidi" w:hAnsiTheme="majorBidi" w:cstheme="majorBidi"/>
                <w:sz w:val="22"/>
                <w:szCs w:val="22"/>
                <w:lang w:val="en-US"/>
              </w:rPr>
              <w:t xml:space="preserve"> </w:t>
            </w:r>
            <w:r w:rsidRPr="00BE0796">
              <w:rPr>
                <w:rFonts w:asciiTheme="majorBidi" w:hAnsiTheme="majorBidi" w:cstheme="majorBidi"/>
                <w:b/>
                <w:bCs/>
                <w:sz w:val="22"/>
                <w:szCs w:val="22"/>
                <w:lang w:val="en-US"/>
              </w:rPr>
              <w:t>Disbursements</w:t>
            </w:r>
          </w:p>
        </w:tc>
        <w:tc>
          <w:tcPr>
            <w:tcW w:w="329" w:type="pct"/>
            <w:noWrap/>
            <w:vAlign w:val="center"/>
            <w:hideMark/>
          </w:tcPr>
          <w:p w14:paraId="38DFE939" w14:textId="77777777" w:rsidR="00BE0796" w:rsidRPr="00BE0796" w:rsidRDefault="00BE0796" w:rsidP="00BE0796">
            <w:pPr>
              <w:jc w:val="center"/>
              <w:rPr>
                <w:rFonts w:asciiTheme="majorBidi" w:hAnsiTheme="majorBidi" w:cstheme="majorBidi"/>
                <w:sz w:val="22"/>
                <w:szCs w:val="22"/>
                <w:lang w:val="en-US"/>
              </w:rPr>
            </w:pPr>
          </w:p>
        </w:tc>
        <w:tc>
          <w:tcPr>
            <w:tcW w:w="487" w:type="pct"/>
            <w:noWrap/>
            <w:vAlign w:val="center"/>
            <w:hideMark/>
          </w:tcPr>
          <w:p w14:paraId="0102F060" w14:textId="77777777" w:rsidR="00BE0796" w:rsidRPr="00BE0796" w:rsidRDefault="00BE0796" w:rsidP="00BE0796">
            <w:pPr>
              <w:jc w:val="center"/>
              <w:rPr>
                <w:rFonts w:asciiTheme="majorBidi" w:hAnsiTheme="majorBidi" w:cstheme="majorBidi"/>
                <w:b/>
                <w:bCs/>
                <w:sz w:val="21"/>
                <w:szCs w:val="21"/>
                <w:lang w:val="en-US"/>
              </w:rPr>
            </w:pPr>
            <w:r w:rsidRPr="00BE0796">
              <w:rPr>
                <w:rFonts w:asciiTheme="majorBidi" w:hAnsiTheme="majorBidi" w:cstheme="majorBidi"/>
                <w:b/>
                <w:bCs/>
                <w:sz w:val="21"/>
                <w:szCs w:val="21"/>
                <w:lang w:val="en-US"/>
              </w:rPr>
              <w:t>(xxx)</w:t>
            </w:r>
          </w:p>
        </w:tc>
        <w:tc>
          <w:tcPr>
            <w:tcW w:w="487" w:type="pct"/>
            <w:vAlign w:val="center"/>
          </w:tcPr>
          <w:p w14:paraId="68CC3CFC" w14:textId="77777777" w:rsidR="00BE0796" w:rsidRPr="00BE0796" w:rsidRDefault="00BE0796" w:rsidP="00BE0796">
            <w:pPr>
              <w:jc w:val="center"/>
              <w:rPr>
                <w:rFonts w:asciiTheme="majorBidi" w:hAnsiTheme="majorBidi" w:cstheme="majorBidi"/>
                <w:b/>
                <w:bCs/>
                <w:sz w:val="21"/>
                <w:szCs w:val="21"/>
                <w:lang w:val="en-US"/>
              </w:rPr>
            </w:pPr>
            <w:r w:rsidRPr="00BE0796">
              <w:rPr>
                <w:rFonts w:asciiTheme="majorBidi" w:hAnsiTheme="majorBidi" w:cstheme="majorBidi"/>
                <w:b/>
                <w:bCs/>
                <w:sz w:val="21"/>
                <w:szCs w:val="21"/>
                <w:lang w:val="en-US"/>
              </w:rPr>
              <w:t>(xxx)</w:t>
            </w:r>
          </w:p>
        </w:tc>
        <w:tc>
          <w:tcPr>
            <w:tcW w:w="449" w:type="pct"/>
            <w:vAlign w:val="center"/>
          </w:tcPr>
          <w:p w14:paraId="34F834FA" w14:textId="45AA4B89" w:rsidR="00BE0796" w:rsidRPr="00BE0796" w:rsidRDefault="00BE0796" w:rsidP="00BE0796">
            <w:pPr>
              <w:jc w:val="center"/>
              <w:rPr>
                <w:rFonts w:asciiTheme="majorBidi" w:hAnsiTheme="majorBidi" w:cstheme="majorBidi"/>
                <w:b/>
                <w:bCs/>
                <w:sz w:val="21"/>
                <w:szCs w:val="21"/>
                <w:lang w:val="en-US"/>
              </w:rPr>
            </w:pPr>
            <w:r w:rsidRPr="00BE0796">
              <w:rPr>
                <w:rFonts w:asciiTheme="majorBidi" w:hAnsiTheme="majorBidi" w:cstheme="majorBidi"/>
                <w:b/>
                <w:bCs/>
                <w:sz w:val="21"/>
                <w:szCs w:val="21"/>
                <w:lang w:val="en-US"/>
              </w:rPr>
              <w:t>(xxx)</w:t>
            </w:r>
          </w:p>
        </w:tc>
        <w:tc>
          <w:tcPr>
            <w:tcW w:w="437" w:type="pct"/>
            <w:vAlign w:val="center"/>
          </w:tcPr>
          <w:p w14:paraId="24556452" w14:textId="31209346" w:rsidR="00BE0796" w:rsidRPr="00BE0796" w:rsidRDefault="00BE0796" w:rsidP="00BE0796">
            <w:pPr>
              <w:jc w:val="center"/>
              <w:rPr>
                <w:rFonts w:asciiTheme="majorBidi" w:hAnsiTheme="majorBidi" w:cstheme="majorBidi"/>
                <w:b/>
                <w:bCs/>
                <w:sz w:val="21"/>
                <w:szCs w:val="21"/>
                <w:lang w:val="en-US"/>
              </w:rPr>
            </w:pPr>
            <w:r w:rsidRPr="00BE0796">
              <w:rPr>
                <w:rFonts w:asciiTheme="majorBidi" w:hAnsiTheme="majorBidi" w:cstheme="majorBidi"/>
                <w:b/>
                <w:bCs/>
                <w:sz w:val="21"/>
                <w:szCs w:val="21"/>
                <w:lang w:val="en-US"/>
              </w:rPr>
              <w:t>(xxx)</w:t>
            </w:r>
          </w:p>
        </w:tc>
        <w:tc>
          <w:tcPr>
            <w:tcW w:w="492" w:type="pct"/>
            <w:vAlign w:val="center"/>
          </w:tcPr>
          <w:p w14:paraId="6A128F26" w14:textId="0F43452B" w:rsidR="00BE0796" w:rsidRPr="00BE0796" w:rsidRDefault="00BE0796" w:rsidP="00BE0796">
            <w:pPr>
              <w:jc w:val="center"/>
              <w:rPr>
                <w:rFonts w:asciiTheme="majorBidi" w:hAnsiTheme="majorBidi" w:cstheme="majorBidi"/>
                <w:b/>
                <w:bCs/>
                <w:sz w:val="21"/>
                <w:szCs w:val="21"/>
                <w:lang w:val="en-US"/>
              </w:rPr>
            </w:pPr>
            <w:r w:rsidRPr="00BE0796">
              <w:rPr>
                <w:rFonts w:asciiTheme="majorBidi" w:hAnsiTheme="majorBidi" w:cstheme="majorBidi"/>
                <w:b/>
                <w:bCs/>
                <w:sz w:val="21"/>
                <w:szCs w:val="21"/>
                <w:lang w:val="en-US"/>
              </w:rPr>
              <w:t>(xxx)</w:t>
            </w:r>
          </w:p>
        </w:tc>
        <w:tc>
          <w:tcPr>
            <w:tcW w:w="569" w:type="pct"/>
            <w:vAlign w:val="center"/>
          </w:tcPr>
          <w:p w14:paraId="485FF028" w14:textId="22C13713" w:rsidR="00BE0796" w:rsidRPr="00BE0796" w:rsidRDefault="00BE0796" w:rsidP="00BE0796">
            <w:pPr>
              <w:jc w:val="center"/>
              <w:rPr>
                <w:rFonts w:asciiTheme="majorBidi" w:hAnsiTheme="majorBidi" w:cstheme="majorBidi"/>
                <w:b/>
                <w:bCs/>
                <w:sz w:val="21"/>
                <w:szCs w:val="21"/>
                <w:lang w:val="en-US"/>
              </w:rPr>
            </w:pPr>
            <w:r w:rsidRPr="00BE0796">
              <w:rPr>
                <w:rFonts w:asciiTheme="majorBidi" w:hAnsiTheme="majorBidi" w:cstheme="majorBidi"/>
                <w:b/>
                <w:bCs/>
                <w:sz w:val="21"/>
                <w:szCs w:val="21"/>
                <w:lang w:val="en-US"/>
              </w:rPr>
              <w:t>(xxx)</w:t>
            </w:r>
          </w:p>
        </w:tc>
      </w:tr>
      <w:tr w:rsidR="00BE0796" w:rsidRPr="00BE0796" w14:paraId="05FC3B77" w14:textId="238D0646" w:rsidTr="00BE0796">
        <w:trPr>
          <w:trHeight w:val="20"/>
        </w:trPr>
        <w:tc>
          <w:tcPr>
            <w:tcW w:w="1749" w:type="pct"/>
            <w:noWrap/>
            <w:vAlign w:val="center"/>
          </w:tcPr>
          <w:p w14:paraId="54EC92AB" w14:textId="77777777" w:rsidR="00BE0796" w:rsidRPr="00BE0796" w:rsidRDefault="00BE0796" w:rsidP="00BE0796">
            <w:pPr>
              <w:rPr>
                <w:rFonts w:asciiTheme="majorBidi" w:hAnsiTheme="majorBidi" w:cstheme="majorBidi"/>
                <w:b/>
                <w:bCs/>
                <w:sz w:val="22"/>
                <w:szCs w:val="22"/>
                <w:lang w:val="en-US"/>
              </w:rPr>
            </w:pPr>
          </w:p>
        </w:tc>
        <w:tc>
          <w:tcPr>
            <w:tcW w:w="329" w:type="pct"/>
            <w:noWrap/>
            <w:vAlign w:val="center"/>
          </w:tcPr>
          <w:p w14:paraId="12C38E4E" w14:textId="77777777" w:rsidR="00BE0796" w:rsidRPr="00BE0796" w:rsidRDefault="00BE0796" w:rsidP="00BE0796">
            <w:pPr>
              <w:jc w:val="center"/>
              <w:rPr>
                <w:rFonts w:asciiTheme="majorBidi" w:hAnsiTheme="majorBidi" w:cstheme="majorBidi"/>
                <w:sz w:val="22"/>
                <w:szCs w:val="22"/>
                <w:lang w:val="en-US"/>
              </w:rPr>
            </w:pPr>
          </w:p>
        </w:tc>
        <w:tc>
          <w:tcPr>
            <w:tcW w:w="487" w:type="pct"/>
            <w:noWrap/>
            <w:vAlign w:val="center"/>
          </w:tcPr>
          <w:p w14:paraId="7336F430" w14:textId="77777777" w:rsidR="00BE0796" w:rsidRPr="00BE0796" w:rsidRDefault="00BE0796" w:rsidP="00BE0796">
            <w:pPr>
              <w:jc w:val="center"/>
              <w:rPr>
                <w:rFonts w:asciiTheme="majorBidi" w:hAnsiTheme="majorBidi" w:cstheme="majorBidi"/>
                <w:b/>
                <w:bCs/>
                <w:sz w:val="21"/>
                <w:szCs w:val="21"/>
                <w:lang w:val="en-US"/>
              </w:rPr>
            </w:pPr>
          </w:p>
        </w:tc>
        <w:tc>
          <w:tcPr>
            <w:tcW w:w="487" w:type="pct"/>
            <w:vAlign w:val="center"/>
          </w:tcPr>
          <w:p w14:paraId="1E42DBF0" w14:textId="77777777" w:rsidR="00BE0796" w:rsidRPr="00BE0796" w:rsidRDefault="00BE0796" w:rsidP="00BE0796">
            <w:pPr>
              <w:jc w:val="center"/>
              <w:rPr>
                <w:rFonts w:asciiTheme="majorBidi" w:hAnsiTheme="majorBidi" w:cstheme="majorBidi"/>
                <w:b/>
                <w:bCs/>
                <w:sz w:val="21"/>
                <w:szCs w:val="21"/>
                <w:lang w:val="en-US"/>
              </w:rPr>
            </w:pPr>
          </w:p>
        </w:tc>
        <w:tc>
          <w:tcPr>
            <w:tcW w:w="449" w:type="pct"/>
            <w:vAlign w:val="center"/>
          </w:tcPr>
          <w:p w14:paraId="146156C7" w14:textId="77777777" w:rsidR="00BE0796" w:rsidRPr="00BE0796" w:rsidRDefault="00BE0796" w:rsidP="00BE0796">
            <w:pPr>
              <w:jc w:val="center"/>
              <w:rPr>
                <w:rFonts w:asciiTheme="majorBidi" w:hAnsiTheme="majorBidi" w:cstheme="majorBidi"/>
                <w:b/>
                <w:bCs/>
                <w:sz w:val="21"/>
                <w:szCs w:val="21"/>
                <w:lang w:val="en-US"/>
              </w:rPr>
            </w:pPr>
          </w:p>
        </w:tc>
        <w:tc>
          <w:tcPr>
            <w:tcW w:w="437" w:type="pct"/>
            <w:vAlign w:val="center"/>
          </w:tcPr>
          <w:p w14:paraId="5BC873A0" w14:textId="77777777" w:rsidR="00BE0796" w:rsidRPr="00BE0796" w:rsidRDefault="00BE0796" w:rsidP="00BE0796">
            <w:pPr>
              <w:jc w:val="center"/>
              <w:rPr>
                <w:rFonts w:asciiTheme="majorBidi" w:hAnsiTheme="majorBidi" w:cstheme="majorBidi"/>
                <w:b/>
                <w:bCs/>
                <w:sz w:val="21"/>
                <w:szCs w:val="21"/>
                <w:lang w:val="en-US"/>
              </w:rPr>
            </w:pPr>
          </w:p>
        </w:tc>
        <w:tc>
          <w:tcPr>
            <w:tcW w:w="492" w:type="pct"/>
            <w:vAlign w:val="center"/>
          </w:tcPr>
          <w:p w14:paraId="60F976F8" w14:textId="77777777" w:rsidR="00BE0796" w:rsidRPr="00BE0796" w:rsidRDefault="00BE0796" w:rsidP="00BE0796">
            <w:pPr>
              <w:jc w:val="center"/>
              <w:rPr>
                <w:rFonts w:asciiTheme="majorBidi" w:hAnsiTheme="majorBidi" w:cstheme="majorBidi"/>
                <w:b/>
                <w:bCs/>
                <w:sz w:val="21"/>
                <w:szCs w:val="21"/>
                <w:lang w:val="en-US"/>
              </w:rPr>
            </w:pPr>
          </w:p>
        </w:tc>
        <w:tc>
          <w:tcPr>
            <w:tcW w:w="569" w:type="pct"/>
            <w:vAlign w:val="center"/>
          </w:tcPr>
          <w:p w14:paraId="743679CD" w14:textId="77777777" w:rsidR="00BE0796" w:rsidRPr="00BE0796" w:rsidRDefault="00BE0796" w:rsidP="00BE0796">
            <w:pPr>
              <w:jc w:val="center"/>
              <w:rPr>
                <w:rFonts w:asciiTheme="majorBidi" w:hAnsiTheme="majorBidi" w:cstheme="majorBidi"/>
                <w:b/>
                <w:bCs/>
                <w:sz w:val="21"/>
                <w:szCs w:val="21"/>
                <w:lang w:val="en-US"/>
              </w:rPr>
            </w:pPr>
          </w:p>
        </w:tc>
      </w:tr>
      <w:tr w:rsidR="00BE0796" w:rsidRPr="00BE0796" w14:paraId="47587524" w14:textId="68EBAD86" w:rsidTr="00BE0796">
        <w:trPr>
          <w:trHeight w:val="20"/>
        </w:trPr>
        <w:tc>
          <w:tcPr>
            <w:tcW w:w="1749" w:type="pct"/>
            <w:noWrap/>
            <w:vAlign w:val="center"/>
            <w:hideMark/>
          </w:tcPr>
          <w:p w14:paraId="3881FD54" w14:textId="77777777" w:rsidR="00BE0796" w:rsidRPr="00BE0796" w:rsidRDefault="00BE0796" w:rsidP="00BE0796">
            <w:pPr>
              <w:rPr>
                <w:rFonts w:asciiTheme="majorBidi" w:hAnsiTheme="majorBidi" w:cstheme="majorBidi"/>
                <w:b/>
                <w:bCs/>
                <w:sz w:val="22"/>
                <w:szCs w:val="22"/>
                <w:lang w:val="en-US"/>
              </w:rPr>
            </w:pPr>
            <w:r w:rsidRPr="00BE0796">
              <w:rPr>
                <w:rFonts w:asciiTheme="majorBidi" w:hAnsiTheme="majorBidi" w:cstheme="majorBidi"/>
                <w:b/>
                <w:bCs/>
                <w:sz w:val="22"/>
                <w:szCs w:val="22"/>
                <w:lang w:val="en-US"/>
              </w:rPr>
              <w:t>Unremitted Funds</w:t>
            </w:r>
          </w:p>
        </w:tc>
        <w:tc>
          <w:tcPr>
            <w:tcW w:w="329" w:type="pct"/>
            <w:noWrap/>
            <w:vAlign w:val="center"/>
            <w:hideMark/>
          </w:tcPr>
          <w:p w14:paraId="6DE042B9" w14:textId="77777777" w:rsidR="00BE0796" w:rsidRPr="00BE0796" w:rsidRDefault="00BE0796" w:rsidP="00BE0796">
            <w:pPr>
              <w:jc w:val="center"/>
              <w:rPr>
                <w:rFonts w:asciiTheme="majorBidi" w:hAnsiTheme="majorBidi" w:cstheme="majorBidi"/>
                <w:b/>
                <w:bCs/>
                <w:sz w:val="22"/>
                <w:szCs w:val="22"/>
                <w:lang w:val="en-US"/>
              </w:rPr>
            </w:pPr>
          </w:p>
        </w:tc>
        <w:tc>
          <w:tcPr>
            <w:tcW w:w="487" w:type="pct"/>
            <w:noWrap/>
            <w:vAlign w:val="center"/>
            <w:hideMark/>
          </w:tcPr>
          <w:p w14:paraId="4F6CB0C9" w14:textId="77777777" w:rsidR="00BE0796" w:rsidRPr="00BE0796" w:rsidRDefault="00BE0796" w:rsidP="00BE0796">
            <w:pPr>
              <w:jc w:val="center"/>
              <w:rPr>
                <w:rFonts w:asciiTheme="majorBidi" w:hAnsiTheme="majorBidi" w:cstheme="majorBidi"/>
                <w:b/>
                <w:bCs/>
                <w:sz w:val="21"/>
                <w:szCs w:val="21"/>
                <w:lang w:val="en-US"/>
              </w:rPr>
            </w:pPr>
            <w:r w:rsidRPr="00BE0796">
              <w:rPr>
                <w:rFonts w:asciiTheme="majorBidi" w:hAnsiTheme="majorBidi" w:cstheme="majorBidi"/>
                <w:b/>
                <w:bCs/>
                <w:sz w:val="21"/>
                <w:szCs w:val="21"/>
                <w:lang w:val="en-US"/>
              </w:rPr>
              <w:t>xxx</w:t>
            </w:r>
          </w:p>
        </w:tc>
        <w:tc>
          <w:tcPr>
            <w:tcW w:w="487" w:type="pct"/>
            <w:vAlign w:val="center"/>
          </w:tcPr>
          <w:p w14:paraId="17C6F958" w14:textId="77777777" w:rsidR="00BE0796" w:rsidRPr="00BE0796" w:rsidRDefault="00BE0796" w:rsidP="00BE0796">
            <w:pPr>
              <w:jc w:val="center"/>
              <w:rPr>
                <w:rFonts w:asciiTheme="majorBidi" w:hAnsiTheme="majorBidi" w:cstheme="majorBidi"/>
                <w:b/>
                <w:bCs/>
                <w:sz w:val="21"/>
                <w:szCs w:val="21"/>
                <w:lang w:val="en-US"/>
              </w:rPr>
            </w:pPr>
            <w:r w:rsidRPr="00BE0796">
              <w:rPr>
                <w:rFonts w:asciiTheme="majorBidi" w:hAnsiTheme="majorBidi" w:cstheme="majorBidi"/>
                <w:b/>
                <w:bCs/>
                <w:sz w:val="21"/>
                <w:szCs w:val="21"/>
                <w:lang w:val="en-US"/>
              </w:rPr>
              <w:t>xxx</w:t>
            </w:r>
          </w:p>
        </w:tc>
        <w:tc>
          <w:tcPr>
            <w:tcW w:w="449" w:type="pct"/>
            <w:vAlign w:val="center"/>
          </w:tcPr>
          <w:p w14:paraId="526D1568" w14:textId="49BEA95D" w:rsidR="00BE0796" w:rsidRPr="00BE0796" w:rsidRDefault="00BE0796" w:rsidP="00BE0796">
            <w:pPr>
              <w:jc w:val="center"/>
              <w:rPr>
                <w:rFonts w:asciiTheme="majorBidi" w:hAnsiTheme="majorBidi" w:cstheme="majorBidi"/>
                <w:b/>
                <w:bCs/>
                <w:sz w:val="21"/>
                <w:szCs w:val="21"/>
                <w:lang w:val="en-US"/>
              </w:rPr>
            </w:pPr>
            <w:r w:rsidRPr="00BE0796">
              <w:rPr>
                <w:rFonts w:asciiTheme="majorBidi" w:hAnsiTheme="majorBidi" w:cstheme="majorBidi"/>
                <w:b/>
                <w:bCs/>
                <w:sz w:val="21"/>
                <w:szCs w:val="21"/>
                <w:lang w:val="en-US"/>
              </w:rPr>
              <w:t>xxx</w:t>
            </w:r>
          </w:p>
        </w:tc>
        <w:tc>
          <w:tcPr>
            <w:tcW w:w="437" w:type="pct"/>
            <w:vAlign w:val="center"/>
          </w:tcPr>
          <w:p w14:paraId="4B3EAF9B" w14:textId="327432D2" w:rsidR="00BE0796" w:rsidRPr="00BE0796" w:rsidRDefault="00BE0796" w:rsidP="00BE0796">
            <w:pPr>
              <w:jc w:val="center"/>
              <w:rPr>
                <w:rFonts w:asciiTheme="majorBidi" w:hAnsiTheme="majorBidi" w:cstheme="majorBidi"/>
                <w:b/>
                <w:bCs/>
                <w:sz w:val="21"/>
                <w:szCs w:val="21"/>
                <w:lang w:val="en-US"/>
              </w:rPr>
            </w:pPr>
            <w:r w:rsidRPr="00BE0796">
              <w:rPr>
                <w:rFonts w:asciiTheme="majorBidi" w:hAnsiTheme="majorBidi" w:cstheme="majorBidi"/>
                <w:b/>
                <w:bCs/>
                <w:sz w:val="21"/>
                <w:szCs w:val="21"/>
                <w:lang w:val="en-US"/>
              </w:rPr>
              <w:t>xxx</w:t>
            </w:r>
          </w:p>
        </w:tc>
        <w:tc>
          <w:tcPr>
            <w:tcW w:w="492" w:type="pct"/>
            <w:vAlign w:val="center"/>
          </w:tcPr>
          <w:p w14:paraId="47BA2698" w14:textId="696A8D12" w:rsidR="00BE0796" w:rsidRPr="00BE0796" w:rsidRDefault="00BE0796" w:rsidP="00BE0796">
            <w:pPr>
              <w:jc w:val="center"/>
              <w:rPr>
                <w:rFonts w:asciiTheme="majorBidi" w:hAnsiTheme="majorBidi" w:cstheme="majorBidi"/>
                <w:b/>
                <w:bCs/>
                <w:sz w:val="21"/>
                <w:szCs w:val="21"/>
                <w:lang w:val="en-US"/>
              </w:rPr>
            </w:pPr>
            <w:r w:rsidRPr="00BE0796">
              <w:rPr>
                <w:rFonts w:asciiTheme="majorBidi" w:hAnsiTheme="majorBidi" w:cstheme="majorBidi"/>
                <w:b/>
                <w:bCs/>
                <w:sz w:val="21"/>
                <w:szCs w:val="21"/>
                <w:lang w:val="en-US"/>
              </w:rPr>
              <w:t>xxx</w:t>
            </w:r>
          </w:p>
        </w:tc>
        <w:tc>
          <w:tcPr>
            <w:tcW w:w="569" w:type="pct"/>
            <w:vAlign w:val="center"/>
          </w:tcPr>
          <w:p w14:paraId="346CD7DB" w14:textId="37B2DC15" w:rsidR="00BE0796" w:rsidRPr="00BE0796" w:rsidRDefault="00BE0796" w:rsidP="00BE0796">
            <w:pPr>
              <w:jc w:val="center"/>
              <w:rPr>
                <w:rFonts w:asciiTheme="majorBidi" w:hAnsiTheme="majorBidi" w:cstheme="majorBidi"/>
                <w:b/>
                <w:bCs/>
                <w:sz w:val="21"/>
                <w:szCs w:val="21"/>
                <w:lang w:val="en-US"/>
              </w:rPr>
            </w:pPr>
            <w:r w:rsidRPr="00BE0796">
              <w:rPr>
                <w:rFonts w:asciiTheme="majorBidi" w:hAnsiTheme="majorBidi" w:cstheme="majorBidi"/>
                <w:b/>
                <w:bCs/>
                <w:sz w:val="21"/>
                <w:szCs w:val="21"/>
                <w:lang w:val="en-US"/>
              </w:rPr>
              <w:t>xxx</w:t>
            </w:r>
          </w:p>
        </w:tc>
      </w:tr>
    </w:tbl>
    <w:p w14:paraId="12901DA2" w14:textId="77777777" w:rsidR="000F3D64" w:rsidRDefault="000F3D64" w:rsidP="694F692E">
      <w:pPr>
        <w:rPr>
          <w:rFonts w:asciiTheme="majorBidi" w:hAnsiTheme="majorBidi" w:cstheme="majorBidi"/>
          <w:b/>
        </w:rPr>
      </w:pPr>
    </w:p>
    <w:p w14:paraId="45E49481" w14:textId="6D22037C" w:rsidR="000F3D64" w:rsidRDefault="000F3D64">
      <w:pPr>
        <w:autoSpaceDE/>
        <w:autoSpaceDN/>
        <w:rPr>
          <w:rFonts w:asciiTheme="majorBidi" w:hAnsiTheme="majorBidi" w:cstheme="majorBidi"/>
          <w:b/>
        </w:rPr>
      </w:pPr>
      <w:r>
        <w:rPr>
          <w:rFonts w:asciiTheme="majorBidi" w:hAnsiTheme="majorBidi" w:cstheme="majorBidi"/>
          <w:b/>
        </w:rPr>
        <w:br w:type="page"/>
      </w:r>
    </w:p>
    <w:p w14:paraId="1E72BA80" w14:textId="132F2CD4" w:rsidR="068F8CA5" w:rsidRPr="002E0B3A" w:rsidRDefault="00547436" w:rsidP="694F692E">
      <w:pPr>
        <w:rPr>
          <w:rFonts w:asciiTheme="majorBidi" w:hAnsiTheme="majorBidi" w:cstheme="majorBidi"/>
        </w:rPr>
      </w:pPr>
      <w:r w:rsidRPr="002E0B3A">
        <w:rPr>
          <w:rFonts w:asciiTheme="majorBidi" w:hAnsiTheme="majorBidi" w:cstheme="majorBidi"/>
          <w:b/>
        </w:rPr>
        <w:lastRenderedPageBreak/>
        <w:t xml:space="preserve">Appendix </w:t>
      </w:r>
      <w:r w:rsidR="000F3D64">
        <w:rPr>
          <w:rFonts w:asciiTheme="majorBidi" w:hAnsiTheme="majorBidi" w:cstheme="majorBidi"/>
          <w:b/>
        </w:rPr>
        <w:t>II</w:t>
      </w:r>
      <w:r w:rsidRPr="002E0B3A">
        <w:rPr>
          <w:rFonts w:asciiTheme="majorBidi" w:hAnsiTheme="majorBidi" w:cstheme="majorBidi"/>
          <w:b/>
        </w:rPr>
        <w:t xml:space="preserve">: </w:t>
      </w:r>
      <w:r w:rsidR="006F529B" w:rsidRPr="002E0B3A">
        <w:rPr>
          <w:rFonts w:asciiTheme="majorBidi" w:hAnsiTheme="majorBidi" w:cstheme="majorBidi"/>
          <w:b/>
        </w:rPr>
        <w:t xml:space="preserve">Disbursement </w:t>
      </w:r>
      <w:r w:rsidR="00CF4E42" w:rsidRPr="002E0B3A">
        <w:rPr>
          <w:rFonts w:asciiTheme="majorBidi" w:hAnsiTheme="majorBidi" w:cstheme="majorBidi"/>
          <w:b/>
        </w:rPr>
        <w:t>Movement Schedule</w:t>
      </w:r>
      <w:r w:rsidR="4F55D2E1" w:rsidRPr="002E0B3A">
        <w:rPr>
          <w:rFonts w:asciiTheme="majorBidi" w:hAnsiTheme="majorBidi" w:cstheme="majorBidi"/>
        </w:rPr>
        <w:t xml:space="preserve">  </w:t>
      </w:r>
    </w:p>
    <w:p w14:paraId="256252F4" w14:textId="5ED50D49" w:rsidR="4F55D2E1" w:rsidRPr="002E0B3A" w:rsidRDefault="4F55D2E1" w:rsidP="68ACC312">
      <w:pPr>
        <w:rPr>
          <w:rFonts w:asciiTheme="majorBidi" w:hAnsiTheme="majorBidi" w:cstheme="majorBid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3660"/>
        <w:gridCol w:w="2155"/>
        <w:gridCol w:w="2155"/>
        <w:gridCol w:w="2155"/>
        <w:gridCol w:w="2157"/>
      </w:tblGrid>
      <w:tr w:rsidR="00FE41D8" w:rsidRPr="002E0B3A" w14:paraId="1EAC1467" w14:textId="77777777" w:rsidTr="006269F1">
        <w:trPr>
          <w:trHeight w:val="20"/>
          <w:tblHeader/>
        </w:trPr>
        <w:tc>
          <w:tcPr>
            <w:tcW w:w="258" w:type="pct"/>
            <w:shd w:val="clear" w:color="auto" w:fill="0070C0"/>
            <w:vAlign w:val="center"/>
          </w:tcPr>
          <w:p w14:paraId="376C6187" w14:textId="220F81E7" w:rsidR="00FE41D8" w:rsidRPr="002E0B3A" w:rsidRDefault="00FE41D8" w:rsidP="002C7561">
            <w:pPr>
              <w:jc w:val="center"/>
              <w:rPr>
                <w:rFonts w:asciiTheme="majorBidi" w:hAnsiTheme="majorBidi" w:cstheme="majorBidi"/>
                <w:b/>
                <w:bCs/>
                <w:color w:val="000000" w:themeColor="text1"/>
              </w:rPr>
            </w:pPr>
            <w:r w:rsidRPr="002E0B3A">
              <w:rPr>
                <w:rFonts w:asciiTheme="majorBidi" w:hAnsiTheme="majorBidi" w:cstheme="majorBidi"/>
                <w:b/>
                <w:bCs/>
                <w:color w:val="000000" w:themeColor="text1"/>
              </w:rPr>
              <w:t>No.</w:t>
            </w:r>
          </w:p>
        </w:tc>
        <w:tc>
          <w:tcPr>
            <w:tcW w:w="1413" w:type="pct"/>
            <w:shd w:val="clear" w:color="auto" w:fill="0070C0"/>
            <w:vAlign w:val="center"/>
          </w:tcPr>
          <w:p w14:paraId="0DB57F14" w14:textId="41A97FCF" w:rsidR="00FE41D8" w:rsidRPr="002E0B3A" w:rsidRDefault="00FE41D8" w:rsidP="002C7561">
            <w:pPr>
              <w:jc w:val="center"/>
              <w:rPr>
                <w:rFonts w:asciiTheme="majorBidi" w:hAnsiTheme="majorBidi" w:cstheme="majorBidi"/>
                <w:b/>
                <w:bCs/>
                <w:color w:val="000000" w:themeColor="text1"/>
              </w:rPr>
            </w:pPr>
            <w:r w:rsidRPr="002E0B3A">
              <w:rPr>
                <w:rFonts w:asciiTheme="majorBidi" w:hAnsiTheme="majorBidi" w:cstheme="majorBidi"/>
                <w:b/>
                <w:bCs/>
                <w:color w:val="000000" w:themeColor="text1"/>
              </w:rPr>
              <w:t>Entity</w:t>
            </w:r>
          </w:p>
        </w:tc>
        <w:tc>
          <w:tcPr>
            <w:tcW w:w="832" w:type="pct"/>
            <w:shd w:val="clear" w:color="auto" w:fill="0070C0"/>
            <w:vAlign w:val="center"/>
          </w:tcPr>
          <w:p w14:paraId="237EFF52" w14:textId="69441D04" w:rsidR="00FE41D8" w:rsidRPr="002E0B3A" w:rsidRDefault="00FE41D8" w:rsidP="002C7561">
            <w:pPr>
              <w:jc w:val="center"/>
              <w:rPr>
                <w:rFonts w:asciiTheme="majorBidi" w:hAnsiTheme="majorBidi" w:cstheme="majorBidi"/>
                <w:b/>
                <w:bCs/>
                <w:color w:val="000000" w:themeColor="text1"/>
              </w:rPr>
            </w:pPr>
            <w:r w:rsidRPr="002E0B3A">
              <w:rPr>
                <w:rFonts w:asciiTheme="majorBidi" w:hAnsiTheme="majorBidi" w:cstheme="majorBidi"/>
                <w:b/>
                <w:bCs/>
                <w:color w:val="000000" w:themeColor="text1"/>
              </w:rPr>
              <w:t>Opening Balance (A)</w:t>
            </w:r>
          </w:p>
        </w:tc>
        <w:tc>
          <w:tcPr>
            <w:tcW w:w="832" w:type="pct"/>
            <w:shd w:val="clear" w:color="auto" w:fill="0070C0"/>
            <w:vAlign w:val="center"/>
            <w:hideMark/>
          </w:tcPr>
          <w:p w14:paraId="02AD69D2" w14:textId="77777777" w:rsidR="00FE41D8" w:rsidRPr="002E0B3A" w:rsidRDefault="00FE41D8" w:rsidP="00A51EF3">
            <w:pPr>
              <w:jc w:val="center"/>
              <w:rPr>
                <w:rFonts w:asciiTheme="majorBidi" w:hAnsiTheme="majorBidi" w:cstheme="majorBidi"/>
                <w:b/>
                <w:bCs/>
                <w:color w:val="000000" w:themeColor="text1"/>
              </w:rPr>
            </w:pPr>
            <w:r w:rsidRPr="002E0B3A">
              <w:rPr>
                <w:rFonts w:asciiTheme="majorBidi" w:hAnsiTheme="majorBidi" w:cstheme="majorBidi"/>
                <w:b/>
                <w:bCs/>
                <w:color w:val="000000" w:themeColor="text1"/>
              </w:rPr>
              <w:t xml:space="preserve">Collections </w:t>
            </w:r>
          </w:p>
          <w:p w14:paraId="5A15B338" w14:textId="0A448BA2" w:rsidR="00FE41D8" w:rsidRPr="002E0B3A" w:rsidRDefault="00FE41D8" w:rsidP="00A51EF3">
            <w:pPr>
              <w:jc w:val="center"/>
              <w:rPr>
                <w:rFonts w:asciiTheme="majorBidi" w:hAnsiTheme="majorBidi" w:cstheme="majorBidi"/>
                <w:b/>
                <w:bCs/>
                <w:color w:val="000000" w:themeColor="text1"/>
              </w:rPr>
            </w:pPr>
            <w:r w:rsidRPr="002E0B3A">
              <w:rPr>
                <w:rFonts w:asciiTheme="majorBidi" w:hAnsiTheme="majorBidi" w:cstheme="majorBidi"/>
                <w:b/>
                <w:bCs/>
                <w:color w:val="000000" w:themeColor="text1"/>
              </w:rPr>
              <w:t>In FY 20xx/xx (B)</w:t>
            </w:r>
          </w:p>
        </w:tc>
        <w:tc>
          <w:tcPr>
            <w:tcW w:w="832" w:type="pct"/>
            <w:shd w:val="clear" w:color="auto" w:fill="0070C0"/>
            <w:vAlign w:val="center"/>
          </w:tcPr>
          <w:p w14:paraId="0D8961A9" w14:textId="3C53030A" w:rsidR="00FE41D8" w:rsidRPr="002E0B3A" w:rsidRDefault="00FE41D8" w:rsidP="00A51EF3">
            <w:pPr>
              <w:jc w:val="center"/>
              <w:rPr>
                <w:rFonts w:asciiTheme="majorBidi" w:hAnsiTheme="majorBidi" w:cstheme="majorBidi"/>
                <w:b/>
                <w:bCs/>
                <w:color w:val="000000" w:themeColor="text1"/>
              </w:rPr>
            </w:pPr>
            <w:r w:rsidRPr="002E0B3A">
              <w:rPr>
                <w:rFonts w:asciiTheme="majorBidi" w:hAnsiTheme="majorBidi" w:cstheme="majorBidi"/>
                <w:b/>
                <w:bCs/>
                <w:color w:val="000000" w:themeColor="text1"/>
              </w:rPr>
              <w:t>Disbursements In FY 20xx/xx (C)</w:t>
            </w:r>
          </w:p>
        </w:tc>
        <w:tc>
          <w:tcPr>
            <w:tcW w:w="833" w:type="pct"/>
            <w:shd w:val="clear" w:color="auto" w:fill="0070C0"/>
            <w:vAlign w:val="center"/>
          </w:tcPr>
          <w:p w14:paraId="344287AC" w14:textId="77777777" w:rsidR="00FE41D8" w:rsidRPr="002E0B3A" w:rsidRDefault="00FE41D8" w:rsidP="002C7561">
            <w:pPr>
              <w:jc w:val="center"/>
              <w:rPr>
                <w:rFonts w:asciiTheme="majorBidi" w:hAnsiTheme="majorBidi" w:cstheme="majorBidi"/>
                <w:b/>
                <w:bCs/>
                <w:color w:val="000000" w:themeColor="text1"/>
              </w:rPr>
            </w:pPr>
            <w:r w:rsidRPr="002E0B3A">
              <w:rPr>
                <w:rFonts w:asciiTheme="majorBidi" w:hAnsiTheme="majorBidi" w:cstheme="majorBidi"/>
                <w:b/>
                <w:bCs/>
                <w:color w:val="000000" w:themeColor="text1"/>
              </w:rPr>
              <w:t>Closing Balance</w:t>
            </w:r>
          </w:p>
          <w:p w14:paraId="20FCD60A" w14:textId="77AEF4DE" w:rsidR="00FE41D8" w:rsidRPr="002E0B3A" w:rsidRDefault="00FE41D8" w:rsidP="002C7561">
            <w:pPr>
              <w:jc w:val="center"/>
              <w:rPr>
                <w:rFonts w:asciiTheme="majorBidi" w:hAnsiTheme="majorBidi" w:cstheme="majorBidi"/>
                <w:b/>
                <w:bCs/>
                <w:iCs/>
                <w:color w:val="000000" w:themeColor="text1"/>
              </w:rPr>
            </w:pPr>
            <w:r w:rsidRPr="002E0B3A">
              <w:rPr>
                <w:rFonts w:asciiTheme="majorBidi" w:hAnsiTheme="majorBidi" w:cstheme="majorBidi"/>
                <w:b/>
                <w:bCs/>
                <w:iCs/>
                <w:color w:val="000000" w:themeColor="text1"/>
              </w:rPr>
              <w:t>D = (A+B-</w:t>
            </w:r>
            <w:r w:rsidR="00CA661B" w:rsidRPr="002E0B3A">
              <w:rPr>
                <w:rFonts w:asciiTheme="majorBidi" w:hAnsiTheme="majorBidi" w:cstheme="majorBidi"/>
                <w:b/>
                <w:bCs/>
                <w:iCs/>
                <w:color w:val="000000" w:themeColor="text1"/>
              </w:rPr>
              <w:t>C)</w:t>
            </w:r>
          </w:p>
        </w:tc>
      </w:tr>
      <w:tr w:rsidR="00E55463" w:rsidRPr="002E0B3A" w14:paraId="4A403F39" w14:textId="77777777" w:rsidTr="00246903">
        <w:trPr>
          <w:trHeight w:val="20"/>
          <w:tblHeader/>
        </w:trPr>
        <w:tc>
          <w:tcPr>
            <w:tcW w:w="258" w:type="pct"/>
            <w:shd w:val="clear" w:color="auto" w:fill="0070C0"/>
            <w:vAlign w:val="center"/>
          </w:tcPr>
          <w:p w14:paraId="6A663C80" w14:textId="77777777" w:rsidR="00E55463" w:rsidRPr="002E0B3A" w:rsidRDefault="00E55463" w:rsidP="00E55463">
            <w:pPr>
              <w:jc w:val="center"/>
              <w:rPr>
                <w:rFonts w:asciiTheme="majorBidi" w:hAnsiTheme="majorBidi" w:cstheme="majorBidi"/>
                <w:b/>
                <w:bCs/>
                <w:color w:val="000000" w:themeColor="text1"/>
              </w:rPr>
            </w:pPr>
          </w:p>
        </w:tc>
        <w:tc>
          <w:tcPr>
            <w:tcW w:w="1413" w:type="pct"/>
            <w:shd w:val="clear" w:color="auto" w:fill="0070C0"/>
            <w:vAlign w:val="center"/>
          </w:tcPr>
          <w:p w14:paraId="6F2BDE60" w14:textId="77777777" w:rsidR="00E55463" w:rsidRPr="002E0B3A" w:rsidRDefault="00E55463" w:rsidP="00E55463">
            <w:pPr>
              <w:jc w:val="center"/>
              <w:rPr>
                <w:rFonts w:asciiTheme="majorBidi" w:hAnsiTheme="majorBidi" w:cstheme="majorBidi"/>
                <w:b/>
                <w:bCs/>
                <w:color w:val="000000" w:themeColor="text1"/>
              </w:rPr>
            </w:pPr>
          </w:p>
        </w:tc>
        <w:tc>
          <w:tcPr>
            <w:tcW w:w="832" w:type="pct"/>
            <w:shd w:val="clear" w:color="auto" w:fill="0070C0"/>
            <w:vAlign w:val="center"/>
          </w:tcPr>
          <w:p w14:paraId="00FF0DF4" w14:textId="3506CDD7" w:rsidR="00E55463" w:rsidRPr="002E0B3A" w:rsidRDefault="00E55463" w:rsidP="00E55463">
            <w:pPr>
              <w:jc w:val="center"/>
              <w:rPr>
                <w:rFonts w:asciiTheme="majorBidi" w:hAnsiTheme="majorBidi" w:cstheme="majorBidi"/>
                <w:b/>
                <w:bCs/>
                <w:color w:val="000000" w:themeColor="text1"/>
              </w:rPr>
            </w:pPr>
            <w:r w:rsidRPr="002E0B3A">
              <w:rPr>
                <w:rFonts w:asciiTheme="majorBidi" w:hAnsiTheme="majorBidi" w:cstheme="majorBidi"/>
                <w:b/>
                <w:bCs/>
                <w:color w:val="000000" w:themeColor="text1"/>
              </w:rPr>
              <w:t>Kshs</w:t>
            </w:r>
          </w:p>
        </w:tc>
        <w:tc>
          <w:tcPr>
            <w:tcW w:w="832" w:type="pct"/>
            <w:shd w:val="clear" w:color="auto" w:fill="0070C0"/>
          </w:tcPr>
          <w:p w14:paraId="53C6ED88" w14:textId="236DB55C" w:rsidR="00E55463" w:rsidRPr="002E0B3A" w:rsidRDefault="00E55463" w:rsidP="00E55463">
            <w:pPr>
              <w:jc w:val="center"/>
              <w:rPr>
                <w:rFonts w:asciiTheme="majorBidi" w:hAnsiTheme="majorBidi" w:cstheme="majorBidi"/>
                <w:b/>
                <w:bCs/>
                <w:color w:val="000000" w:themeColor="text1"/>
              </w:rPr>
            </w:pPr>
            <w:r w:rsidRPr="002E0B3A">
              <w:rPr>
                <w:rFonts w:asciiTheme="majorBidi" w:hAnsiTheme="majorBidi" w:cstheme="majorBidi"/>
                <w:b/>
                <w:bCs/>
                <w:color w:val="000000" w:themeColor="text1"/>
              </w:rPr>
              <w:t>Kshs</w:t>
            </w:r>
          </w:p>
        </w:tc>
        <w:tc>
          <w:tcPr>
            <w:tcW w:w="832" w:type="pct"/>
            <w:shd w:val="clear" w:color="auto" w:fill="0070C0"/>
          </w:tcPr>
          <w:p w14:paraId="11935479" w14:textId="346D8C14" w:rsidR="00E55463" w:rsidRPr="002E0B3A" w:rsidRDefault="00E55463" w:rsidP="00E55463">
            <w:pPr>
              <w:jc w:val="center"/>
              <w:rPr>
                <w:rFonts w:asciiTheme="majorBidi" w:hAnsiTheme="majorBidi" w:cstheme="majorBidi"/>
                <w:b/>
                <w:bCs/>
                <w:color w:val="000000" w:themeColor="text1"/>
              </w:rPr>
            </w:pPr>
            <w:r w:rsidRPr="002E0B3A">
              <w:rPr>
                <w:rFonts w:asciiTheme="majorBidi" w:hAnsiTheme="majorBidi" w:cstheme="majorBidi"/>
                <w:b/>
                <w:bCs/>
                <w:color w:val="000000" w:themeColor="text1"/>
              </w:rPr>
              <w:t>Kshs</w:t>
            </w:r>
          </w:p>
        </w:tc>
        <w:tc>
          <w:tcPr>
            <w:tcW w:w="833" w:type="pct"/>
            <w:shd w:val="clear" w:color="auto" w:fill="0070C0"/>
          </w:tcPr>
          <w:p w14:paraId="5C1C71A2" w14:textId="49649319" w:rsidR="00E55463" w:rsidRPr="002E0B3A" w:rsidRDefault="00E55463" w:rsidP="00E55463">
            <w:pPr>
              <w:jc w:val="center"/>
              <w:rPr>
                <w:rFonts w:asciiTheme="majorBidi" w:hAnsiTheme="majorBidi" w:cstheme="majorBidi"/>
                <w:b/>
                <w:bCs/>
                <w:color w:val="000000" w:themeColor="text1"/>
              </w:rPr>
            </w:pPr>
            <w:r w:rsidRPr="002E0B3A">
              <w:rPr>
                <w:rFonts w:asciiTheme="majorBidi" w:hAnsiTheme="majorBidi" w:cstheme="majorBidi"/>
                <w:b/>
                <w:bCs/>
                <w:color w:val="000000" w:themeColor="text1"/>
              </w:rPr>
              <w:t>Kshs</w:t>
            </w:r>
          </w:p>
        </w:tc>
      </w:tr>
      <w:tr w:rsidR="00FE41D8" w:rsidRPr="002E0B3A" w14:paraId="653DDCBA" w14:textId="77777777" w:rsidTr="006269F1">
        <w:trPr>
          <w:trHeight w:val="20"/>
        </w:trPr>
        <w:tc>
          <w:tcPr>
            <w:tcW w:w="258" w:type="pct"/>
          </w:tcPr>
          <w:p w14:paraId="79E9A5BF" w14:textId="77777777" w:rsidR="00FE41D8" w:rsidRPr="002E0B3A" w:rsidRDefault="00FE41D8">
            <w:pPr>
              <w:rPr>
                <w:rFonts w:asciiTheme="majorBidi" w:hAnsiTheme="majorBidi" w:cstheme="majorBidi"/>
              </w:rPr>
            </w:pPr>
          </w:p>
        </w:tc>
        <w:tc>
          <w:tcPr>
            <w:tcW w:w="1413" w:type="pct"/>
          </w:tcPr>
          <w:p w14:paraId="29308409" w14:textId="50C504CA" w:rsidR="00FE41D8" w:rsidRPr="002E0B3A" w:rsidRDefault="00FE41D8">
            <w:pPr>
              <w:rPr>
                <w:rFonts w:asciiTheme="majorBidi" w:hAnsiTheme="majorBidi" w:cstheme="majorBidi"/>
              </w:rPr>
            </w:pPr>
          </w:p>
        </w:tc>
        <w:tc>
          <w:tcPr>
            <w:tcW w:w="832" w:type="pct"/>
            <w:vAlign w:val="center"/>
          </w:tcPr>
          <w:p w14:paraId="4A9773EE" w14:textId="5BEBA36E" w:rsidR="00FE41D8" w:rsidRPr="002E0B3A" w:rsidRDefault="00FE41D8">
            <w:pPr>
              <w:rPr>
                <w:rFonts w:asciiTheme="majorBidi" w:hAnsiTheme="majorBidi" w:cstheme="majorBidi"/>
              </w:rPr>
            </w:pPr>
          </w:p>
        </w:tc>
        <w:tc>
          <w:tcPr>
            <w:tcW w:w="832" w:type="pct"/>
            <w:vAlign w:val="center"/>
            <w:hideMark/>
          </w:tcPr>
          <w:p w14:paraId="2F475A5D" w14:textId="77777777" w:rsidR="00FE41D8" w:rsidRPr="002E0B3A" w:rsidRDefault="00FE41D8">
            <w:pPr>
              <w:jc w:val="both"/>
              <w:rPr>
                <w:rFonts w:asciiTheme="majorBidi" w:hAnsiTheme="majorBidi" w:cstheme="majorBidi"/>
              </w:rPr>
            </w:pPr>
          </w:p>
        </w:tc>
        <w:tc>
          <w:tcPr>
            <w:tcW w:w="832" w:type="pct"/>
            <w:vAlign w:val="center"/>
          </w:tcPr>
          <w:p w14:paraId="5F6260A6" w14:textId="77777777" w:rsidR="00FE41D8" w:rsidRPr="002E0B3A" w:rsidRDefault="00FE41D8">
            <w:pPr>
              <w:jc w:val="both"/>
              <w:rPr>
                <w:rFonts w:asciiTheme="majorBidi" w:hAnsiTheme="majorBidi" w:cstheme="majorBidi"/>
              </w:rPr>
            </w:pPr>
          </w:p>
        </w:tc>
        <w:tc>
          <w:tcPr>
            <w:tcW w:w="833" w:type="pct"/>
            <w:vAlign w:val="center"/>
          </w:tcPr>
          <w:p w14:paraId="38C7D4DC" w14:textId="77777777" w:rsidR="00FE41D8" w:rsidRPr="002E0B3A" w:rsidRDefault="00FE41D8">
            <w:pPr>
              <w:jc w:val="both"/>
              <w:rPr>
                <w:rFonts w:asciiTheme="majorBidi" w:hAnsiTheme="majorBidi" w:cstheme="majorBidi"/>
              </w:rPr>
            </w:pPr>
          </w:p>
        </w:tc>
      </w:tr>
      <w:tr w:rsidR="00FE41D8" w:rsidRPr="002E0B3A" w14:paraId="756426BA" w14:textId="77777777" w:rsidTr="006269F1">
        <w:trPr>
          <w:trHeight w:val="20"/>
        </w:trPr>
        <w:tc>
          <w:tcPr>
            <w:tcW w:w="258" w:type="pct"/>
          </w:tcPr>
          <w:p w14:paraId="65454CD3" w14:textId="77777777" w:rsidR="00FE41D8" w:rsidRPr="002E0B3A" w:rsidRDefault="00FE41D8">
            <w:pPr>
              <w:rPr>
                <w:rFonts w:asciiTheme="majorBidi" w:hAnsiTheme="majorBidi" w:cstheme="majorBidi"/>
              </w:rPr>
            </w:pPr>
          </w:p>
        </w:tc>
        <w:tc>
          <w:tcPr>
            <w:tcW w:w="1413" w:type="pct"/>
          </w:tcPr>
          <w:p w14:paraId="4E8FCBAE" w14:textId="116F5A24" w:rsidR="00FE41D8" w:rsidRPr="002E0B3A" w:rsidRDefault="00FE41D8">
            <w:pPr>
              <w:rPr>
                <w:rFonts w:asciiTheme="majorBidi" w:hAnsiTheme="majorBidi" w:cstheme="majorBidi"/>
              </w:rPr>
            </w:pPr>
          </w:p>
        </w:tc>
        <w:tc>
          <w:tcPr>
            <w:tcW w:w="832" w:type="pct"/>
            <w:vAlign w:val="center"/>
          </w:tcPr>
          <w:p w14:paraId="1149BF7D" w14:textId="20FB5700" w:rsidR="00FE41D8" w:rsidRPr="002E0B3A" w:rsidRDefault="00FE41D8">
            <w:pPr>
              <w:rPr>
                <w:rFonts w:asciiTheme="majorBidi" w:hAnsiTheme="majorBidi" w:cstheme="majorBidi"/>
              </w:rPr>
            </w:pPr>
          </w:p>
        </w:tc>
        <w:tc>
          <w:tcPr>
            <w:tcW w:w="832" w:type="pct"/>
            <w:vAlign w:val="center"/>
            <w:hideMark/>
          </w:tcPr>
          <w:p w14:paraId="5543D1CF" w14:textId="77777777" w:rsidR="00FE41D8" w:rsidRPr="002E0B3A" w:rsidRDefault="00FE41D8">
            <w:pPr>
              <w:jc w:val="both"/>
              <w:rPr>
                <w:rFonts w:asciiTheme="majorBidi" w:hAnsiTheme="majorBidi" w:cstheme="majorBidi"/>
              </w:rPr>
            </w:pPr>
          </w:p>
        </w:tc>
        <w:tc>
          <w:tcPr>
            <w:tcW w:w="832" w:type="pct"/>
            <w:vAlign w:val="center"/>
          </w:tcPr>
          <w:p w14:paraId="25D4E345" w14:textId="77777777" w:rsidR="00FE41D8" w:rsidRPr="002E0B3A" w:rsidRDefault="00FE41D8">
            <w:pPr>
              <w:jc w:val="both"/>
              <w:rPr>
                <w:rFonts w:asciiTheme="majorBidi" w:hAnsiTheme="majorBidi" w:cstheme="majorBidi"/>
              </w:rPr>
            </w:pPr>
          </w:p>
        </w:tc>
        <w:tc>
          <w:tcPr>
            <w:tcW w:w="833" w:type="pct"/>
            <w:vAlign w:val="center"/>
          </w:tcPr>
          <w:p w14:paraId="1B465CD5" w14:textId="77777777" w:rsidR="00FE41D8" w:rsidRPr="002E0B3A" w:rsidRDefault="00FE41D8">
            <w:pPr>
              <w:jc w:val="both"/>
              <w:rPr>
                <w:rFonts w:asciiTheme="majorBidi" w:hAnsiTheme="majorBidi" w:cstheme="majorBidi"/>
              </w:rPr>
            </w:pPr>
          </w:p>
        </w:tc>
      </w:tr>
    </w:tbl>
    <w:p w14:paraId="11F005DF" w14:textId="77777777" w:rsidR="00B95188" w:rsidRPr="002E0B3A" w:rsidRDefault="00B95188" w:rsidP="00A117DC">
      <w:pPr>
        <w:pStyle w:val="Header"/>
        <w:tabs>
          <w:tab w:val="clear" w:pos="4320"/>
          <w:tab w:val="clear" w:pos="8640"/>
          <w:tab w:val="decimal" w:pos="5760"/>
          <w:tab w:val="decimal" w:pos="7920"/>
        </w:tabs>
        <w:spacing w:line="360" w:lineRule="auto"/>
        <w:jc w:val="both"/>
        <w:rPr>
          <w:rFonts w:asciiTheme="majorBidi" w:hAnsiTheme="majorBidi" w:cstheme="majorBidi"/>
          <w:i/>
          <w:iCs/>
        </w:rPr>
      </w:pPr>
    </w:p>
    <w:p w14:paraId="2EA84F56" w14:textId="03DCD03C" w:rsidR="00EB4795" w:rsidRPr="002E0B3A" w:rsidRDefault="00EB4795" w:rsidP="00A117DC">
      <w:pPr>
        <w:pStyle w:val="Header"/>
        <w:tabs>
          <w:tab w:val="clear" w:pos="4320"/>
          <w:tab w:val="clear" w:pos="8640"/>
          <w:tab w:val="decimal" w:pos="5760"/>
          <w:tab w:val="decimal" w:pos="7920"/>
        </w:tabs>
        <w:spacing w:line="360" w:lineRule="auto"/>
        <w:jc w:val="both"/>
        <w:rPr>
          <w:rFonts w:asciiTheme="majorBidi" w:hAnsiTheme="majorBidi" w:cstheme="majorBidi"/>
          <w:i/>
          <w:iCs/>
        </w:rPr>
      </w:pPr>
    </w:p>
    <w:p w14:paraId="73BC6443" w14:textId="77777777" w:rsidR="00EB4795" w:rsidRPr="002E0B3A" w:rsidRDefault="00EB4795" w:rsidP="00A117DC">
      <w:pPr>
        <w:pStyle w:val="Header"/>
        <w:tabs>
          <w:tab w:val="clear" w:pos="4320"/>
          <w:tab w:val="clear" w:pos="8640"/>
          <w:tab w:val="decimal" w:pos="5760"/>
          <w:tab w:val="decimal" w:pos="7920"/>
        </w:tabs>
        <w:spacing w:line="360" w:lineRule="auto"/>
        <w:jc w:val="both"/>
        <w:rPr>
          <w:rFonts w:asciiTheme="majorBidi" w:hAnsiTheme="majorBidi" w:cstheme="majorBidi"/>
          <w:i/>
          <w:iCs/>
        </w:rPr>
      </w:pPr>
    </w:p>
    <w:p w14:paraId="6E5ED061" w14:textId="77777777" w:rsidR="00EB4795" w:rsidRPr="002E0B3A" w:rsidRDefault="00EB4795" w:rsidP="00A117DC">
      <w:pPr>
        <w:pStyle w:val="Header"/>
        <w:tabs>
          <w:tab w:val="clear" w:pos="4320"/>
          <w:tab w:val="clear" w:pos="8640"/>
          <w:tab w:val="decimal" w:pos="5760"/>
          <w:tab w:val="decimal" w:pos="7920"/>
        </w:tabs>
        <w:spacing w:line="360" w:lineRule="auto"/>
        <w:jc w:val="both"/>
        <w:rPr>
          <w:rFonts w:asciiTheme="majorBidi" w:hAnsiTheme="majorBidi" w:cstheme="majorBidi"/>
          <w:i/>
          <w:iCs/>
        </w:rPr>
      </w:pPr>
    </w:p>
    <w:p w14:paraId="60340FB7" w14:textId="77777777" w:rsidR="00EB4795" w:rsidRPr="002E0B3A" w:rsidRDefault="00EB4795" w:rsidP="00A117DC">
      <w:pPr>
        <w:pStyle w:val="Header"/>
        <w:tabs>
          <w:tab w:val="clear" w:pos="4320"/>
          <w:tab w:val="clear" w:pos="8640"/>
          <w:tab w:val="decimal" w:pos="5760"/>
          <w:tab w:val="decimal" w:pos="7920"/>
        </w:tabs>
        <w:spacing w:line="360" w:lineRule="auto"/>
        <w:jc w:val="both"/>
        <w:rPr>
          <w:rFonts w:asciiTheme="majorBidi" w:hAnsiTheme="majorBidi" w:cstheme="majorBidi"/>
          <w:i/>
          <w:iCs/>
        </w:rPr>
      </w:pPr>
    </w:p>
    <w:tbl>
      <w:tblPr>
        <w:tblW w:w="0" w:type="auto"/>
        <w:tblLook w:val="04A0" w:firstRow="1" w:lastRow="0" w:firstColumn="1" w:lastColumn="0" w:noHBand="0" w:noVBand="1"/>
      </w:tblPr>
      <w:tblGrid>
        <w:gridCol w:w="5058"/>
      </w:tblGrid>
      <w:tr w:rsidR="00EB4795" w:rsidRPr="002E0B3A" w14:paraId="667E09FE" w14:textId="77777777" w:rsidTr="00AF7B63">
        <w:trPr>
          <w:trHeight w:val="340"/>
        </w:trPr>
        <w:tc>
          <w:tcPr>
            <w:tcW w:w="5058" w:type="dxa"/>
          </w:tcPr>
          <w:p w14:paraId="349B84F3" w14:textId="77777777" w:rsidR="00EB4795" w:rsidRPr="002E0B3A" w:rsidRDefault="00EB4795" w:rsidP="00AF7B63">
            <w:pPr>
              <w:rPr>
                <w:rFonts w:asciiTheme="majorBidi" w:hAnsiTheme="majorBidi" w:cstheme="majorBidi"/>
                <w:b/>
                <w:bCs/>
                <w:color w:val="000000"/>
                <w:lang w:val="en-US"/>
              </w:rPr>
            </w:pPr>
            <w:r w:rsidRPr="002E0B3A">
              <w:rPr>
                <w:rFonts w:asciiTheme="majorBidi" w:hAnsiTheme="majorBidi" w:cstheme="majorBidi"/>
                <w:b/>
                <w:bCs/>
                <w:color w:val="000000"/>
                <w:lang w:val="en-US"/>
              </w:rPr>
              <w:t>……………………………………………</w:t>
            </w:r>
          </w:p>
        </w:tc>
      </w:tr>
      <w:tr w:rsidR="00EB4795" w:rsidRPr="002E0B3A" w14:paraId="60B4F021" w14:textId="77777777" w:rsidTr="00AF7B63">
        <w:trPr>
          <w:trHeight w:val="340"/>
        </w:trPr>
        <w:tc>
          <w:tcPr>
            <w:tcW w:w="5058" w:type="dxa"/>
          </w:tcPr>
          <w:p w14:paraId="0C5235A2" w14:textId="77777777" w:rsidR="00EB4795" w:rsidRPr="002E0B3A" w:rsidRDefault="00EB4795" w:rsidP="00AF7B63">
            <w:pPr>
              <w:rPr>
                <w:rFonts w:asciiTheme="majorBidi" w:hAnsiTheme="majorBidi" w:cstheme="majorBidi"/>
                <w:b/>
                <w:bCs/>
                <w:color w:val="000000"/>
                <w:lang w:val="en-US"/>
              </w:rPr>
            </w:pPr>
            <w:r w:rsidRPr="002E0B3A">
              <w:rPr>
                <w:rFonts w:asciiTheme="majorBidi" w:hAnsiTheme="majorBidi" w:cstheme="majorBidi"/>
                <w:b/>
                <w:bCs/>
                <w:color w:val="000000"/>
                <w:lang w:val="en-US"/>
              </w:rPr>
              <w:t>Name</w:t>
            </w:r>
          </w:p>
        </w:tc>
      </w:tr>
      <w:tr w:rsidR="00EB4795" w:rsidRPr="002E0B3A" w14:paraId="1D819BB7" w14:textId="77777777" w:rsidTr="00AF7B63">
        <w:trPr>
          <w:trHeight w:val="340"/>
        </w:trPr>
        <w:tc>
          <w:tcPr>
            <w:tcW w:w="5058" w:type="dxa"/>
          </w:tcPr>
          <w:p w14:paraId="186D10CF" w14:textId="77777777" w:rsidR="00EB4795" w:rsidRPr="002E0B3A" w:rsidRDefault="00EB4795" w:rsidP="00AF7B63">
            <w:pPr>
              <w:rPr>
                <w:rFonts w:asciiTheme="majorBidi" w:hAnsiTheme="majorBidi" w:cstheme="majorBidi"/>
                <w:b/>
                <w:bCs/>
                <w:color w:val="000000"/>
                <w:lang w:val="en-US"/>
              </w:rPr>
            </w:pPr>
            <w:r w:rsidRPr="002E0B3A">
              <w:rPr>
                <w:rFonts w:asciiTheme="majorBidi" w:hAnsiTheme="majorBidi" w:cstheme="majorBidi"/>
                <w:b/>
                <w:bCs/>
                <w:color w:val="000000"/>
                <w:lang w:val="en-US"/>
              </w:rPr>
              <w:t>Principal Secretary</w:t>
            </w:r>
          </w:p>
        </w:tc>
      </w:tr>
      <w:tr w:rsidR="00EB4795" w:rsidRPr="002E0B3A" w14:paraId="3121F613" w14:textId="77777777" w:rsidTr="00AF7B63">
        <w:trPr>
          <w:trHeight w:val="340"/>
        </w:trPr>
        <w:tc>
          <w:tcPr>
            <w:tcW w:w="5058" w:type="dxa"/>
          </w:tcPr>
          <w:p w14:paraId="103F7F85" w14:textId="77777777" w:rsidR="00EB4795" w:rsidRPr="002E0B3A" w:rsidRDefault="00EB4795" w:rsidP="00AF7B63">
            <w:pPr>
              <w:rPr>
                <w:rFonts w:asciiTheme="majorBidi" w:hAnsiTheme="majorBidi" w:cstheme="majorBidi"/>
                <w:b/>
                <w:bCs/>
                <w:color w:val="000000"/>
                <w:lang w:val="en-US"/>
              </w:rPr>
            </w:pPr>
          </w:p>
        </w:tc>
      </w:tr>
    </w:tbl>
    <w:p w14:paraId="08976AF2" w14:textId="622A6EF2" w:rsidR="007250A4" w:rsidRPr="002E0B3A" w:rsidRDefault="007250A4" w:rsidP="002811E6">
      <w:pPr>
        <w:pStyle w:val="Header"/>
        <w:tabs>
          <w:tab w:val="clear" w:pos="4320"/>
          <w:tab w:val="clear" w:pos="8640"/>
          <w:tab w:val="decimal" w:pos="5760"/>
          <w:tab w:val="decimal" w:pos="7920"/>
        </w:tabs>
        <w:spacing w:line="360" w:lineRule="auto"/>
        <w:jc w:val="both"/>
        <w:rPr>
          <w:rFonts w:asciiTheme="majorBidi" w:hAnsiTheme="majorBidi" w:cstheme="majorBidi"/>
          <w:i/>
          <w:iCs/>
        </w:rPr>
      </w:pPr>
    </w:p>
    <w:tbl>
      <w:tblPr>
        <w:tblW w:w="0" w:type="auto"/>
        <w:tblLook w:val="04A0" w:firstRow="1" w:lastRow="0" w:firstColumn="1" w:lastColumn="0" w:noHBand="0" w:noVBand="1"/>
      </w:tblPr>
      <w:tblGrid>
        <w:gridCol w:w="5058"/>
      </w:tblGrid>
      <w:tr w:rsidR="00EB4795" w:rsidRPr="002E0B3A" w14:paraId="2B2ADDD2" w14:textId="77777777" w:rsidTr="00AF7B63">
        <w:trPr>
          <w:trHeight w:val="340"/>
        </w:trPr>
        <w:tc>
          <w:tcPr>
            <w:tcW w:w="5058" w:type="dxa"/>
          </w:tcPr>
          <w:p w14:paraId="627FC107" w14:textId="77777777" w:rsidR="00EB4795" w:rsidRPr="002E0B3A" w:rsidRDefault="00EB4795" w:rsidP="002811E6">
            <w:pPr>
              <w:autoSpaceDE/>
              <w:autoSpaceDN/>
              <w:rPr>
                <w:rFonts w:asciiTheme="majorBidi" w:hAnsiTheme="majorBidi" w:cstheme="majorBidi"/>
                <w:b/>
                <w:bCs/>
                <w:color w:val="000000"/>
                <w:lang w:val="en-US"/>
              </w:rPr>
            </w:pPr>
          </w:p>
        </w:tc>
      </w:tr>
    </w:tbl>
    <w:p w14:paraId="6CDBC062" w14:textId="585354A5" w:rsidR="00864319" w:rsidRPr="002E0B3A" w:rsidRDefault="00864319" w:rsidP="00864319">
      <w:pPr>
        <w:rPr>
          <w:rFonts w:asciiTheme="majorBidi" w:hAnsiTheme="majorBidi" w:cstheme="majorBidi"/>
          <w:iCs/>
        </w:rPr>
      </w:pPr>
    </w:p>
    <w:sectPr w:rsidR="00864319" w:rsidRPr="002E0B3A" w:rsidSect="00AF7B63">
      <w:pgSz w:w="15840" w:h="12240" w:orient="landscape" w:code="1"/>
      <w:pgMar w:top="1440" w:right="1440" w:bottom="1440" w:left="1440" w:header="289" w:footer="51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DFFFD9" w14:textId="77777777" w:rsidR="003C3B7E" w:rsidRDefault="003C3B7E">
      <w:r>
        <w:separator/>
      </w:r>
    </w:p>
  </w:endnote>
  <w:endnote w:type="continuationSeparator" w:id="0">
    <w:p w14:paraId="11227BE2" w14:textId="77777777" w:rsidR="003C3B7E" w:rsidRDefault="003C3B7E">
      <w:r>
        <w:continuationSeparator/>
      </w:r>
    </w:p>
  </w:endnote>
  <w:endnote w:type="continuationNotice" w:id="1">
    <w:p w14:paraId="15C2596B" w14:textId="77777777" w:rsidR="003C3B7E" w:rsidRDefault="003C3B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98253911"/>
      <w:docPartObj>
        <w:docPartGallery w:val="Page Numbers (Bottom of Page)"/>
        <w:docPartUnique/>
      </w:docPartObj>
    </w:sdtPr>
    <w:sdtContent>
      <w:p w14:paraId="6C1BAE91" w14:textId="3D2A4C7F" w:rsidR="00DD228E" w:rsidRDefault="00DD228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F49B68E" w14:textId="77777777" w:rsidR="00DD228E" w:rsidRDefault="00DD22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1721D43" w14:paraId="618B6DB7" w14:textId="77777777" w:rsidTr="61721D43">
      <w:trPr>
        <w:trHeight w:val="300"/>
      </w:trPr>
      <w:tc>
        <w:tcPr>
          <w:tcW w:w="3120" w:type="dxa"/>
        </w:tcPr>
        <w:p w14:paraId="36D96F98" w14:textId="225508EA" w:rsidR="61721D43" w:rsidRDefault="61721D43" w:rsidP="61721D43">
          <w:pPr>
            <w:pStyle w:val="Header"/>
            <w:ind w:left="-115"/>
          </w:pPr>
        </w:p>
      </w:tc>
      <w:tc>
        <w:tcPr>
          <w:tcW w:w="3120" w:type="dxa"/>
        </w:tcPr>
        <w:p w14:paraId="07BDE2C2" w14:textId="1BC614B3" w:rsidR="61721D43" w:rsidRDefault="61721D43" w:rsidP="61721D43">
          <w:pPr>
            <w:pStyle w:val="Header"/>
            <w:jc w:val="center"/>
          </w:pPr>
        </w:p>
      </w:tc>
      <w:tc>
        <w:tcPr>
          <w:tcW w:w="3120" w:type="dxa"/>
        </w:tcPr>
        <w:p w14:paraId="4461E6EF" w14:textId="5883B76A" w:rsidR="61721D43" w:rsidRDefault="61721D43" w:rsidP="61721D43">
          <w:pPr>
            <w:pStyle w:val="Header"/>
            <w:ind w:right="-115"/>
            <w:jc w:val="right"/>
          </w:pPr>
        </w:p>
      </w:tc>
    </w:tr>
  </w:tbl>
  <w:p w14:paraId="537D6350" w14:textId="1981A2D2" w:rsidR="001F7B6B" w:rsidRDefault="001F7B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17034934"/>
      <w:docPartObj>
        <w:docPartGallery w:val="Page Numbers (Bottom of Page)"/>
        <w:docPartUnique/>
      </w:docPartObj>
    </w:sdtPr>
    <w:sdtContent>
      <w:p w14:paraId="07019888" w14:textId="4D0A3A7E" w:rsidR="00DD228E" w:rsidRDefault="00DD228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sdtContent>
  </w:sdt>
  <w:p w14:paraId="71DF6B2C" w14:textId="3692D29C" w:rsidR="00B80DDA" w:rsidRDefault="00DD228E" w:rsidP="00DD228E">
    <w:pPr>
      <w:pStyle w:val="Footer"/>
      <w:tabs>
        <w:tab w:val="clear" w:pos="4320"/>
        <w:tab w:val="clear" w:pos="8640"/>
        <w:tab w:val="left" w:pos="3940"/>
      </w:tabs>
    </w:pPr>
    <w:r>
      <w:tab/>
    </w:r>
  </w:p>
  <w:p w14:paraId="231F6B6D" w14:textId="77777777" w:rsidR="00B80DDA" w:rsidRDefault="00B80DD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2D6DEE" w14:textId="77777777" w:rsidR="00BA1A2D" w:rsidRDefault="00BA1A2D">
    <w:pPr>
      <w:pStyle w:val="Footer"/>
      <w:jc w:val="center"/>
    </w:pPr>
    <w:r>
      <w:fldChar w:fldCharType="begin"/>
    </w:r>
    <w:r>
      <w:instrText xml:space="preserve"> PAGE   \* MERGEFORMAT </w:instrText>
    </w:r>
    <w:r>
      <w:fldChar w:fldCharType="separate"/>
    </w:r>
    <w:r w:rsidR="007A64FF">
      <w:rPr>
        <w:noProof/>
      </w:rPr>
      <w:t>20</w:t>
    </w:r>
    <w:r>
      <w:rPr>
        <w:noProof/>
      </w:rPr>
      <w:fldChar w:fldCharType="end"/>
    </w:r>
  </w:p>
  <w:p w14:paraId="3ADEEB8C" w14:textId="77777777" w:rsidR="000F4D77" w:rsidRDefault="000F4D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7CB5CB" w14:textId="77777777" w:rsidR="003C3B7E" w:rsidRDefault="003C3B7E">
      <w:r>
        <w:separator/>
      </w:r>
    </w:p>
  </w:footnote>
  <w:footnote w:type="continuationSeparator" w:id="0">
    <w:p w14:paraId="08FF4ADE" w14:textId="77777777" w:rsidR="003C3B7E" w:rsidRDefault="003C3B7E">
      <w:r>
        <w:continuationSeparator/>
      </w:r>
    </w:p>
  </w:footnote>
  <w:footnote w:type="continuationNotice" w:id="1">
    <w:p w14:paraId="0DBECE44" w14:textId="77777777" w:rsidR="003C3B7E" w:rsidRDefault="003C3B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6EFE84" w14:textId="6E034954" w:rsidR="00285717" w:rsidRDefault="003C3B7E">
    <w:pPr>
      <w:pStyle w:val="Header"/>
    </w:pPr>
    <w:r>
      <w:rPr>
        <w:noProof/>
      </w:rPr>
      <w:pict w14:anchorId="050186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5" type="#_x0000_t136" alt="" style="position:absolute;margin-left:0;margin-top:0;width:485.55pt;height:174.3pt;rotation:315;z-index:-251658203;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r>
      <w:rPr>
        <w:noProof/>
      </w:rPr>
      <w:pict w14:anchorId="63865FA9">
        <v:shape id="_x0000_s1044" type="#_x0000_t136" alt="" style="position:absolute;margin-left:0;margin-top:0;width:485.55pt;height:174.3pt;rotation:315;z-index:-251658215;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r>
      <w:rPr>
        <w:noProof/>
      </w:rPr>
      <w:pict w14:anchorId="79F99A3C">
        <v:shape id="_x0000_s1043" type="#_x0000_t136" alt="" style="position:absolute;margin-left:0;margin-top:0;width:485.55pt;height:174.3pt;rotation:315;z-index:-251658227;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1F3BCA" w14:textId="0F21022C" w:rsidR="0097722B" w:rsidRPr="00C87596" w:rsidRDefault="003C3B7E" w:rsidP="0097722B">
    <w:pPr>
      <w:tabs>
        <w:tab w:val="center" w:pos="4320"/>
        <w:tab w:val="right" w:pos="8640"/>
      </w:tabs>
      <w:rPr>
        <w:b/>
        <w:i/>
        <w:iCs/>
        <w:sz w:val="12"/>
        <w:szCs w:val="12"/>
      </w:rPr>
    </w:pPr>
    <w:r>
      <w:rPr>
        <w:noProof/>
      </w:rPr>
      <w:pict w14:anchorId="53798A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2" type="#_x0000_t136" alt="" style="position:absolute;margin-left:0;margin-top:0;width:485.55pt;height:174.3pt;rotation:315;z-index:-251658202;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r>
      <w:rPr>
        <w:noProof/>
      </w:rPr>
      <w:pict w14:anchorId="22892C3D">
        <v:shape id="_x0000_s1041" type="#_x0000_t136" alt="" style="position:absolute;margin-left:0;margin-top:0;width:485.55pt;height:174.3pt;rotation:315;z-index:-251658214;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r>
      <w:rPr>
        <w:noProof/>
      </w:rPr>
      <w:pict w14:anchorId="2E7720B3">
        <v:shape id="_x0000_s1040" type="#_x0000_t136" alt="" style="position:absolute;margin-left:0;margin-top:0;width:485.55pt;height:174.3pt;rotation:315;z-index:-251658226;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r w:rsidR="0097722B">
      <w:rPr>
        <w:b/>
        <w:i/>
        <w:iCs/>
      </w:rPr>
      <w:t xml:space="preserve">XX </w:t>
    </w:r>
    <w:r w:rsidR="0097722B" w:rsidRPr="00C87596">
      <w:rPr>
        <w:b/>
        <w:i/>
        <w:iCs/>
      </w:rPr>
      <w:t xml:space="preserve">Receiver </w:t>
    </w:r>
    <w:r w:rsidR="0097722B">
      <w:rPr>
        <w:b/>
        <w:i/>
        <w:iCs/>
      </w:rPr>
      <w:t>o</w:t>
    </w:r>
    <w:r w:rsidR="0097722B" w:rsidRPr="00C87596">
      <w:rPr>
        <w:b/>
        <w:i/>
        <w:iCs/>
      </w:rPr>
      <w:t xml:space="preserve">f Revenue - </w:t>
    </w:r>
    <w:r w:rsidR="0097722B" w:rsidRPr="00C87596">
      <w:rPr>
        <w:i/>
        <w:iCs/>
      </w:rPr>
      <w:t xml:space="preserve">(Indicate Actual Name </w:t>
    </w:r>
    <w:r w:rsidR="0097722B">
      <w:rPr>
        <w:i/>
        <w:iCs/>
      </w:rPr>
      <w:t>of t</w:t>
    </w:r>
    <w:r w:rsidR="0097722B" w:rsidRPr="00C87596">
      <w:rPr>
        <w:i/>
        <w:iCs/>
      </w:rPr>
      <w:t>he Entity)</w:t>
    </w:r>
  </w:p>
  <w:p w14:paraId="4245A021" w14:textId="77777777" w:rsidR="0097722B" w:rsidRPr="00C87596" w:rsidRDefault="0097722B" w:rsidP="0097722B">
    <w:pPr>
      <w:pBdr>
        <w:bottom w:val="single" w:sz="4" w:space="1" w:color="auto"/>
      </w:pBdr>
      <w:tabs>
        <w:tab w:val="center" w:pos="4320"/>
        <w:tab w:val="right" w:pos="8640"/>
      </w:tabs>
      <w:rPr>
        <w:b/>
        <w:i/>
        <w:iCs/>
      </w:rPr>
    </w:pPr>
    <w:r w:rsidRPr="00C87596">
      <w:rPr>
        <w:b/>
        <w:i/>
        <w:iCs/>
      </w:rPr>
      <w:t>Revenue Statements</w:t>
    </w:r>
    <w:r>
      <w:rPr>
        <w:b/>
        <w:i/>
        <w:iCs/>
      </w:rPr>
      <w:t xml:space="preserve"> f</w:t>
    </w:r>
    <w:r w:rsidRPr="00C87596">
      <w:rPr>
        <w:b/>
        <w:i/>
        <w:iCs/>
      </w:rPr>
      <w:t xml:space="preserve">or </w:t>
    </w:r>
    <w:r>
      <w:rPr>
        <w:b/>
        <w:i/>
        <w:iCs/>
      </w:rPr>
      <w:t>the y</w:t>
    </w:r>
    <w:r w:rsidRPr="00C87596">
      <w:rPr>
        <w:b/>
        <w:i/>
        <w:iCs/>
      </w:rPr>
      <w:t xml:space="preserve">ear </w:t>
    </w:r>
    <w:r>
      <w:rPr>
        <w:b/>
        <w:i/>
        <w:iCs/>
      </w:rPr>
      <w:t>e</w:t>
    </w:r>
    <w:r w:rsidRPr="00C87596">
      <w:rPr>
        <w:b/>
        <w:i/>
        <w:iCs/>
      </w:rPr>
      <w:t xml:space="preserve">nded </w:t>
    </w:r>
    <w:r>
      <w:rPr>
        <w:b/>
        <w:i/>
        <w:iCs/>
      </w:rPr>
      <w:t>30</w:t>
    </w:r>
    <w:r w:rsidRPr="00506AE5">
      <w:rPr>
        <w:b/>
        <w:i/>
        <w:iCs/>
        <w:vertAlign w:val="superscript"/>
      </w:rPr>
      <w:t>th</w:t>
    </w:r>
    <w:r>
      <w:rPr>
        <w:b/>
        <w:i/>
        <w:iCs/>
      </w:rPr>
      <w:t xml:space="preserve"> June 20XX</w:t>
    </w:r>
  </w:p>
  <w:p w14:paraId="041CF379" w14:textId="77777777" w:rsidR="00E300FF" w:rsidRDefault="00E300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D399B5" w14:textId="0AC71BA1" w:rsidR="00774C98" w:rsidRDefault="003C3B7E">
    <w:pPr>
      <w:pStyle w:val="Header"/>
    </w:pPr>
    <w:r>
      <w:rPr>
        <w:noProof/>
      </w:rPr>
      <w:pict w14:anchorId="76C86F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9" type="#_x0000_t136" alt="" style="position:absolute;margin-left:0;margin-top:0;width:485.55pt;height:174.3pt;rotation:315;z-index:-251658200;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r>
      <w:rPr>
        <w:noProof/>
      </w:rPr>
      <w:pict w14:anchorId="46033623">
        <v:shape id="_x0000_s1038" type="#_x0000_t136" alt="" style="position:absolute;margin-left:0;margin-top:0;width:485.55pt;height:174.3pt;rotation:315;z-index:-251658212;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r>
      <w:rPr>
        <w:noProof/>
      </w:rPr>
      <w:pict w14:anchorId="45737D47">
        <v:shape id="_x0000_s1037" type="#_x0000_t136" alt="" style="position:absolute;margin-left:0;margin-top:0;width:485.55pt;height:174.3pt;rotation:315;z-index:-251658224;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1C6442" w14:textId="137BB10E" w:rsidR="00774C98" w:rsidRDefault="003C3B7E">
    <w:pPr>
      <w:pStyle w:val="Header"/>
    </w:pPr>
    <w:r>
      <w:rPr>
        <w:noProof/>
      </w:rPr>
      <w:pict w14:anchorId="0E91C1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6" type="#_x0000_t136" alt="" style="position:absolute;margin-left:0;margin-top:0;width:485.55pt;height:174.3pt;rotation:315;z-index:-251658199;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r>
      <w:rPr>
        <w:noProof/>
      </w:rPr>
      <w:pict w14:anchorId="4FFDC9A0">
        <v:shape id="_x0000_s1035" type="#_x0000_t136" alt="" style="position:absolute;margin-left:0;margin-top:0;width:485.55pt;height:174.3pt;rotation:315;z-index:-251658211;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r>
      <w:rPr>
        <w:noProof/>
      </w:rPr>
      <w:pict w14:anchorId="2E77F47E">
        <v:shape id="_x0000_s1034" type="#_x0000_t136" alt="" style="position:absolute;margin-left:0;margin-top:0;width:485.55pt;height:174.3pt;rotation:315;z-index:-251658223;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28A0BA" w14:textId="2FC341CD" w:rsidR="00B80DDA" w:rsidRPr="00504F28" w:rsidRDefault="00B80DDA" w:rsidP="00504F2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83885E" w14:textId="505E2A72" w:rsidR="00774C98" w:rsidRDefault="003C3B7E">
    <w:pPr>
      <w:pStyle w:val="Header"/>
    </w:pPr>
    <w:r>
      <w:rPr>
        <w:noProof/>
      </w:rPr>
      <w:pict w14:anchorId="3AB518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3" type="#_x0000_t136" alt="" style="position:absolute;margin-left:0;margin-top:0;width:485.55pt;height:174.3pt;rotation:315;z-index:-251658197;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r>
      <w:rPr>
        <w:noProof/>
      </w:rPr>
      <w:pict w14:anchorId="02D02016">
        <v:shape id="_x0000_s1032" type="#_x0000_t136" alt="" style="position:absolute;margin-left:0;margin-top:0;width:485.55pt;height:174.3pt;rotation:315;z-index:-251658209;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r>
      <w:rPr>
        <w:noProof/>
      </w:rPr>
      <w:pict w14:anchorId="023FE2A2">
        <v:shape id="_x0000_s1031" type="#_x0000_t136" alt="" style="position:absolute;margin-left:0;margin-top:0;width:485.55pt;height:174.3pt;rotation:315;z-index:-251658221;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CB43A1" w14:textId="08A55A46" w:rsidR="00860799" w:rsidRDefault="00C163DD" w:rsidP="00860799">
    <w:pPr>
      <w:pStyle w:val="Header"/>
      <w:rPr>
        <w:b/>
        <w:i/>
        <w:iCs/>
      </w:rPr>
    </w:pPr>
    <w:r>
      <w:rPr>
        <w:b/>
        <w:i/>
        <w:iCs/>
      </w:rPr>
      <w:t>T</w:t>
    </w:r>
    <w:r w:rsidR="00860799">
      <w:rPr>
        <w:b/>
        <w:i/>
        <w:iCs/>
      </w:rPr>
      <w:t>he National Treasury</w:t>
    </w:r>
  </w:p>
  <w:p w14:paraId="5DEE4530" w14:textId="3015369D" w:rsidR="00860799" w:rsidRPr="00407A2C" w:rsidRDefault="00860799" w:rsidP="00860799">
    <w:pPr>
      <w:pStyle w:val="Header"/>
      <w:rPr>
        <w:b/>
        <w:i/>
        <w:iCs/>
        <w:sz w:val="12"/>
        <w:szCs w:val="12"/>
      </w:rPr>
    </w:pPr>
    <w:r>
      <w:rPr>
        <w:b/>
        <w:i/>
        <w:iCs/>
      </w:rPr>
      <w:t xml:space="preserve">Government Digital Payments </w:t>
    </w:r>
    <w:r w:rsidR="008177A3">
      <w:rPr>
        <w:b/>
        <w:i/>
        <w:iCs/>
      </w:rPr>
      <w:t>Department</w:t>
    </w:r>
    <w:r>
      <w:rPr>
        <w:b/>
        <w:i/>
        <w:iCs/>
      </w:rPr>
      <w:t xml:space="preserve"> (E-Citizen)</w:t>
    </w:r>
  </w:p>
  <w:p w14:paraId="51CB898F" w14:textId="72FBCEF8" w:rsidR="004C5A64" w:rsidRDefault="00860799" w:rsidP="004C5A64">
    <w:pPr>
      <w:pStyle w:val="Header"/>
      <w:pBdr>
        <w:bottom w:val="single" w:sz="4" w:space="1" w:color="auto"/>
      </w:pBdr>
      <w:rPr>
        <w:b/>
        <w:i/>
        <w:iCs/>
      </w:rPr>
    </w:pPr>
    <w:r>
      <w:rPr>
        <w:b/>
        <w:i/>
        <w:iCs/>
      </w:rPr>
      <w:t xml:space="preserve">Revenue </w:t>
    </w:r>
    <w:r w:rsidR="00C326CA">
      <w:rPr>
        <w:b/>
        <w:i/>
        <w:iCs/>
      </w:rPr>
      <w:t xml:space="preserve">Collections </w:t>
    </w:r>
    <w:r>
      <w:rPr>
        <w:b/>
        <w:i/>
        <w:iCs/>
      </w:rPr>
      <w:t>Accountability Statement</w:t>
    </w:r>
  </w:p>
  <w:p w14:paraId="4FF36E5F" w14:textId="0D524168" w:rsidR="002A2D3F" w:rsidRPr="00407A2C" w:rsidRDefault="002A2D3F" w:rsidP="004C5A64">
    <w:pPr>
      <w:pStyle w:val="Header"/>
      <w:pBdr>
        <w:bottom w:val="single" w:sz="4" w:space="1" w:color="auto"/>
      </w:pBdr>
      <w:rPr>
        <w:b/>
        <w:i/>
        <w:iCs/>
      </w:rPr>
    </w:pPr>
    <w:r>
      <w:rPr>
        <w:b/>
        <w:i/>
        <w:iCs/>
      </w:rPr>
      <w:t>Quarterly Reports and Financial Statements for the period ended xx, 20xx</w:t>
    </w:r>
  </w:p>
  <w:p w14:paraId="0D6EDE2E" w14:textId="18BD4D6D" w:rsidR="00774C98" w:rsidRDefault="00774C9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F341B2" w14:textId="0B442578" w:rsidR="00493731" w:rsidRDefault="003C3B7E" w:rsidP="004F700E">
    <w:pPr>
      <w:pStyle w:val="Header"/>
      <w:rPr>
        <w:b/>
        <w:i/>
        <w:iCs/>
      </w:rPr>
    </w:pPr>
    <w:r>
      <w:rPr>
        <w:noProof/>
      </w:rPr>
      <w:pict w14:anchorId="6D34B9C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alt="" style="position:absolute;margin-left:0;margin-top:0;width:485.55pt;height:174.3pt;rotation:315;z-index:-251658198;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r>
      <w:rPr>
        <w:noProof/>
      </w:rPr>
      <w:pict w14:anchorId="5630790C">
        <v:shape id="_x0000_s1029" type="#_x0000_t136" alt="" style="position:absolute;margin-left:0;margin-top:0;width:485.55pt;height:174.3pt;rotation:315;z-index:-251658210;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r>
      <w:rPr>
        <w:noProof/>
      </w:rPr>
      <w:pict w14:anchorId="5C4B2158">
        <v:shape id="_x0000_s1028" type="#_x0000_t136" alt="" style="position:absolute;margin-left:0;margin-top:0;width:485.55pt;height:174.3pt;rotation:315;z-index:-251658222;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r w:rsidR="00493731">
      <w:rPr>
        <w:b/>
        <w:i/>
        <w:iCs/>
      </w:rPr>
      <w:t>The National Treasury</w:t>
    </w:r>
  </w:p>
  <w:p w14:paraId="68F3B25F" w14:textId="0F7B7C73" w:rsidR="004F700E" w:rsidRPr="00407A2C" w:rsidRDefault="004C5A64" w:rsidP="004F700E">
    <w:pPr>
      <w:pStyle w:val="Header"/>
      <w:rPr>
        <w:b/>
        <w:i/>
        <w:iCs/>
        <w:sz w:val="12"/>
        <w:szCs w:val="12"/>
      </w:rPr>
    </w:pPr>
    <w:r>
      <w:rPr>
        <w:b/>
        <w:i/>
        <w:iCs/>
      </w:rPr>
      <w:t xml:space="preserve">Government Digital Payments </w:t>
    </w:r>
    <w:r w:rsidR="008177A3">
      <w:rPr>
        <w:b/>
        <w:i/>
        <w:iCs/>
      </w:rPr>
      <w:t>Department</w:t>
    </w:r>
    <w:r w:rsidR="00493731">
      <w:rPr>
        <w:b/>
        <w:i/>
        <w:iCs/>
      </w:rPr>
      <w:t xml:space="preserve"> (E-Citizen)</w:t>
    </w:r>
  </w:p>
  <w:p w14:paraId="680ED867" w14:textId="1E9F3120" w:rsidR="004F700E" w:rsidRPr="00407A2C" w:rsidRDefault="004C5A64" w:rsidP="004F700E">
    <w:pPr>
      <w:pStyle w:val="Header"/>
      <w:pBdr>
        <w:bottom w:val="single" w:sz="4" w:space="1" w:color="auto"/>
      </w:pBdr>
      <w:rPr>
        <w:b/>
        <w:i/>
        <w:iCs/>
      </w:rPr>
    </w:pPr>
    <w:r>
      <w:rPr>
        <w:b/>
        <w:i/>
        <w:iCs/>
      </w:rPr>
      <w:t>Revenue Accountability Statement</w:t>
    </w:r>
    <w:r w:rsidR="004F700E">
      <w:rPr>
        <w:b/>
        <w:i/>
        <w:iCs/>
      </w:rPr>
      <w:t xml:space="preserve"> f</w:t>
    </w:r>
    <w:r w:rsidR="004F700E" w:rsidRPr="00407A2C">
      <w:rPr>
        <w:b/>
        <w:i/>
        <w:iCs/>
      </w:rPr>
      <w:t xml:space="preserve">or </w:t>
    </w:r>
    <w:r w:rsidR="004F700E">
      <w:rPr>
        <w:b/>
        <w:i/>
        <w:iCs/>
      </w:rPr>
      <w:t>the year e</w:t>
    </w:r>
    <w:r w:rsidR="004F700E" w:rsidRPr="00407A2C">
      <w:rPr>
        <w:b/>
        <w:i/>
        <w:iCs/>
      </w:rPr>
      <w:t xml:space="preserve">nded </w:t>
    </w:r>
    <w:r w:rsidR="004F700E">
      <w:rPr>
        <w:b/>
        <w:i/>
        <w:iCs/>
      </w:rPr>
      <w:t>30</w:t>
    </w:r>
    <w:r w:rsidR="004F700E" w:rsidRPr="00506AE5">
      <w:rPr>
        <w:b/>
        <w:i/>
        <w:iCs/>
        <w:vertAlign w:val="superscript"/>
      </w:rPr>
      <w:t>th</w:t>
    </w:r>
    <w:r w:rsidR="004F700E">
      <w:rPr>
        <w:b/>
        <w:i/>
        <w:iCs/>
      </w:rPr>
      <w:t xml:space="preserve"> June 20XX</w:t>
    </w:r>
  </w:p>
  <w:p w14:paraId="5AF2D3AF" w14:textId="4A607A3F" w:rsidR="0097722B" w:rsidRPr="00504F28" w:rsidRDefault="0097722B" w:rsidP="00504F2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1C4B5A" w14:textId="40B2BFF8" w:rsidR="00793364" w:rsidRDefault="003C3B7E">
    <w:pPr>
      <w:pStyle w:val="Header"/>
    </w:pPr>
    <w:r>
      <w:rPr>
        <w:noProof/>
      </w:rPr>
      <w:pict w14:anchorId="567311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alt="" style="position:absolute;margin-left:0;margin-top:0;width:485.55pt;height:174.3pt;rotation:315;z-index:-251658194;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r>
      <w:rPr>
        <w:noProof/>
      </w:rPr>
      <w:pict w14:anchorId="3FF94AF1">
        <v:shape id="_x0000_s1026" type="#_x0000_t136" alt="" style="position:absolute;margin-left:0;margin-top:0;width:485.55pt;height:174.3pt;rotation:315;z-index:-251658206;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r>
      <w:rPr>
        <w:noProof/>
      </w:rPr>
      <w:pict w14:anchorId="4114EB20">
        <v:shape id="_x0000_s1025" type="#_x0000_t136" alt="" style="position:absolute;margin-left:0;margin-top:0;width:485.55pt;height:174.3pt;rotation:315;z-index:-251658218;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B02790" w14:textId="49091485" w:rsidR="0084042A" w:rsidRDefault="0084042A" w:rsidP="00637C9D">
    <w:pPr>
      <w:pStyle w:val="Header"/>
      <w:rPr>
        <w:b/>
        <w:i/>
        <w:iCs/>
      </w:rPr>
    </w:pPr>
  </w:p>
  <w:p w14:paraId="5F2F1B54" w14:textId="77777777" w:rsidR="00860799" w:rsidRDefault="00860799" w:rsidP="00860799">
    <w:pPr>
      <w:pStyle w:val="Header"/>
      <w:rPr>
        <w:b/>
        <w:i/>
        <w:iCs/>
      </w:rPr>
    </w:pPr>
    <w:r>
      <w:rPr>
        <w:b/>
        <w:i/>
        <w:iCs/>
      </w:rPr>
      <w:t>The National Treasury</w:t>
    </w:r>
  </w:p>
  <w:p w14:paraId="2D383C0F" w14:textId="3D863790" w:rsidR="00860799" w:rsidRPr="00407A2C" w:rsidRDefault="00860799" w:rsidP="00860799">
    <w:pPr>
      <w:pStyle w:val="Header"/>
      <w:rPr>
        <w:b/>
        <w:i/>
        <w:iCs/>
        <w:sz w:val="12"/>
        <w:szCs w:val="12"/>
      </w:rPr>
    </w:pPr>
    <w:r>
      <w:rPr>
        <w:b/>
        <w:i/>
        <w:iCs/>
      </w:rPr>
      <w:t xml:space="preserve">Government Digital Payments </w:t>
    </w:r>
    <w:r w:rsidR="008177A3">
      <w:rPr>
        <w:b/>
        <w:i/>
        <w:iCs/>
      </w:rPr>
      <w:t>Department</w:t>
    </w:r>
    <w:r>
      <w:rPr>
        <w:b/>
        <w:i/>
        <w:iCs/>
      </w:rPr>
      <w:t xml:space="preserve"> (E-Citizen)</w:t>
    </w:r>
  </w:p>
  <w:p w14:paraId="27B4BC31" w14:textId="1DBF1F78" w:rsidR="004C5A64" w:rsidRDefault="004C5A64" w:rsidP="004C5A64">
    <w:pPr>
      <w:pStyle w:val="Header"/>
      <w:pBdr>
        <w:bottom w:val="single" w:sz="4" w:space="1" w:color="auto"/>
      </w:pBdr>
      <w:rPr>
        <w:b/>
        <w:i/>
        <w:iCs/>
      </w:rPr>
    </w:pPr>
    <w:r>
      <w:rPr>
        <w:b/>
        <w:i/>
        <w:iCs/>
      </w:rPr>
      <w:t xml:space="preserve">Revenue </w:t>
    </w:r>
    <w:r w:rsidR="0070556D">
      <w:rPr>
        <w:b/>
        <w:i/>
        <w:iCs/>
      </w:rPr>
      <w:t xml:space="preserve">Collections </w:t>
    </w:r>
    <w:r>
      <w:rPr>
        <w:b/>
        <w:i/>
        <w:iCs/>
      </w:rPr>
      <w:t xml:space="preserve">Accountability Statement </w:t>
    </w:r>
  </w:p>
  <w:p w14:paraId="1AC51B55" w14:textId="6A69C38E" w:rsidR="008F65F2" w:rsidRPr="00407A2C" w:rsidRDefault="008F65F2" w:rsidP="008F65F2">
    <w:pPr>
      <w:pStyle w:val="Header"/>
      <w:pBdr>
        <w:bottom w:val="single" w:sz="4" w:space="1" w:color="auto"/>
      </w:pBdr>
      <w:rPr>
        <w:b/>
        <w:i/>
        <w:iCs/>
      </w:rPr>
    </w:pPr>
    <w:r>
      <w:rPr>
        <w:b/>
        <w:i/>
        <w:iCs/>
      </w:rPr>
      <w:t>Quarterly Reports and Financial Statements for the period ended xx, 20xx</w:t>
    </w:r>
  </w:p>
  <w:p w14:paraId="4A46566B" w14:textId="77777777" w:rsidR="00793364" w:rsidRDefault="0079336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2E892D" w14:textId="71076619" w:rsidR="00EE52E1" w:rsidRDefault="00EE52E1" w:rsidP="00C87596">
    <w:pPr>
      <w:tabs>
        <w:tab w:val="center" w:pos="4320"/>
        <w:tab w:val="right" w:pos="8640"/>
      </w:tabs>
      <w:rPr>
        <w:b/>
        <w:i/>
        <w:iCs/>
      </w:rPr>
    </w:pPr>
  </w:p>
  <w:p w14:paraId="080E3997" w14:textId="77777777" w:rsidR="00241793" w:rsidRDefault="00241793" w:rsidP="00241793">
    <w:pPr>
      <w:pStyle w:val="Header"/>
      <w:rPr>
        <w:b/>
        <w:i/>
        <w:iCs/>
      </w:rPr>
    </w:pPr>
    <w:r>
      <w:rPr>
        <w:b/>
        <w:i/>
        <w:iCs/>
      </w:rPr>
      <w:t>The National Treasury</w:t>
    </w:r>
  </w:p>
  <w:p w14:paraId="24C40EE1" w14:textId="7D753669" w:rsidR="00241793" w:rsidRPr="00407A2C" w:rsidRDefault="00241793" w:rsidP="00241793">
    <w:pPr>
      <w:pStyle w:val="Header"/>
      <w:rPr>
        <w:b/>
        <w:i/>
        <w:iCs/>
        <w:sz w:val="12"/>
        <w:szCs w:val="12"/>
      </w:rPr>
    </w:pPr>
    <w:r>
      <w:rPr>
        <w:b/>
        <w:i/>
        <w:iCs/>
      </w:rPr>
      <w:t xml:space="preserve">Government Digital Payments </w:t>
    </w:r>
    <w:r w:rsidR="008177A3">
      <w:rPr>
        <w:b/>
        <w:i/>
        <w:iCs/>
      </w:rPr>
      <w:t>Department</w:t>
    </w:r>
    <w:r>
      <w:rPr>
        <w:b/>
        <w:i/>
        <w:iCs/>
      </w:rPr>
      <w:t xml:space="preserve"> (E-Citizen)</w:t>
    </w:r>
  </w:p>
  <w:p w14:paraId="42EB3E3C" w14:textId="0FCD7530" w:rsidR="004C5A64" w:rsidRDefault="004C5A64" w:rsidP="004C5A64">
    <w:pPr>
      <w:pStyle w:val="Header"/>
      <w:pBdr>
        <w:bottom w:val="single" w:sz="4" w:space="1" w:color="auto"/>
      </w:pBdr>
      <w:rPr>
        <w:b/>
        <w:i/>
        <w:iCs/>
      </w:rPr>
    </w:pPr>
    <w:r>
      <w:rPr>
        <w:b/>
        <w:i/>
        <w:iCs/>
      </w:rPr>
      <w:t xml:space="preserve">Revenue </w:t>
    </w:r>
    <w:r w:rsidR="006D2E0F">
      <w:rPr>
        <w:b/>
        <w:i/>
        <w:iCs/>
      </w:rPr>
      <w:t xml:space="preserve">Collections </w:t>
    </w:r>
    <w:r>
      <w:rPr>
        <w:b/>
        <w:i/>
        <w:iCs/>
      </w:rPr>
      <w:t xml:space="preserve">Accountability Statement </w:t>
    </w:r>
  </w:p>
  <w:p w14:paraId="465B660B" w14:textId="69C08C60" w:rsidR="00E93A3B" w:rsidRPr="00407A2C" w:rsidRDefault="00E93A3B" w:rsidP="00E93A3B">
    <w:pPr>
      <w:pStyle w:val="Header"/>
      <w:pBdr>
        <w:bottom w:val="single" w:sz="4" w:space="1" w:color="auto"/>
      </w:pBdr>
      <w:rPr>
        <w:b/>
        <w:i/>
        <w:iCs/>
      </w:rPr>
    </w:pPr>
    <w:r>
      <w:rPr>
        <w:b/>
        <w:i/>
        <w:iCs/>
      </w:rPr>
      <w:t>Quarterly Reports and Financial Statements for the period ended xx, 20xx</w:t>
    </w:r>
  </w:p>
  <w:p w14:paraId="77937610" w14:textId="3533B00A" w:rsidR="00C87596" w:rsidRPr="00C87596" w:rsidRDefault="00C87596" w:rsidP="004F700E">
    <w:pPr>
      <w:tabs>
        <w:tab w:val="center" w:pos="4320"/>
        <w:tab w:val="right" w:pos="8640"/>
      </w:tabs>
      <w:rPr>
        <w:b/>
        <w:i/>
        <w:iCs/>
      </w:rPr>
    </w:pPr>
  </w:p>
</w:hdr>
</file>

<file path=word/intelligence2.xml><?xml version="1.0" encoding="utf-8"?>
<int2:intelligence xmlns:int2="http://schemas.microsoft.com/office/intelligence/2020/intelligence" xmlns:oel="http://schemas.microsoft.com/office/2019/extlst">
  <int2:observations>
    <int2:bookmark int2:bookmarkName="_Int_TbLmiT1e" int2:invalidationBookmarkName="" int2:hashCode="eQUTIwefT2ct/Y" int2:id="ER3nvEVl">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960FCB"/>
    <w:multiLevelType w:val="multilevel"/>
    <w:tmpl w:val="2BD87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2F04C9"/>
    <w:multiLevelType w:val="multilevel"/>
    <w:tmpl w:val="80409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AC64CD"/>
    <w:multiLevelType w:val="hybridMultilevel"/>
    <w:tmpl w:val="83444D3C"/>
    <w:lvl w:ilvl="0" w:tplc="DEC6E25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4370FA"/>
    <w:multiLevelType w:val="multilevel"/>
    <w:tmpl w:val="0A047F7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15:restartNumberingAfterBreak="0">
    <w:nsid w:val="0D577C66"/>
    <w:multiLevelType w:val="multilevel"/>
    <w:tmpl w:val="6332E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8042FF"/>
    <w:multiLevelType w:val="hybridMultilevel"/>
    <w:tmpl w:val="320EA494"/>
    <w:lvl w:ilvl="0" w:tplc="A3E03770">
      <w:start w:val="1"/>
      <w:numFmt w:val="decimal"/>
      <w:pStyle w:val="Heading1"/>
      <w:lvlText w:val="%1."/>
      <w:lvlJc w:val="left"/>
      <w:pPr>
        <w:ind w:left="196" w:hanging="360"/>
      </w:pPr>
      <w:rPr>
        <w:rFonts w:hint="default"/>
        <w:b/>
        <w:i w:val="0"/>
        <w:sz w:val="24"/>
      </w:rPr>
    </w:lvl>
    <w:lvl w:ilvl="1" w:tplc="04090019" w:tentative="1">
      <w:start w:val="1"/>
      <w:numFmt w:val="lowerLetter"/>
      <w:lvlText w:val="%2."/>
      <w:lvlJc w:val="left"/>
      <w:pPr>
        <w:ind w:left="916" w:hanging="360"/>
      </w:pPr>
    </w:lvl>
    <w:lvl w:ilvl="2" w:tplc="0409001B" w:tentative="1">
      <w:start w:val="1"/>
      <w:numFmt w:val="lowerRoman"/>
      <w:lvlText w:val="%3."/>
      <w:lvlJc w:val="right"/>
      <w:pPr>
        <w:ind w:left="1636" w:hanging="180"/>
      </w:pPr>
    </w:lvl>
    <w:lvl w:ilvl="3" w:tplc="0409000F" w:tentative="1">
      <w:start w:val="1"/>
      <w:numFmt w:val="decimal"/>
      <w:lvlText w:val="%4."/>
      <w:lvlJc w:val="left"/>
      <w:pPr>
        <w:ind w:left="2356" w:hanging="360"/>
      </w:pPr>
    </w:lvl>
    <w:lvl w:ilvl="4" w:tplc="04090019" w:tentative="1">
      <w:start w:val="1"/>
      <w:numFmt w:val="lowerLetter"/>
      <w:lvlText w:val="%5."/>
      <w:lvlJc w:val="left"/>
      <w:pPr>
        <w:ind w:left="3076" w:hanging="360"/>
      </w:pPr>
    </w:lvl>
    <w:lvl w:ilvl="5" w:tplc="0409001B" w:tentative="1">
      <w:start w:val="1"/>
      <w:numFmt w:val="lowerRoman"/>
      <w:lvlText w:val="%6."/>
      <w:lvlJc w:val="right"/>
      <w:pPr>
        <w:ind w:left="3796" w:hanging="180"/>
      </w:pPr>
    </w:lvl>
    <w:lvl w:ilvl="6" w:tplc="0409000F" w:tentative="1">
      <w:start w:val="1"/>
      <w:numFmt w:val="decimal"/>
      <w:lvlText w:val="%7."/>
      <w:lvlJc w:val="left"/>
      <w:pPr>
        <w:ind w:left="4516" w:hanging="360"/>
      </w:pPr>
    </w:lvl>
    <w:lvl w:ilvl="7" w:tplc="04090019" w:tentative="1">
      <w:start w:val="1"/>
      <w:numFmt w:val="lowerLetter"/>
      <w:lvlText w:val="%8."/>
      <w:lvlJc w:val="left"/>
      <w:pPr>
        <w:ind w:left="5236" w:hanging="360"/>
      </w:pPr>
    </w:lvl>
    <w:lvl w:ilvl="8" w:tplc="0409001B" w:tentative="1">
      <w:start w:val="1"/>
      <w:numFmt w:val="lowerRoman"/>
      <w:lvlText w:val="%9."/>
      <w:lvlJc w:val="right"/>
      <w:pPr>
        <w:ind w:left="5956" w:hanging="180"/>
      </w:pPr>
    </w:lvl>
  </w:abstractNum>
  <w:abstractNum w:abstractNumId="6" w15:restartNumberingAfterBreak="0">
    <w:nsid w:val="190D2C7E"/>
    <w:multiLevelType w:val="hybridMultilevel"/>
    <w:tmpl w:val="DB5AACDE"/>
    <w:lvl w:ilvl="0" w:tplc="4C6E6F36">
      <w:start w:val="1"/>
      <w:numFmt w:val="lowerRoman"/>
      <w:lvlText w:val="%1)"/>
      <w:lvlJc w:val="left"/>
      <w:pPr>
        <w:ind w:left="720" w:hanging="720"/>
      </w:pPr>
      <w:rPr>
        <w:rFonts w:hint="default"/>
        <w:b/>
        <w:color w:val="231F20"/>
        <w:w w:val="96"/>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C227456"/>
    <w:multiLevelType w:val="hybridMultilevel"/>
    <w:tmpl w:val="8F82DA26"/>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8" w15:restartNumberingAfterBreak="0">
    <w:nsid w:val="1CB92C42"/>
    <w:multiLevelType w:val="hybridMultilevel"/>
    <w:tmpl w:val="25408BC2"/>
    <w:lvl w:ilvl="0" w:tplc="8EE0A13E">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EF3EB0"/>
    <w:multiLevelType w:val="multilevel"/>
    <w:tmpl w:val="58040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1626A5"/>
    <w:multiLevelType w:val="hybridMultilevel"/>
    <w:tmpl w:val="9282FBB4"/>
    <w:lvl w:ilvl="0" w:tplc="93B2BFF0">
      <w:start w:val="1"/>
      <w:numFmt w:val="lowerRoman"/>
      <w:lvlText w:val="(%1)"/>
      <w:lvlJc w:val="left"/>
      <w:pPr>
        <w:ind w:left="-9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11" w15:restartNumberingAfterBreak="0">
    <w:nsid w:val="21E47284"/>
    <w:multiLevelType w:val="multilevel"/>
    <w:tmpl w:val="315022E4"/>
    <w:lvl w:ilvl="0">
      <w:start w:val="1"/>
      <w:numFmt w:val="decimal"/>
      <w:pStyle w:val="Heading8"/>
      <w:lvlText w:val="%1"/>
      <w:lvlJc w:val="left"/>
      <w:pPr>
        <w:tabs>
          <w:tab w:val="num" w:pos="720"/>
        </w:tabs>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25EC0CA6"/>
    <w:multiLevelType w:val="hybridMultilevel"/>
    <w:tmpl w:val="7D603B3C"/>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D1F4481"/>
    <w:multiLevelType w:val="multilevel"/>
    <w:tmpl w:val="899CB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D44429"/>
    <w:multiLevelType w:val="multilevel"/>
    <w:tmpl w:val="1970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603B4D"/>
    <w:multiLevelType w:val="hybridMultilevel"/>
    <w:tmpl w:val="8880040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7556BE1"/>
    <w:multiLevelType w:val="hybridMultilevel"/>
    <w:tmpl w:val="A9A4836C"/>
    <w:lvl w:ilvl="0" w:tplc="04090017">
      <w:start w:val="1"/>
      <w:numFmt w:val="lowerLetter"/>
      <w:lvlText w:val="%1)"/>
      <w:lvlJc w:val="left"/>
      <w:pPr>
        <w:ind w:left="1057" w:hanging="360"/>
      </w:pPr>
    </w:lvl>
    <w:lvl w:ilvl="1" w:tplc="04090019" w:tentative="1">
      <w:start w:val="1"/>
      <w:numFmt w:val="lowerLetter"/>
      <w:lvlText w:val="%2."/>
      <w:lvlJc w:val="left"/>
      <w:pPr>
        <w:ind w:left="1777" w:hanging="360"/>
      </w:pPr>
    </w:lvl>
    <w:lvl w:ilvl="2" w:tplc="0409001B" w:tentative="1">
      <w:start w:val="1"/>
      <w:numFmt w:val="lowerRoman"/>
      <w:lvlText w:val="%3."/>
      <w:lvlJc w:val="right"/>
      <w:pPr>
        <w:ind w:left="2497" w:hanging="180"/>
      </w:pPr>
    </w:lvl>
    <w:lvl w:ilvl="3" w:tplc="0409000F" w:tentative="1">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abstractNum w:abstractNumId="17" w15:restartNumberingAfterBreak="0">
    <w:nsid w:val="3EAF6FEF"/>
    <w:multiLevelType w:val="multilevel"/>
    <w:tmpl w:val="DE865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DA6EE7"/>
    <w:multiLevelType w:val="hybridMultilevel"/>
    <w:tmpl w:val="E7485DC6"/>
    <w:lvl w:ilvl="0" w:tplc="6BF2BD9A">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FA258AB"/>
    <w:multiLevelType w:val="hybridMultilevel"/>
    <w:tmpl w:val="9D4E5FD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324B72"/>
    <w:multiLevelType w:val="multilevel"/>
    <w:tmpl w:val="319A3A68"/>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1" w15:restartNumberingAfterBreak="0">
    <w:nsid w:val="48F647CB"/>
    <w:multiLevelType w:val="hybridMultilevel"/>
    <w:tmpl w:val="F4E8ED8A"/>
    <w:lvl w:ilvl="0" w:tplc="CA747D4A">
      <w:start w:val="1"/>
      <w:numFmt w:val="decimal"/>
      <w:lvlText w:val="%1."/>
      <w:lvlJc w:val="left"/>
      <w:pPr>
        <w:ind w:left="36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C7C7A33"/>
    <w:multiLevelType w:val="hybridMultilevel"/>
    <w:tmpl w:val="A85A1FDC"/>
    <w:lvl w:ilvl="0" w:tplc="9F142AA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2B0025A"/>
    <w:multiLevelType w:val="multilevel"/>
    <w:tmpl w:val="DA464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A291C4C"/>
    <w:multiLevelType w:val="hybridMultilevel"/>
    <w:tmpl w:val="22A8FB28"/>
    <w:lvl w:ilvl="0" w:tplc="08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FE3509B"/>
    <w:multiLevelType w:val="multilevel"/>
    <w:tmpl w:val="1B3ADF0E"/>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6" w15:restartNumberingAfterBreak="0">
    <w:nsid w:val="69245BB6"/>
    <w:multiLevelType w:val="hybridMultilevel"/>
    <w:tmpl w:val="64B6388E"/>
    <w:lvl w:ilvl="0" w:tplc="E732F984">
      <w:start w:val="1"/>
      <w:numFmt w:val="lowerRoman"/>
      <w:lvlText w:val="%1."/>
      <w:lvlJc w:val="right"/>
      <w:pPr>
        <w:ind w:left="720" w:hanging="360"/>
      </w:pPr>
    </w:lvl>
    <w:lvl w:ilvl="1" w:tplc="DCB214D8">
      <w:start w:val="1"/>
      <w:numFmt w:val="lowerLetter"/>
      <w:lvlText w:val="%2."/>
      <w:lvlJc w:val="left"/>
      <w:pPr>
        <w:ind w:left="1440" w:hanging="360"/>
      </w:pPr>
    </w:lvl>
    <w:lvl w:ilvl="2" w:tplc="08C0FECC">
      <w:start w:val="1"/>
      <w:numFmt w:val="lowerRoman"/>
      <w:lvlText w:val="%3."/>
      <w:lvlJc w:val="right"/>
      <w:pPr>
        <w:ind w:left="2160" w:hanging="180"/>
      </w:pPr>
    </w:lvl>
    <w:lvl w:ilvl="3" w:tplc="71728286">
      <w:start w:val="1"/>
      <w:numFmt w:val="decimal"/>
      <w:lvlText w:val="%4."/>
      <w:lvlJc w:val="left"/>
      <w:pPr>
        <w:ind w:left="2880" w:hanging="360"/>
      </w:pPr>
    </w:lvl>
    <w:lvl w:ilvl="4" w:tplc="EA789EFA">
      <w:start w:val="1"/>
      <w:numFmt w:val="lowerLetter"/>
      <w:lvlText w:val="%5."/>
      <w:lvlJc w:val="left"/>
      <w:pPr>
        <w:ind w:left="3600" w:hanging="360"/>
      </w:pPr>
    </w:lvl>
    <w:lvl w:ilvl="5" w:tplc="61208A62">
      <w:start w:val="1"/>
      <w:numFmt w:val="lowerRoman"/>
      <w:lvlText w:val="%6."/>
      <w:lvlJc w:val="right"/>
      <w:pPr>
        <w:ind w:left="4320" w:hanging="180"/>
      </w:pPr>
    </w:lvl>
    <w:lvl w:ilvl="6" w:tplc="3D3C82DE">
      <w:start w:val="1"/>
      <w:numFmt w:val="decimal"/>
      <w:lvlText w:val="%7."/>
      <w:lvlJc w:val="left"/>
      <w:pPr>
        <w:ind w:left="5040" w:hanging="360"/>
      </w:pPr>
    </w:lvl>
    <w:lvl w:ilvl="7" w:tplc="009A927C">
      <w:start w:val="1"/>
      <w:numFmt w:val="lowerLetter"/>
      <w:lvlText w:val="%8."/>
      <w:lvlJc w:val="left"/>
      <w:pPr>
        <w:ind w:left="5760" w:hanging="360"/>
      </w:pPr>
    </w:lvl>
    <w:lvl w:ilvl="8" w:tplc="121E86F0">
      <w:start w:val="1"/>
      <w:numFmt w:val="lowerRoman"/>
      <w:lvlText w:val="%9."/>
      <w:lvlJc w:val="right"/>
      <w:pPr>
        <w:ind w:left="6480" w:hanging="180"/>
      </w:pPr>
    </w:lvl>
  </w:abstractNum>
  <w:abstractNum w:abstractNumId="27" w15:restartNumberingAfterBreak="0">
    <w:nsid w:val="6A8E2A9C"/>
    <w:multiLevelType w:val="hybridMultilevel"/>
    <w:tmpl w:val="3B84B38C"/>
    <w:lvl w:ilvl="0" w:tplc="A12E022A">
      <w:start w:val="1"/>
      <w:numFmt w:val="lowerRoman"/>
      <w:lvlText w:val="%1)"/>
      <w:lvlJc w:val="left"/>
      <w:pPr>
        <w:ind w:left="720" w:hanging="360"/>
      </w:pPr>
      <w:rPr>
        <w:rFonts w:ascii="Times New Roman" w:eastAsia="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E630BF6"/>
    <w:multiLevelType w:val="hybridMultilevel"/>
    <w:tmpl w:val="8AF8B60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48147E4"/>
    <w:multiLevelType w:val="multilevel"/>
    <w:tmpl w:val="88AE0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EDF15C5"/>
    <w:multiLevelType w:val="multilevel"/>
    <w:tmpl w:val="9FD421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4764197">
    <w:abstractNumId w:val="11"/>
  </w:num>
  <w:num w:numId="2" w16cid:durableId="1840074584">
    <w:abstractNumId w:val="5"/>
  </w:num>
  <w:num w:numId="3" w16cid:durableId="649748112">
    <w:abstractNumId w:val="22"/>
  </w:num>
  <w:num w:numId="4" w16cid:durableId="1460494613">
    <w:abstractNumId w:val="10"/>
  </w:num>
  <w:num w:numId="5" w16cid:durableId="817501370">
    <w:abstractNumId w:val="12"/>
  </w:num>
  <w:num w:numId="6" w16cid:durableId="1986859606">
    <w:abstractNumId w:val="8"/>
  </w:num>
  <w:num w:numId="7" w16cid:durableId="138494875">
    <w:abstractNumId w:val="21"/>
  </w:num>
  <w:num w:numId="8" w16cid:durableId="781456226">
    <w:abstractNumId w:val="18"/>
  </w:num>
  <w:num w:numId="9" w16cid:durableId="302583259">
    <w:abstractNumId w:val="15"/>
  </w:num>
  <w:num w:numId="10" w16cid:durableId="1936480034">
    <w:abstractNumId w:val="27"/>
  </w:num>
  <w:num w:numId="11" w16cid:durableId="2118257088">
    <w:abstractNumId w:val="19"/>
  </w:num>
  <w:num w:numId="12" w16cid:durableId="248122702">
    <w:abstractNumId w:val="3"/>
  </w:num>
  <w:num w:numId="13" w16cid:durableId="1774664538">
    <w:abstractNumId w:val="25"/>
  </w:num>
  <w:num w:numId="14" w16cid:durableId="170687655">
    <w:abstractNumId w:val="20"/>
  </w:num>
  <w:num w:numId="15" w16cid:durableId="562913295">
    <w:abstractNumId w:val="16"/>
  </w:num>
  <w:num w:numId="16" w16cid:durableId="1570848762">
    <w:abstractNumId w:val="26"/>
  </w:num>
  <w:num w:numId="17" w16cid:durableId="1357730060">
    <w:abstractNumId w:val="23"/>
  </w:num>
  <w:num w:numId="18" w16cid:durableId="2123499469">
    <w:abstractNumId w:val="1"/>
  </w:num>
  <w:num w:numId="19" w16cid:durableId="1057123220">
    <w:abstractNumId w:val="0"/>
  </w:num>
  <w:num w:numId="20" w16cid:durableId="2060353403">
    <w:abstractNumId w:val="28"/>
  </w:num>
  <w:num w:numId="21" w16cid:durableId="1735199151">
    <w:abstractNumId w:val="29"/>
  </w:num>
  <w:num w:numId="22" w16cid:durableId="83184509">
    <w:abstractNumId w:val="17"/>
  </w:num>
  <w:num w:numId="23" w16cid:durableId="1988894421">
    <w:abstractNumId w:val="14"/>
  </w:num>
  <w:num w:numId="24" w16cid:durableId="747577403">
    <w:abstractNumId w:val="30"/>
  </w:num>
  <w:num w:numId="25" w16cid:durableId="1038235274">
    <w:abstractNumId w:val="13"/>
  </w:num>
  <w:num w:numId="26" w16cid:durableId="1629582521">
    <w:abstractNumId w:val="4"/>
  </w:num>
  <w:num w:numId="27" w16cid:durableId="293681343">
    <w:abstractNumId w:val="9"/>
  </w:num>
  <w:num w:numId="28" w16cid:durableId="1274364474">
    <w:abstractNumId w:val="2"/>
  </w:num>
  <w:num w:numId="29" w16cid:durableId="1350833346">
    <w:abstractNumId w:val="6"/>
  </w:num>
  <w:num w:numId="30" w16cid:durableId="889272410">
    <w:abstractNumId w:val="24"/>
  </w:num>
  <w:num w:numId="31" w16cid:durableId="719062666">
    <w:abstractNumId w:val="7"/>
  </w:num>
  <w:numIdMacAtCleanup w:val="2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3"/>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characterSpacingControl w:val="compressPunctuation"/>
  <w:hdrShapeDefaults>
    <o:shapedefaults v:ext="edit" spidmax="2050"/>
    <o:shapelayout v:ext="edit">
      <o:idmap v:ext="edit" data="1"/>
    </o:shapelayout>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IyNrY0MTI1NTQzMDNV0lEKTi0uzszPAykwrAUAAaQKhywAAAA="/>
  </w:docVars>
  <w:rsids>
    <w:rsidRoot w:val="004366A7"/>
    <w:rsid w:val="000000EB"/>
    <w:rsid w:val="000012EC"/>
    <w:rsid w:val="000019E5"/>
    <w:rsid w:val="000024F9"/>
    <w:rsid w:val="00002BEB"/>
    <w:rsid w:val="00003574"/>
    <w:rsid w:val="000036DE"/>
    <w:rsid w:val="00003D93"/>
    <w:rsid w:val="000049F2"/>
    <w:rsid w:val="00007539"/>
    <w:rsid w:val="000114BE"/>
    <w:rsid w:val="00011C7F"/>
    <w:rsid w:val="00011DE8"/>
    <w:rsid w:val="000120B2"/>
    <w:rsid w:val="000120F2"/>
    <w:rsid w:val="00012CD9"/>
    <w:rsid w:val="00012F38"/>
    <w:rsid w:val="000142EE"/>
    <w:rsid w:val="000143F5"/>
    <w:rsid w:val="00014C12"/>
    <w:rsid w:val="00015026"/>
    <w:rsid w:val="00015585"/>
    <w:rsid w:val="00016AD1"/>
    <w:rsid w:val="00017065"/>
    <w:rsid w:val="000176F3"/>
    <w:rsid w:val="000209B9"/>
    <w:rsid w:val="000211FE"/>
    <w:rsid w:val="00022514"/>
    <w:rsid w:val="0002301B"/>
    <w:rsid w:val="000254A2"/>
    <w:rsid w:val="00026BE7"/>
    <w:rsid w:val="00026C16"/>
    <w:rsid w:val="0003005C"/>
    <w:rsid w:val="000303A1"/>
    <w:rsid w:val="00031E70"/>
    <w:rsid w:val="000336C2"/>
    <w:rsid w:val="0003379A"/>
    <w:rsid w:val="00033BB9"/>
    <w:rsid w:val="00035D7D"/>
    <w:rsid w:val="00036C1B"/>
    <w:rsid w:val="00040351"/>
    <w:rsid w:val="00040AD1"/>
    <w:rsid w:val="00041788"/>
    <w:rsid w:val="000417A6"/>
    <w:rsid w:val="00042789"/>
    <w:rsid w:val="00043EFB"/>
    <w:rsid w:val="000440C2"/>
    <w:rsid w:val="000444B0"/>
    <w:rsid w:val="00044DE7"/>
    <w:rsid w:val="000450A8"/>
    <w:rsid w:val="00045D0C"/>
    <w:rsid w:val="00046AE8"/>
    <w:rsid w:val="00046AF5"/>
    <w:rsid w:val="00047FDE"/>
    <w:rsid w:val="00050D26"/>
    <w:rsid w:val="00050DFA"/>
    <w:rsid w:val="00051451"/>
    <w:rsid w:val="0005164C"/>
    <w:rsid w:val="0005194C"/>
    <w:rsid w:val="000527BE"/>
    <w:rsid w:val="00053007"/>
    <w:rsid w:val="000537F4"/>
    <w:rsid w:val="00053C3F"/>
    <w:rsid w:val="00053EBF"/>
    <w:rsid w:val="00053EFB"/>
    <w:rsid w:val="000543CA"/>
    <w:rsid w:val="00054676"/>
    <w:rsid w:val="00055E7C"/>
    <w:rsid w:val="000562D2"/>
    <w:rsid w:val="00056731"/>
    <w:rsid w:val="000568BB"/>
    <w:rsid w:val="00057471"/>
    <w:rsid w:val="0005787F"/>
    <w:rsid w:val="000607C6"/>
    <w:rsid w:val="000612ED"/>
    <w:rsid w:val="000615EF"/>
    <w:rsid w:val="00061CCD"/>
    <w:rsid w:val="00062ED9"/>
    <w:rsid w:val="00063480"/>
    <w:rsid w:val="000641C0"/>
    <w:rsid w:val="00064268"/>
    <w:rsid w:val="00065C8B"/>
    <w:rsid w:val="000661C4"/>
    <w:rsid w:val="00066224"/>
    <w:rsid w:val="00066952"/>
    <w:rsid w:val="00067328"/>
    <w:rsid w:val="000675EA"/>
    <w:rsid w:val="000711C6"/>
    <w:rsid w:val="00071818"/>
    <w:rsid w:val="00075468"/>
    <w:rsid w:val="00075C07"/>
    <w:rsid w:val="00077EE2"/>
    <w:rsid w:val="00080A43"/>
    <w:rsid w:val="0008141A"/>
    <w:rsid w:val="00081A7F"/>
    <w:rsid w:val="000820C7"/>
    <w:rsid w:val="00082491"/>
    <w:rsid w:val="00082E70"/>
    <w:rsid w:val="00084D01"/>
    <w:rsid w:val="0008500D"/>
    <w:rsid w:val="00085608"/>
    <w:rsid w:val="0008568C"/>
    <w:rsid w:val="00085F4C"/>
    <w:rsid w:val="000870CF"/>
    <w:rsid w:val="00091179"/>
    <w:rsid w:val="00091B3B"/>
    <w:rsid w:val="00091D32"/>
    <w:rsid w:val="00092A3D"/>
    <w:rsid w:val="00092A4A"/>
    <w:rsid w:val="00093100"/>
    <w:rsid w:val="0009348F"/>
    <w:rsid w:val="000941A3"/>
    <w:rsid w:val="00094A2A"/>
    <w:rsid w:val="00095DED"/>
    <w:rsid w:val="00096ED7"/>
    <w:rsid w:val="000976CC"/>
    <w:rsid w:val="00097A65"/>
    <w:rsid w:val="000A02DC"/>
    <w:rsid w:val="000A04CE"/>
    <w:rsid w:val="000A11DF"/>
    <w:rsid w:val="000A134C"/>
    <w:rsid w:val="000A17A1"/>
    <w:rsid w:val="000A1AF2"/>
    <w:rsid w:val="000A2A3C"/>
    <w:rsid w:val="000A2B7A"/>
    <w:rsid w:val="000A3398"/>
    <w:rsid w:val="000A3B9E"/>
    <w:rsid w:val="000A3ECB"/>
    <w:rsid w:val="000A4647"/>
    <w:rsid w:val="000A50BB"/>
    <w:rsid w:val="000A62D2"/>
    <w:rsid w:val="000A62F4"/>
    <w:rsid w:val="000A671F"/>
    <w:rsid w:val="000B112B"/>
    <w:rsid w:val="000B1328"/>
    <w:rsid w:val="000B18DC"/>
    <w:rsid w:val="000B2725"/>
    <w:rsid w:val="000B38F7"/>
    <w:rsid w:val="000B4761"/>
    <w:rsid w:val="000B55C9"/>
    <w:rsid w:val="000B62FB"/>
    <w:rsid w:val="000C0D1D"/>
    <w:rsid w:val="000C1B97"/>
    <w:rsid w:val="000C1EC9"/>
    <w:rsid w:val="000C2093"/>
    <w:rsid w:val="000C298F"/>
    <w:rsid w:val="000C397B"/>
    <w:rsid w:val="000C40AE"/>
    <w:rsid w:val="000C45D0"/>
    <w:rsid w:val="000C48F9"/>
    <w:rsid w:val="000C4D63"/>
    <w:rsid w:val="000C5AD4"/>
    <w:rsid w:val="000C6949"/>
    <w:rsid w:val="000C7CC6"/>
    <w:rsid w:val="000D00F4"/>
    <w:rsid w:val="000D0DA0"/>
    <w:rsid w:val="000D0EB5"/>
    <w:rsid w:val="000D1A56"/>
    <w:rsid w:val="000D2668"/>
    <w:rsid w:val="000D271E"/>
    <w:rsid w:val="000D2A87"/>
    <w:rsid w:val="000D2E37"/>
    <w:rsid w:val="000D3892"/>
    <w:rsid w:val="000D633F"/>
    <w:rsid w:val="000E0074"/>
    <w:rsid w:val="000E124D"/>
    <w:rsid w:val="000E1563"/>
    <w:rsid w:val="000E20E3"/>
    <w:rsid w:val="000E319B"/>
    <w:rsid w:val="000E3600"/>
    <w:rsid w:val="000E3BD4"/>
    <w:rsid w:val="000E476E"/>
    <w:rsid w:val="000E4B9E"/>
    <w:rsid w:val="000E5B5C"/>
    <w:rsid w:val="000E5FA0"/>
    <w:rsid w:val="000E7EE9"/>
    <w:rsid w:val="000F166A"/>
    <w:rsid w:val="000F1DCC"/>
    <w:rsid w:val="000F2D4D"/>
    <w:rsid w:val="000F2D59"/>
    <w:rsid w:val="000F2F6A"/>
    <w:rsid w:val="000F3D64"/>
    <w:rsid w:val="000F4019"/>
    <w:rsid w:val="000F4381"/>
    <w:rsid w:val="000F493D"/>
    <w:rsid w:val="000F4D77"/>
    <w:rsid w:val="000F5078"/>
    <w:rsid w:val="000F5DFA"/>
    <w:rsid w:val="000F70D3"/>
    <w:rsid w:val="000F757B"/>
    <w:rsid w:val="000F7693"/>
    <w:rsid w:val="001012D6"/>
    <w:rsid w:val="00101787"/>
    <w:rsid w:val="001019E9"/>
    <w:rsid w:val="00102EEE"/>
    <w:rsid w:val="001038D3"/>
    <w:rsid w:val="00103F6A"/>
    <w:rsid w:val="00105FBE"/>
    <w:rsid w:val="00106207"/>
    <w:rsid w:val="00106911"/>
    <w:rsid w:val="001075D8"/>
    <w:rsid w:val="0011001D"/>
    <w:rsid w:val="00110A2E"/>
    <w:rsid w:val="00110A5B"/>
    <w:rsid w:val="0011100C"/>
    <w:rsid w:val="001122E9"/>
    <w:rsid w:val="001127DE"/>
    <w:rsid w:val="0011388F"/>
    <w:rsid w:val="001144D5"/>
    <w:rsid w:val="00116B15"/>
    <w:rsid w:val="00116B79"/>
    <w:rsid w:val="00120539"/>
    <w:rsid w:val="001208BD"/>
    <w:rsid w:val="00120E15"/>
    <w:rsid w:val="0012129A"/>
    <w:rsid w:val="0012226E"/>
    <w:rsid w:val="00122E52"/>
    <w:rsid w:val="00122FCB"/>
    <w:rsid w:val="0012360E"/>
    <w:rsid w:val="0012372E"/>
    <w:rsid w:val="0012470F"/>
    <w:rsid w:val="00125353"/>
    <w:rsid w:val="00125973"/>
    <w:rsid w:val="00125F92"/>
    <w:rsid w:val="00127824"/>
    <w:rsid w:val="00130425"/>
    <w:rsid w:val="00131098"/>
    <w:rsid w:val="0013145E"/>
    <w:rsid w:val="00131511"/>
    <w:rsid w:val="00131BDC"/>
    <w:rsid w:val="00131BE1"/>
    <w:rsid w:val="00131FE8"/>
    <w:rsid w:val="001328CC"/>
    <w:rsid w:val="00132B72"/>
    <w:rsid w:val="00133488"/>
    <w:rsid w:val="00133BAF"/>
    <w:rsid w:val="001365F5"/>
    <w:rsid w:val="00137EBA"/>
    <w:rsid w:val="00137FF0"/>
    <w:rsid w:val="00140137"/>
    <w:rsid w:val="00140313"/>
    <w:rsid w:val="001407FA"/>
    <w:rsid w:val="00141025"/>
    <w:rsid w:val="001411AF"/>
    <w:rsid w:val="00141885"/>
    <w:rsid w:val="00142A53"/>
    <w:rsid w:val="00142B73"/>
    <w:rsid w:val="00142E74"/>
    <w:rsid w:val="001430D8"/>
    <w:rsid w:val="00143371"/>
    <w:rsid w:val="00144309"/>
    <w:rsid w:val="001450ED"/>
    <w:rsid w:val="001451B1"/>
    <w:rsid w:val="0014586F"/>
    <w:rsid w:val="00146E03"/>
    <w:rsid w:val="00147565"/>
    <w:rsid w:val="00147B43"/>
    <w:rsid w:val="00150446"/>
    <w:rsid w:val="001521B8"/>
    <w:rsid w:val="00152202"/>
    <w:rsid w:val="00152AD9"/>
    <w:rsid w:val="00152EF5"/>
    <w:rsid w:val="00154AC1"/>
    <w:rsid w:val="00154B73"/>
    <w:rsid w:val="0015566F"/>
    <w:rsid w:val="00155A43"/>
    <w:rsid w:val="00156A75"/>
    <w:rsid w:val="00156EC4"/>
    <w:rsid w:val="0015776F"/>
    <w:rsid w:val="00157FC5"/>
    <w:rsid w:val="001600F4"/>
    <w:rsid w:val="00160704"/>
    <w:rsid w:val="001609D3"/>
    <w:rsid w:val="00160D0F"/>
    <w:rsid w:val="00161B99"/>
    <w:rsid w:val="00161E91"/>
    <w:rsid w:val="00163267"/>
    <w:rsid w:val="001636BB"/>
    <w:rsid w:val="00163784"/>
    <w:rsid w:val="00164D91"/>
    <w:rsid w:val="00164E4A"/>
    <w:rsid w:val="00164F27"/>
    <w:rsid w:val="00165207"/>
    <w:rsid w:val="00165B48"/>
    <w:rsid w:val="00166683"/>
    <w:rsid w:val="001702C3"/>
    <w:rsid w:val="00170A58"/>
    <w:rsid w:val="0017151D"/>
    <w:rsid w:val="001724CC"/>
    <w:rsid w:val="00173521"/>
    <w:rsid w:val="00173A07"/>
    <w:rsid w:val="00173FEC"/>
    <w:rsid w:val="00174100"/>
    <w:rsid w:val="00174325"/>
    <w:rsid w:val="00174A45"/>
    <w:rsid w:val="001756B8"/>
    <w:rsid w:val="001758F7"/>
    <w:rsid w:val="00175A29"/>
    <w:rsid w:val="00175BEE"/>
    <w:rsid w:val="00177B3D"/>
    <w:rsid w:val="0018025D"/>
    <w:rsid w:val="001805D7"/>
    <w:rsid w:val="0018108B"/>
    <w:rsid w:val="001825ED"/>
    <w:rsid w:val="00182BC5"/>
    <w:rsid w:val="00182DC0"/>
    <w:rsid w:val="00184295"/>
    <w:rsid w:val="00184508"/>
    <w:rsid w:val="00184676"/>
    <w:rsid w:val="00184926"/>
    <w:rsid w:val="00185F17"/>
    <w:rsid w:val="001876E7"/>
    <w:rsid w:val="00190D4A"/>
    <w:rsid w:val="00191097"/>
    <w:rsid w:val="00191366"/>
    <w:rsid w:val="001964AC"/>
    <w:rsid w:val="001967F9"/>
    <w:rsid w:val="00196909"/>
    <w:rsid w:val="00197388"/>
    <w:rsid w:val="00197EDD"/>
    <w:rsid w:val="001A05AE"/>
    <w:rsid w:val="001A06FF"/>
    <w:rsid w:val="001A0983"/>
    <w:rsid w:val="001A0F81"/>
    <w:rsid w:val="001A1E86"/>
    <w:rsid w:val="001A1EBC"/>
    <w:rsid w:val="001A26A0"/>
    <w:rsid w:val="001A32E5"/>
    <w:rsid w:val="001A3E37"/>
    <w:rsid w:val="001A4CBC"/>
    <w:rsid w:val="001A5CAD"/>
    <w:rsid w:val="001A6590"/>
    <w:rsid w:val="001A6D3F"/>
    <w:rsid w:val="001A6F15"/>
    <w:rsid w:val="001A76FE"/>
    <w:rsid w:val="001A7AA0"/>
    <w:rsid w:val="001B056B"/>
    <w:rsid w:val="001B0613"/>
    <w:rsid w:val="001B11E7"/>
    <w:rsid w:val="001B16D5"/>
    <w:rsid w:val="001B2DD0"/>
    <w:rsid w:val="001B2EBC"/>
    <w:rsid w:val="001B32F8"/>
    <w:rsid w:val="001B3400"/>
    <w:rsid w:val="001B3FEA"/>
    <w:rsid w:val="001B48E8"/>
    <w:rsid w:val="001B5206"/>
    <w:rsid w:val="001B5362"/>
    <w:rsid w:val="001B5723"/>
    <w:rsid w:val="001B6D8D"/>
    <w:rsid w:val="001B6ECC"/>
    <w:rsid w:val="001C0405"/>
    <w:rsid w:val="001C06D0"/>
    <w:rsid w:val="001C1D34"/>
    <w:rsid w:val="001C21B7"/>
    <w:rsid w:val="001C2247"/>
    <w:rsid w:val="001C36A5"/>
    <w:rsid w:val="001C387D"/>
    <w:rsid w:val="001C3E8A"/>
    <w:rsid w:val="001C4798"/>
    <w:rsid w:val="001C4CD5"/>
    <w:rsid w:val="001C560F"/>
    <w:rsid w:val="001C5D76"/>
    <w:rsid w:val="001C6EE3"/>
    <w:rsid w:val="001C77EA"/>
    <w:rsid w:val="001C77EF"/>
    <w:rsid w:val="001C7884"/>
    <w:rsid w:val="001C7EC6"/>
    <w:rsid w:val="001D0CCE"/>
    <w:rsid w:val="001D4DA0"/>
    <w:rsid w:val="001D783D"/>
    <w:rsid w:val="001E169A"/>
    <w:rsid w:val="001E2A2A"/>
    <w:rsid w:val="001E2F76"/>
    <w:rsid w:val="001E34DF"/>
    <w:rsid w:val="001E3CD5"/>
    <w:rsid w:val="001E4A27"/>
    <w:rsid w:val="001E4E70"/>
    <w:rsid w:val="001E5989"/>
    <w:rsid w:val="001E622D"/>
    <w:rsid w:val="001E7ADF"/>
    <w:rsid w:val="001E7BCB"/>
    <w:rsid w:val="001F134E"/>
    <w:rsid w:val="001F272F"/>
    <w:rsid w:val="001F3539"/>
    <w:rsid w:val="001F3588"/>
    <w:rsid w:val="001F4F3E"/>
    <w:rsid w:val="001F50CB"/>
    <w:rsid w:val="001F50E7"/>
    <w:rsid w:val="001F5BF1"/>
    <w:rsid w:val="001F5E31"/>
    <w:rsid w:val="001F668C"/>
    <w:rsid w:val="001F6FE0"/>
    <w:rsid w:val="001F7ABA"/>
    <w:rsid w:val="001F7B6B"/>
    <w:rsid w:val="001F7E1B"/>
    <w:rsid w:val="002008C9"/>
    <w:rsid w:val="00200948"/>
    <w:rsid w:val="00200B38"/>
    <w:rsid w:val="00200D70"/>
    <w:rsid w:val="00201579"/>
    <w:rsid w:val="00201632"/>
    <w:rsid w:val="00201DCD"/>
    <w:rsid w:val="0020230C"/>
    <w:rsid w:val="0020295F"/>
    <w:rsid w:val="002032F3"/>
    <w:rsid w:val="002038A8"/>
    <w:rsid w:val="00204738"/>
    <w:rsid w:val="00204E19"/>
    <w:rsid w:val="00205601"/>
    <w:rsid w:val="00205B82"/>
    <w:rsid w:val="00205DC2"/>
    <w:rsid w:val="002067A1"/>
    <w:rsid w:val="002068A6"/>
    <w:rsid w:val="00206FED"/>
    <w:rsid w:val="002072C7"/>
    <w:rsid w:val="002076D7"/>
    <w:rsid w:val="00207F1D"/>
    <w:rsid w:val="00210799"/>
    <w:rsid w:val="00210A55"/>
    <w:rsid w:val="00211015"/>
    <w:rsid w:val="0021194E"/>
    <w:rsid w:val="00211FB1"/>
    <w:rsid w:val="00212A25"/>
    <w:rsid w:val="00212B0D"/>
    <w:rsid w:val="002135E3"/>
    <w:rsid w:val="002144BB"/>
    <w:rsid w:val="00214E04"/>
    <w:rsid w:val="00214FE4"/>
    <w:rsid w:val="002153AF"/>
    <w:rsid w:val="002169B9"/>
    <w:rsid w:val="00216D12"/>
    <w:rsid w:val="00216FD6"/>
    <w:rsid w:val="00217FEB"/>
    <w:rsid w:val="002200CF"/>
    <w:rsid w:val="00220E41"/>
    <w:rsid w:val="00221623"/>
    <w:rsid w:val="00222DEB"/>
    <w:rsid w:val="0022365A"/>
    <w:rsid w:val="00224DB9"/>
    <w:rsid w:val="00224EAF"/>
    <w:rsid w:val="002256AA"/>
    <w:rsid w:val="002266E2"/>
    <w:rsid w:val="00226D3C"/>
    <w:rsid w:val="0022715F"/>
    <w:rsid w:val="00227B7B"/>
    <w:rsid w:val="0023059E"/>
    <w:rsid w:val="00230770"/>
    <w:rsid w:val="002308AB"/>
    <w:rsid w:val="00230A21"/>
    <w:rsid w:val="00231D69"/>
    <w:rsid w:val="00231E23"/>
    <w:rsid w:val="00233A43"/>
    <w:rsid w:val="00233DC3"/>
    <w:rsid w:val="002343C3"/>
    <w:rsid w:val="002345BE"/>
    <w:rsid w:val="00235763"/>
    <w:rsid w:val="0023623B"/>
    <w:rsid w:val="00236FC9"/>
    <w:rsid w:val="00237AB3"/>
    <w:rsid w:val="002411FB"/>
    <w:rsid w:val="00241793"/>
    <w:rsid w:val="002418BF"/>
    <w:rsid w:val="0024268E"/>
    <w:rsid w:val="00242875"/>
    <w:rsid w:val="002429AC"/>
    <w:rsid w:val="0024418D"/>
    <w:rsid w:val="00244F90"/>
    <w:rsid w:val="00245ACF"/>
    <w:rsid w:val="0024669A"/>
    <w:rsid w:val="00246734"/>
    <w:rsid w:val="002468F5"/>
    <w:rsid w:val="00247591"/>
    <w:rsid w:val="00250089"/>
    <w:rsid w:val="00250563"/>
    <w:rsid w:val="002506AA"/>
    <w:rsid w:val="002537A6"/>
    <w:rsid w:val="00255D98"/>
    <w:rsid w:val="00257059"/>
    <w:rsid w:val="002572CB"/>
    <w:rsid w:val="00260249"/>
    <w:rsid w:val="00260AE1"/>
    <w:rsid w:val="002610BE"/>
    <w:rsid w:val="00261131"/>
    <w:rsid w:val="00263F64"/>
    <w:rsid w:val="00263FF8"/>
    <w:rsid w:val="00265889"/>
    <w:rsid w:val="00267DDF"/>
    <w:rsid w:val="00271B2D"/>
    <w:rsid w:val="00271C50"/>
    <w:rsid w:val="00272D34"/>
    <w:rsid w:val="00273EB9"/>
    <w:rsid w:val="00274FE4"/>
    <w:rsid w:val="002750E0"/>
    <w:rsid w:val="00275F57"/>
    <w:rsid w:val="002768CA"/>
    <w:rsid w:val="00276AA3"/>
    <w:rsid w:val="00277BC3"/>
    <w:rsid w:val="00280069"/>
    <w:rsid w:val="00280DE5"/>
    <w:rsid w:val="00280E27"/>
    <w:rsid w:val="002811E6"/>
    <w:rsid w:val="002828C1"/>
    <w:rsid w:val="00283D25"/>
    <w:rsid w:val="002844F7"/>
    <w:rsid w:val="002853C6"/>
    <w:rsid w:val="00285717"/>
    <w:rsid w:val="00285F4A"/>
    <w:rsid w:val="002862B9"/>
    <w:rsid w:val="00287C34"/>
    <w:rsid w:val="00287C81"/>
    <w:rsid w:val="00287CBB"/>
    <w:rsid w:val="0029403C"/>
    <w:rsid w:val="00294B65"/>
    <w:rsid w:val="00294E59"/>
    <w:rsid w:val="00295245"/>
    <w:rsid w:val="002960FD"/>
    <w:rsid w:val="0029625C"/>
    <w:rsid w:val="00296626"/>
    <w:rsid w:val="0029704C"/>
    <w:rsid w:val="00297178"/>
    <w:rsid w:val="002A055B"/>
    <w:rsid w:val="002A1489"/>
    <w:rsid w:val="002A17D9"/>
    <w:rsid w:val="002A19F6"/>
    <w:rsid w:val="002A2581"/>
    <w:rsid w:val="002A2943"/>
    <w:rsid w:val="002A2D3F"/>
    <w:rsid w:val="002A58CE"/>
    <w:rsid w:val="002A59E7"/>
    <w:rsid w:val="002A5CDE"/>
    <w:rsid w:val="002A7B7C"/>
    <w:rsid w:val="002B0A67"/>
    <w:rsid w:val="002B0D5D"/>
    <w:rsid w:val="002B195A"/>
    <w:rsid w:val="002B1E2D"/>
    <w:rsid w:val="002B36E5"/>
    <w:rsid w:val="002B3E97"/>
    <w:rsid w:val="002B4352"/>
    <w:rsid w:val="002B44D5"/>
    <w:rsid w:val="002B46AD"/>
    <w:rsid w:val="002B528C"/>
    <w:rsid w:val="002B5621"/>
    <w:rsid w:val="002B6190"/>
    <w:rsid w:val="002B6262"/>
    <w:rsid w:val="002B633C"/>
    <w:rsid w:val="002B6440"/>
    <w:rsid w:val="002B68D3"/>
    <w:rsid w:val="002B70E2"/>
    <w:rsid w:val="002B7A24"/>
    <w:rsid w:val="002C0099"/>
    <w:rsid w:val="002C1B4E"/>
    <w:rsid w:val="002C2D2E"/>
    <w:rsid w:val="002C2EB7"/>
    <w:rsid w:val="002C3C5E"/>
    <w:rsid w:val="002C411D"/>
    <w:rsid w:val="002C4266"/>
    <w:rsid w:val="002C4AE1"/>
    <w:rsid w:val="002C575F"/>
    <w:rsid w:val="002C5B16"/>
    <w:rsid w:val="002C5CB7"/>
    <w:rsid w:val="002C6259"/>
    <w:rsid w:val="002C6980"/>
    <w:rsid w:val="002C6F22"/>
    <w:rsid w:val="002C70E4"/>
    <w:rsid w:val="002C7561"/>
    <w:rsid w:val="002C76F2"/>
    <w:rsid w:val="002C7A4D"/>
    <w:rsid w:val="002D24A9"/>
    <w:rsid w:val="002D2C5F"/>
    <w:rsid w:val="002D33A2"/>
    <w:rsid w:val="002D3C5F"/>
    <w:rsid w:val="002D4CCA"/>
    <w:rsid w:val="002D5113"/>
    <w:rsid w:val="002D6FF4"/>
    <w:rsid w:val="002D7B8F"/>
    <w:rsid w:val="002D7B95"/>
    <w:rsid w:val="002E0678"/>
    <w:rsid w:val="002E0B3A"/>
    <w:rsid w:val="002E0D61"/>
    <w:rsid w:val="002E1D7A"/>
    <w:rsid w:val="002E2199"/>
    <w:rsid w:val="002E29F4"/>
    <w:rsid w:val="002E4586"/>
    <w:rsid w:val="002E5FBA"/>
    <w:rsid w:val="002E6676"/>
    <w:rsid w:val="002E6EBC"/>
    <w:rsid w:val="002E6F13"/>
    <w:rsid w:val="002E729A"/>
    <w:rsid w:val="002E7D9B"/>
    <w:rsid w:val="002E7FF6"/>
    <w:rsid w:val="002F02CC"/>
    <w:rsid w:val="002F0B43"/>
    <w:rsid w:val="002F0BAA"/>
    <w:rsid w:val="002F238A"/>
    <w:rsid w:val="002F3448"/>
    <w:rsid w:val="002F3716"/>
    <w:rsid w:val="002F3D27"/>
    <w:rsid w:val="002F42CB"/>
    <w:rsid w:val="002F5C70"/>
    <w:rsid w:val="002F5D8F"/>
    <w:rsid w:val="002F5F28"/>
    <w:rsid w:val="002F5F48"/>
    <w:rsid w:val="002F6AD3"/>
    <w:rsid w:val="0030011D"/>
    <w:rsid w:val="00300786"/>
    <w:rsid w:val="003010BD"/>
    <w:rsid w:val="003011C4"/>
    <w:rsid w:val="003012D6"/>
    <w:rsid w:val="0030412E"/>
    <w:rsid w:val="00305816"/>
    <w:rsid w:val="003059C6"/>
    <w:rsid w:val="003062D2"/>
    <w:rsid w:val="00306F96"/>
    <w:rsid w:val="003078B2"/>
    <w:rsid w:val="00307B5B"/>
    <w:rsid w:val="0031111B"/>
    <w:rsid w:val="00311ECA"/>
    <w:rsid w:val="003139A2"/>
    <w:rsid w:val="00316336"/>
    <w:rsid w:val="00316DEE"/>
    <w:rsid w:val="00317A51"/>
    <w:rsid w:val="003209F0"/>
    <w:rsid w:val="00320B3F"/>
    <w:rsid w:val="003217A0"/>
    <w:rsid w:val="00321A54"/>
    <w:rsid w:val="00321FBF"/>
    <w:rsid w:val="003229CA"/>
    <w:rsid w:val="00323C98"/>
    <w:rsid w:val="003251FB"/>
    <w:rsid w:val="00325767"/>
    <w:rsid w:val="0032771A"/>
    <w:rsid w:val="0032795A"/>
    <w:rsid w:val="00327F2F"/>
    <w:rsid w:val="003302DB"/>
    <w:rsid w:val="00330303"/>
    <w:rsid w:val="00330C2D"/>
    <w:rsid w:val="00330E93"/>
    <w:rsid w:val="0033322B"/>
    <w:rsid w:val="00333316"/>
    <w:rsid w:val="0033334E"/>
    <w:rsid w:val="0033433E"/>
    <w:rsid w:val="003351D0"/>
    <w:rsid w:val="003363B6"/>
    <w:rsid w:val="00336520"/>
    <w:rsid w:val="0033778F"/>
    <w:rsid w:val="00340187"/>
    <w:rsid w:val="003401EE"/>
    <w:rsid w:val="0034087B"/>
    <w:rsid w:val="00340919"/>
    <w:rsid w:val="00341AC9"/>
    <w:rsid w:val="00342715"/>
    <w:rsid w:val="00342A1F"/>
    <w:rsid w:val="00342AA4"/>
    <w:rsid w:val="003439C7"/>
    <w:rsid w:val="003442A4"/>
    <w:rsid w:val="00344310"/>
    <w:rsid w:val="00344B99"/>
    <w:rsid w:val="0034500A"/>
    <w:rsid w:val="00346126"/>
    <w:rsid w:val="00346222"/>
    <w:rsid w:val="003466CD"/>
    <w:rsid w:val="00346CAF"/>
    <w:rsid w:val="00346D80"/>
    <w:rsid w:val="00346FB3"/>
    <w:rsid w:val="003470FA"/>
    <w:rsid w:val="0034719A"/>
    <w:rsid w:val="0035001F"/>
    <w:rsid w:val="00350035"/>
    <w:rsid w:val="0035130D"/>
    <w:rsid w:val="00352013"/>
    <w:rsid w:val="00352288"/>
    <w:rsid w:val="0035237A"/>
    <w:rsid w:val="00352B1F"/>
    <w:rsid w:val="00352C4E"/>
    <w:rsid w:val="0035511E"/>
    <w:rsid w:val="00357681"/>
    <w:rsid w:val="00360350"/>
    <w:rsid w:val="00360AC2"/>
    <w:rsid w:val="00360C69"/>
    <w:rsid w:val="00362186"/>
    <w:rsid w:val="00362541"/>
    <w:rsid w:val="00362FD8"/>
    <w:rsid w:val="003633F8"/>
    <w:rsid w:val="00365204"/>
    <w:rsid w:val="00365CB1"/>
    <w:rsid w:val="00365D8B"/>
    <w:rsid w:val="00366127"/>
    <w:rsid w:val="00366496"/>
    <w:rsid w:val="00366857"/>
    <w:rsid w:val="00366BDD"/>
    <w:rsid w:val="003718D0"/>
    <w:rsid w:val="00372803"/>
    <w:rsid w:val="00372B51"/>
    <w:rsid w:val="0037336B"/>
    <w:rsid w:val="003735C1"/>
    <w:rsid w:val="00373A27"/>
    <w:rsid w:val="0037415A"/>
    <w:rsid w:val="00374494"/>
    <w:rsid w:val="003757AE"/>
    <w:rsid w:val="0037606F"/>
    <w:rsid w:val="00376C36"/>
    <w:rsid w:val="00377001"/>
    <w:rsid w:val="00377495"/>
    <w:rsid w:val="00380196"/>
    <w:rsid w:val="00380BFF"/>
    <w:rsid w:val="0038146C"/>
    <w:rsid w:val="00381761"/>
    <w:rsid w:val="003828D4"/>
    <w:rsid w:val="0038358D"/>
    <w:rsid w:val="00384006"/>
    <w:rsid w:val="00384938"/>
    <w:rsid w:val="003869B8"/>
    <w:rsid w:val="00386F91"/>
    <w:rsid w:val="00387BDF"/>
    <w:rsid w:val="0039052D"/>
    <w:rsid w:val="00390AE6"/>
    <w:rsid w:val="0039187D"/>
    <w:rsid w:val="00392604"/>
    <w:rsid w:val="00393286"/>
    <w:rsid w:val="00394297"/>
    <w:rsid w:val="0039551E"/>
    <w:rsid w:val="00395C47"/>
    <w:rsid w:val="00396619"/>
    <w:rsid w:val="003A0272"/>
    <w:rsid w:val="003A0B2A"/>
    <w:rsid w:val="003A0DE2"/>
    <w:rsid w:val="003A0E5A"/>
    <w:rsid w:val="003A1604"/>
    <w:rsid w:val="003A30E1"/>
    <w:rsid w:val="003A327E"/>
    <w:rsid w:val="003A400A"/>
    <w:rsid w:val="003A5284"/>
    <w:rsid w:val="003A7110"/>
    <w:rsid w:val="003A785A"/>
    <w:rsid w:val="003A7F8A"/>
    <w:rsid w:val="003B012C"/>
    <w:rsid w:val="003B0983"/>
    <w:rsid w:val="003B264D"/>
    <w:rsid w:val="003B2CB9"/>
    <w:rsid w:val="003B2D53"/>
    <w:rsid w:val="003B3679"/>
    <w:rsid w:val="003B3B4B"/>
    <w:rsid w:val="003B50B3"/>
    <w:rsid w:val="003B5A20"/>
    <w:rsid w:val="003B6D35"/>
    <w:rsid w:val="003B7A32"/>
    <w:rsid w:val="003C04DF"/>
    <w:rsid w:val="003C1188"/>
    <w:rsid w:val="003C11D5"/>
    <w:rsid w:val="003C3553"/>
    <w:rsid w:val="003C364B"/>
    <w:rsid w:val="003C36C4"/>
    <w:rsid w:val="003C3B7E"/>
    <w:rsid w:val="003C5746"/>
    <w:rsid w:val="003C587C"/>
    <w:rsid w:val="003C6215"/>
    <w:rsid w:val="003C62DE"/>
    <w:rsid w:val="003C6CE8"/>
    <w:rsid w:val="003C7253"/>
    <w:rsid w:val="003C7AE2"/>
    <w:rsid w:val="003D0B55"/>
    <w:rsid w:val="003D0BFE"/>
    <w:rsid w:val="003D2E5E"/>
    <w:rsid w:val="003D360D"/>
    <w:rsid w:val="003D4FF7"/>
    <w:rsid w:val="003D585A"/>
    <w:rsid w:val="003D5932"/>
    <w:rsid w:val="003D5C78"/>
    <w:rsid w:val="003D5FE2"/>
    <w:rsid w:val="003D61F6"/>
    <w:rsid w:val="003E0E12"/>
    <w:rsid w:val="003E1AF9"/>
    <w:rsid w:val="003E1B93"/>
    <w:rsid w:val="003E1D7D"/>
    <w:rsid w:val="003E353F"/>
    <w:rsid w:val="003E3D93"/>
    <w:rsid w:val="003E4B0B"/>
    <w:rsid w:val="003E4F16"/>
    <w:rsid w:val="003E570A"/>
    <w:rsid w:val="003E668C"/>
    <w:rsid w:val="003E6950"/>
    <w:rsid w:val="003E776D"/>
    <w:rsid w:val="003E77A5"/>
    <w:rsid w:val="003F0DA1"/>
    <w:rsid w:val="003F1132"/>
    <w:rsid w:val="003F1B57"/>
    <w:rsid w:val="003F2071"/>
    <w:rsid w:val="003F24C2"/>
    <w:rsid w:val="003F28BB"/>
    <w:rsid w:val="003F3B68"/>
    <w:rsid w:val="003F3D24"/>
    <w:rsid w:val="003F5D86"/>
    <w:rsid w:val="003F658B"/>
    <w:rsid w:val="003F6D9F"/>
    <w:rsid w:val="003F7C37"/>
    <w:rsid w:val="003F7F29"/>
    <w:rsid w:val="004000F3"/>
    <w:rsid w:val="004001DA"/>
    <w:rsid w:val="00400502"/>
    <w:rsid w:val="00400DA5"/>
    <w:rsid w:val="00401D4F"/>
    <w:rsid w:val="00402155"/>
    <w:rsid w:val="004025BD"/>
    <w:rsid w:val="00402AF8"/>
    <w:rsid w:val="00402CA0"/>
    <w:rsid w:val="004037BA"/>
    <w:rsid w:val="00404748"/>
    <w:rsid w:val="00404DAF"/>
    <w:rsid w:val="0040510F"/>
    <w:rsid w:val="004057A1"/>
    <w:rsid w:val="00405E22"/>
    <w:rsid w:val="004065BF"/>
    <w:rsid w:val="004075C4"/>
    <w:rsid w:val="004078A9"/>
    <w:rsid w:val="00407A2C"/>
    <w:rsid w:val="00407D93"/>
    <w:rsid w:val="00411CEE"/>
    <w:rsid w:val="00412723"/>
    <w:rsid w:val="00413069"/>
    <w:rsid w:val="004131CF"/>
    <w:rsid w:val="00413BF0"/>
    <w:rsid w:val="00413E76"/>
    <w:rsid w:val="00414AE8"/>
    <w:rsid w:val="00414B69"/>
    <w:rsid w:val="00414EB5"/>
    <w:rsid w:val="0041586A"/>
    <w:rsid w:val="004160AD"/>
    <w:rsid w:val="00416183"/>
    <w:rsid w:val="0041667A"/>
    <w:rsid w:val="0041683E"/>
    <w:rsid w:val="00416C9A"/>
    <w:rsid w:val="00417642"/>
    <w:rsid w:val="00417895"/>
    <w:rsid w:val="004210C5"/>
    <w:rsid w:val="004212DD"/>
    <w:rsid w:val="00421358"/>
    <w:rsid w:val="00421974"/>
    <w:rsid w:val="0042200B"/>
    <w:rsid w:val="00422234"/>
    <w:rsid w:val="004223A4"/>
    <w:rsid w:val="0042393B"/>
    <w:rsid w:val="00423E18"/>
    <w:rsid w:val="00423FF0"/>
    <w:rsid w:val="00425ACE"/>
    <w:rsid w:val="00425AF7"/>
    <w:rsid w:val="004269A1"/>
    <w:rsid w:val="00426C14"/>
    <w:rsid w:val="004276D9"/>
    <w:rsid w:val="00430130"/>
    <w:rsid w:val="0043019E"/>
    <w:rsid w:val="004304F2"/>
    <w:rsid w:val="00430F85"/>
    <w:rsid w:val="00432600"/>
    <w:rsid w:val="004326FC"/>
    <w:rsid w:val="00432DF1"/>
    <w:rsid w:val="00432EB1"/>
    <w:rsid w:val="00434B8F"/>
    <w:rsid w:val="00435701"/>
    <w:rsid w:val="00436011"/>
    <w:rsid w:val="004366A7"/>
    <w:rsid w:val="004403AC"/>
    <w:rsid w:val="004408DC"/>
    <w:rsid w:val="004408FF"/>
    <w:rsid w:val="0044121B"/>
    <w:rsid w:val="00441789"/>
    <w:rsid w:val="004419AD"/>
    <w:rsid w:val="00441BC7"/>
    <w:rsid w:val="004420DC"/>
    <w:rsid w:val="00442162"/>
    <w:rsid w:val="004423A3"/>
    <w:rsid w:val="0044294B"/>
    <w:rsid w:val="00442C19"/>
    <w:rsid w:val="004435DB"/>
    <w:rsid w:val="004443FF"/>
    <w:rsid w:val="00444B39"/>
    <w:rsid w:val="00445494"/>
    <w:rsid w:val="00445AA6"/>
    <w:rsid w:val="00445E65"/>
    <w:rsid w:val="00446463"/>
    <w:rsid w:val="00446F2C"/>
    <w:rsid w:val="00447070"/>
    <w:rsid w:val="0044771E"/>
    <w:rsid w:val="00447F66"/>
    <w:rsid w:val="00451B79"/>
    <w:rsid w:val="00452010"/>
    <w:rsid w:val="0045202C"/>
    <w:rsid w:val="0045239C"/>
    <w:rsid w:val="0045298B"/>
    <w:rsid w:val="00452BEA"/>
    <w:rsid w:val="00453122"/>
    <w:rsid w:val="00453D5A"/>
    <w:rsid w:val="004542D6"/>
    <w:rsid w:val="00456415"/>
    <w:rsid w:val="00457619"/>
    <w:rsid w:val="00457ACB"/>
    <w:rsid w:val="004601C6"/>
    <w:rsid w:val="004603EE"/>
    <w:rsid w:val="0046051E"/>
    <w:rsid w:val="004612A9"/>
    <w:rsid w:val="00461809"/>
    <w:rsid w:val="004620F0"/>
    <w:rsid w:val="00464354"/>
    <w:rsid w:val="00464478"/>
    <w:rsid w:val="0046485C"/>
    <w:rsid w:val="00464902"/>
    <w:rsid w:val="00466514"/>
    <w:rsid w:val="00466F89"/>
    <w:rsid w:val="004670D1"/>
    <w:rsid w:val="004714C9"/>
    <w:rsid w:val="0047164A"/>
    <w:rsid w:val="00471BAF"/>
    <w:rsid w:val="00473139"/>
    <w:rsid w:val="00473E40"/>
    <w:rsid w:val="00474526"/>
    <w:rsid w:val="00474DA4"/>
    <w:rsid w:val="00475490"/>
    <w:rsid w:val="00476698"/>
    <w:rsid w:val="004766F5"/>
    <w:rsid w:val="00476A2D"/>
    <w:rsid w:val="00480180"/>
    <w:rsid w:val="00481A5A"/>
    <w:rsid w:val="004830D7"/>
    <w:rsid w:val="0048347E"/>
    <w:rsid w:val="00483F48"/>
    <w:rsid w:val="00484842"/>
    <w:rsid w:val="00484BB5"/>
    <w:rsid w:val="00484E33"/>
    <w:rsid w:val="00485D10"/>
    <w:rsid w:val="00487C5B"/>
    <w:rsid w:val="00491466"/>
    <w:rsid w:val="0049238D"/>
    <w:rsid w:val="00492F74"/>
    <w:rsid w:val="00493100"/>
    <w:rsid w:val="00493287"/>
    <w:rsid w:val="00493731"/>
    <w:rsid w:val="00494B63"/>
    <w:rsid w:val="00494DE9"/>
    <w:rsid w:val="00494F7D"/>
    <w:rsid w:val="00494F7E"/>
    <w:rsid w:val="00496E0F"/>
    <w:rsid w:val="004972AC"/>
    <w:rsid w:val="00497501"/>
    <w:rsid w:val="004A0270"/>
    <w:rsid w:val="004A10A2"/>
    <w:rsid w:val="004A1A1D"/>
    <w:rsid w:val="004A21B2"/>
    <w:rsid w:val="004A2E27"/>
    <w:rsid w:val="004A3DA8"/>
    <w:rsid w:val="004A4237"/>
    <w:rsid w:val="004A4372"/>
    <w:rsid w:val="004A5995"/>
    <w:rsid w:val="004A6794"/>
    <w:rsid w:val="004A7E99"/>
    <w:rsid w:val="004B0046"/>
    <w:rsid w:val="004B11A5"/>
    <w:rsid w:val="004B29C7"/>
    <w:rsid w:val="004B33C2"/>
    <w:rsid w:val="004B37AA"/>
    <w:rsid w:val="004B3B47"/>
    <w:rsid w:val="004B5177"/>
    <w:rsid w:val="004B5984"/>
    <w:rsid w:val="004B5C94"/>
    <w:rsid w:val="004B5D2A"/>
    <w:rsid w:val="004B608C"/>
    <w:rsid w:val="004B6BD7"/>
    <w:rsid w:val="004B6D70"/>
    <w:rsid w:val="004B78CD"/>
    <w:rsid w:val="004B7A9C"/>
    <w:rsid w:val="004C1BC2"/>
    <w:rsid w:val="004C288B"/>
    <w:rsid w:val="004C4340"/>
    <w:rsid w:val="004C445A"/>
    <w:rsid w:val="004C4A0E"/>
    <w:rsid w:val="004C4F65"/>
    <w:rsid w:val="004C510A"/>
    <w:rsid w:val="004C5A64"/>
    <w:rsid w:val="004C71A6"/>
    <w:rsid w:val="004C7C37"/>
    <w:rsid w:val="004D1269"/>
    <w:rsid w:val="004D1F93"/>
    <w:rsid w:val="004D2EAE"/>
    <w:rsid w:val="004D329E"/>
    <w:rsid w:val="004D4FC2"/>
    <w:rsid w:val="004D553D"/>
    <w:rsid w:val="004D5E20"/>
    <w:rsid w:val="004D603E"/>
    <w:rsid w:val="004D66AD"/>
    <w:rsid w:val="004D75C2"/>
    <w:rsid w:val="004D7A49"/>
    <w:rsid w:val="004E0ECF"/>
    <w:rsid w:val="004E2A9B"/>
    <w:rsid w:val="004E3467"/>
    <w:rsid w:val="004E3ECA"/>
    <w:rsid w:val="004E412E"/>
    <w:rsid w:val="004E4876"/>
    <w:rsid w:val="004E4ED8"/>
    <w:rsid w:val="004E556D"/>
    <w:rsid w:val="004E59CA"/>
    <w:rsid w:val="004E5BA1"/>
    <w:rsid w:val="004E5F28"/>
    <w:rsid w:val="004E659E"/>
    <w:rsid w:val="004E68E9"/>
    <w:rsid w:val="004E761C"/>
    <w:rsid w:val="004E7DB9"/>
    <w:rsid w:val="004F0AD3"/>
    <w:rsid w:val="004F0C85"/>
    <w:rsid w:val="004F1D5C"/>
    <w:rsid w:val="004F384B"/>
    <w:rsid w:val="004F3A3C"/>
    <w:rsid w:val="004F3D02"/>
    <w:rsid w:val="004F3D08"/>
    <w:rsid w:val="004F46E7"/>
    <w:rsid w:val="004F4F41"/>
    <w:rsid w:val="004F599C"/>
    <w:rsid w:val="004F5EE5"/>
    <w:rsid w:val="004F6F7F"/>
    <w:rsid w:val="004F700E"/>
    <w:rsid w:val="004F73BB"/>
    <w:rsid w:val="00500E8C"/>
    <w:rsid w:val="0050234A"/>
    <w:rsid w:val="005026D4"/>
    <w:rsid w:val="00502D49"/>
    <w:rsid w:val="00502FA6"/>
    <w:rsid w:val="005032B9"/>
    <w:rsid w:val="0050499B"/>
    <w:rsid w:val="00504F28"/>
    <w:rsid w:val="00506AE5"/>
    <w:rsid w:val="00506B6A"/>
    <w:rsid w:val="00507178"/>
    <w:rsid w:val="00510857"/>
    <w:rsid w:val="00511C2B"/>
    <w:rsid w:val="005128D9"/>
    <w:rsid w:val="00513297"/>
    <w:rsid w:val="005132F3"/>
    <w:rsid w:val="0051398B"/>
    <w:rsid w:val="00513EF6"/>
    <w:rsid w:val="00514D5C"/>
    <w:rsid w:val="0051525C"/>
    <w:rsid w:val="00515397"/>
    <w:rsid w:val="005153D2"/>
    <w:rsid w:val="0051546F"/>
    <w:rsid w:val="00515693"/>
    <w:rsid w:val="005157EF"/>
    <w:rsid w:val="005161D1"/>
    <w:rsid w:val="0051643E"/>
    <w:rsid w:val="0051672F"/>
    <w:rsid w:val="00517E5D"/>
    <w:rsid w:val="005225D0"/>
    <w:rsid w:val="00522A77"/>
    <w:rsid w:val="00522EB5"/>
    <w:rsid w:val="00523044"/>
    <w:rsid w:val="00523775"/>
    <w:rsid w:val="00523D60"/>
    <w:rsid w:val="00524997"/>
    <w:rsid w:val="00524B0A"/>
    <w:rsid w:val="00524BBF"/>
    <w:rsid w:val="00525E47"/>
    <w:rsid w:val="005263D2"/>
    <w:rsid w:val="0052645B"/>
    <w:rsid w:val="005267BC"/>
    <w:rsid w:val="00526B3C"/>
    <w:rsid w:val="00527147"/>
    <w:rsid w:val="005274E9"/>
    <w:rsid w:val="00527E15"/>
    <w:rsid w:val="005304A9"/>
    <w:rsid w:val="005313F6"/>
    <w:rsid w:val="00531977"/>
    <w:rsid w:val="005325C6"/>
    <w:rsid w:val="005340F1"/>
    <w:rsid w:val="00535EAD"/>
    <w:rsid w:val="00536D9B"/>
    <w:rsid w:val="00536E8C"/>
    <w:rsid w:val="00537129"/>
    <w:rsid w:val="005405DC"/>
    <w:rsid w:val="00540892"/>
    <w:rsid w:val="00540BF1"/>
    <w:rsid w:val="00541432"/>
    <w:rsid w:val="00541962"/>
    <w:rsid w:val="0054365C"/>
    <w:rsid w:val="00543ADD"/>
    <w:rsid w:val="00543CF1"/>
    <w:rsid w:val="005443F6"/>
    <w:rsid w:val="00544643"/>
    <w:rsid w:val="00544973"/>
    <w:rsid w:val="0054564A"/>
    <w:rsid w:val="00546B3C"/>
    <w:rsid w:val="00547436"/>
    <w:rsid w:val="00550549"/>
    <w:rsid w:val="0055225A"/>
    <w:rsid w:val="00552584"/>
    <w:rsid w:val="00552897"/>
    <w:rsid w:val="00553ABB"/>
    <w:rsid w:val="0055510F"/>
    <w:rsid w:val="005553A4"/>
    <w:rsid w:val="00556455"/>
    <w:rsid w:val="005565E8"/>
    <w:rsid w:val="005570BA"/>
    <w:rsid w:val="00557889"/>
    <w:rsid w:val="00557D6F"/>
    <w:rsid w:val="0056082A"/>
    <w:rsid w:val="00561A91"/>
    <w:rsid w:val="005624E5"/>
    <w:rsid w:val="0056271A"/>
    <w:rsid w:val="00562B83"/>
    <w:rsid w:val="00563BFB"/>
    <w:rsid w:val="00566957"/>
    <w:rsid w:val="005677FB"/>
    <w:rsid w:val="00571F93"/>
    <w:rsid w:val="0057298F"/>
    <w:rsid w:val="00573C96"/>
    <w:rsid w:val="00573F75"/>
    <w:rsid w:val="005753EE"/>
    <w:rsid w:val="00577011"/>
    <w:rsid w:val="00577772"/>
    <w:rsid w:val="00577988"/>
    <w:rsid w:val="00577D62"/>
    <w:rsid w:val="0058033B"/>
    <w:rsid w:val="005808F2"/>
    <w:rsid w:val="00581543"/>
    <w:rsid w:val="00582602"/>
    <w:rsid w:val="00582995"/>
    <w:rsid w:val="00582A3F"/>
    <w:rsid w:val="00583871"/>
    <w:rsid w:val="00584737"/>
    <w:rsid w:val="00584F34"/>
    <w:rsid w:val="00585206"/>
    <w:rsid w:val="00585508"/>
    <w:rsid w:val="00585D62"/>
    <w:rsid w:val="00587869"/>
    <w:rsid w:val="005900AD"/>
    <w:rsid w:val="005900CE"/>
    <w:rsid w:val="005906B8"/>
    <w:rsid w:val="00590BAC"/>
    <w:rsid w:val="00590D65"/>
    <w:rsid w:val="005913CC"/>
    <w:rsid w:val="00591969"/>
    <w:rsid w:val="00591BE7"/>
    <w:rsid w:val="00591E0A"/>
    <w:rsid w:val="005925A1"/>
    <w:rsid w:val="00593F61"/>
    <w:rsid w:val="0059400C"/>
    <w:rsid w:val="005944EA"/>
    <w:rsid w:val="00594864"/>
    <w:rsid w:val="005A0912"/>
    <w:rsid w:val="005A1081"/>
    <w:rsid w:val="005A16FE"/>
    <w:rsid w:val="005A23E6"/>
    <w:rsid w:val="005A251E"/>
    <w:rsid w:val="005A272B"/>
    <w:rsid w:val="005A4D5D"/>
    <w:rsid w:val="005A589E"/>
    <w:rsid w:val="005A5A7B"/>
    <w:rsid w:val="005A7A82"/>
    <w:rsid w:val="005A7CB8"/>
    <w:rsid w:val="005B055C"/>
    <w:rsid w:val="005B0F55"/>
    <w:rsid w:val="005B0FE8"/>
    <w:rsid w:val="005B117C"/>
    <w:rsid w:val="005B13DC"/>
    <w:rsid w:val="005B23CA"/>
    <w:rsid w:val="005B25F7"/>
    <w:rsid w:val="005B27AD"/>
    <w:rsid w:val="005B32DA"/>
    <w:rsid w:val="005B364B"/>
    <w:rsid w:val="005B418F"/>
    <w:rsid w:val="005B4A95"/>
    <w:rsid w:val="005B5A7D"/>
    <w:rsid w:val="005B5C07"/>
    <w:rsid w:val="005B5E97"/>
    <w:rsid w:val="005B624D"/>
    <w:rsid w:val="005B6AB9"/>
    <w:rsid w:val="005B6E83"/>
    <w:rsid w:val="005B75A4"/>
    <w:rsid w:val="005C01F6"/>
    <w:rsid w:val="005C18B8"/>
    <w:rsid w:val="005C1C3F"/>
    <w:rsid w:val="005C2000"/>
    <w:rsid w:val="005C2521"/>
    <w:rsid w:val="005C441E"/>
    <w:rsid w:val="005C529C"/>
    <w:rsid w:val="005C54A5"/>
    <w:rsid w:val="005C7BAF"/>
    <w:rsid w:val="005D0A4C"/>
    <w:rsid w:val="005D12BF"/>
    <w:rsid w:val="005D1AB5"/>
    <w:rsid w:val="005D231C"/>
    <w:rsid w:val="005D25AD"/>
    <w:rsid w:val="005D2896"/>
    <w:rsid w:val="005D2C8A"/>
    <w:rsid w:val="005D3C18"/>
    <w:rsid w:val="005D4F23"/>
    <w:rsid w:val="005D531B"/>
    <w:rsid w:val="005D65DD"/>
    <w:rsid w:val="005D68AB"/>
    <w:rsid w:val="005D74E6"/>
    <w:rsid w:val="005D76B2"/>
    <w:rsid w:val="005E079F"/>
    <w:rsid w:val="005E12E5"/>
    <w:rsid w:val="005E1944"/>
    <w:rsid w:val="005E2015"/>
    <w:rsid w:val="005E36BD"/>
    <w:rsid w:val="005E536D"/>
    <w:rsid w:val="005E6673"/>
    <w:rsid w:val="005E6960"/>
    <w:rsid w:val="005E749A"/>
    <w:rsid w:val="005F21F9"/>
    <w:rsid w:val="005F2435"/>
    <w:rsid w:val="005F2CB5"/>
    <w:rsid w:val="005F4500"/>
    <w:rsid w:val="005F458D"/>
    <w:rsid w:val="005F49C0"/>
    <w:rsid w:val="005F6341"/>
    <w:rsid w:val="005F71E6"/>
    <w:rsid w:val="005F72B4"/>
    <w:rsid w:val="005F783C"/>
    <w:rsid w:val="00600145"/>
    <w:rsid w:val="006003E9"/>
    <w:rsid w:val="006008AA"/>
    <w:rsid w:val="00600C4D"/>
    <w:rsid w:val="00600C7D"/>
    <w:rsid w:val="00601145"/>
    <w:rsid w:val="006011AA"/>
    <w:rsid w:val="00601612"/>
    <w:rsid w:val="006025E0"/>
    <w:rsid w:val="006026B0"/>
    <w:rsid w:val="0060375E"/>
    <w:rsid w:val="00603A7A"/>
    <w:rsid w:val="00603C39"/>
    <w:rsid w:val="006045FC"/>
    <w:rsid w:val="006053FA"/>
    <w:rsid w:val="00606383"/>
    <w:rsid w:val="00607225"/>
    <w:rsid w:val="00610DA7"/>
    <w:rsid w:val="00611DB0"/>
    <w:rsid w:val="00613E86"/>
    <w:rsid w:val="006149ED"/>
    <w:rsid w:val="0061596E"/>
    <w:rsid w:val="006179D9"/>
    <w:rsid w:val="00620977"/>
    <w:rsid w:val="00620D3F"/>
    <w:rsid w:val="00621FD5"/>
    <w:rsid w:val="0062237A"/>
    <w:rsid w:val="00622428"/>
    <w:rsid w:val="006225D4"/>
    <w:rsid w:val="00622797"/>
    <w:rsid w:val="0062338C"/>
    <w:rsid w:val="00624136"/>
    <w:rsid w:val="006243CA"/>
    <w:rsid w:val="006248BB"/>
    <w:rsid w:val="006269F1"/>
    <w:rsid w:val="00626FF8"/>
    <w:rsid w:val="0062791F"/>
    <w:rsid w:val="00630749"/>
    <w:rsid w:val="00630EFC"/>
    <w:rsid w:val="0063107C"/>
    <w:rsid w:val="0063155A"/>
    <w:rsid w:val="006321FB"/>
    <w:rsid w:val="00632273"/>
    <w:rsid w:val="00632F2B"/>
    <w:rsid w:val="0063352B"/>
    <w:rsid w:val="0063397B"/>
    <w:rsid w:val="00633EF1"/>
    <w:rsid w:val="0063629F"/>
    <w:rsid w:val="00636A2C"/>
    <w:rsid w:val="00636A5D"/>
    <w:rsid w:val="00637514"/>
    <w:rsid w:val="00637C9D"/>
    <w:rsid w:val="00640968"/>
    <w:rsid w:val="00640BEC"/>
    <w:rsid w:val="00640E09"/>
    <w:rsid w:val="00641465"/>
    <w:rsid w:val="00641FD3"/>
    <w:rsid w:val="0064251D"/>
    <w:rsid w:val="006427FC"/>
    <w:rsid w:val="00642C82"/>
    <w:rsid w:val="006448EE"/>
    <w:rsid w:val="00644DDF"/>
    <w:rsid w:val="00645FAE"/>
    <w:rsid w:val="00646E54"/>
    <w:rsid w:val="00647DB8"/>
    <w:rsid w:val="00651418"/>
    <w:rsid w:val="006536B1"/>
    <w:rsid w:val="00654460"/>
    <w:rsid w:val="00657E6A"/>
    <w:rsid w:val="0066007B"/>
    <w:rsid w:val="006615CA"/>
    <w:rsid w:val="00661BE0"/>
    <w:rsid w:val="006625DD"/>
    <w:rsid w:val="00662A26"/>
    <w:rsid w:val="00662A54"/>
    <w:rsid w:val="006630D7"/>
    <w:rsid w:val="0066477A"/>
    <w:rsid w:val="00664B9E"/>
    <w:rsid w:val="00665705"/>
    <w:rsid w:val="00665A2E"/>
    <w:rsid w:val="006669C1"/>
    <w:rsid w:val="00667362"/>
    <w:rsid w:val="006676F7"/>
    <w:rsid w:val="00667F2F"/>
    <w:rsid w:val="00667F9A"/>
    <w:rsid w:val="006718A9"/>
    <w:rsid w:val="006723FB"/>
    <w:rsid w:val="0067314D"/>
    <w:rsid w:val="006734C0"/>
    <w:rsid w:val="006736C9"/>
    <w:rsid w:val="00673760"/>
    <w:rsid w:val="006737C5"/>
    <w:rsid w:val="00674394"/>
    <w:rsid w:val="00674B4C"/>
    <w:rsid w:val="0067566C"/>
    <w:rsid w:val="00675686"/>
    <w:rsid w:val="00675CFA"/>
    <w:rsid w:val="00677121"/>
    <w:rsid w:val="006804B1"/>
    <w:rsid w:val="00681736"/>
    <w:rsid w:val="00681DC2"/>
    <w:rsid w:val="0068279D"/>
    <w:rsid w:val="006828EE"/>
    <w:rsid w:val="00682D32"/>
    <w:rsid w:val="00684380"/>
    <w:rsid w:val="00686F1C"/>
    <w:rsid w:val="00687A67"/>
    <w:rsid w:val="00690125"/>
    <w:rsid w:val="00690AD4"/>
    <w:rsid w:val="00691882"/>
    <w:rsid w:val="006923CE"/>
    <w:rsid w:val="00692627"/>
    <w:rsid w:val="006937AF"/>
    <w:rsid w:val="00693DE8"/>
    <w:rsid w:val="00694083"/>
    <w:rsid w:val="0069431A"/>
    <w:rsid w:val="0069439C"/>
    <w:rsid w:val="006946B0"/>
    <w:rsid w:val="0069546D"/>
    <w:rsid w:val="006956DB"/>
    <w:rsid w:val="006960CC"/>
    <w:rsid w:val="00697107"/>
    <w:rsid w:val="006976BC"/>
    <w:rsid w:val="00697939"/>
    <w:rsid w:val="006A02DB"/>
    <w:rsid w:val="006A0930"/>
    <w:rsid w:val="006A1379"/>
    <w:rsid w:val="006A18AB"/>
    <w:rsid w:val="006A375D"/>
    <w:rsid w:val="006A4949"/>
    <w:rsid w:val="006A4EE2"/>
    <w:rsid w:val="006A5269"/>
    <w:rsid w:val="006A53A7"/>
    <w:rsid w:val="006A6AF8"/>
    <w:rsid w:val="006A6E30"/>
    <w:rsid w:val="006B0BB1"/>
    <w:rsid w:val="006B0F39"/>
    <w:rsid w:val="006B11D6"/>
    <w:rsid w:val="006B1536"/>
    <w:rsid w:val="006B1617"/>
    <w:rsid w:val="006B19DF"/>
    <w:rsid w:val="006B45F9"/>
    <w:rsid w:val="006B65C1"/>
    <w:rsid w:val="006B6BD2"/>
    <w:rsid w:val="006B746A"/>
    <w:rsid w:val="006C069F"/>
    <w:rsid w:val="006C07CE"/>
    <w:rsid w:val="006C1728"/>
    <w:rsid w:val="006C1DF4"/>
    <w:rsid w:val="006C1EB2"/>
    <w:rsid w:val="006C4948"/>
    <w:rsid w:val="006C4C3A"/>
    <w:rsid w:val="006C520A"/>
    <w:rsid w:val="006C5D9A"/>
    <w:rsid w:val="006C662F"/>
    <w:rsid w:val="006C7380"/>
    <w:rsid w:val="006C7EE6"/>
    <w:rsid w:val="006D0B03"/>
    <w:rsid w:val="006D107B"/>
    <w:rsid w:val="006D14AE"/>
    <w:rsid w:val="006D279A"/>
    <w:rsid w:val="006D2D74"/>
    <w:rsid w:val="006D2E0F"/>
    <w:rsid w:val="006D4282"/>
    <w:rsid w:val="006D436F"/>
    <w:rsid w:val="006D4DA4"/>
    <w:rsid w:val="006D5575"/>
    <w:rsid w:val="006D6B51"/>
    <w:rsid w:val="006D6B90"/>
    <w:rsid w:val="006D7F22"/>
    <w:rsid w:val="006E1936"/>
    <w:rsid w:val="006E1A65"/>
    <w:rsid w:val="006E22FE"/>
    <w:rsid w:val="006E26A2"/>
    <w:rsid w:val="006E2F3E"/>
    <w:rsid w:val="006E3320"/>
    <w:rsid w:val="006E4585"/>
    <w:rsid w:val="006E54E4"/>
    <w:rsid w:val="006E5629"/>
    <w:rsid w:val="006E6050"/>
    <w:rsid w:val="006E66E3"/>
    <w:rsid w:val="006E7C3A"/>
    <w:rsid w:val="006E7E5B"/>
    <w:rsid w:val="006F05FD"/>
    <w:rsid w:val="006F0E4A"/>
    <w:rsid w:val="006F10DD"/>
    <w:rsid w:val="006F1FF6"/>
    <w:rsid w:val="006F21C2"/>
    <w:rsid w:val="006F261C"/>
    <w:rsid w:val="006F2CAE"/>
    <w:rsid w:val="006F3EF1"/>
    <w:rsid w:val="006F529B"/>
    <w:rsid w:val="006F5A48"/>
    <w:rsid w:val="006F5CCE"/>
    <w:rsid w:val="006F6737"/>
    <w:rsid w:val="006F67BE"/>
    <w:rsid w:val="006F6950"/>
    <w:rsid w:val="006F7D9E"/>
    <w:rsid w:val="00700075"/>
    <w:rsid w:val="00700DB4"/>
    <w:rsid w:val="00701455"/>
    <w:rsid w:val="007042EC"/>
    <w:rsid w:val="0070438F"/>
    <w:rsid w:val="007048DE"/>
    <w:rsid w:val="00704906"/>
    <w:rsid w:val="007049D7"/>
    <w:rsid w:val="00704BD9"/>
    <w:rsid w:val="007054B1"/>
    <w:rsid w:val="0070556D"/>
    <w:rsid w:val="007059AE"/>
    <w:rsid w:val="00705CA2"/>
    <w:rsid w:val="00706818"/>
    <w:rsid w:val="00707323"/>
    <w:rsid w:val="0071023D"/>
    <w:rsid w:val="00710904"/>
    <w:rsid w:val="00710F48"/>
    <w:rsid w:val="007116A7"/>
    <w:rsid w:val="00711716"/>
    <w:rsid w:val="00712104"/>
    <w:rsid w:val="007127E7"/>
    <w:rsid w:val="00712E89"/>
    <w:rsid w:val="00712F29"/>
    <w:rsid w:val="0071360C"/>
    <w:rsid w:val="00713633"/>
    <w:rsid w:val="00714A2C"/>
    <w:rsid w:val="0071521E"/>
    <w:rsid w:val="007152FC"/>
    <w:rsid w:val="00715666"/>
    <w:rsid w:val="0071579E"/>
    <w:rsid w:val="00715B32"/>
    <w:rsid w:val="00715D39"/>
    <w:rsid w:val="007162C4"/>
    <w:rsid w:val="0071645B"/>
    <w:rsid w:val="007164F4"/>
    <w:rsid w:val="00716A3B"/>
    <w:rsid w:val="00717585"/>
    <w:rsid w:val="007178FE"/>
    <w:rsid w:val="007218A7"/>
    <w:rsid w:val="00721C3C"/>
    <w:rsid w:val="00721F22"/>
    <w:rsid w:val="00722013"/>
    <w:rsid w:val="00722213"/>
    <w:rsid w:val="00722333"/>
    <w:rsid w:val="00722767"/>
    <w:rsid w:val="00722A08"/>
    <w:rsid w:val="00722ABC"/>
    <w:rsid w:val="007231E9"/>
    <w:rsid w:val="00723758"/>
    <w:rsid w:val="0072377C"/>
    <w:rsid w:val="00724847"/>
    <w:rsid w:val="00724BD3"/>
    <w:rsid w:val="00724D18"/>
    <w:rsid w:val="007250A4"/>
    <w:rsid w:val="00725298"/>
    <w:rsid w:val="0072570F"/>
    <w:rsid w:val="0072597F"/>
    <w:rsid w:val="00727A9C"/>
    <w:rsid w:val="00731B13"/>
    <w:rsid w:val="00731D84"/>
    <w:rsid w:val="0073231E"/>
    <w:rsid w:val="00732648"/>
    <w:rsid w:val="00734082"/>
    <w:rsid w:val="00734BA5"/>
    <w:rsid w:val="00735DAB"/>
    <w:rsid w:val="00735DE0"/>
    <w:rsid w:val="00736B2F"/>
    <w:rsid w:val="00736F0A"/>
    <w:rsid w:val="007370CB"/>
    <w:rsid w:val="00740112"/>
    <w:rsid w:val="007405EA"/>
    <w:rsid w:val="0074090F"/>
    <w:rsid w:val="00741699"/>
    <w:rsid w:val="007417D9"/>
    <w:rsid w:val="0074199A"/>
    <w:rsid w:val="00741A98"/>
    <w:rsid w:val="00742B69"/>
    <w:rsid w:val="00745814"/>
    <w:rsid w:val="00745AC4"/>
    <w:rsid w:val="00745EC9"/>
    <w:rsid w:val="007461D7"/>
    <w:rsid w:val="007463F0"/>
    <w:rsid w:val="00746CA7"/>
    <w:rsid w:val="007472B4"/>
    <w:rsid w:val="007474CF"/>
    <w:rsid w:val="00747FAE"/>
    <w:rsid w:val="00750244"/>
    <w:rsid w:val="00750781"/>
    <w:rsid w:val="007518A7"/>
    <w:rsid w:val="00751AE7"/>
    <w:rsid w:val="0075208C"/>
    <w:rsid w:val="00753BF1"/>
    <w:rsid w:val="007549B2"/>
    <w:rsid w:val="00754DCC"/>
    <w:rsid w:val="00755AC6"/>
    <w:rsid w:val="0075663C"/>
    <w:rsid w:val="00756753"/>
    <w:rsid w:val="00756941"/>
    <w:rsid w:val="007576EC"/>
    <w:rsid w:val="00757C81"/>
    <w:rsid w:val="0076065E"/>
    <w:rsid w:val="00760FEE"/>
    <w:rsid w:val="007610C8"/>
    <w:rsid w:val="007618FA"/>
    <w:rsid w:val="00761C36"/>
    <w:rsid w:val="00761C6F"/>
    <w:rsid w:val="00761DD0"/>
    <w:rsid w:val="007624A0"/>
    <w:rsid w:val="007636A9"/>
    <w:rsid w:val="0076451F"/>
    <w:rsid w:val="007656C8"/>
    <w:rsid w:val="00765706"/>
    <w:rsid w:val="00765B81"/>
    <w:rsid w:val="00766A02"/>
    <w:rsid w:val="00766A04"/>
    <w:rsid w:val="00766F77"/>
    <w:rsid w:val="007673BA"/>
    <w:rsid w:val="00767C17"/>
    <w:rsid w:val="00767D0D"/>
    <w:rsid w:val="00767E0D"/>
    <w:rsid w:val="00770565"/>
    <w:rsid w:val="007707CA"/>
    <w:rsid w:val="00770B74"/>
    <w:rsid w:val="007718D6"/>
    <w:rsid w:val="00772895"/>
    <w:rsid w:val="007730A9"/>
    <w:rsid w:val="00773226"/>
    <w:rsid w:val="00773559"/>
    <w:rsid w:val="00773F01"/>
    <w:rsid w:val="00774C98"/>
    <w:rsid w:val="00776E02"/>
    <w:rsid w:val="00776F7E"/>
    <w:rsid w:val="00777EF8"/>
    <w:rsid w:val="00780708"/>
    <w:rsid w:val="007807C6"/>
    <w:rsid w:val="00780CA2"/>
    <w:rsid w:val="00781DD0"/>
    <w:rsid w:val="0078229C"/>
    <w:rsid w:val="00782B9D"/>
    <w:rsid w:val="00782C93"/>
    <w:rsid w:val="007830CF"/>
    <w:rsid w:val="0078432C"/>
    <w:rsid w:val="0078476C"/>
    <w:rsid w:val="00784EB8"/>
    <w:rsid w:val="0078721C"/>
    <w:rsid w:val="00787669"/>
    <w:rsid w:val="007877CF"/>
    <w:rsid w:val="00787B81"/>
    <w:rsid w:val="00793364"/>
    <w:rsid w:val="00793429"/>
    <w:rsid w:val="00793B60"/>
    <w:rsid w:val="00794A48"/>
    <w:rsid w:val="00794F58"/>
    <w:rsid w:val="00795A75"/>
    <w:rsid w:val="00796039"/>
    <w:rsid w:val="00796325"/>
    <w:rsid w:val="007965F4"/>
    <w:rsid w:val="0079690E"/>
    <w:rsid w:val="007976E4"/>
    <w:rsid w:val="00797BE8"/>
    <w:rsid w:val="00797C5C"/>
    <w:rsid w:val="00797D64"/>
    <w:rsid w:val="007A0068"/>
    <w:rsid w:val="007A00F1"/>
    <w:rsid w:val="007A090D"/>
    <w:rsid w:val="007A0FB8"/>
    <w:rsid w:val="007A1CD7"/>
    <w:rsid w:val="007A1FE6"/>
    <w:rsid w:val="007A2061"/>
    <w:rsid w:val="007A2AC7"/>
    <w:rsid w:val="007A3584"/>
    <w:rsid w:val="007A3647"/>
    <w:rsid w:val="007A64FF"/>
    <w:rsid w:val="007A6A2C"/>
    <w:rsid w:val="007A6F92"/>
    <w:rsid w:val="007A7DBF"/>
    <w:rsid w:val="007B0BC4"/>
    <w:rsid w:val="007B0EBF"/>
    <w:rsid w:val="007B1E0A"/>
    <w:rsid w:val="007B2714"/>
    <w:rsid w:val="007B2D8E"/>
    <w:rsid w:val="007B3EF3"/>
    <w:rsid w:val="007B7881"/>
    <w:rsid w:val="007B7D12"/>
    <w:rsid w:val="007C02AA"/>
    <w:rsid w:val="007C09D0"/>
    <w:rsid w:val="007C0CC4"/>
    <w:rsid w:val="007C0E67"/>
    <w:rsid w:val="007C1FCF"/>
    <w:rsid w:val="007C2378"/>
    <w:rsid w:val="007C2CA3"/>
    <w:rsid w:val="007C41EE"/>
    <w:rsid w:val="007C4F64"/>
    <w:rsid w:val="007C54E6"/>
    <w:rsid w:val="007C55D2"/>
    <w:rsid w:val="007C5AC0"/>
    <w:rsid w:val="007C7EFF"/>
    <w:rsid w:val="007D0F66"/>
    <w:rsid w:val="007D1258"/>
    <w:rsid w:val="007D13B9"/>
    <w:rsid w:val="007D28F5"/>
    <w:rsid w:val="007D301D"/>
    <w:rsid w:val="007D342A"/>
    <w:rsid w:val="007D4444"/>
    <w:rsid w:val="007D4B3B"/>
    <w:rsid w:val="007D4DAB"/>
    <w:rsid w:val="007E1629"/>
    <w:rsid w:val="007E1D2A"/>
    <w:rsid w:val="007E2DA8"/>
    <w:rsid w:val="007E3290"/>
    <w:rsid w:val="007E3EB5"/>
    <w:rsid w:val="007E4993"/>
    <w:rsid w:val="007E4F32"/>
    <w:rsid w:val="007E5BD5"/>
    <w:rsid w:val="007E5C1C"/>
    <w:rsid w:val="007E5F38"/>
    <w:rsid w:val="007E6D70"/>
    <w:rsid w:val="007E7074"/>
    <w:rsid w:val="007E75E4"/>
    <w:rsid w:val="007E7EA4"/>
    <w:rsid w:val="007F2265"/>
    <w:rsid w:val="007F239B"/>
    <w:rsid w:val="007F2E05"/>
    <w:rsid w:val="007F337A"/>
    <w:rsid w:val="007F3A94"/>
    <w:rsid w:val="007F45C4"/>
    <w:rsid w:val="007F4BD8"/>
    <w:rsid w:val="007F504E"/>
    <w:rsid w:val="007F5577"/>
    <w:rsid w:val="007F56D5"/>
    <w:rsid w:val="007F7E57"/>
    <w:rsid w:val="007F7E88"/>
    <w:rsid w:val="00800231"/>
    <w:rsid w:val="00800962"/>
    <w:rsid w:val="00800FC0"/>
    <w:rsid w:val="00801E3F"/>
    <w:rsid w:val="008020CE"/>
    <w:rsid w:val="00802EE9"/>
    <w:rsid w:val="008031AE"/>
    <w:rsid w:val="0080364E"/>
    <w:rsid w:val="00804346"/>
    <w:rsid w:val="00804B9D"/>
    <w:rsid w:val="00804BBF"/>
    <w:rsid w:val="00805337"/>
    <w:rsid w:val="00806BB2"/>
    <w:rsid w:val="00806E92"/>
    <w:rsid w:val="00807CF1"/>
    <w:rsid w:val="00807CF6"/>
    <w:rsid w:val="0080A8E5"/>
    <w:rsid w:val="00810FFE"/>
    <w:rsid w:val="00811BC1"/>
    <w:rsid w:val="00812722"/>
    <w:rsid w:val="008136BD"/>
    <w:rsid w:val="00813941"/>
    <w:rsid w:val="00814977"/>
    <w:rsid w:val="00816C43"/>
    <w:rsid w:val="00816EF1"/>
    <w:rsid w:val="008177A3"/>
    <w:rsid w:val="00820F99"/>
    <w:rsid w:val="0082120B"/>
    <w:rsid w:val="0082185A"/>
    <w:rsid w:val="00822267"/>
    <w:rsid w:val="00824B50"/>
    <w:rsid w:val="00824BC2"/>
    <w:rsid w:val="00825636"/>
    <w:rsid w:val="00825F91"/>
    <w:rsid w:val="0082770E"/>
    <w:rsid w:val="00827933"/>
    <w:rsid w:val="00827B8E"/>
    <w:rsid w:val="008308B8"/>
    <w:rsid w:val="00830A9E"/>
    <w:rsid w:val="00832B94"/>
    <w:rsid w:val="00832FBC"/>
    <w:rsid w:val="0083356D"/>
    <w:rsid w:val="0083469E"/>
    <w:rsid w:val="0083494F"/>
    <w:rsid w:val="0083543E"/>
    <w:rsid w:val="0083628B"/>
    <w:rsid w:val="008366E4"/>
    <w:rsid w:val="0083785C"/>
    <w:rsid w:val="00840257"/>
    <w:rsid w:val="008403BC"/>
    <w:rsid w:val="0084042A"/>
    <w:rsid w:val="00841286"/>
    <w:rsid w:val="00841B9B"/>
    <w:rsid w:val="00842278"/>
    <w:rsid w:val="00842950"/>
    <w:rsid w:val="00842A0D"/>
    <w:rsid w:val="00843175"/>
    <w:rsid w:val="00844097"/>
    <w:rsid w:val="008444A9"/>
    <w:rsid w:val="0084469A"/>
    <w:rsid w:val="0084548B"/>
    <w:rsid w:val="0084643A"/>
    <w:rsid w:val="00846EA0"/>
    <w:rsid w:val="00846EB0"/>
    <w:rsid w:val="0084731E"/>
    <w:rsid w:val="00850729"/>
    <w:rsid w:val="00851305"/>
    <w:rsid w:val="0085250D"/>
    <w:rsid w:val="00852EE6"/>
    <w:rsid w:val="00853B9F"/>
    <w:rsid w:val="00853C5F"/>
    <w:rsid w:val="00853CD9"/>
    <w:rsid w:val="00855C29"/>
    <w:rsid w:val="008564DB"/>
    <w:rsid w:val="00856E8E"/>
    <w:rsid w:val="00857943"/>
    <w:rsid w:val="00857C72"/>
    <w:rsid w:val="008601FE"/>
    <w:rsid w:val="00860799"/>
    <w:rsid w:val="008609A5"/>
    <w:rsid w:val="00860CF0"/>
    <w:rsid w:val="00860D13"/>
    <w:rsid w:val="00861573"/>
    <w:rsid w:val="008619F5"/>
    <w:rsid w:val="008620D1"/>
    <w:rsid w:val="008622DE"/>
    <w:rsid w:val="0086335B"/>
    <w:rsid w:val="00864319"/>
    <w:rsid w:val="00864870"/>
    <w:rsid w:val="00864BD0"/>
    <w:rsid w:val="00865112"/>
    <w:rsid w:val="0086552A"/>
    <w:rsid w:val="00865573"/>
    <w:rsid w:val="008659C3"/>
    <w:rsid w:val="00866B6A"/>
    <w:rsid w:val="00867894"/>
    <w:rsid w:val="00870A5F"/>
    <w:rsid w:val="00871C03"/>
    <w:rsid w:val="00873CDB"/>
    <w:rsid w:val="00874154"/>
    <w:rsid w:val="0087486A"/>
    <w:rsid w:val="00875AE9"/>
    <w:rsid w:val="00875BF2"/>
    <w:rsid w:val="00876518"/>
    <w:rsid w:val="008768C6"/>
    <w:rsid w:val="008774BB"/>
    <w:rsid w:val="00877800"/>
    <w:rsid w:val="00877B9B"/>
    <w:rsid w:val="00877F6E"/>
    <w:rsid w:val="00880D20"/>
    <w:rsid w:val="008810E0"/>
    <w:rsid w:val="00881345"/>
    <w:rsid w:val="008861A0"/>
    <w:rsid w:val="00886D38"/>
    <w:rsid w:val="0088736A"/>
    <w:rsid w:val="008878AB"/>
    <w:rsid w:val="008905EC"/>
    <w:rsid w:val="008915E4"/>
    <w:rsid w:val="00891BAD"/>
    <w:rsid w:val="008922F5"/>
    <w:rsid w:val="008923E1"/>
    <w:rsid w:val="008924DF"/>
    <w:rsid w:val="00892951"/>
    <w:rsid w:val="008930DF"/>
    <w:rsid w:val="00894332"/>
    <w:rsid w:val="00894FD3"/>
    <w:rsid w:val="00895116"/>
    <w:rsid w:val="008971B0"/>
    <w:rsid w:val="00897405"/>
    <w:rsid w:val="008A1098"/>
    <w:rsid w:val="008A2A0A"/>
    <w:rsid w:val="008A2E63"/>
    <w:rsid w:val="008A32C1"/>
    <w:rsid w:val="008A49B1"/>
    <w:rsid w:val="008A52A9"/>
    <w:rsid w:val="008A6677"/>
    <w:rsid w:val="008A6786"/>
    <w:rsid w:val="008A683B"/>
    <w:rsid w:val="008A6BD9"/>
    <w:rsid w:val="008A75C7"/>
    <w:rsid w:val="008A7ABE"/>
    <w:rsid w:val="008B0574"/>
    <w:rsid w:val="008B06A9"/>
    <w:rsid w:val="008B0815"/>
    <w:rsid w:val="008B1122"/>
    <w:rsid w:val="008B1966"/>
    <w:rsid w:val="008B2404"/>
    <w:rsid w:val="008B2C7F"/>
    <w:rsid w:val="008B2E05"/>
    <w:rsid w:val="008B3ABB"/>
    <w:rsid w:val="008B40BC"/>
    <w:rsid w:val="008B6698"/>
    <w:rsid w:val="008B67F4"/>
    <w:rsid w:val="008B7DB5"/>
    <w:rsid w:val="008C01E9"/>
    <w:rsid w:val="008C063B"/>
    <w:rsid w:val="008C1925"/>
    <w:rsid w:val="008C19EA"/>
    <w:rsid w:val="008C1AC9"/>
    <w:rsid w:val="008C257C"/>
    <w:rsid w:val="008C2759"/>
    <w:rsid w:val="008C3156"/>
    <w:rsid w:val="008C450A"/>
    <w:rsid w:val="008C4890"/>
    <w:rsid w:val="008C4B73"/>
    <w:rsid w:val="008C5A4B"/>
    <w:rsid w:val="008D0206"/>
    <w:rsid w:val="008D109A"/>
    <w:rsid w:val="008D1851"/>
    <w:rsid w:val="008D1941"/>
    <w:rsid w:val="008D2F44"/>
    <w:rsid w:val="008D5007"/>
    <w:rsid w:val="008D62B4"/>
    <w:rsid w:val="008D777D"/>
    <w:rsid w:val="008D7DD0"/>
    <w:rsid w:val="008E075F"/>
    <w:rsid w:val="008E086F"/>
    <w:rsid w:val="008E0C80"/>
    <w:rsid w:val="008E0E76"/>
    <w:rsid w:val="008E1A7A"/>
    <w:rsid w:val="008E27C4"/>
    <w:rsid w:val="008E307F"/>
    <w:rsid w:val="008E352E"/>
    <w:rsid w:val="008E495D"/>
    <w:rsid w:val="008E4BD6"/>
    <w:rsid w:val="008E4DFD"/>
    <w:rsid w:val="008E5284"/>
    <w:rsid w:val="008E56FA"/>
    <w:rsid w:val="008E6BA7"/>
    <w:rsid w:val="008E7CC7"/>
    <w:rsid w:val="008F15EC"/>
    <w:rsid w:val="008F2897"/>
    <w:rsid w:val="008F2F8C"/>
    <w:rsid w:val="008F302E"/>
    <w:rsid w:val="008F3453"/>
    <w:rsid w:val="008F3707"/>
    <w:rsid w:val="008F4090"/>
    <w:rsid w:val="008F47DC"/>
    <w:rsid w:val="008F5067"/>
    <w:rsid w:val="008F528E"/>
    <w:rsid w:val="008F591D"/>
    <w:rsid w:val="008F65F2"/>
    <w:rsid w:val="0090061C"/>
    <w:rsid w:val="009008B3"/>
    <w:rsid w:val="00902446"/>
    <w:rsid w:val="009024FC"/>
    <w:rsid w:val="00902BBB"/>
    <w:rsid w:val="009035FB"/>
    <w:rsid w:val="009038C2"/>
    <w:rsid w:val="0090394A"/>
    <w:rsid w:val="00904249"/>
    <w:rsid w:val="00904278"/>
    <w:rsid w:val="00905ABA"/>
    <w:rsid w:val="00905B53"/>
    <w:rsid w:val="009060D5"/>
    <w:rsid w:val="0090635D"/>
    <w:rsid w:val="0090641C"/>
    <w:rsid w:val="00907237"/>
    <w:rsid w:val="00907BA1"/>
    <w:rsid w:val="00907CA1"/>
    <w:rsid w:val="00912852"/>
    <w:rsid w:val="00912ABA"/>
    <w:rsid w:val="00913C2A"/>
    <w:rsid w:val="009153AF"/>
    <w:rsid w:val="00916BC7"/>
    <w:rsid w:val="00916F08"/>
    <w:rsid w:val="009177A2"/>
    <w:rsid w:val="0092016F"/>
    <w:rsid w:val="00920278"/>
    <w:rsid w:val="00920863"/>
    <w:rsid w:val="00920893"/>
    <w:rsid w:val="009221E5"/>
    <w:rsid w:val="00922BDD"/>
    <w:rsid w:val="00922F31"/>
    <w:rsid w:val="00922F5C"/>
    <w:rsid w:val="00923027"/>
    <w:rsid w:val="00923717"/>
    <w:rsid w:val="00923A2F"/>
    <w:rsid w:val="00923A83"/>
    <w:rsid w:val="00923D9F"/>
    <w:rsid w:val="0092462F"/>
    <w:rsid w:val="009248A7"/>
    <w:rsid w:val="00925000"/>
    <w:rsid w:val="009269CA"/>
    <w:rsid w:val="009301E7"/>
    <w:rsid w:val="00930A0E"/>
    <w:rsid w:val="00931CA3"/>
    <w:rsid w:val="00932020"/>
    <w:rsid w:val="0093429E"/>
    <w:rsid w:val="00934859"/>
    <w:rsid w:val="00934DAF"/>
    <w:rsid w:val="00935CAA"/>
    <w:rsid w:val="00936B29"/>
    <w:rsid w:val="00936C5E"/>
    <w:rsid w:val="00940FA1"/>
    <w:rsid w:val="00941971"/>
    <w:rsid w:val="00941D8F"/>
    <w:rsid w:val="00944774"/>
    <w:rsid w:val="009447EB"/>
    <w:rsid w:val="0094601B"/>
    <w:rsid w:val="009467E0"/>
    <w:rsid w:val="0094766E"/>
    <w:rsid w:val="00947F8C"/>
    <w:rsid w:val="00951A5E"/>
    <w:rsid w:val="00952DA6"/>
    <w:rsid w:val="00953181"/>
    <w:rsid w:val="00953FF2"/>
    <w:rsid w:val="0095468A"/>
    <w:rsid w:val="00956D30"/>
    <w:rsid w:val="0096119D"/>
    <w:rsid w:val="009611FD"/>
    <w:rsid w:val="00962814"/>
    <w:rsid w:val="00963459"/>
    <w:rsid w:val="00963A34"/>
    <w:rsid w:val="00963B64"/>
    <w:rsid w:val="00963E8C"/>
    <w:rsid w:val="00965747"/>
    <w:rsid w:val="00965D06"/>
    <w:rsid w:val="00966700"/>
    <w:rsid w:val="0097053B"/>
    <w:rsid w:val="00971674"/>
    <w:rsid w:val="00971F4F"/>
    <w:rsid w:val="00973209"/>
    <w:rsid w:val="00975017"/>
    <w:rsid w:val="009753C2"/>
    <w:rsid w:val="0097572C"/>
    <w:rsid w:val="00975DBB"/>
    <w:rsid w:val="00976805"/>
    <w:rsid w:val="00976F32"/>
    <w:rsid w:val="0097722B"/>
    <w:rsid w:val="00977D93"/>
    <w:rsid w:val="00980237"/>
    <w:rsid w:val="00981EE4"/>
    <w:rsid w:val="00982EE3"/>
    <w:rsid w:val="0098317A"/>
    <w:rsid w:val="009831FF"/>
    <w:rsid w:val="00983490"/>
    <w:rsid w:val="00984025"/>
    <w:rsid w:val="0098455A"/>
    <w:rsid w:val="00984570"/>
    <w:rsid w:val="00984D8D"/>
    <w:rsid w:val="00985C17"/>
    <w:rsid w:val="00986EBF"/>
    <w:rsid w:val="00987335"/>
    <w:rsid w:val="009925C0"/>
    <w:rsid w:val="00992CA8"/>
    <w:rsid w:val="00992EF7"/>
    <w:rsid w:val="009930C0"/>
    <w:rsid w:val="00994430"/>
    <w:rsid w:val="00995C3D"/>
    <w:rsid w:val="00995C9C"/>
    <w:rsid w:val="00996841"/>
    <w:rsid w:val="009973B1"/>
    <w:rsid w:val="00997628"/>
    <w:rsid w:val="0099788B"/>
    <w:rsid w:val="009A172E"/>
    <w:rsid w:val="009A2029"/>
    <w:rsid w:val="009A2BBD"/>
    <w:rsid w:val="009A2E8B"/>
    <w:rsid w:val="009A318B"/>
    <w:rsid w:val="009A4494"/>
    <w:rsid w:val="009A4BF3"/>
    <w:rsid w:val="009A4CEA"/>
    <w:rsid w:val="009A5E8D"/>
    <w:rsid w:val="009A6CF2"/>
    <w:rsid w:val="009A7E41"/>
    <w:rsid w:val="009B0E5C"/>
    <w:rsid w:val="009B1544"/>
    <w:rsid w:val="009B1D88"/>
    <w:rsid w:val="009B20E6"/>
    <w:rsid w:val="009B3241"/>
    <w:rsid w:val="009B371D"/>
    <w:rsid w:val="009B4C8D"/>
    <w:rsid w:val="009B5734"/>
    <w:rsid w:val="009B5752"/>
    <w:rsid w:val="009B576F"/>
    <w:rsid w:val="009B5E8B"/>
    <w:rsid w:val="009B646D"/>
    <w:rsid w:val="009B738E"/>
    <w:rsid w:val="009B7BE0"/>
    <w:rsid w:val="009C1227"/>
    <w:rsid w:val="009C126F"/>
    <w:rsid w:val="009C1D8E"/>
    <w:rsid w:val="009C2C33"/>
    <w:rsid w:val="009C3AF6"/>
    <w:rsid w:val="009C4167"/>
    <w:rsid w:val="009C5A51"/>
    <w:rsid w:val="009C5B26"/>
    <w:rsid w:val="009C65DE"/>
    <w:rsid w:val="009C70F8"/>
    <w:rsid w:val="009C7300"/>
    <w:rsid w:val="009C775E"/>
    <w:rsid w:val="009C7BE3"/>
    <w:rsid w:val="009D0F7E"/>
    <w:rsid w:val="009D14A6"/>
    <w:rsid w:val="009D267B"/>
    <w:rsid w:val="009D2C94"/>
    <w:rsid w:val="009D4D7C"/>
    <w:rsid w:val="009D4DDA"/>
    <w:rsid w:val="009D5638"/>
    <w:rsid w:val="009D5D31"/>
    <w:rsid w:val="009D675B"/>
    <w:rsid w:val="009D697F"/>
    <w:rsid w:val="009E0790"/>
    <w:rsid w:val="009E11F3"/>
    <w:rsid w:val="009E2319"/>
    <w:rsid w:val="009E2EC5"/>
    <w:rsid w:val="009E51E7"/>
    <w:rsid w:val="009E55AA"/>
    <w:rsid w:val="009E5B92"/>
    <w:rsid w:val="009E61F7"/>
    <w:rsid w:val="009E65B4"/>
    <w:rsid w:val="009F1716"/>
    <w:rsid w:val="009F1E7D"/>
    <w:rsid w:val="009F22DE"/>
    <w:rsid w:val="009F2C94"/>
    <w:rsid w:val="009F396D"/>
    <w:rsid w:val="009F476C"/>
    <w:rsid w:val="009F4E65"/>
    <w:rsid w:val="009F4F51"/>
    <w:rsid w:val="009F63BF"/>
    <w:rsid w:val="009F68E9"/>
    <w:rsid w:val="009F6E30"/>
    <w:rsid w:val="009F74BC"/>
    <w:rsid w:val="00A0008A"/>
    <w:rsid w:val="00A0125C"/>
    <w:rsid w:val="00A02085"/>
    <w:rsid w:val="00A026DA"/>
    <w:rsid w:val="00A02DFC"/>
    <w:rsid w:val="00A032A7"/>
    <w:rsid w:val="00A038D8"/>
    <w:rsid w:val="00A04394"/>
    <w:rsid w:val="00A04D02"/>
    <w:rsid w:val="00A05ED6"/>
    <w:rsid w:val="00A05FC8"/>
    <w:rsid w:val="00A06456"/>
    <w:rsid w:val="00A07455"/>
    <w:rsid w:val="00A07A5E"/>
    <w:rsid w:val="00A117DC"/>
    <w:rsid w:val="00A11C84"/>
    <w:rsid w:val="00A124F9"/>
    <w:rsid w:val="00A13487"/>
    <w:rsid w:val="00A13714"/>
    <w:rsid w:val="00A1381E"/>
    <w:rsid w:val="00A138A7"/>
    <w:rsid w:val="00A1448A"/>
    <w:rsid w:val="00A14C39"/>
    <w:rsid w:val="00A152C8"/>
    <w:rsid w:val="00A1546E"/>
    <w:rsid w:val="00A1595E"/>
    <w:rsid w:val="00A164BF"/>
    <w:rsid w:val="00A16F5D"/>
    <w:rsid w:val="00A17A72"/>
    <w:rsid w:val="00A2023C"/>
    <w:rsid w:val="00A20667"/>
    <w:rsid w:val="00A21C23"/>
    <w:rsid w:val="00A21DF7"/>
    <w:rsid w:val="00A2297A"/>
    <w:rsid w:val="00A22C3D"/>
    <w:rsid w:val="00A23532"/>
    <w:rsid w:val="00A23FC4"/>
    <w:rsid w:val="00A24FF4"/>
    <w:rsid w:val="00A25EAE"/>
    <w:rsid w:val="00A26787"/>
    <w:rsid w:val="00A26EAF"/>
    <w:rsid w:val="00A2743F"/>
    <w:rsid w:val="00A27EFF"/>
    <w:rsid w:val="00A30CB9"/>
    <w:rsid w:val="00A332C0"/>
    <w:rsid w:val="00A34263"/>
    <w:rsid w:val="00A34D6C"/>
    <w:rsid w:val="00A34F27"/>
    <w:rsid w:val="00A35AE0"/>
    <w:rsid w:val="00A42262"/>
    <w:rsid w:val="00A42637"/>
    <w:rsid w:val="00A4449E"/>
    <w:rsid w:val="00A4678F"/>
    <w:rsid w:val="00A5090C"/>
    <w:rsid w:val="00A50FBD"/>
    <w:rsid w:val="00A51EF3"/>
    <w:rsid w:val="00A52104"/>
    <w:rsid w:val="00A52356"/>
    <w:rsid w:val="00A53835"/>
    <w:rsid w:val="00A5392F"/>
    <w:rsid w:val="00A53F3B"/>
    <w:rsid w:val="00A546DE"/>
    <w:rsid w:val="00A562B3"/>
    <w:rsid w:val="00A5648A"/>
    <w:rsid w:val="00A56DFD"/>
    <w:rsid w:val="00A57032"/>
    <w:rsid w:val="00A57D8E"/>
    <w:rsid w:val="00A6090F"/>
    <w:rsid w:val="00A61836"/>
    <w:rsid w:val="00A62C78"/>
    <w:rsid w:val="00A634A5"/>
    <w:rsid w:val="00A646C4"/>
    <w:rsid w:val="00A64E0F"/>
    <w:rsid w:val="00A66E9A"/>
    <w:rsid w:val="00A66FAE"/>
    <w:rsid w:val="00A70F0C"/>
    <w:rsid w:val="00A716BF"/>
    <w:rsid w:val="00A72458"/>
    <w:rsid w:val="00A739C5"/>
    <w:rsid w:val="00A73FD7"/>
    <w:rsid w:val="00A740DB"/>
    <w:rsid w:val="00A749F4"/>
    <w:rsid w:val="00A74EB3"/>
    <w:rsid w:val="00A758CF"/>
    <w:rsid w:val="00A76BE6"/>
    <w:rsid w:val="00A7765E"/>
    <w:rsid w:val="00A777BE"/>
    <w:rsid w:val="00A77E5E"/>
    <w:rsid w:val="00A77F53"/>
    <w:rsid w:val="00A801F5"/>
    <w:rsid w:val="00A802CD"/>
    <w:rsid w:val="00A8033F"/>
    <w:rsid w:val="00A8054C"/>
    <w:rsid w:val="00A80637"/>
    <w:rsid w:val="00A80BCE"/>
    <w:rsid w:val="00A80FE6"/>
    <w:rsid w:val="00A820DD"/>
    <w:rsid w:val="00A829C6"/>
    <w:rsid w:val="00A83E96"/>
    <w:rsid w:val="00A84F61"/>
    <w:rsid w:val="00A85106"/>
    <w:rsid w:val="00A85F05"/>
    <w:rsid w:val="00A86034"/>
    <w:rsid w:val="00A86595"/>
    <w:rsid w:val="00A86D6A"/>
    <w:rsid w:val="00A86D82"/>
    <w:rsid w:val="00A86E7D"/>
    <w:rsid w:val="00A87142"/>
    <w:rsid w:val="00A8755D"/>
    <w:rsid w:val="00A87914"/>
    <w:rsid w:val="00A87ACE"/>
    <w:rsid w:val="00A90057"/>
    <w:rsid w:val="00A90265"/>
    <w:rsid w:val="00A90324"/>
    <w:rsid w:val="00A9036F"/>
    <w:rsid w:val="00A90E70"/>
    <w:rsid w:val="00A912A8"/>
    <w:rsid w:val="00A918A5"/>
    <w:rsid w:val="00A93033"/>
    <w:rsid w:val="00A93C1A"/>
    <w:rsid w:val="00A94573"/>
    <w:rsid w:val="00A94D90"/>
    <w:rsid w:val="00A9549C"/>
    <w:rsid w:val="00A9563E"/>
    <w:rsid w:val="00A96DB7"/>
    <w:rsid w:val="00A97FCA"/>
    <w:rsid w:val="00AA0E19"/>
    <w:rsid w:val="00AA0ECF"/>
    <w:rsid w:val="00AA225C"/>
    <w:rsid w:val="00AA26D9"/>
    <w:rsid w:val="00AA2AB3"/>
    <w:rsid w:val="00AA4822"/>
    <w:rsid w:val="00AA57E6"/>
    <w:rsid w:val="00AA5801"/>
    <w:rsid w:val="00AA6CD1"/>
    <w:rsid w:val="00AA7359"/>
    <w:rsid w:val="00AA7502"/>
    <w:rsid w:val="00AA7586"/>
    <w:rsid w:val="00AA795F"/>
    <w:rsid w:val="00AB04DA"/>
    <w:rsid w:val="00AB0B05"/>
    <w:rsid w:val="00AB14EB"/>
    <w:rsid w:val="00AB1A8D"/>
    <w:rsid w:val="00AB25EE"/>
    <w:rsid w:val="00AB27E6"/>
    <w:rsid w:val="00AB2813"/>
    <w:rsid w:val="00AB555A"/>
    <w:rsid w:val="00AB5AF4"/>
    <w:rsid w:val="00AB5FF0"/>
    <w:rsid w:val="00AB617E"/>
    <w:rsid w:val="00AB69F7"/>
    <w:rsid w:val="00AB6AA3"/>
    <w:rsid w:val="00AB6B1E"/>
    <w:rsid w:val="00AB748D"/>
    <w:rsid w:val="00AB7B25"/>
    <w:rsid w:val="00AC0883"/>
    <w:rsid w:val="00AC0C66"/>
    <w:rsid w:val="00AC228F"/>
    <w:rsid w:val="00AC26D0"/>
    <w:rsid w:val="00AC2918"/>
    <w:rsid w:val="00AC4C00"/>
    <w:rsid w:val="00AC4FEE"/>
    <w:rsid w:val="00AC55F9"/>
    <w:rsid w:val="00AC64C6"/>
    <w:rsid w:val="00AC7DDD"/>
    <w:rsid w:val="00AC7DE2"/>
    <w:rsid w:val="00AD046A"/>
    <w:rsid w:val="00AD191E"/>
    <w:rsid w:val="00AD2D73"/>
    <w:rsid w:val="00AD33EE"/>
    <w:rsid w:val="00AD343B"/>
    <w:rsid w:val="00AD3AC5"/>
    <w:rsid w:val="00AD430C"/>
    <w:rsid w:val="00AD5A36"/>
    <w:rsid w:val="00AD5C98"/>
    <w:rsid w:val="00AD6674"/>
    <w:rsid w:val="00AD683D"/>
    <w:rsid w:val="00AE0567"/>
    <w:rsid w:val="00AE1AF4"/>
    <w:rsid w:val="00AE32EA"/>
    <w:rsid w:val="00AE37E7"/>
    <w:rsid w:val="00AE680A"/>
    <w:rsid w:val="00AE73A7"/>
    <w:rsid w:val="00AE7CBD"/>
    <w:rsid w:val="00AF09DB"/>
    <w:rsid w:val="00AF1044"/>
    <w:rsid w:val="00AF1A7C"/>
    <w:rsid w:val="00AF2463"/>
    <w:rsid w:val="00AF2FA7"/>
    <w:rsid w:val="00AF41F0"/>
    <w:rsid w:val="00AF4F08"/>
    <w:rsid w:val="00AF51CA"/>
    <w:rsid w:val="00AF5621"/>
    <w:rsid w:val="00AF5A49"/>
    <w:rsid w:val="00AF62EC"/>
    <w:rsid w:val="00AF692C"/>
    <w:rsid w:val="00AF6DF1"/>
    <w:rsid w:val="00AF7B59"/>
    <w:rsid w:val="00AF7B63"/>
    <w:rsid w:val="00AF7B6B"/>
    <w:rsid w:val="00AF7E7F"/>
    <w:rsid w:val="00B0004E"/>
    <w:rsid w:val="00B00B1D"/>
    <w:rsid w:val="00B01266"/>
    <w:rsid w:val="00B0142C"/>
    <w:rsid w:val="00B02AFC"/>
    <w:rsid w:val="00B03386"/>
    <w:rsid w:val="00B0344A"/>
    <w:rsid w:val="00B04522"/>
    <w:rsid w:val="00B04699"/>
    <w:rsid w:val="00B0541B"/>
    <w:rsid w:val="00B0599A"/>
    <w:rsid w:val="00B06141"/>
    <w:rsid w:val="00B06588"/>
    <w:rsid w:val="00B07359"/>
    <w:rsid w:val="00B07B8E"/>
    <w:rsid w:val="00B101A0"/>
    <w:rsid w:val="00B11327"/>
    <w:rsid w:val="00B1185C"/>
    <w:rsid w:val="00B11938"/>
    <w:rsid w:val="00B11A60"/>
    <w:rsid w:val="00B14F09"/>
    <w:rsid w:val="00B15030"/>
    <w:rsid w:val="00B15909"/>
    <w:rsid w:val="00B15E7F"/>
    <w:rsid w:val="00B168EB"/>
    <w:rsid w:val="00B16A65"/>
    <w:rsid w:val="00B17124"/>
    <w:rsid w:val="00B17F38"/>
    <w:rsid w:val="00B20862"/>
    <w:rsid w:val="00B20F8B"/>
    <w:rsid w:val="00B21D60"/>
    <w:rsid w:val="00B21FFE"/>
    <w:rsid w:val="00B247F0"/>
    <w:rsid w:val="00B24C10"/>
    <w:rsid w:val="00B2721E"/>
    <w:rsid w:val="00B27FF7"/>
    <w:rsid w:val="00B30679"/>
    <w:rsid w:val="00B312B9"/>
    <w:rsid w:val="00B31A68"/>
    <w:rsid w:val="00B32551"/>
    <w:rsid w:val="00B345BC"/>
    <w:rsid w:val="00B34848"/>
    <w:rsid w:val="00B34919"/>
    <w:rsid w:val="00B359D1"/>
    <w:rsid w:val="00B35D82"/>
    <w:rsid w:val="00B36011"/>
    <w:rsid w:val="00B36CA2"/>
    <w:rsid w:val="00B36CC0"/>
    <w:rsid w:val="00B40272"/>
    <w:rsid w:val="00B40B97"/>
    <w:rsid w:val="00B40C55"/>
    <w:rsid w:val="00B417DA"/>
    <w:rsid w:val="00B428C9"/>
    <w:rsid w:val="00B43186"/>
    <w:rsid w:val="00B436E9"/>
    <w:rsid w:val="00B44846"/>
    <w:rsid w:val="00B44BE1"/>
    <w:rsid w:val="00B44CA2"/>
    <w:rsid w:val="00B4586D"/>
    <w:rsid w:val="00B45ABC"/>
    <w:rsid w:val="00B464B3"/>
    <w:rsid w:val="00B477F8"/>
    <w:rsid w:val="00B47CCA"/>
    <w:rsid w:val="00B505F0"/>
    <w:rsid w:val="00B51739"/>
    <w:rsid w:val="00B51D62"/>
    <w:rsid w:val="00B52DC3"/>
    <w:rsid w:val="00B53B8A"/>
    <w:rsid w:val="00B53CAF"/>
    <w:rsid w:val="00B53E92"/>
    <w:rsid w:val="00B54EC1"/>
    <w:rsid w:val="00B55945"/>
    <w:rsid w:val="00B55A8A"/>
    <w:rsid w:val="00B55C6D"/>
    <w:rsid w:val="00B57429"/>
    <w:rsid w:val="00B613A4"/>
    <w:rsid w:val="00B6160B"/>
    <w:rsid w:val="00B622B1"/>
    <w:rsid w:val="00B63105"/>
    <w:rsid w:val="00B6360A"/>
    <w:rsid w:val="00B63B85"/>
    <w:rsid w:val="00B645D6"/>
    <w:rsid w:val="00B647DB"/>
    <w:rsid w:val="00B64E73"/>
    <w:rsid w:val="00B65081"/>
    <w:rsid w:val="00B6520B"/>
    <w:rsid w:val="00B6548A"/>
    <w:rsid w:val="00B65A28"/>
    <w:rsid w:val="00B67BE5"/>
    <w:rsid w:val="00B70718"/>
    <w:rsid w:val="00B70BA9"/>
    <w:rsid w:val="00B71811"/>
    <w:rsid w:val="00B724A7"/>
    <w:rsid w:val="00B72854"/>
    <w:rsid w:val="00B73B30"/>
    <w:rsid w:val="00B742EA"/>
    <w:rsid w:val="00B75624"/>
    <w:rsid w:val="00B75CF3"/>
    <w:rsid w:val="00B767F4"/>
    <w:rsid w:val="00B80C3D"/>
    <w:rsid w:val="00B80DDA"/>
    <w:rsid w:val="00B81721"/>
    <w:rsid w:val="00B81C10"/>
    <w:rsid w:val="00B8243F"/>
    <w:rsid w:val="00B82B99"/>
    <w:rsid w:val="00B82C8C"/>
    <w:rsid w:val="00B83384"/>
    <w:rsid w:val="00B83679"/>
    <w:rsid w:val="00B83A61"/>
    <w:rsid w:val="00B83D3A"/>
    <w:rsid w:val="00B84823"/>
    <w:rsid w:val="00B84E02"/>
    <w:rsid w:val="00B8513F"/>
    <w:rsid w:val="00B857F8"/>
    <w:rsid w:val="00B85919"/>
    <w:rsid w:val="00B86523"/>
    <w:rsid w:val="00B86BDA"/>
    <w:rsid w:val="00B87314"/>
    <w:rsid w:val="00B87404"/>
    <w:rsid w:val="00B90511"/>
    <w:rsid w:val="00B908D4"/>
    <w:rsid w:val="00B90921"/>
    <w:rsid w:val="00B90CC6"/>
    <w:rsid w:val="00B90E71"/>
    <w:rsid w:val="00B9179B"/>
    <w:rsid w:val="00B91E5F"/>
    <w:rsid w:val="00B92136"/>
    <w:rsid w:val="00B9246D"/>
    <w:rsid w:val="00B92A9A"/>
    <w:rsid w:val="00B93609"/>
    <w:rsid w:val="00B94AFE"/>
    <w:rsid w:val="00B95188"/>
    <w:rsid w:val="00B963AF"/>
    <w:rsid w:val="00B964D2"/>
    <w:rsid w:val="00B97575"/>
    <w:rsid w:val="00B976D3"/>
    <w:rsid w:val="00B97AC0"/>
    <w:rsid w:val="00BA0735"/>
    <w:rsid w:val="00BA0CA5"/>
    <w:rsid w:val="00BA0E73"/>
    <w:rsid w:val="00BA1517"/>
    <w:rsid w:val="00BA16D6"/>
    <w:rsid w:val="00BA1A2D"/>
    <w:rsid w:val="00BA1DB7"/>
    <w:rsid w:val="00BA2D64"/>
    <w:rsid w:val="00BA446B"/>
    <w:rsid w:val="00BA55A0"/>
    <w:rsid w:val="00BA6516"/>
    <w:rsid w:val="00BA7194"/>
    <w:rsid w:val="00BA7849"/>
    <w:rsid w:val="00BA7960"/>
    <w:rsid w:val="00BB04A1"/>
    <w:rsid w:val="00BB0D32"/>
    <w:rsid w:val="00BB1700"/>
    <w:rsid w:val="00BB1AA1"/>
    <w:rsid w:val="00BB1AFD"/>
    <w:rsid w:val="00BB23EE"/>
    <w:rsid w:val="00BB2DC7"/>
    <w:rsid w:val="00BB30DB"/>
    <w:rsid w:val="00BB3E1A"/>
    <w:rsid w:val="00BB4394"/>
    <w:rsid w:val="00BB7FFC"/>
    <w:rsid w:val="00BC17EB"/>
    <w:rsid w:val="00BC1A4B"/>
    <w:rsid w:val="00BC1EAE"/>
    <w:rsid w:val="00BC24C2"/>
    <w:rsid w:val="00BC2543"/>
    <w:rsid w:val="00BC357C"/>
    <w:rsid w:val="00BC3E44"/>
    <w:rsid w:val="00BC492B"/>
    <w:rsid w:val="00BC4B4B"/>
    <w:rsid w:val="00BC510E"/>
    <w:rsid w:val="00BC703A"/>
    <w:rsid w:val="00BD01D7"/>
    <w:rsid w:val="00BD12DB"/>
    <w:rsid w:val="00BD1477"/>
    <w:rsid w:val="00BD251B"/>
    <w:rsid w:val="00BD2835"/>
    <w:rsid w:val="00BD2A28"/>
    <w:rsid w:val="00BD2FF5"/>
    <w:rsid w:val="00BD3758"/>
    <w:rsid w:val="00BD3F38"/>
    <w:rsid w:val="00BD4002"/>
    <w:rsid w:val="00BD417A"/>
    <w:rsid w:val="00BD52A9"/>
    <w:rsid w:val="00BD54C3"/>
    <w:rsid w:val="00BD5BCB"/>
    <w:rsid w:val="00BD60F1"/>
    <w:rsid w:val="00BD69BB"/>
    <w:rsid w:val="00BD6A5C"/>
    <w:rsid w:val="00BD750B"/>
    <w:rsid w:val="00BE0009"/>
    <w:rsid w:val="00BE064B"/>
    <w:rsid w:val="00BE0796"/>
    <w:rsid w:val="00BE2A23"/>
    <w:rsid w:val="00BE348B"/>
    <w:rsid w:val="00BE37F9"/>
    <w:rsid w:val="00BE3F8D"/>
    <w:rsid w:val="00BE5209"/>
    <w:rsid w:val="00BE57FA"/>
    <w:rsid w:val="00BF01D3"/>
    <w:rsid w:val="00BF0394"/>
    <w:rsid w:val="00BF14A8"/>
    <w:rsid w:val="00BF17BF"/>
    <w:rsid w:val="00BF2508"/>
    <w:rsid w:val="00BF39C1"/>
    <w:rsid w:val="00BF4583"/>
    <w:rsid w:val="00BF5581"/>
    <w:rsid w:val="00BF5E4D"/>
    <w:rsid w:val="00BF60F3"/>
    <w:rsid w:val="00BF76D9"/>
    <w:rsid w:val="00C00FA7"/>
    <w:rsid w:val="00C01440"/>
    <w:rsid w:val="00C01A3F"/>
    <w:rsid w:val="00C02395"/>
    <w:rsid w:val="00C0320B"/>
    <w:rsid w:val="00C0486E"/>
    <w:rsid w:val="00C04953"/>
    <w:rsid w:val="00C05A9B"/>
    <w:rsid w:val="00C06402"/>
    <w:rsid w:val="00C0661C"/>
    <w:rsid w:val="00C07254"/>
    <w:rsid w:val="00C0758D"/>
    <w:rsid w:val="00C11635"/>
    <w:rsid w:val="00C134BD"/>
    <w:rsid w:val="00C13D85"/>
    <w:rsid w:val="00C13FAD"/>
    <w:rsid w:val="00C14A4D"/>
    <w:rsid w:val="00C1558E"/>
    <w:rsid w:val="00C15F1C"/>
    <w:rsid w:val="00C16235"/>
    <w:rsid w:val="00C163DD"/>
    <w:rsid w:val="00C165DD"/>
    <w:rsid w:val="00C16BE9"/>
    <w:rsid w:val="00C17D30"/>
    <w:rsid w:val="00C17E6B"/>
    <w:rsid w:val="00C20A96"/>
    <w:rsid w:val="00C211AF"/>
    <w:rsid w:val="00C218E9"/>
    <w:rsid w:val="00C22731"/>
    <w:rsid w:val="00C231B2"/>
    <w:rsid w:val="00C23474"/>
    <w:rsid w:val="00C23ACC"/>
    <w:rsid w:val="00C24ED6"/>
    <w:rsid w:val="00C25896"/>
    <w:rsid w:val="00C259F3"/>
    <w:rsid w:val="00C25CD9"/>
    <w:rsid w:val="00C27A6B"/>
    <w:rsid w:val="00C308E6"/>
    <w:rsid w:val="00C30C20"/>
    <w:rsid w:val="00C30CFE"/>
    <w:rsid w:val="00C31C07"/>
    <w:rsid w:val="00C322DB"/>
    <w:rsid w:val="00C326CA"/>
    <w:rsid w:val="00C32AC0"/>
    <w:rsid w:val="00C3348F"/>
    <w:rsid w:val="00C36393"/>
    <w:rsid w:val="00C375AC"/>
    <w:rsid w:val="00C37759"/>
    <w:rsid w:val="00C37AD9"/>
    <w:rsid w:val="00C37D9A"/>
    <w:rsid w:val="00C37E0B"/>
    <w:rsid w:val="00C40407"/>
    <w:rsid w:val="00C4052A"/>
    <w:rsid w:val="00C41928"/>
    <w:rsid w:val="00C41AD2"/>
    <w:rsid w:val="00C41EC1"/>
    <w:rsid w:val="00C426B1"/>
    <w:rsid w:val="00C428E1"/>
    <w:rsid w:val="00C42FD8"/>
    <w:rsid w:val="00C4364F"/>
    <w:rsid w:val="00C4370A"/>
    <w:rsid w:val="00C4459C"/>
    <w:rsid w:val="00C4489D"/>
    <w:rsid w:val="00C44F55"/>
    <w:rsid w:val="00C456F7"/>
    <w:rsid w:val="00C46BE3"/>
    <w:rsid w:val="00C470F0"/>
    <w:rsid w:val="00C47375"/>
    <w:rsid w:val="00C476AD"/>
    <w:rsid w:val="00C500AA"/>
    <w:rsid w:val="00C503D8"/>
    <w:rsid w:val="00C51547"/>
    <w:rsid w:val="00C5155D"/>
    <w:rsid w:val="00C5265A"/>
    <w:rsid w:val="00C52BA0"/>
    <w:rsid w:val="00C530E4"/>
    <w:rsid w:val="00C5345D"/>
    <w:rsid w:val="00C53A3D"/>
    <w:rsid w:val="00C5455E"/>
    <w:rsid w:val="00C546D9"/>
    <w:rsid w:val="00C54F61"/>
    <w:rsid w:val="00C54F94"/>
    <w:rsid w:val="00C551A2"/>
    <w:rsid w:val="00C556AF"/>
    <w:rsid w:val="00C5600C"/>
    <w:rsid w:val="00C5629C"/>
    <w:rsid w:val="00C5687A"/>
    <w:rsid w:val="00C56DC1"/>
    <w:rsid w:val="00C57B5E"/>
    <w:rsid w:val="00C60328"/>
    <w:rsid w:val="00C60449"/>
    <w:rsid w:val="00C60745"/>
    <w:rsid w:val="00C60763"/>
    <w:rsid w:val="00C62339"/>
    <w:rsid w:val="00C6255C"/>
    <w:rsid w:val="00C625AA"/>
    <w:rsid w:val="00C62D26"/>
    <w:rsid w:val="00C63AC2"/>
    <w:rsid w:val="00C65736"/>
    <w:rsid w:val="00C65FFF"/>
    <w:rsid w:val="00C66D4D"/>
    <w:rsid w:val="00C678C4"/>
    <w:rsid w:val="00C70767"/>
    <w:rsid w:val="00C70A0E"/>
    <w:rsid w:val="00C70D8D"/>
    <w:rsid w:val="00C71CA6"/>
    <w:rsid w:val="00C72B9D"/>
    <w:rsid w:val="00C72BEA"/>
    <w:rsid w:val="00C740D4"/>
    <w:rsid w:val="00C742A8"/>
    <w:rsid w:val="00C746DE"/>
    <w:rsid w:val="00C76281"/>
    <w:rsid w:val="00C778A7"/>
    <w:rsid w:val="00C802AA"/>
    <w:rsid w:val="00C80B7F"/>
    <w:rsid w:val="00C81302"/>
    <w:rsid w:val="00C813B4"/>
    <w:rsid w:val="00C81D98"/>
    <w:rsid w:val="00C821DA"/>
    <w:rsid w:val="00C831C4"/>
    <w:rsid w:val="00C835CF"/>
    <w:rsid w:val="00C8405D"/>
    <w:rsid w:val="00C8411A"/>
    <w:rsid w:val="00C8427D"/>
    <w:rsid w:val="00C86527"/>
    <w:rsid w:val="00C8745B"/>
    <w:rsid w:val="00C87596"/>
    <w:rsid w:val="00C87E4D"/>
    <w:rsid w:val="00C904A8"/>
    <w:rsid w:val="00C90508"/>
    <w:rsid w:val="00C9110A"/>
    <w:rsid w:val="00C92C62"/>
    <w:rsid w:val="00C92F11"/>
    <w:rsid w:val="00C93F5A"/>
    <w:rsid w:val="00C93FAB"/>
    <w:rsid w:val="00C947CC"/>
    <w:rsid w:val="00C94DB6"/>
    <w:rsid w:val="00C9550E"/>
    <w:rsid w:val="00C95982"/>
    <w:rsid w:val="00C96037"/>
    <w:rsid w:val="00C96701"/>
    <w:rsid w:val="00C96B88"/>
    <w:rsid w:val="00C97013"/>
    <w:rsid w:val="00C97426"/>
    <w:rsid w:val="00CA00E9"/>
    <w:rsid w:val="00CA057E"/>
    <w:rsid w:val="00CA088A"/>
    <w:rsid w:val="00CA0A9F"/>
    <w:rsid w:val="00CA0C70"/>
    <w:rsid w:val="00CA10B6"/>
    <w:rsid w:val="00CA13B7"/>
    <w:rsid w:val="00CA1808"/>
    <w:rsid w:val="00CA1D27"/>
    <w:rsid w:val="00CA1E8D"/>
    <w:rsid w:val="00CA2690"/>
    <w:rsid w:val="00CA3AB9"/>
    <w:rsid w:val="00CA3D82"/>
    <w:rsid w:val="00CA661B"/>
    <w:rsid w:val="00CA7AEF"/>
    <w:rsid w:val="00CB28A3"/>
    <w:rsid w:val="00CB32BD"/>
    <w:rsid w:val="00CB3D38"/>
    <w:rsid w:val="00CB404A"/>
    <w:rsid w:val="00CB55D0"/>
    <w:rsid w:val="00CB5A20"/>
    <w:rsid w:val="00CB6861"/>
    <w:rsid w:val="00CB7101"/>
    <w:rsid w:val="00CB7EFA"/>
    <w:rsid w:val="00CC0902"/>
    <w:rsid w:val="00CC1BA1"/>
    <w:rsid w:val="00CC21A8"/>
    <w:rsid w:val="00CC2746"/>
    <w:rsid w:val="00CC27FA"/>
    <w:rsid w:val="00CC2C1C"/>
    <w:rsid w:val="00CC42F1"/>
    <w:rsid w:val="00CC4902"/>
    <w:rsid w:val="00CC5119"/>
    <w:rsid w:val="00CC6048"/>
    <w:rsid w:val="00CC67B7"/>
    <w:rsid w:val="00CC6A63"/>
    <w:rsid w:val="00CD0E79"/>
    <w:rsid w:val="00CD105D"/>
    <w:rsid w:val="00CD1C51"/>
    <w:rsid w:val="00CD257C"/>
    <w:rsid w:val="00CD2ACB"/>
    <w:rsid w:val="00CD39BC"/>
    <w:rsid w:val="00CD3A79"/>
    <w:rsid w:val="00CD3FF0"/>
    <w:rsid w:val="00CD5156"/>
    <w:rsid w:val="00CD582D"/>
    <w:rsid w:val="00CD59C1"/>
    <w:rsid w:val="00CD5F74"/>
    <w:rsid w:val="00CD5FEE"/>
    <w:rsid w:val="00CD64A0"/>
    <w:rsid w:val="00CD6516"/>
    <w:rsid w:val="00CD6812"/>
    <w:rsid w:val="00CD75ED"/>
    <w:rsid w:val="00CD7A3E"/>
    <w:rsid w:val="00CD7FF6"/>
    <w:rsid w:val="00CE097E"/>
    <w:rsid w:val="00CE0F64"/>
    <w:rsid w:val="00CE1068"/>
    <w:rsid w:val="00CE19CD"/>
    <w:rsid w:val="00CE3745"/>
    <w:rsid w:val="00CE3F75"/>
    <w:rsid w:val="00CE4AB0"/>
    <w:rsid w:val="00CE4ABA"/>
    <w:rsid w:val="00CE4DCB"/>
    <w:rsid w:val="00CE4FB8"/>
    <w:rsid w:val="00CE5A9B"/>
    <w:rsid w:val="00CE5D58"/>
    <w:rsid w:val="00CE6C2D"/>
    <w:rsid w:val="00CE7F92"/>
    <w:rsid w:val="00CF06F6"/>
    <w:rsid w:val="00CF261A"/>
    <w:rsid w:val="00CF289B"/>
    <w:rsid w:val="00CF2A26"/>
    <w:rsid w:val="00CF2CC3"/>
    <w:rsid w:val="00CF4E42"/>
    <w:rsid w:val="00CF52CF"/>
    <w:rsid w:val="00CF66A6"/>
    <w:rsid w:val="00CF6891"/>
    <w:rsid w:val="00CF68E8"/>
    <w:rsid w:val="00CF6CB2"/>
    <w:rsid w:val="00CF75DD"/>
    <w:rsid w:val="00CF78AB"/>
    <w:rsid w:val="00D00FF9"/>
    <w:rsid w:val="00D024E8"/>
    <w:rsid w:val="00D0263F"/>
    <w:rsid w:val="00D03DB8"/>
    <w:rsid w:val="00D04614"/>
    <w:rsid w:val="00D04855"/>
    <w:rsid w:val="00D065F9"/>
    <w:rsid w:val="00D06C1B"/>
    <w:rsid w:val="00D07288"/>
    <w:rsid w:val="00D07FF4"/>
    <w:rsid w:val="00D10176"/>
    <w:rsid w:val="00D10184"/>
    <w:rsid w:val="00D103B7"/>
    <w:rsid w:val="00D1056F"/>
    <w:rsid w:val="00D10570"/>
    <w:rsid w:val="00D107A4"/>
    <w:rsid w:val="00D10DBD"/>
    <w:rsid w:val="00D119B3"/>
    <w:rsid w:val="00D12755"/>
    <w:rsid w:val="00D12976"/>
    <w:rsid w:val="00D12F5B"/>
    <w:rsid w:val="00D13D17"/>
    <w:rsid w:val="00D143F0"/>
    <w:rsid w:val="00D14A61"/>
    <w:rsid w:val="00D14D3D"/>
    <w:rsid w:val="00D15558"/>
    <w:rsid w:val="00D15563"/>
    <w:rsid w:val="00D160D7"/>
    <w:rsid w:val="00D16250"/>
    <w:rsid w:val="00D16A67"/>
    <w:rsid w:val="00D173BA"/>
    <w:rsid w:val="00D173DF"/>
    <w:rsid w:val="00D2038B"/>
    <w:rsid w:val="00D203AE"/>
    <w:rsid w:val="00D20BC1"/>
    <w:rsid w:val="00D21065"/>
    <w:rsid w:val="00D22714"/>
    <w:rsid w:val="00D22CA7"/>
    <w:rsid w:val="00D2393A"/>
    <w:rsid w:val="00D24692"/>
    <w:rsid w:val="00D253FE"/>
    <w:rsid w:val="00D25576"/>
    <w:rsid w:val="00D255DE"/>
    <w:rsid w:val="00D26B42"/>
    <w:rsid w:val="00D27051"/>
    <w:rsid w:val="00D27E0D"/>
    <w:rsid w:val="00D301B3"/>
    <w:rsid w:val="00D301C1"/>
    <w:rsid w:val="00D30A10"/>
    <w:rsid w:val="00D30B83"/>
    <w:rsid w:val="00D30C82"/>
    <w:rsid w:val="00D31B1A"/>
    <w:rsid w:val="00D31BD1"/>
    <w:rsid w:val="00D31D48"/>
    <w:rsid w:val="00D33062"/>
    <w:rsid w:val="00D33084"/>
    <w:rsid w:val="00D33343"/>
    <w:rsid w:val="00D3372C"/>
    <w:rsid w:val="00D35168"/>
    <w:rsid w:val="00D35EA2"/>
    <w:rsid w:val="00D371E6"/>
    <w:rsid w:val="00D37A05"/>
    <w:rsid w:val="00D37CE7"/>
    <w:rsid w:val="00D40363"/>
    <w:rsid w:val="00D41C57"/>
    <w:rsid w:val="00D42FE5"/>
    <w:rsid w:val="00D43A4A"/>
    <w:rsid w:val="00D43CC8"/>
    <w:rsid w:val="00D44223"/>
    <w:rsid w:val="00D4476E"/>
    <w:rsid w:val="00D45D29"/>
    <w:rsid w:val="00D46017"/>
    <w:rsid w:val="00D46349"/>
    <w:rsid w:val="00D47442"/>
    <w:rsid w:val="00D476B0"/>
    <w:rsid w:val="00D478F0"/>
    <w:rsid w:val="00D50D24"/>
    <w:rsid w:val="00D514F9"/>
    <w:rsid w:val="00D51798"/>
    <w:rsid w:val="00D5186A"/>
    <w:rsid w:val="00D51F6C"/>
    <w:rsid w:val="00D52EF7"/>
    <w:rsid w:val="00D53BF2"/>
    <w:rsid w:val="00D5510A"/>
    <w:rsid w:val="00D555CD"/>
    <w:rsid w:val="00D56B42"/>
    <w:rsid w:val="00D56CC9"/>
    <w:rsid w:val="00D6064C"/>
    <w:rsid w:val="00D60854"/>
    <w:rsid w:val="00D60949"/>
    <w:rsid w:val="00D62086"/>
    <w:rsid w:val="00D62E79"/>
    <w:rsid w:val="00D62F06"/>
    <w:rsid w:val="00D63A28"/>
    <w:rsid w:val="00D65DFB"/>
    <w:rsid w:val="00D662C5"/>
    <w:rsid w:val="00D67D13"/>
    <w:rsid w:val="00D71BE0"/>
    <w:rsid w:val="00D71FBF"/>
    <w:rsid w:val="00D7270D"/>
    <w:rsid w:val="00D73DF6"/>
    <w:rsid w:val="00D75926"/>
    <w:rsid w:val="00D75D6C"/>
    <w:rsid w:val="00D76779"/>
    <w:rsid w:val="00D76E5A"/>
    <w:rsid w:val="00D81BCC"/>
    <w:rsid w:val="00D82003"/>
    <w:rsid w:val="00D82328"/>
    <w:rsid w:val="00D8244D"/>
    <w:rsid w:val="00D839C8"/>
    <w:rsid w:val="00D83A14"/>
    <w:rsid w:val="00D83D6D"/>
    <w:rsid w:val="00D83E03"/>
    <w:rsid w:val="00D83F13"/>
    <w:rsid w:val="00D8440D"/>
    <w:rsid w:val="00D84412"/>
    <w:rsid w:val="00D85C5F"/>
    <w:rsid w:val="00D85E9C"/>
    <w:rsid w:val="00D86EE9"/>
    <w:rsid w:val="00D8793D"/>
    <w:rsid w:val="00D87B24"/>
    <w:rsid w:val="00D87C28"/>
    <w:rsid w:val="00D93259"/>
    <w:rsid w:val="00D93B92"/>
    <w:rsid w:val="00D94D60"/>
    <w:rsid w:val="00D95D57"/>
    <w:rsid w:val="00D97C89"/>
    <w:rsid w:val="00DA03FE"/>
    <w:rsid w:val="00DA04B8"/>
    <w:rsid w:val="00DA0EEB"/>
    <w:rsid w:val="00DA132A"/>
    <w:rsid w:val="00DA14FA"/>
    <w:rsid w:val="00DA16C3"/>
    <w:rsid w:val="00DA1CD8"/>
    <w:rsid w:val="00DA1EE5"/>
    <w:rsid w:val="00DA1F59"/>
    <w:rsid w:val="00DA2369"/>
    <w:rsid w:val="00DA26B3"/>
    <w:rsid w:val="00DA3933"/>
    <w:rsid w:val="00DA4527"/>
    <w:rsid w:val="00DA47F1"/>
    <w:rsid w:val="00DA53B8"/>
    <w:rsid w:val="00DA5EB9"/>
    <w:rsid w:val="00DA6299"/>
    <w:rsid w:val="00DA6567"/>
    <w:rsid w:val="00DA66E4"/>
    <w:rsid w:val="00DA66F2"/>
    <w:rsid w:val="00DB0BFF"/>
    <w:rsid w:val="00DB15B8"/>
    <w:rsid w:val="00DB3C42"/>
    <w:rsid w:val="00DB4A01"/>
    <w:rsid w:val="00DB4FF6"/>
    <w:rsid w:val="00DB6163"/>
    <w:rsid w:val="00DB6748"/>
    <w:rsid w:val="00DB7C5C"/>
    <w:rsid w:val="00DB7F63"/>
    <w:rsid w:val="00DC05B6"/>
    <w:rsid w:val="00DC0986"/>
    <w:rsid w:val="00DC119E"/>
    <w:rsid w:val="00DC15A1"/>
    <w:rsid w:val="00DC17BC"/>
    <w:rsid w:val="00DC314D"/>
    <w:rsid w:val="00DC324A"/>
    <w:rsid w:val="00DC3F82"/>
    <w:rsid w:val="00DC3FF1"/>
    <w:rsid w:val="00DC47F7"/>
    <w:rsid w:val="00DC4A94"/>
    <w:rsid w:val="00DC5399"/>
    <w:rsid w:val="00DC5778"/>
    <w:rsid w:val="00DC65EE"/>
    <w:rsid w:val="00DC6A9C"/>
    <w:rsid w:val="00DC7367"/>
    <w:rsid w:val="00DD0222"/>
    <w:rsid w:val="00DD0ED7"/>
    <w:rsid w:val="00DD130D"/>
    <w:rsid w:val="00DD1AC5"/>
    <w:rsid w:val="00DD228E"/>
    <w:rsid w:val="00DD22AE"/>
    <w:rsid w:val="00DD2DC4"/>
    <w:rsid w:val="00DD33A5"/>
    <w:rsid w:val="00DD459F"/>
    <w:rsid w:val="00DD5798"/>
    <w:rsid w:val="00DD67FD"/>
    <w:rsid w:val="00DD6897"/>
    <w:rsid w:val="00DD747B"/>
    <w:rsid w:val="00DD7C57"/>
    <w:rsid w:val="00DE0678"/>
    <w:rsid w:val="00DE0E92"/>
    <w:rsid w:val="00DE1E61"/>
    <w:rsid w:val="00DE37D8"/>
    <w:rsid w:val="00DE3E6F"/>
    <w:rsid w:val="00DE3EF5"/>
    <w:rsid w:val="00DE459B"/>
    <w:rsid w:val="00DE63C4"/>
    <w:rsid w:val="00DF027A"/>
    <w:rsid w:val="00DF064A"/>
    <w:rsid w:val="00DF0A28"/>
    <w:rsid w:val="00DF0A34"/>
    <w:rsid w:val="00DF1B9C"/>
    <w:rsid w:val="00DF2A22"/>
    <w:rsid w:val="00DF3443"/>
    <w:rsid w:val="00DF4096"/>
    <w:rsid w:val="00DF477C"/>
    <w:rsid w:val="00DF50CA"/>
    <w:rsid w:val="00DF68EE"/>
    <w:rsid w:val="00DF70B3"/>
    <w:rsid w:val="00DF778C"/>
    <w:rsid w:val="00E008F1"/>
    <w:rsid w:val="00E01A66"/>
    <w:rsid w:val="00E01CE0"/>
    <w:rsid w:val="00E02BAB"/>
    <w:rsid w:val="00E02C78"/>
    <w:rsid w:val="00E033D4"/>
    <w:rsid w:val="00E034FC"/>
    <w:rsid w:val="00E0436B"/>
    <w:rsid w:val="00E04561"/>
    <w:rsid w:val="00E04F09"/>
    <w:rsid w:val="00E05443"/>
    <w:rsid w:val="00E05C3E"/>
    <w:rsid w:val="00E06382"/>
    <w:rsid w:val="00E07B37"/>
    <w:rsid w:val="00E11C42"/>
    <w:rsid w:val="00E1378F"/>
    <w:rsid w:val="00E13A31"/>
    <w:rsid w:val="00E14CD2"/>
    <w:rsid w:val="00E14CD8"/>
    <w:rsid w:val="00E1507D"/>
    <w:rsid w:val="00E16628"/>
    <w:rsid w:val="00E166E2"/>
    <w:rsid w:val="00E16871"/>
    <w:rsid w:val="00E168A8"/>
    <w:rsid w:val="00E16DE3"/>
    <w:rsid w:val="00E1785B"/>
    <w:rsid w:val="00E17C1C"/>
    <w:rsid w:val="00E17CE3"/>
    <w:rsid w:val="00E20A1F"/>
    <w:rsid w:val="00E21E5D"/>
    <w:rsid w:val="00E22005"/>
    <w:rsid w:val="00E22D0F"/>
    <w:rsid w:val="00E22D1A"/>
    <w:rsid w:val="00E23469"/>
    <w:rsid w:val="00E24023"/>
    <w:rsid w:val="00E24BD4"/>
    <w:rsid w:val="00E2580D"/>
    <w:rsid w:val="00E27818"/>
    <w:rsid w:val="00E300FF"/>
    <w:rsid w:val="00E307AE"/>
    <w:rsid w:val="00E3120F"/>
    <w:rsid w:val="00E32EAF"/>
    <w:rsid w:val="00E33233"/>
    <w:rsid w:val="00E338E8"/>
    <w:rsid w:val="00E348A3"/>
    <w:rsid w:val="00E36989"/>
    <w:rsid w:val="00E36A5E"/>
    <w:rsid w:val="00E3712D"/>
    <w:rsid w:val="00E371C5"/>
    <w:rsid w:val="00E373EE"/>
    <w:rsid w:val="00E40518"/>
    <w:rsid w:val="00E40853"/>
    <w:rsid w:val="00E4177D"/>
    <w:rsid w:val="00E42E81"/>
    <w:rsid w:val="00E43997"/>
    <w:rsid w:val="00E449EB"/>
    <w:rsid w:val="00E47502"/>
    <w:rsid w:val="00E4767C"/>
    <w:rsid w:val="00E476E4"/>
    <w:rsid w:val="00E51960"/>
    <w:rsid w:val="00E52E0E"/>
    <w:rsid w:val="00E53C62"/>
    <w:rsid w:val="00E53F22"/>
    <w:rsid w:val="00E54B6C"/>
    <w:rsid w:val="00E54D91"/>
    <w:rsid w:val="00E55463"/>
    <w:rsid w:val="00E56433"/>
    <w:rsid w:val="00E56FA1"/>
    <w:rsid w:val="00E57D24"/>
    <w:rsid w:val="00E57E97"/>
    <w:rsid w:val="00E600F0"/>
    <w:rsid w:val="00E60156"/>
    <w:rsid w:val="00E60AC1"/>
    <w:rsid w:val="00E61DD9"/>
    <w:rsid w:val="00E6202F"/>
    <w:rsid w:val="00E62215"/>
    <w:rsid w:val="00E626DB"/>
    <w:rsid w:val="00E63779"/>
    <w:rsid w:val="00E63A10"/>
    <w:rsid w:val="00E63D4D"/>
    <w:rsid w:val="00E644DB"/>
    <w:rsid w:val="00E651C3"/>
    <w:rsid w:val="00E65668"/>
    <w:rsid w:val="00E662B1"/>
    <w:rsid w:val="00E66499"/>
    <w:rsid w:val="00E67494"/>
    <w:rsid w:val="00E67541"/>
    <w:rsid w:val="00E67DBC"/>
    <w:rsid w:val="00E70B66"/>
    <w:rsid w:val="00E7156F"/>
    <w:rsid w:val="00E71664"/>
    <w:rsid w:val="00E71FE9"/>
    <w:rsid w:val="00E727B1"/>
    <w:rsid w:val="00E7302C"/>
    <w:rsid w:val="00E7326D"/>
    <w:rsid w:val="00E73776"/>
    <w:rsid w:val="00E74C15"/>
    <w:rsid w:val="00E74E9D"/>
    <w:rsid w:val="00E75381"/>
    <w:rsid w:val="00E75803"/>
    <w:rsid w:val="00E75B95"/>
    <w:rsid w:val="00E76296"/>
    <w:rsid w:val="00E762B7"/>
    <w:rsid w:val="00E77F41"/>
    <w:rsid w:val="00E80885"/>
    <w:rsid w:val="00E81719"/>
    <w:rsid w:val="00E81C21"/>
    <w:rsid w:val="00E82008"/>
    <w:rsid w:val="00E82641"/>
    <w:rsid w:val="00E82CEB"/>
    <w:rsid w:val="00E82D99"/>
    <w:rsid w:val="00E84A5A"/>
    <w:rsid w:val="00E85AA3"/>
    <w:rsid w:val="00E85B75"/>
    <w:rsid w:val="00E873F4"/>
    <w:rsid w:val="00E87BE6"/>
    <w:rsid w:val="00E87FFB"/>
    <w:rsid w:val="00E91A5D"/>
    <w:rsid w:val="00E929AD"/>
    <w:rsid w:val="00E92C70"/>
    <w:rsid w:val="00E9341A"/>
    <w:rsid w:val="00E93681"/>
    <w:rsid w:val="00E93A3B"/>
    <w:rsid w:val="00E93C16"/>
    <w:rsid w:val="00E94470"/>
    <w:rsid w:val="00E94914"/>
    <w:rsid w:val="00E94CC8"/>
    <w:rsid w:val="00E950FA"/>
    <w:rsid w:val="00E968A9"/>
    <w:rsid w:val="00E96BDE"/>
    <w:rsid w:val="00E96C1A"/>
    <w:rsid w:val="00E97082"/>
    <w:rsid w:val="00E97C6D"/>
    <w:rsid w:val="00EA0966"/>
    <w:rsid w:val="00EA15F5"/>
    <w:rsid w:val="00EA4E11"/>
    <w:rsid w:val="00EA6F7E"/>
    <w:rsid w:val="00EA78A1"/>
    <w:rsid w:val="00EB0152"/>
    <w:rsid w:val="00EB04BB"/>
    <w:rsid w:val="00EB08CB"/>
    <w:rsid w:val="00EB165C"/>
    <w:rsid w:val="00EB2B33"/>
    <w:rsid w:val="00EB2C9B"/>
    <w:rsid w:val="00EB2CC8"/>
    <w:rsid w:val="00EB329C"/>
    <w:rsid w:val="00EB340E"/>
    <w:rsid w:val="00EB4795"/>
    <w:rsid w:val="00EB5EE9"/>
    <w:rsid w:val="00EC0206"/>
    <w:rsid w:val="00EC14F3"/>
    <w:rsid w:val="00EC1B4F"/>
    <w:rsid w:val="00EC266E"/>
    <w:rsid w:val="00EC3440"/>
    <w:rsid w:val="00EC38EC"/>
    <w:rsid w:val="00EC443A"/>
    <w:rsid w:val="00EC477C"/>
    <w:rsid w:val="00EC47D6"/>
    <w:rsid w:val="00EC5E6F"/>
    <w:rsid w:val="00EC6310"/>
    <w:rsid w:val="00EC6834"/>
    <w:rsid w:val="00EC7690"/>
    <w:rsid w:val="00EC7D1B"/>
    <w:rsid w:val="00ED00FC"/>
    <w:rsid w:val="00ED2396"/>
    <w:rsid w:val="00ED347B"/>
    <w:rsid w:val="00ED35F1"/>
    <w:rsid w:val="00ED3CE7"/>
    <w:rsid w:val="00ED41C9"/>
    <w:rsid w:val="00ED437E"/>
    <w:rsid w:val="00ED462B"/>
    <w:rsid w:val="00ED479C"/>
    <w:rsid w:val="00ED50AE"/>
    <w:rsid w:val="00ED7676"/>
    <w:rsid w:val="00ED774E"/>
    <w:rsid w:val="00EE048C"/>
    <w:rsid w:val="00EE2B86"/>
    <w:rsid w:val="00EE375F"/>
    <w:rsid w:val="00EE52AD"/>
    <w:rsid w:val="00EE52E1"/>
    <w:rsid w:val="00EE5C86"/>
    <w:rsid w:val="00EE6AAA"/>
    <w:rsid w:val="00EE72C0"/>
    <w:rsid w:val="00EE7A13"/>
    <w:rsid w:val="00EE7B27"/>
    <w:rsid w:val="00EE7C65"/>
    <w:rsid w:val="00EE7CBE"/>
    <w:rsid w:val="00EF04A9"/>
    <w:rsid w:val="00EF115F"/>
    <w:rsid w:val="00EF1E68"/>
    <w:rsid w:val="00EF2526"/>
    <w:rsid w:val="00EF2A87"/>
    <w:rsid w:val="00EF2BE9"/>
    <w:rsid w:val="00EF2D74"/>
    <w:rsid w:val="00EF44FE"/>
    <w:rsid w:val="00EF4976"/>
    <w:rsid w:val="00EF4C6E"/>
    <w:rsid w:val="00EF5319"/>
    <w:rsid w:val="00EF5D45"/>
    <w:rsid w:val="00EF5E4B"/>
    <w:rsid w:val="00EF5F7B"/>
    <w:rsid w:val="00EF6408"/>
    <w:rsid w:val="00EF7031"/>
    <w:rsid w:val="00F00B5F"/>
    <w:rsid w:val="00F0109E"/>
    <w:rsid w:val="00F01242"/>
    <w:rsid w:val="00F02742"/>
    <w:rsid w:val="00F02FDD"/>
    <w:rsid w:val="00F0337B"/>
    <w:rsid w:val="00F0374F"/>
    <w:rsid w:val="00F0428A"/>
    <w:rsid w:val="00F04574"/>
    <w:rsid w:val="00F0537F"/>
    <w:rsid w:val="00F0556C"/>
    <w:rsid w:val="00F05952"/>
    <w:rsid w:val="00F06416"/>
    <w:rsid w:val="00F069F6"/>
    <w:rsid w:val="00F10CF8"/>
    <w:rsid w:val="00F111BE"/>
    <w:rsid w:val="00F124A2"/>
    <w:rsid w:val="00F1294C"/>
    <w:rsid w:val="00F12BBC"/>
    <w:rsid w:val="00F1314C"/>
    <w:rsid w:val="00F13347"/>
    <w:rsid w:val="00F13BBB"/>
    <w:rsid w:val="00F13E28"/>
    <w:rsid w:val="00F14048"/>
    <w:rsid w:val="00F14242"/>
    <w:rsid w:val="00F14E7F"/>
    <w:rsid w:val="00F1555B"/>
    <w:rsid w:val="00F1796D"/>
    <w:rsid w:val="00F20589"/>
    <w:rsid w:val="00F21C4A"/>
    <w:rsid w:val="00F22CED"/>
    <w:rsid w:val="00F2306F"/>
    <w:rsid w:val="00F23DD4"/>
    <w:rsid w:val="00F253C4"/>
    <w:rsid w:val="00F25543"/>
    <w:rsid w:val="00F25571"/>
    <w:rsid w:val="00F25587"/>
    <w:rsid w:val="00F26DC6"/>
    <w:rsid w:val="00F2772C"/>
    <w:rsid w:val="00F30219"/>
    <w:rsid w:val="00F30670"/>
    <w:rsid w:val="00F32296"/>
    <w:rsid w:val="00F3360D"/>
    <w:rsid w:val="00F336C2"/>
    <w:rsid w:val="00F33EC6"/>
    <w:rsid w:val="00F346EE"/>
    <w:rsid w:val="00F35891"/>
    <w:rsid w:val="00F35EE6"/>
    <w:rsid w:val="00F36C96"/>
    <w:rsid w:val="00F3714C"/>
    <w:rsid w:val="00F4063A"/>
    <w:rsid w:val="00F408D9"/>
    <w:rsid w:val="00F42C9E"/>
    <w:rsid w:val="00F4421A"/>
    <w:rsid w:val="00F44629"/>
    <w:rsid w:val="00F44B29"/>
    <w:rsid w:val="00F457B2"/>
    <w:rsid w:val="00F464A2"/>
    <w:rsid w:val="00F46D8F"/>
    <w:rsid w:val="00F50BD5"/>
    <w:rsid w:val="00F52054"/>
    <w:rsid w:val="00F521AF"/>
    <w:rsid w:val="00F529D7"/>
    <w:rsid w:val="00F53BDA"/>
    <w:rsid w:val="00F53FBB"/>
    <w:rsid w:val="00F54541"/>
    <w:rsid w:val="00F546DA"/>
    <w:rsid w:val="00F54932"/>
    <w:rsid w:val="00F54AF1"/>
    <w:rsid w:val="00F5641D"/>
    <w:rsid w:val="00F565A8"/>
    <w:rsid w:val="00F57623"/>
    <w:rsid w:val="00F57D42"/>
    <w:rsid w:val="00F608C5"/>
    <w:rsid w:val="00F60BF1"/>
    <w:rsid w:val="00F610A0"/>
    <w:rsid w:val="00F615CE"/>
    <w:rsid w:val="00F61C75"/>
    <w:rsid w:val="00F61E1E"/>
    <w:rsid w:val="00F62288"/>
    <w:rsid w:val="00F63661"/>
    <w:rsid w:val="00F64E60"/>
    <w:rsid w:val="00F6551B"/>
    <w:rsid w:val="00F65765"/>
    <w:rsid w:val="00F66DD7"/>
    <w:rsid w:val="00F66F7B"/>
    <w:rsid w:val="00F67734"/>
    <w:rsid w:val="00F67B0B"/>
    <w:rsid w:val="00F70582"/>
    <w:rsid w:val="00F724BD"/>
    <w:rsid w:val="00F72611"/>
    <w:rsid w:val="00F738B0"/>
    <w:rsid w:val="00F745EC"/>
    <w:rsid w:val="00F7491F"/>
    <w:rsid w:val="00F74E94"/>
    <w:rsid w:val="00F753F7"/>
    <w:rsid w:val="00F75565"/>
    <w:rsid w:val="00F7568C"/>
    <w:rsid w:val="00F7619E"/>
    <w:rsid w:val="00F76289"/>
    <w:rsid w:val="00F77BEC"/>
    <w:rsid w:val="00F80066"/>
    <w:rsid w:val="00F80A1F"/>
    <w:rsid w:val="00F815F0"/>
    <w:rsid w:val="00F818E7"/>
    <w:rsid w:val="00F82390"/>
    <w:rsid w:val="00F84808"/>
    <w:rsid w:val="00F85434"/>
    <w:rsid w:val="00F85B4F"/>
    <w:rsid w:val="00F85FBB"/>
    <w:rsid w:val="00F863D0"/>
    <w:rsid w:val="00F870B4"/>
    <w:rsid w:val="00F87751"/>
    <w:rsid w:val="00F87A05"/>
    <w:rsid w:val="00F90010"/>
    <w:rsid w:val="00F91C1E"/>
    <w:rsid w:val="00F92896"/>
    <w:rsid w:val="00F93B91"/>
    <w:rsid w:val="00F9666A"/>
    <w:rsid w:val="00F967C5"/>
    <w:rsid w:val="00F96F24"/>
    <w:rsid w:val="00FA06ED"/>
    <w:rsid w:val="00FA0709"/>
    <w:rsid w:val="00FA08A7"/>
    <w:rsid w:val="00FA0AB9"/>
    <w:rsid w:val="00FA16EB"/>
    <w:rsid w:val="00FA1AAC"/>
    <w:rsid w:val="00FA2120"/>
    <w:rsid w:val="00FA3637"/>
    <w:rsid w:val="00FA3783"/>
    <w:rsid w:val="00FA3E33"/>
    <w:rsid w:val="00FA5036"/>
    <w:rsid w:val="00FA592A"/>
    <w:rsid w:val="00FA5AF6"/>
    <w:rsid w:val="00FA619B"/>
    <w:rsid w:val="00FA61D8"/>
    <w:rsid w:val="00FA7FB0"/>
    <w:rsid w:val="00FB17F3"/>
    <w:rsid w:val="00FB1E96"/>
    <w:rsid w:val="00FB3CEF"/>
    <w:rsid w:val="00FB3F95"/>
    <w:rsid w:val="00FB4114"/>
    <w:rsid w:val="00FB428F"/>
    <w:rsid w:val="00FB4526"/>
    <w:rsid w:val="00FB54EA"/>
    <w:rsid w:val="00FB59FF"/>
    <w:rsid w:val="00FB60AD"/>
    <w:rsid w:val="00FB6398"/>
    <w:rsid w:val="00FB7C39"/>
    <w:rsid w:val="00FC0FDF"/>
    <w:rsid w:val="00FC0FE1"/>
    <w:rsid w:val="00FC193B"/>
    <w:rsid w:val="00FC245B"/>
    <w:rsid w:val="00FC25CF"/>
    <w:rsid w:val="00FC54CA"/>
    <w:rsid w:val="00FC6160"/>
    <w:rsid w:val="00FC68AF"/>
    <w:rsid w:val="00FC73C5"/>
    <w:rsid w:val="00FC75D2"/>
    <w:rsid w:val="00FC77BD"/>
    <w:rsid w:val="00FD1DA3"/>
    <w:rsid w:val="00FD2395"/>
    <w:rsid w:val="00FD2DA3"/>
    <w:rsid w:val="00FD532B"/>
    <w:rsid w:val="00FD550B"/>
    <w:rsid w:val="00FE041F"/>
    <w:rsid w:val="00FE2AC6"/>
    <w:rsid w:val="00FE41D8"/>
    <w:rsid w:val="00FE46EA"/>
    <w:rsid w:val="00FE68D6"/>
    <w:rsid w:val="00FF135E"/>
    <w:rsid w:val="00FF1BC9"/>
    <w:rsid w:val="00FF24D8"/>
    <w:rsid w:val="00FF4099"/>
    <w:rsid w:val="00FF427C"/>
    <w:rsid w:val="00FF4742"/>
    <w:rsid w:val="00FF59B0"/>
    <w:rsid w:val="00FF60F1"/>
    <w:rsid w:val="00FF7C25"/>
    <w:rsid w:val="014E8834"/>
    <w:rsid w:val="017A6811"/>
    <w:rsid w:val="017C0284"/>
    <w:rsid w:val="022CDBBD"/>
    <w:rsid w:val="02C31F4D"/>
    <w:rsid w:val="02D7E2B3"/>
    <w:rsid w:val="034A029B"/>
    <w:rsid w:val="040057D6"/>
    <w:rsid w:val="04631282"/>
    <w:rsid w:val="04707791"/>
    <w:rsid w:val="05607760"/>
    <w:rsid w:val="05C8F804"/>
    <w:rsid w:val="05F397C5"/>
    <w:rsid w:val="060243D4"/>
    <w:rsid w:val="0669C871"/>
    <w:rsid w:val="068F8CA5"/>
    <w:rsid w:val="069739AF"/>
    <w:rsid w:val="06CA6D5C"/>
    <w:rsid w:val="06DE5F09"/>
    <w:rsid w:val="07055E69"/>
    <w:rsid w:val="07426E7F"/>
    <w:rsid w:val="076D2DE5"/>
    <w:rsid w:val="0841F936"/>
    <w:rsid w:val="085EB6FD"/>
    <w:rsid w:val="0888BB24"/>
    <w:rsid w:val="08F67382"/>
    <w:rsid w:val="09230628"/>
    <w:rsid w:val="0982708F"/>
    <w:rsid w:val="09F7D754"/>
    <w:rsid w:val="0A1CD1DA"/>
    <w:rsid w:val="0A6C06F2"/>
    <w:rsid w:val="0A7D5D95"/>
    <w:rsid w:val="0AB1DBE8"/>
    <w:rsid w:val="0AD86BC8"/>
    <w:rsid w:val="0B4C2DE1"/>
    <w:rsid w:val="0BA17C03"/>
    <w:rsid w:val="0BDA0EB9"/>
    <w:rsid w:val="0C5F0572"/>
    <w:rsid w:val="0C8C13B5"/>
    <w:rsid w:val="0CA824EC"/>
    <w:rsid w:val="0D2D6C57"/>
    <w:rsid w:val="0D7FA9A1"/>
    <w:rsid w:val="0D9EF3ED"/>
    <w:rsid w:val="0DA1D2DA"/>
    <w:rsid w:val="0DD9AA6D"/>
    <w:rsid w:val="0E328C30"/>
    <w:rsid w:val="0EA57F67"/>
    <w:rsid w:val="0EC4AC09"/>
    <w:rsid w:val="0ECBAD92"/>
    <w:rsid w:val="0F65E3D8"/>
    <w:rsid w:val="0F956994"/>
    <w:rsid w:val="0F95AB79"/>
    <w:rsid w:val="0FA8CD17"/>
    <w:rsid w:val="0FC1D84F"/>
    <w:rsid w:val="0FCF2627"/>
    <w:rsid w:val="0FF2F304"/>
    <w:rsid w:val="10428EDF"/>
    <w:rsid w:val="10694AFA"/>
    <w:rsid w:val="11C7667F"/>
    <w:rsid w:val="11D74EC2"/>
    <w:rsid w:val="11DD5D31"/>
    <w:rsid w:val="128BB0BD"/>
    <w:rsid w:val="14A1B753"/>
    <w:rsid w:val="14DD6E97"/>
    <w:rsid w:val="14F2BFF3"/>
    <w:rsid w:val="14F9F5D7"/>
    <w:rsid w:val="158B026E"/>
    <w:rsid w:val="15AB1E16"/>
    <w:rsid w:val="15C12A41"/>
    <w:rsid w:val="15CD187B"/>
    <w:rsid w:val="16056519"/>
    <w:rsid w:val="16550FF4"/>
    <w:rsid w:val="165C436B"/>
    <w:rsid w:val="1667149C"/>
    <w:rsid w:val="1706334E"/>
    <w:rsid w:val="1774311C"/>
    <w:rsid w:val="17C2A06D"/>
    <w:rsid w:val="180420DE"/>
    <w:rsid w:val="19752D5D"/>
    <w:rsid w:val="1990D080"/>
    <w:rsid w:val="199C5A05"/>
    <w:rsid w:val="19AE643E"/>
    <w:rsid w:val="19D51131"/>
    <w:rsid w:val="1A55E4B8"/>
    <w:rsid w:val="1A74AD97"/>
    <w:rsid w:val="1B3A5313"/>
    <w:rsid w:val="1B6674A8"/>
    <w:rsid w:val="1B8E8742"/>
    <w:rsid w:val="1BC4B265"/>
    <w:rsid w:val="1BE40784"/>
    <w:rsid w:val="1C805943"/>
    <w:rsid w:val="1C8B7962"/>
    <w:rsid w:val="1CA6630C"/>
    <w:rsid w:val="1CE488F7"/>
    <w:rsid w:val="1D08A630"/>
    <w:rsid w:val="1D21879E"/>
    <w:rsid w:val="1D53C9A7"/>
    <w:rsid w:val="1D60935C"/>
    <w:rsid w:val="1D95E792"/>
    <w:rsid w:val="1DA73B81"/>
    <w:rsid w:val="1DAE7246"/>
    <w:rsid w:val="1DD6C3A9"/>
    <w:rsid w:val="1F558C16"/>
    <w:rsid w:val="1F9A8019"/>
    <w:rsid w:val="1FB6F759"/>
    <w:rsid w:val="20247A43"/>
    <w:rsid w:val="2025396A"/>
    <w:rsid w:val="2083C8B7"/>
    <w:rsid w:val="208EA32B"/>
    <w:rsid w:val="20A2587E"/>
    <w:rsid w:val="214185B7"/>
    <w:rsid w:val="219C8D48"/>
    <w:rsid w:val="21FA0318"/>
    <w:rsid w:val="2215F2F4"/>
    <w:rsid w:val="22188937"/>
    <w:rsid w:val="22367EF3"/>
    <w:rsid w:val="2246DFAB"/>
    <w:rsid w:val="224CF85D"/>
    <w:rsid w:val="227EDA5C"/>
    <w:rsid w:val="237A2721"/>
    <w:rsid w:val="23DEC568"/>
    <w:rsid w:val="245B4FAD"/>
    <w:rsid w:val="2556935E"/>
    <w:rsid w:val="25803001"/>
    <w:rsid w:val="25E17F9E"/>
    <w:rsid w:val="260977AC"/>
    <w:rsid w:val="2665BF41"/>
    <w:rsid w:val="26D4EA7A"/>
    <w:rsid w:val="26EB7690"/>
    <w:rsid w:val="2719ADF4"/>
    <w:rsid w:val="27720C2F"/>
    <w:rsid w:val="27C9B665"/>
    <w:rsid w:val="280A17F4"/>
    <w:rsid w:val="284140DD"/>
    <w:rsid w:val="28B8E026"/>
    <w:rsid w:val="28D1A145"/>
    <w:rsid w:val="28D8DD61"/>
    <w:rsid w:val="29352973"/>
    <w:rsid w:val="29654A34"/>
    <w:rsid w:val="29980722"/>
    <w:rsid w:val="29AF324C"/>
    <w:rsid w:val="2A401CB4"/>
    <w:rsid w:val="2A565701"/>
    <w:rsid w:val="2AA0A0F4"/>
    <w:rsid w:val="2AF12E1A"/>
    <w:rsid w:val="2B0CAF47"/>
    <w:rsid w:val="2B5B3952"/>
    <w:rsid w:val="2C53FD21"/>
    <w:rsid w:val="2D593BDD"/>
    <w:rsid w:val="2DD2BCB8"/>
    <w:rsid w:val="2E3EEB42"/>
    <w:rsid w:val="2E760EED"/>
    <w:rsid w:val="2EA5E7E4"/>
    <w:rsid w:val="2EEC5D30"/>
    <w:rsid w:val="2FC14460"/>
    <w:rsid w:val="300F1398"/>
    <w:rsid w:val="30D05F83"/>
    <w:rsid w:val="31911D7F"/>
    <w:rsid w:val="31BD5139"/>
    <w:rsid w:val="31C93079"/>
    <w:rsid w:val="32382188"/>
    <w:rsid w:val="326CA2FF"/>
    <w:rsid w:val="32704E03"/>
    <w:rsid w:val="332CD70E"/>
    <w:rsid w:val="3339C66E"/>
    <w:rsid w:val="335E2F25"/>
    <w:rsid w:val="33C92A9D"/>
    <w:rsid w:val="33D95919"/>
    <w:rsid w:val="33DAAEE3"/>
    <w:rsid w:val="343CC207"/>
    <w:rsid w:val="344F5A97"/>
    <w:rsid w:val="346C72D9"/>
    <w:rsid w:val="3474613A"/>
    <w:rsid w:val="358B22E6"/>
    <w:rsid w:val="35915E84"/>
    <w:rsid w:val="35EFE543"/>
    <w:rsid w:val="36EB993C"/>
    <w:rsid w:val="3711829D"/>
    <w:rsid w:val="37436E1D"/>
    <w:rsid w:val="37A7EEF1"/>
    <w:rsid w:val="37B4B99E"/>
    <w:rsid w:val="381A2CD4"/>
    <w:rsid w:val="38260388"/>
    <w:rsid w:val="3854D0B7"/>
    <w:rsid w:val="38DD9815"/>
    <w:rsid w:val="397371DA"/>
    <w:rsid w:val="397870A5"/>
    <w:rsid w:val="3982572A"/>
    <w:rsid w:val="398F64EC"/>
    <w:rsid w:val="399CD432"/>
    <w:rsid w:val="39B32698"/>
    <w:rsid w:val="3A107EBC"/>
    <w:rsid w:val="3AC72ED7"/>
    <w:rsid w:val="3ACEE6FD"/>
    <w:rsid w:val="3AD60263"/>
    <w:rsid w:val="3AFEBD13"/>
    <w:rsid w:val="3B196C16"/>
    <w:rsid w:val="3BD37258"/>
    <w:rsid w:val="3BF95155"/>
    <w:rsid w:val="3C51C638"/>
    <w:rsid w:val="3C892157"/>
    <w:rsid w:val="3D36CB77"/>
    <w:rsid w:val="3D403EFD"/>
    <w:rsid w:val="3D4C2D52"/>
    <w:rsid w:val="3D579203"/>
    <w:rsid w:val="3D9CE837"/>
    <w:rsid w:val="3DCA15DF"/>
    <w:rsid w:val="3DDF5125"/>
    <w:rsid w:val="3DEAA36A"/>
    <w:rsid w:val="3E7E1F4B"/>
    <w:rsid w:val="3E8F3348"/>
    <w:rsid w:val="3EB55266"/>
    <w:rsid w:val="3F36ECDE"/>
    <w:rsid w:val="3F708D36"/>
    <w:rsid w:val="3F8E8B7A"/>
    <w:rsid w:val="3F95850C"/>
    <w:rsid w:val="401D71EB"/>
    <w:rsid w:val="40806E43"/>
    <w:rsid w:val="40923872"/>
    <w:rsid w:val="409AE178"/>
    <w:rsid w:val="40AE39C4"/>
    <w:rsid w:val="4115B6E4"/>
    <w:rsid w:val="41177C7C"/>
    <w:rsid w:val="419F950F"/>
    <w:rsid w:val="41F9181C"/>
    <w:rsid w:val="42687550"/>
    <w:rsid w:val="4270E822"/>
    <w:rsid w:val="429192E2"/>
    <w:rsid w:val="42A24F7F"/>
    <w:rsid w:val="42F230D6"/>
    <w:rsid w:val="43360278"/>
    <w:rsid w:val="43A15BF8"/>
    <w:rsid w:val="43B596DD"/>
    <w:rsid w:val="445EE823"/>
    <w:rsid w:val="44764E45"/>
    <w:rsid w:val="44E3B9D7"/>
    <w:rsid w:val="4512DD32"/>
    <w:rsid w:val="455F2609"/>
    <w:rsid w:val="45A3735F"/>
    <w:rsid w:val="45F0DEC3"/>
    <w:rsid w:val="4689A577"/>
    <w:rsid w:val="468A8A11"/>
    <w:rsid w:val="46928D19"/>
    <w:rsid w:val="4694C64F"/>
    <w:rsid w:val="46F76F60"/>
    <w:rsid w:val="473D1712"/>
    <w:rsid w:val="47412DC9"/>
    <w:rsid w:val="47818F1A"/>
    <w:rsid w:val="478460FE"/>
    <w:rsid w:val="47EE19A8"/>
    <w:rsid w:val="48120A49"/>
    <w:rsid w:val="481BC5AF"/>
    <w:rsid w:val="484636C4"/>
    <w:rsid w:val="485CDE64"/>
    <w:rsid w:val="48979381"/>
    <w:rsid w:val="48A46078"/>
    <w:rsid w:val="48F45B85"/>
    <w:rsid w:val="4A02458E"/>
    <w:rsid w:val="4B3F3C68"/>
    <w:rsid w:val="4B9E6AA7"/>
    <w:rsid w:val="4BCFDB67"/>
    <w:rsid w:val="4C81E5E2"/>
    <w:rsid w:val="4CA00F87"/>
    <w:rsid w:val="4CF8955D"/>
    <w:rsid w:val="4CFC6C06"/>
    <w:rsid w:val="4D0157B1"/>
    <w:rsid w:val="4D7F6E5D"/>
    <w:rsid w:val="4DB2E29A"/>
    <w:rsid w:val="4E159E6E"/>
    <w:rsid w:val="4EEDE50B"/>
    <w:rsid w:val="4EF35620"/>
    <w:rsid w:val="4EF87F96"/>
    <w:rsid w:val="4F4752D3"/>
    <w:rsid w:val="4F55D2E1"/>
    <w:rsid w:val="4F655FB5"/>
    <w:rsid w:val="50301765"/>
    <w:rsid w:val="5063A02E"/>
    <w:rsid w:val="508AA9D8"/>
    <w:rsid w:val="509793D5"/>
    <w:rsid w:val="5103DFC7"/>
    <w:rsid w:val="5137D14D"/>
    <w:rsid w:val="522A618D"/>
    <w:rsid w:val="528FEDFC"/>
    <w:rsid w:val="52AB8DF4"/>
    <w:rsid w:val="52BC309C"/>
    <w:rsid w:val="52C92298"/>
    <w:rsid w:val="53030EF1"/>
    <w:rsid w:val="5388B9F0"/>
    <w:rsid w:val="53C3F282"/>
    <w:rsid w:val="53C4FD48"/>
    <w:rsid w:val="53EE529D"/>
    <w:rsid w:val="5421EE6E"/>
    <w:rsid w:val="54B72717"/>
    <w:rsid w:val="54DD9E60"/>
    <w:rsid w:val="551A8C92"/>
    <w:rsid w:val="55E88B3C"/>
    <w:rsid w:val="55F890EA"/>
    <w:rsid w:val="55F9C74C"/>
    <w:rsid w:val="563CAB7F"/>
    <w:rsid w:val="56485CD8"/>
    <w:rsid w:val="56D4E221"/>
    <w:rsid w:val="5737AA3D"/>
    <w:rsid w:val="575E1205"/>
    <w:rsid w:val="579F64B4"/>
    <w:rsid w:val="57FA6EC2"/>
    <w:rsid w:val="580FF9D4"/>
    <w:rsid w:val="5947315B"/>
    <w:rsid w:val="599DE402"/>
    <w:rsid w:val="59D6C164"/>
    <w:rsid w:val="5A9DDCB0"/>
    <w:rsid w:val="5B7C0CBB"/>
    <w:rsid w:val="5C110552"/>
    <w:rsid w:val="5CD6B5A4"/>
    <w:rsid w:val="5CEEAE62"/>
    <w:rsid w:val="5D7611E9"/>
    <w:rsid w:val="5DE620FE"/>
    <w:rsid w:val="5DEF637E"/>
    <w:rsid w:val="5E07D7D0"/>
    <w:rsid w:val="5E59B691"/>
    <w:rsid w:val="5EA220AC"/>
    <w:rsid w:val="5EE01C51"/>
    <w:rsid w:val="5EF93D48"/>
    <w:rsid w:val="5F521FFA"/>
    <w:rsid w:val="5F7F8D58"/>
    <w:rsid w:val="5F930E55"/>
    <w:rsid w:val="5FAB084D"/>
    <w:rsid w:val="600BA9F9"/>
    <w:rsid w:val="6042BBB1"/>
    <w:rsid w:val="60995356"/>
    <w:rsid w:val="60C12376"/>
    <w:rsid w:val="60F04E6E"/>
    <w:rsid w:val="610CF605"/>
    <w:rsid w:val="61521096"/>
    <w:rsid w:val="61721D43"/>
    <w:rsid w:val="61980065"/>
    <w:rsid w:val="61C79E88"/>
    <w:rsid w:val="62219CEA"/>
    <w:rsid w:val="6223001F"/>
    <w:rsid w:val="6297B4D3"/>
    <w:rsid w:val="62A40C57"/>
    <w:rsid w:val="62C79D24"/>
    <w:rsid w:val="63217CA1"/>
    <w:rsid w:val="63774851"/>
    <w:rsid w:val="63865E6E"/>
    <w:rsid w:val="63E50B41"/>
    <w:rsid w:val="647766C7"/>
    <w:rsid w:val="64BF3836"/>
    <w:rsid w:val="64E282A6"/>
    <w:rsid w:val="650D8372"/>
    <w:rsid w:val="656AD158"/>
    <w:rsid w:val="65BCC12E"/>
    <w:rsid w:val="6608FFA6"/>
    <w:rsid w:val="66475342"/>
    <w:rsid w:val="664A2E26"/>
    <w:rsid w:val="66E9B00D"/>
    <w:rsid w:val="6722F865"/>
    <w:rsid w:val="6743EB6F"/>
    <w:rsid w:val="6793361B"/>
    <w:rsid w:val="68331561"/>
    <w:rsid w:val="685CBBDC"/>
    <w:rsid w:val="68ACC312"/>
    <w:rsid w:val="68C046F0"/>
    <w:rsid w:val="68D54B74"/>
    <w:rsid w:val="68F34416"/>
    <w:rsid w:val="68F8544D"/>
    <w:rsid w:val="691B8D05"/>
    <w:rsid w:val="694F692E"/>
    <w:rsid w:val="69A7A5AA"/>
    <w:rsid w:val="69DDE239"/>
    <w:rsid w:val="69EE4C34"/>
    <w:rsid w:val="6A3496BE"/>
    <w:rsid w:val="6A47FD0B"/>
    <w:rsid w:val="6A518649"/>
    <w:rsid w:val="6A58008C"/>
    <w:rsid w:val="6A8B56E1"/>
    <w:rsid w:val="6A9FB033"/>
    <w:rsid w:val="6AC8FAA6"/>
    <w:rsid w:val="6B4F15E0"/>
    <w:rsid w:val="6BBC2C54"/>
    <w:rsid w:val="6BE23DCD"/>
    <w:rsid w:val="6C3507BC"/>
    <w:rsid w:val="6C61089A"/>
    <w:rsid w:val="6C81499F"/>
    <w:rsid w:val="6CB12882"/>
    <w:rsid w:val="6CF6CA54"/>
    <w:rsid w:val="6D0E4C1C"/>
    <w:rsid w:val="6D1FEEC3"/>
    <w:rsid w:val="6D31B9E8"/>
    <w:rsid w:val="6D85494B"/>
    <w:rsid w:val="6DD5AEC2"/>
    <w:rsid w:val="6DECD17B"/>
    <w:rsid w:val="6DFD939F"/>
    <w:rsid w:val="6E372A18"/>
    <w:rsid w:val="6E5B1FBD"/>
    <w:rsid w:val="6E83685C"/>
    <w:rsid w:val="6EAAC9BD"/>
    <w:rsid w:val="6EB126C5"/>
    <w:rsid w:val="6EB49D9B"/>
    <w:rsid w:val="6EF20868"/>
    <w:rsid w:val="6FA037F7"/>
    <w:rsid w:val="6FBB9B75"/>
    <w:rsid w:val="6FFB54F5"/>
    <w:rsid w:val="70D65D65"/>
    <w:rsid w:val="716E327F"/>
    <w:rsid w:val="71BE7D0D"/>
    <w:rsid w:val="72325248"/>
    <w:rsid w:val="726A5EE1"/>
    <w:rsid w:val="727C2AAD"/>
    <w:rsid w:val="728DA8E5"/>
    <w:rsid w:val="72ADA9DB"/>
    <w:rsid w:val="72B03F7E"/>
    <w:rsid w:val="72CB3C22"/>
    <w:rsid w:val="732ED089"/>
    <w:rsid w:val="7365FBA9"/>
    <w:rsid w:val="73E7B5EB"/>
    <w:rsid w:val="742020E3"/>
    <w:rsid w:val="744FBB0F"/>
    <w:rsid w:val="74E0C19B"/>
    <w:rsid w:val="751E720C"/>
    <w:rsid w:val="756E47BE"/>
    <w:rsid w:val="75E7539C"/>
    <w:rsid w:val="7602A008"/>
    <w:rsid w:val="761EC088"/>
    <w:rsid w:val="767F36B7"/>
    <w:rsid w:val="76943996"/>
    <w:rsid w:val="7697430C"/>
    <w:rsid w:val="769E8338"/>
    <w:rsid w:val="76CACBC8"/>
    <w:rsid w:val="76D7B42F"/>
    <w:rsid w:val="7722D772"/>
    <w:rsid w:val="7738E32B"/>
    <w:rsid w:val="783193C9"/>
    <w:rsid w:val="786F02C3"/>
    <w:rsid w:val="78896115"/>
    <w:rsid w:val="78C6DF9D"/>
    <w:rsid w:val="78CBA5BF"/>
    <w:rsid w:val="798E38B6"/>
    <w:rsid w:val="79D0B4F7"/>
    <w:rsid w:val="7A00AF88"/>
    <w:rsid w:val="7A0820C2"/>
    <w:rsid w:val="7A48B46A"/>
    <w:rsid w:val="7A9CF52B"/>
    <w:rsid w:val="7AADC6F0"/>
    <w:rsid w:val="7AFAD32E"/>
    <w:rsid w:val="7B4F32DB"/>
    <w:rsid w:val="7BDB2642"/>
    <w:rsid w:val="7BF421D2"/>
    <w:rsid w:val="7C546A83"/>
    <w:rsid w:val="7C74C140"/>
    <w:rsid w:val="7C8F716A"/>
    <w:rsid w:val="7C91D8C0"/>
    <w:rsid w:val="7CAFA1A7"/>
    <w:rsid w:val="7DCAB1BB"/>
    <w:rsid w:val="7E041BEF"/>
    <w:rsid w:val="7E10A62E"/>
    <w:rsid w:val="7E3E4D46"/>
    <w:rsid w:val="7EE3992C"/>
    <w:rsid w:val="7F51A12A"/>
    <w:rsid w:val="7F65E255"/>
    <w:rsid w:val="7F6B6ABB"/>
    <w:rsid w:val="7F6C67EA"/>
    <w:rsid w:val="7F743F35"/>
    <w:rsid w:val="7F7B711C"/>
    <w:rsid w:val="7FE6836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36988C"/>
  <w15:chartTrackingRefBased/>
  <w15:docId w15:val="{388B43F9-45D9-4A1A-B04B-D6A9BE02C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2E27"/>
    <w:pPr>
      <w:autoSpaceDE w:val="0"/>
      <w:autoSpaceDN w:val="0"/>
    </w:pPr>
    <w:rPr>
      <w:sz w:val="24"/>
      <w:szCs w:val="24"/>
      <w:lang w:val="en-GB" w:eastAsia="en-US"/>
    </w:rPr>
  </w:style>
  <w:style w:type="paragraph" w:styleId="Heading1">
    <w:name w:val="heading 1"/>
    <w:basedOn w:val="Normal"/>
    <w:next w:val="Normal"/>
    <w:link w:val="Heading1Char"/>
    <w:qFormat/>
    <w:rsid w:val="006D0B03"/>
    <w:pPr>
      <w:numPr>
        <w:numId w:val="2"/>
      </w:numPr>
      <w:outlineLvl w:val="0"/>
    </w:pPr>
    <w:rPr>
      <w:b/>
    </w:rPr>
  </w:style>
  <w:style w:type="paragraph" w:styleId="Heading2">
    <w:name w:val="heading 2"/>
    <w:basedOn w:val="Normal"/>
    <w:next w:val="Normal"/>
    <w:qFormat/>
    <w:pPr>
      <w:keepNext/>
      <w:ind w:left="720"/>
      <w:outlineLvl w:val="1"/>
    </w:pPr>
    <w:rPr>
      <w:rFonts w:ascii="Century Gothic" w:hAnsi="Century Gothic"/>
      <w:u w:val="single"/>
    </w:rPr>
  </w:style>
  <w:style w:type="paragraph" w:styleId="Heading3">
    <w:name w:val="heading 3"/>
    <w:basedOn w:val="Normal"/>
    <w:next w:val="Normal"/>
    <w:qFormat/>
    <w:pPr>
      <w:keepNext/>
      <w:outlineLvl w:val="2"/>
    </w:pPr>
    <w:rPr>
      <w:rFonts w:ascii="Century Gothic" w:hAnsi="Century Gothic"/>
      <w:b/>
      <w:bCs/>
    </w:rPr>
  </w:style>
  <w:style w:type="paragraph" w:styleId="Heading4">
    <w:name w:val="heading 4"/>
    <w:basedOn w:val="Normal"/>
    <w:next w:val="Normal"/>
    <w:qFormat/>
    <w:pPr>
      <w:keepNext/>
      <w:outlineLvl w:val="3"/>
    </w:pPr>
    <w:rPr>
      <w:b/>
      <w:bCs/>
      <w:sz w:val="20"/>
      <w:szCs w:val="20"/>
    </w:rPr>
  </w:style>
  <w:style w:type="paragraph" w:styleId="Heading5">
    <w:name w:val="heading 5"/>
    <w:basedOn w:val="Normal"/>
    <w:next w:val="Normal"/>
    <w:qFormat/>
    <w:pPr>
      <w:keepNext/>
      <w:outlineLvl w:val="4"/>
    </w:pPr>
    <w:rPr>
      <w:rFonts w:ascii="Century Gothic" w:hAnsi="Century Gothic"/>
      <w:i/>
      <w:iCs/>
    </w:rPr>
  </w:style>
  <w:style w:type="paragraph" w:styleId="Heading6">
    <w:name w:val="heading 6"/>
    <w:basedOn w:val="Normal"/>
    <w:next w:val="Normal"/>
    <w:qFormat/>
    <w:pPr>
      <w:keepNext/>
      <w:outlineLvl w:val="5"/>
    </w:pPr>
    <w:rPr>
      <w:rFonts w:ascii="Century Gothic" w:hAnsi="Century Gothic"/>
      <w:b/>
      <w:bCs/>
      <w:sz w:val="22"/>
      <w:szCs w:val="22"/>
    </w:rPr>
  </w:style>
  <w:style w:type="paragraph" w:styleId="Heading7">
    <w:name w:val="heading 7"/>
    <w:basedOn w:val="Normal"/>
    <w:next w:val="Normal"/>
    <w:qFormat/>
    <w:pPr>
      <w:keepNext/>
      <w:jc w:val="center"/>
      <w:outlineLvl w:val="6"/>
    </w:pPr>
    <w:rPr>
      <w:b/>
      <w:bCs/>
      <w:sz w:val="28"/>
      <w:szCs w:val="28"/>
    </w:rPr>
  </w:style>
  <w:style w:type="paragraph" w:styleId="Heading8">
    <w:name w:val="heading 8"/>
    <w:basedOn w:val="Normal"/>
    <w:next w:val="Normal"/>
    <w:qFormat/>
    <w:pPr>
      <w:keepNext/>
      <w:numPr>
        <w:numId w:val="1"/>
      </w:numPr>
      <w:outlineLvl w:val="7"/>
    </w:pPr>
    <w:rPr>
      <w:b/>
      <w:bCs/>
      <w:sz w:val="22"/>
      <w:szCs w:val="22"/>
    </w:rPr>
  </w:style>
  <w:style w:type="paragraph" w:styleId="Heading9">
    <w:name w:val="heading 9"/>
    <w:basedOn w:val="Normal"/>
    <w:next w:val="Normal"/>
    <w:qFormat/>
    <w:pPr>
      <w:keepNext/>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0"/>
      <w:szCs w:val="20"/>
    </w:rPr>
  </w:style>
  <w:style w:type="paragraph" w:styleId="BodyTextIndent">
    <w:name w:val="Body Text Indent"/>
    <w:basedOn w:val="Normal"/>
    <w:pPr>
      <w:jc w:val="both"/>
    </w:pPr>
    <w:rPr>
      <w:sz w:val="22"/>
      <w:szCs w:val="22"/>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rPr>
      <w:lang w:val="x-none"/>
    </w:rPr>
  </w:style>
  <w:style w:type="character" w:styleId="PageNumber">
    <w:name w:val="page number"/>
    <w:basedOn w:val="DefaultParagraphFont"/>
  </w:style>
  <w:style w:type="paragraph" w:styleId="Title">
    <w:name w:val="Title"/>
    <w:basedOn w:val="Normal"/>
    <w:qFormat/>
    <w:pPr>
      <w:jc w:val="center"/>
    </w:pPr>
    <w:rPr>
      <w:b/>
      <w:bCs/>
      <w:sz w:val="28"/>
      <w:szCs w:val="28"/>
    </w:rPr>
  </w:style>
  <w:style w:type="paragraph" w:styleId="BodyText3">
    <w:name w:val="Body Text 3"/>
    <w:basedOn w:val="Normal"/>
    <w:rPr>
      <w:rFonts w:ascii="Century Gothic" w:hAnsi="Century Gothic"/>
      <w:sz w:val="22"/>
      <w:szCs w:val="22"/>
    </w:rPr>
  </w:style>
  <w:style w:type="paragraph" w:styleId="BodyText2">
    <w:name w:val="Body Text 2"/>
    <w:basedOn w:val="Normal"/>
    <w:pPr>
      <w:numPr>
        <w:ilvl w:val="12"/>
      </w:numPr>
      <w:jc w:val="center"/>
    </w:pPr>
    <w:rPr>
      <w:sz w:val="22"/>
    </w:rPr>
  </w:style>
  <w:style w:type="paragraph" w:styleId="BodyTextIndent2">
    <w:name w:val="Body Text Indent 2"/>
    <w:basedOn w:val="Normal"/>
    <w:pPr>
      <w:ind w:left="720"/>
      <w:jc w:val="both"/>
    </w:pPr>
  </w:style>
  <w:style w:type="paragraph" w:styleId="BodyTextIndent3">
    <w:name w:val="Body Text Indent 3"/>
    <w:basedOn w:val="Normal"/>
    <w:pPr>
      <w:ind w:left="720"/>
      <w:jc w:val="both"/>
    </w:pPr>
    <w:rPr>
      <w:sz w:val="22"/>
    </w:rPr>
  </w:style>
  <w:style w:type="paragraph" w:styleId="BlockText">
    <w:name w:val="Block Text"/>
    <w:basedOn w:val="Normal"/>
    <w:pPr>
      <w:numPr>
        <w:ilvl w:val="12"/>
      </w:numPr>
      <w:ind w:left="-159" w:right="-18"/>
      <w:jc w:val="right"/>
    </w:pPr>
    <w:rPr>
      <w:sz w:val="20"/>
    </w:rPr>
  </w:style>
  <w:style w:type="paragraph" w:styleId="CommentText">
    <w:name w:val="annotation text"/>
    <w:basedOn w:val="Normal"/>
    <w:link w:val="CommentTextChar"/>
    <w:semiHidden/>
    <w:pPr>
      <w:autoSpaceDE/>
      <w:autoSpaceDN/>
    </w:pPr>
    <w:rPr>
      <w:sz w:val="20"/>
      <w:szCs w:val="20"/>
    </w:rPr>
  </w:style>
  <w:style w:type="paragraph" w:styleId="BalloonText">
    <w:name w:val="Balloon Text"/>
    <w:basedOn w:val="Normal"/>
    <w:semiHidden/>
    <w:rsid w:val="00D10176"/>
    <w:rPr>
      <w:rFonts w:ascii="Tahoma" w:hAnsi="Tahoma" w:cs="Tahoma"/>
      <w:sz w:val="16"/>
      <w:szCs w:val="16"/>
    </w:rPr>
  </w:style>
  <w:style w:type="table" w:styleId="TableGrid">
    <w:name w:val="Table Grid"/>
    <w:basedOn w:val="TableNormal"/>
    <w:rsid w:val="00F53BDA"/>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itation List,List Paragraph (numbered (a)),references,List Paragraph1"/>
    <w:basedOn w:val="Normal"/>
    <w:link w:val="ListParagraphChar"/>
    <w:qFormat/>
    <w:rsid w:val="002F3D27"/>
    <w:pPr>
      <w:ind w:left="720"/>
    </w:pPr>
  </w:style>
  <w:style w:type="character" w:customStyle="1" w:styleId="FooterChar">
    <w:name w:val="Footer Char"/>
    <w:link w:val="Footer"/>
    <w:uiPriority w:val="99"/>
    <w:rsid w:val="00035D7D"/>
    <w:rPr>
      <w:sz w:val="24"/>
      <w:szCs w:val="24"/>
      <w:lang w:eastAsia="en-US"/>
    </w:rPr>
  </w:style>
  <w:style w:type="character" w:customStyle="1" w:styleId="apple-converted-space">
    <w:name w:val="apple-converted-space"/>
    <w:basedOn w:val="DefaultParagraphFont"/>
    <w:rsid w:val="00B15030"/>
  </w:style>
  <w:style w:type="table" w:customStyle="1" w:styleId="Calendar2">
    <w:name w:val="Calendar 2"/>
    <w:basedOn w:val="TableNormal"/>
    <w:uiPriority w:val="99"/>
    <w:qFormat/>
    <w:rsid w:val="00636A2C"/>
    <w:pPr>
      <w:jc w:val="center"/>
    </w:pPr>
    <w:rPr>
      <w:rFonts w:ascii="Calibri" w:eastAsia="MS Mincho" w:hAnsi="Calibri" w:cs="Arial"/>
      <w:sz w:val="28"/>
      <w:szCs w:val="22"/>
      <w:lang w:eastAsia="ja-JP"/>
    </w:rPr>
    <w:tblPr>
      <w:tblBorders>
        <w:insideV w:val="single" w:sz="4" w:space="0" w:color="95B3D7"/>
      </w:tblBorders>
    </w:tblPr>
    <w:tblStylePr w:type="firstRow">
      <w:rPr>
        <w:rFonts w:ascii="DengXian" w:hAnsi="DengXian"/>
        <w:b w:val="0"/>
        <w:i w:val="0"/>
        <w:caps/>
        <w:smallCaps w:val="0"/>
        <w:color w:val="4F81BD"/>
        <w:spacing w:val="20"/>
        <w:sz w:val="32"/>
      </w:rPr>
      <w:tblPr/>
      <w:tcPr>
        <w:tcBorders>
          <w:top w:val="nil"/>
          <w:left w:val="nil"/>
          <w:bottom w:val="nil"/>
          <w:right w:val="nil"/>
          <w:insideH w:val="nil"/>
          <w:insideV w:val="nil"/>
          <w:tl2br w:val="nil"/>
          <w:tr2bl w:val="nil"/>
        </w:tcBorders>
      </w:tcPr>
    </w:tblStylePr>
  </w:style>
  <w:style w:type="paragraph" w:styleId="TOCHeading">
    <w:name w:val="TOC Heading"/>
    <w:basedOn w:val="Heading1"/>
    <w:next w:val="Normal"/>
    <w:uiPriority w:val="39"/>
    <w:semiHidden/>
    <w:unhideWhenUsed/>
    <w:qFormat/>
    <w:rsid w:val="006D0B03"/>
    <w:pPr>
      <w:keepLines/>
      <w:autoSpaceDE/>
      <w:autoSpaceDN/>
      <w:spacing w:before="480" w:line="276" w:lineRule="auto"/>
      <w:ind w:left="0"/>
      <w:outlineLvl w:val="9"/>
    </w:pPr>
    <w:rPr>
      <w:rFonts w:ascii="Cambria" w:eastAsia="MS Gothic" w:hAnsi="Cambria"/>
      <w:color w:val="365F91"/>
      <w:sz w:val="28"/>
      <w:szCs w:val="28"/>
      <w:lang w:val="en-US" w:eastAsia="ja-JP"/>
    </w:rPr>
  </w:style>
  <w:style w:type="paragraph" w:styleId="TOC2">
    <w:name w:val="toc 2"/>
    <w:basedOn w:val="Normal"/>
    <w:next w:val="Normal"/>
    <w:autoRedefine/>
    <w:uiPriority w:val="39"/>
    <w:semiHidden/>
    <w:unhideWhenUsed/>
    <w:qFormat/>
    <w:rsid w:val="006D0B03"/>
    <w:pPr>
      <w:autoSpaceDE/>
      <w:autoSpaceDN/>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DC15A1"/>
    <w:pPr>
      <w:tabs>
        <w:tab w:val="left" w:pos="440"/>
        <w:tab w:val="right" w:leader="dot" w:pos="9926"/>
      </w:tabs>
      <w:autoSpaceDE/>
      <w:autoSpaceDN/>
      <w:spacing w:after="100" w:line="480" w:lineRule="auto"/>
    </w:pPr>
    <w:rPr>
      <w:rFonts w:eastAsia="MS Mincho"/>
      <w:noProof/>
      <w:sz w:val="22"/>
      <w:szCs w:val="22"/>
      <w:lang w:val="en-US" w:eastAsia="ja-JP"/>
    </w:rPr>
  </w:style>
  <w:style w:type="paragraph" w:styleId="TOC3">
    <w:name w:val="toc 3"/>
    <w:basedOn w:val="Normal"/>
    <w:next w:val="Normal"/>
    <w:autoRedefine/>
    <w:uiPriority w:val="39"/>
    <w:semiHidden/>
    <w:unhideWhenUsed/>
    <w:qFormat/>
    <w:rsid w:val="006D0B03"/>
    <w:pPr>
      <w:autoSpaceDE/>
      <w:autoSpaceDN/>
      <w:spacing w:after="100" w:line="276" w:lineRule="auto"/>
      <w:ind w:left="440"/>
    </w:pPr>
    <w:rPr>
      <w:rFonts w:ascii="Calibri" w:eastAsia="MS Mincho" w:hAnsi="Calibri" w:cs="Arial"/>
      <w:sz w:val="22"/>
      <w:szCs w:val="22"/>
      <w:lang w:val="en-US" w:eastAsia="ja-JP"/>
    </w:rPr>
  </w:style>
  <w:style w:type="character" w:styleId="Hyperlink">
    <w:name w:val="Hyperlink"/>
    <w:uiPriority w:val="99"/>
    <w:rsid w:val="006D0B03"/>
    <w:rPr>
      <w:rFonts w:ascii="Arial" w:hAnsi="Arial"/>
      <w:color w:val="0000FF"/>
      <w:u w:val="single"/>
    </w:rPr>
  </w:style>
  <w:style w:type="character" w:customStyle="1" w:styleId="Heading1Char">
    <w:name w:val="Heading 1 Char"/>
    <w:link w:val="Heading1"/>
    <w:rsid w:val="00B83384"/>
    <w:rPr>
      <w:b/>
      <w:sz w:val="24"/>
      <w:szCs w:val="24"/>
      <w:lang w:val="en-GB" w:eastAsia="en-US"/>
    </w:rPr>
  </w:style>
  <w:style w:type="character" w:customStyle="1" w:styleId="CommentTextChar">
    <w:name w:val="Comment Text Char"/>
    <w:link w:val="CommentText"/>
    <w:semiHidden/>
    <w:rsid w:val="000F4D77"/>
    <w:rPr>
      <w:lang w:val="en-GB"/>
    </w:rPr>
  </w:style>
  <w:style w:type="character" w:styleId="CommentReference">
    <w:name w:val="annotation reference"/>
    <w:uiPriority w:val="99"/>
    <w:semiHidden/>
    <w:unhideWhenUsed/>
    <w:rsid w:val="003363B6"/>
    <w:rPr>
      <w:sz w:val="16"/>
      <w:szCs w:val="16"/>
    </w:rPr>
  </w:style>
  <w:style w:type="paragraph" w:styleId="CommentSubject">
    <w:name w:val="annotation subject"/>
    <w:basedOn w:val="CommentText"/>
    <w:next w:val="CommentText"/>
    <w:link w:val="CommentSubjectChar"/>
    <w:uiPriority w:val="99"/>
    <w:semiHidden/>
    <w:unhideWhenUsed/>
    <w:rsid w:val="003363B6"/>
    <w:pPr>
      <w:autoSpaceDE w:val="0"/>
      <w:autoSpaceDN w:val="0"/>
    </w:pPr>
    <w:rPr>
      <w:b/>
      <w:bCs/>
    </w:rPr>
  </w:style>
  <w:style w:type="character" w:customStyle="1" w:styleId="CommentSubjectChar">
    <w:name w:val="Comment Subject Char"/>
    <w:link w:val="CommentSubject"/>
    <w:uiPriority w:val="99"/>
    <w:semiHidden/>
    <w:rsid w:val="003363B6"/>
    <w:rPr>
      <w:b/>
      <w:bCs/>
      <w:lang w:val="en-GB"/>
    </w:rPr>
  </w:style>
  <w:style w:type="paragraph" w:customStyle="1" w:styleId="m4491641832917918958m-2583554715484993635msolistparagraph">
    <w:name w:val="m_4491641832917918958m_-2583554715484993635msolistparagraph"/>
    <w:basedOn w:val="Normal"/>
    <w:rsid w:val="00E75381"/>
    <w:pPr>
      <w:autoSpaceDE/>
      <w:autoSpaceDN/>
      <w:spacing w:before="100" w:beforeAutospacing="1" w:after="100" w:afterAutospacing="1"/>
    </w:pPr>
    <w:rPr>
      <w:lang w:eastAsia="en-GB"/>
    </w:rPr>
  </w:style>
  <w:style w:type="character" w:customStyle="1" w:styleId="HeaderChar">
    <w:name w:val="Header Char"/>
    <w:link w:val="Header"/>
    <w:rsid w:val="00407A2C"/>
    <w:rPr>
      <w:sz w:val="24"/>
      <w:szCs w:val="24"/>
      <w:lang w:val="en-GB" w:eastAsia="en-US"/>
    </w:rPr>
  </w:style>
  <w:style w:type="character" w:customStyle="1" w:styleId="ListParagraphChar">
    <w:name w:val="List Paragraph Char"/>
    <w:aliases w:val="Citation List Char,List Paragraph (numbered (a)) Char,references Char,List Paragraph1 Char"/>
    <w:link w:val="ListParagraph"/>
    <w:uiPriority w:val="34"/>
    <w:locked/>
    <w:rsid w:val="00D065F9"/>
    <w:rPr>
      <w:sz w:val="24"/>
      <w:szCs w:val="24"/>
      <w:lang w:val="en-GB"/>
    </w:rPr>
  </w:style>
  <w:style w:type="character" w:styleId="FollowedHyperlink">
    <w:name w:val="FollowedHyperlink"/>
    <w:basedOn w:val="DefaultParagraphFont"/>
    <w:uiPriority w:val="99"/>
    <w:semiHidden/>
    <w:unhideWhenUsed/>
    <w:rsid w:val="004B7A9C"/>
    <w:rPr>
      <w:color w:val="96607D" w:themeColor="followedHyperlink"/>
      <w:u w:val="single"/>
    </w:rPr>
  </w:style>
  <w:style w:type="paragraph" w:customStyle="1" w:styleId="Default">
    <w:name w:val="Default"/>
    <w:rsid w:val="00995C9C"/>
    <w:pPr>
      <w:autoSpaceDE w:val="0"/>
      <w:autoSpaceDN w:val="0"/>
      <w:adjustRightInd w:val="0"/>
    </w:pPr>
    <w:rPr>
      <w:rFonts w:ascii="Calibri" w:hAnsi="Calibri" w:cs="Calibri"/>
      <w:color w:val="000000"/>
      <w:sz w:val="24"/>
      <w:szCs w:val="24"/>
      <w:lang w:val="en-GB" w:eastAsia="en-GB"/>
    </w:rPr>
  </w:style>
  <w:style w:type="paragraph" w:styleId="NoSpacing">
    <w:name w:val="No Spacing"/>
    <w:link w:val="NoSpacingChar"/>
    <w:uiPriority w:val="1"/>
    <w:qFormat/>
    <w:rsid w:val="00AF1A7C"/>
    <w:pPr>
      <w:autoSpaceDE w:val="0"/>
      <w:autoSpaceDN w:val="0"/>
    </w:pPr>
    <w:rPr>
      <w:sz w:val="24"/>
      <w:szCs w:val="24"/>
      <w:lang w:val="en-GB" w:eastAsia="en-US"/>
    </w:rPr>
  </w:style>
  <w:style w:type="character" w:customStyle="1" w:styleId="NoSpacingChar">
    <w:name w:val="No Spacing Char"/>
    <w:basedOn w:val="DefaultParagraphFont"/>
    <w:link w:val="NoSpacing"/>
    <w:uiPriority w:val="1"/>
    <w:rsid w:val="00B622B1"/>
    <w:rPr>
      <w:sz w:val="24"/>
      <w:szCs w:val="24"/>
      <w:lang w:val="en-GB" w:eastAsia="en-US"/>
    </w:rPr>
  </w:style>
  <w:style w:type="character" w:customStyle="1" w:styleId="normaltextrun">
    <w:name w:val="normaltextrun"/>
    <w:basedOn w:val="DefaultParagraphFont"/>
    <w:rsid w:val="00BC3E44"/>
  </w:style>
  <w:style w:type="character" w:customStyle="1" w:styleId="eop">
    <w:name w:val="eop"/>
    <w:basedOn w:val="DefaultParagraphFont"/>
    <w:rsid w:val="00BC3E44"/>
  </w:style>
  <w:style w:type="paragraph" w:customStyle="1" w:styleId="font-claude-response-body">
    <w:name w:val="font-claude-response-body"/>
    <w:basedOn w:val="Normal"/>
    <w:rsid w:val="00F565A8"/>
    <w:pPr>
      <w:autoSpaceDE/>
      <w:autoSpaceDN/>
      <w:spacing w:before="100" w:beforeAutospacing="1" w:after="100" w:afterAutospacing="1"/>
    </w:pPr>
    <w:rPr>
      <w:lang w:val="en-US" w:eastAsia="en-GB"/>
    </w:rPr>
  </w:style>
  <w:style w:type="character" w:styleId="Strong">
    <w:name w:val="Strong"/>
    <w:basedOn w:val="DefaultParagraphFont"/>
    <w:uiPriority w:val="22"/>
    <w:qFormat/>
    <w:rsid w:val="00F565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1144832">
      <w:bodyDiv w:val="1"/>
      <w:marLeft w:val="0"/>
      <w:marRight w:val="0"/>
      <w:marTop w:val="0"/>
      <w:marBottom w:val="0"/>
      <w:divBdr>
        <w:top w:val="none" w:sz="0" w:space="0" w:color="auto"/>
        <w:left w:val="none" w:sz="0" w:space="0" w:color="auto"/>
        <w:bottom w:val="none" w:sz="0" w:space="0" w:color="auto"/>
        <w:right w:val="none" w:sz="0" w:space="0" w:color="auto"/>
      </w:divBdr>
    </w:div>
    <w:div w:id="117995006">
      <w:bodyDiv w:val="1"/>
      <w:marLeft w:val="0"/>
      <w:marRight w:val="0"/>
      <w:marTop w:val="0"/>
      <w:marBottom w:val="0"/>
      <w:divBdr>
        <w:top w:val="none" w:sz="0" w:space="0" w:color="auto"/>
        <w:left w:val="none" w:sz="0" w:space="0" w:color="auto"/>
        <w:bottom w:val="none" w:sz="0" w:space="0" w:color="auto"/>
        <w:right w:val="none" w:sz="0" w:space="0" w:color="auto"/>
      </w:divBdr>
    </w:div>
    <w:div w:id="123936744">
      <w:bodyDiv w:val="1"/>
      <w:marLeft w:val="0"/>
      <w:marRight w:val="0"/>
      <w:marTop w:val="0"/>
      <w:marBottom w:val="0"/>
      <w:divBdr>
        <w:top w:val="none" w:sz="0" w:space="0" w:color="auto"/>
        <w:left w:val="none" w:sz="0" w:space="0" w:color="auto"/>
        <w:bottom w:val="none" w:sz="0" w:space="0" w:color="auto"/>
        <w:right w:val="none" w:sz="0" w:space="0" w:color="auto"/>
      </w:divBdr>
    </w:div>
    <w:div w:id="149031232">
      <w:bodyDiv w:val="1"/>
      <w:marLeft w:val="0"/>
      <w:marRight w:val="0"/>
      <w:marTop w:val="0"/>
      <w:marBottom w:val="0"/>
      <w:divBdr>
        <w:top w:val="none" w:sz="0" w:space="0" w:color="auto"/>
        <w:left w:val="none" w:sz="0" w:space="0" w:color="auto"/>
        <w:bottom w:val="none" w:sz="0" w:space="0" w:color="auto"/>
        <w:right w:val="none" w:sz="0" w:space="0" w:color="auto"/>
      </w:divBdr>
    </w:div>
    <w:div w:id="219827272">
      <w:bodyDiv w:val="1"/>
      <w:marLeft w:val="0"/>
      <w:marRight w:val="0"/>
      <w:marTop w:val="0"/>
      <w:marBottom w:val="0"/>
      <w:divBdr>
        <w:top w:val="none" w:sz="0" w:space="0" w:color="auto"/>
        <w:left w:val="none" w:sz="0" w:space="0" w:color="auto"/>
        <w:bottom w:val="none" w:sz="0" w:space="0" w:color="auto"/>
        <w:right w:val="none" w:sz="0" w:space="0" w:color="auto"/>
      </w:divBdr>
    </w:div>
    <w:div w:id="225728158">
      <w:bodyDiv w:val="1"/>
      <w:marLeft w:val="0"/>
      <w:marRight w:val="0"/>
      <w:marTop w:val="0"/>
      <w:marBottom w:val="0"/>
      <w:divBdr>
        <w:top w:val="none" w:sz="0" w:space="0" w:color="auto"/>
        <w:left w:val="none" w:sz="0" w:space="0" w:color="auto"/>
        <w:bottom w:val="none" w:sz="0" w:space="0" w:color="auto"/>
        <w:right w:val="none" w:sz="0" w:space="0" w:color="auto"/>
      </w:divBdr>
    </w:div>
    <w:div w:id="239215892">
      <w:bodyDiv w:val="1"/>
      <w:marLeft w:val="0"/>
      <w:marRight w:val="0"/>
      <w:marTop w:val="0"/>
      <w:marBottom w:val="0"/>
      <w:divBdr>
        <w:top w:val="none" w:sz="0" w:space="0" w:color="auto"/>
        <w:left w:val="none" w:sz="0" w:space="0" w:color="auto"/>
        <w:bottom w:val="none" w:sz="0" w:space="0" w:color="auto"/>
        <w:right w:val="none" w:sz="0" w:space="0" w:color="auto"/>
      </w:divBdr>
    </w:div>
    <w:div w:id="261954233">
      <w:bodyDiv w:val="1"/>
      <w:marLeft w:val="0"/>
      <w:marRight w:val="0"/>
      <w:marTop w:val="0"/>
      <w:marBottom w:val="0"/>
      <w:divBdr>
        <w:top w:val="none" w:sz="0" w:space="0" w:color="auto"/>
        <w:left w:val="none" w:sz="0" w:space="0" w:color="auto"/>
        <w:bottom w:val="none" w:sz="0" w:space="0" w:color="auto"/>
        <w:right w:val="none" w:sz="0" w:space="0" w:color="auto"/>
      </w:divBdr>
    </w:div>
    <w:div w:id="330373458">
      <w:bodyDiv w:val="1"/>
      <w:marLeft w:val="0"/>
      <w:marRight w:val="0"/>
      <w:marTop w:val="0"/>
      <w:marBottom w:val="0"/>
      <w:divBdr>
        <w:top w:val="none" w:sz="0" w:space="0" w:color="auto"/>
        <w:left w:val="none" w:sz="0" w:space="0" w:color="auto"/>
        <w:bottom w:val="none" w:sz="0" w:space="0" w:color="auto"/>
        <w:right w:val="none" w:sz="0" w:space="0" w:color="auto"/>
      </w:divBdr>
    </w:div>
    <w:div w:id="333456113">
      <w:bodyDiv w:val="1"/>
      <w:marLeft w:val="0"/>
      <w:marRight w:val="0"/>
      <w:marTop w:val="0"/>
      <w:marBottom w:val="0"/>
      <w:divBdr>
        <w:top w:val="none" w:sz="0" w:space="0" w:color="auto"/>
        <w:left w:val="none" w:sz="0" w:space="0" w:color="auto"/>
        <w:bottom w:val="none" w:sz="0" w:space="0" w:color="auto"/>
        <w:right w:val="none" w:sz="0" w:space="0" w:color="auto"/>
      </w:divBdr>
    </w:div>
    <w:div w:id="414477795">
      <w:bodyDiv w:val="1"/>
      <w:marLeft w:val="0"/>
      <w:marRight w:val="0"/>
      <w:marTop w:val="0"/>
      <w:marBottom w:val="0"/>
      <w:divBdr>
        <w:top w:val="none" w:sz="0" w:space="0" w:color="auto"/>
        <w:left w:val="none" w:sz="0" w:space="0" w:color="auto"/>
        <w:bottom w:val="none" w:sz="0" w:space="0" w:color="auto"/>
        <w:right w:val="none" w:sz="0" w:space="0" w:color="auto"/>
      </w:divBdr>
    </w:div>
    <w:div w:id="437911785">
      <w:bodyDiv w:val="1"/>
      <w:marLeft w:val="0"/>
      <w:marRight w:val="0"/>
      <w:marTop w:val="0"/>
      <w:marBottom w:val="0"/>
      <w:divBdr>
        <w:top w:val="none" w:sz="0" w:space="0" w:color="auto"/>
        <w:left w:val="none" w:sz="0" w:space="0" w:color="auto"/>
        <w:bottom w:val="none" w:sz="0" w:space="0" w:color="auto"/>
        <w:right w:val="none" w:sz="0" w:space="0" w:color="auto"/>
      </w:divBdr>
    </w:div>
    <w:div w:id="449663981">
      <w:bodyDiv w:val="1"/>
      <w:marLeft w:val="0"/>
      <w:marRight w:val="0"/>
      <w:marTop w:val="0"/>
      <w:marBottom w:val="0"/>
      <w:divBdr>
        <w:top w:val="none" w:sz="0" w:space="0" w:color="auto"/>
        <w:left w:val="none" w:sz="0" w:space="0" w:color="auto"/>
        <w:bottom w:val="none" w:sz="0" w:space="0" w:color="auto"/>
        <w:right w:val="none" w:sz="0" w:space="0" w:color="auto"/>
      </w:divBdr>
    </w:div>
    <w:div w:id="541328706">
      <w:bodyDiv w:val="1"/>
      <w:marLeft w:val="0"/>
      <w:marRight w:val="0"/>
      <w:marTop w:val="0"/>
      <w:marBottom w:val="0"/>
      <w:divBdr>
        <w:top w:val="none" w:sz="0" w:space="0" w:color="auto"/>
        <w:left w:val="none" w:sz="0" w:space="0" w:color="auto"/>
        <w:bottom w:val="none" w:sz="0" w:space="0" w:color="auto"/>
        <w:right w:val="none" w:sz="0" w:space="0" w:color="auto"/>
      </w:divBdr>
    </w:div>
    <w:div w:id="551887499">
      <w:bodyDiv w:val="1"/>
      <w:marLeft w:val="0"/>
      <w:marRight w:val="0"/>
      <w:marTop w:val="0"/>
      <w:marBottom w:val="0"/>
      <w:divBdr>
        <w:top w:val="none" w:sz="0" w:space="0" w:color="auto"/>
        <w:left w:val="none" w:sz="0" w:space="0" w:color="auto"/>
        <w:bottom w:val="none" w:sz="0" w:space="0" w:color="auto"/>
        <w:right w:val="none" w:sz="0" w:space="0" w:color="auto"/>
      </w:divBdr>
    </w:div>
    <w:div w:id="559757258">
      <w:bodyDiv w:val="1"/>
      <w:marLeft w:val="0"/>
      <w:marRight w:val="0"/>
      <w:marTop w:val="0"/>
      <w:marBottom w:val="0"/>
      <w:divBdr>
        <w:top w:val="none" w:sz="0" w:space="0" w:color="auto"/>
        <w:left w:val="none" w:sz="0" w:space="0" w:color="auto"/>
        <w:bottom w:val="none" w:sz="0" w:space="0" w:color="auto"/>
        <w:right w:val="none" w:sz="0" w:space="0" w:color="auto"/>
      </w:divBdr>
    </w:div>
    <w:div w:id="588849778">
      <w:bodyDiv w:val="1"/>
      <w:marLeft w:val="0"/>
      <w:marRight w:val="0"/>
      <w:marTop w:val="0"/>
      <w:marBottom w:val="0"/>
      <w:divBdr>
        <w:top w:val="none" w:sz="0" w:space="0" w:color="auto"/>
        <w:left w:val="none" w:sz="0" w:space="0" w:color="auto"/>
        <w:bottom w:val="none" w:sz="0" w:space="0" w:color="auto"/>
        <w:right w:val="none" w:sz="0" w:space="0" w:color="auto"/>
      </w:divBdr>
    </w:div>
    <w:div w:id="644428924">
      <w:bodyDiv w:val="1"/>
      <w:marLeft w:val="0"/>
      <w:marRight w:val="0"/>
      <w:marTop w:val="0"/>
      <w:marBottom w:val="0"/>
      <w:divBdr>
        <w:top w:val="none" w:sz="0" w:space="0" w:color="auto"/>
        <w:left w:val="none" w:sz="0" w:space="0" w:color="auto"/>
        <w:bottom w:val="none" w:sz="0" w:space="0" w:color="auto"/>
        <w:right w:val="none" w:sz="0" w:space="0" w:color="auto"/>
      </w:divBdr>
    </w:div>
    <w:div w:id="647828135">
      <w:bodyDiv w:val="1"/>
      <w:marLeft w:val="0"/>
      <w:marRight w:val="0"/>
      <w:marTop w:val="0"/>
      <w:marBottom w:val="0"/>
      <w:divBdr>
        <w:top w:val="none" w:sz="0" w:space="0" w:color="auto"/>
        <w:left w:val="none" w:sz="0" w:space="0" w:color="auto"/>
        <w:bottom w:val="none" w:sz="0" w:space="0" w:color="auto"/>
        <w:right w:val="none" w:sz="0" w:space="0" w:color="auto"/>
      </w:divBdr>
    </w:div>
    <w:div w:id="691996164">
      <w:bodyDiv w:val="1"/>
      <w:marLeft w:val="0"/>
      <w:marRight w:val="0"/>
      <w:marTop w:val="0"/>
      <w:marBottom w:val="0"/>
      <w:divBdr>
        <w:top w:val="none" w:sz="0" w:space="0" w:color="auto"/>
        <w:left w:val="none" w:sz="0" w:space="0" w:color="auto"/>
        <w:bottom w:val="none" w:sz="0" w:space="0" w:color="auto"/>
        <w:right w:val="none" w:sz="0" w:space="0" w:color="auto"/>
      </w:divBdr>
    </w:div>
    <w:div w:id="697199684">
      <w:bodyDiv w:val="1"/>
      <w:marLeft w:val="0"/>
      <w:marRight w:val="0"/>
      <w:marTop w:val="0"/>
      <w:marBottom w:val="0"/>
      <w:divBdr>
        <w:top w:val="none" w:sz="0" w:space="0" w:color="auto"/>
        <w:left w:val="none" w:sz="0" w:space="0" w:color="auto"/>
        <w:bottom w:val="none" w:sz="0" w:space="0" w:color="auto"/>
        <w:right w:val="none" w:sz="0" w:space="0" w:color="auto"/>
      </w:divBdr>
    </w:div>
    <w:div w:id="715087850">
      <w:bodyDiv w:val="1"/>
      <w:marLeft w:val="0"/>
      <w:marRight w:val="0"/>
      <w:marTop w:val="0"/>
      <w:marBottom w:val="0"/>
      <w:divBdr>
        <w:top w:val="none" w:sz="0" w:space="0" w:color="auto"/>
        <w:left w:val="none" w:sz="0" w:space="0" w:color="auto"/>
        <w:bottom w:val="none" w:sz="0" w:space="0" w:color="auto"/>
        <w:right w:val="none" w:sz="0" w:space="0" w:color="auto"/>
      </w:divBdr>
    </w:div>
    <w:div w:id="723723767">
      <w:bodyDiv w:val="1"/>
      <w:marLeft w:val="0"/>
      <w:marRight w:val="0"/>
      <w:marTop w:val="0"/>
      <w:marBottom w:val="0"/>
      <w:divBdr>
        <w:top w:val="none" w:sz="0" w:space="0" w:color="auto"/>
        <w:left w:val="none" w:sz="0" w:space="0" w:color="auto"/>
        <w:bottom w:val="none" w:sz="0" w:space="0" w:color="auto"/>
        <w:right w:val="none" w:sz="0" w:space="0" w:color="auto"/>
      </w:divBdr>
    </w:div>
    <w:div w:id="770007768">
      <w:bodyDiv w:val="1"/>
      <w:marLeft w:val="0"/>
      <w:marRight w:val="0"/>
      <w:marTop w:val="0"/>
      <w:marBottom w:val="0"/>
      <w:divBdr>
        <w:top w:val="none" w:sz="0" w:space="0" w:color="auto"/>
        <w:left w:val="none" w:sz="0" w:space="0" w:color="auto"/>
        <w:bottom w:val="none" w:sz="0" w:space="0" w:color="auto"/>
        <w:right w:val="none" w:sz="0" w:space="0" w:color="auto"/>
      </w:divBdr>
    </w:div>
    <w:div w:id="773327966">
      <w:bodyDiv w:val="1"/>
      <w:marLeft w:val="0"/>
      <w:marRight w:val="0"/>
      <w:marTop w:val="0"/>
      <w:marBottom w:val="0"/>
      <w:divBdr>
        <w:top w:val="none" w:sz="0" w:space="0" w:color="auto"/>
        <w:left w:val="none" w:sz="0" w:space="0" w:color="auto"/>
        <w:bottom w:val="none" w:sz="0" w:space="0" w:color="auto"/>
        <w:right w:val="none" w:sz="0" w:space="0" w:color="auto"/>
      </w:divBdr>
    </w:div>
    <w:div w:id="793327526">
      <w:bodyDiv w:val="1"/>
      <w:marLeft w:val="0"/>
      <w:marRight w:val="0"/>
      <w:marTop w:val="0"/>
      <w:marBottom w:val="0"/>
      <w:divBdr>
        <w:top w:val="none" w:sz="0" w:space="0" w:color="auto"/>
        <w:left w:val="none" w:sz="0" w:space="0" w:color="auto"/>
        <w:bottom w:val="none" w:sz="0" w:space="0" w:color="auto"/>
        <w:right w:val="none" w:sz="0" w:space="0" w:color="auto"/>
      </w:divBdr>
    </w:div>
    <w:div w:id="805394609">
      <w:bodyDiv w:val="1"/>
      <w:marLeft w:val="0"/>
      <w:marRight w:val="0"/>
      <w:marTop w:val="0"/>
      <w:marBottom w:val="0"/>
      <w:divBdr>
        <w:top w:val="none" w:sz="0" w:space="0" w:color="auto"/>
        <w:left w:val="none" w:sz="0" w:space="0" w:color="auto"/>
        <w:bottom w:val="none" w:sz="0" w:space="0" w:color="auto"/>
        <w:right w:val="none" w:sz="0" w:space="0" w:color="auto"/>
      </w:divBdr>
    </w:div>
    <w:div w:id="824785224">
      <w:bodyDiv w:val="1"/>
      <w:marLeft w:val="0"/>
      <w:marRight w:val="0"/>
      <w:marTop w:val="0"/>
      <w:marBottom w:val="0"/>
      <w:divBdr>
        <w:top w:val="none" w:sz="0" w:space="0" w:color="auto"/>
        <w:left w:val="none" w:sz="0" w:space="0" w:color="auto"/>
        <w:bottom w:val="none" w:sz="0" w:space="0" w:color="auto"/>
        <w:right w:val="none" w:sz="0" w:space="0" w:color="auto"/>
      </w:divBdr>
    </w:div>
    <w:div w:id="916016733">
      <w:bodyDiv w:val="1"/>
      <w:marLeft w:val="0"/>
      <w:marRight w:val="0"/>
      <w:marTop w:val="0"/>
      <w:marBottom w:val="0"/>
      <w:divBdr>
        <w:top w:val="none" w:sz="0" w:space="0" w:color="auto"/>
        <w:left w:val="none" w:sz="0" w:space="0" w:color="auto"/>
        <w:bottom w:val="none" w:sz="0" w:space="0" w:color="auto"/>
        <w:right w:val="none" w:sz="0" w:space="0" w:color="auto"/>
      </w:divBdr>
    </w:div>
    <w:div w:id="919296434">
      <w:bodyDiv w:val="1"/>
      <w:marLeft w:val="0"/>
      <w:marRight w:val="0"/>
      <w:marTop w:val="0"/>
      <w:marBottom w:val="0"/>
      <w:divBdr>
        <w:top w:val="none" w:sz="0" w:space="0" w:color="auto"/>
        <w:left w:val="none" w:sz="0" w:space="0" w:color="auto"/>
        <w:bottom w:val="none" w:sz="0" w:space="0" w:color="auto"/>
        <w:right w:val="none" w:sz="0" w:space="0" w:color="auto"/>
      </w:divBdr>
    </w:div>
    <w:div w:id="1109667334">
      <w:bodyDiv w:val="1"/>
      <w:marLeft w:val="0"/>
      <w:marRight w:val="0"/>
      <w:marTop w:val="0"/>
      <w:marBottom w:val="0"/>
      <w:divBdr>
        <w:top w:val="none" w:sz="0" w:space="0" w:color="auto"/>
        <w:left w:val="none" w:sz="0" w:space="0" w:color="auto"/>
        <w:bottom w:val="none" w:sz="0" w:space="0" w:color="auto"/>
        <w:right w:val="none" w:sz="0" w:space="0" w:color="auto"/>
      </w:divBdr>
    </w:div>
    <w:div w:id="1144926239">
      <w:bodyDiv w:val="1"/>
      <w:marLeft w:val="0"/>
      <w:marRight w:val="0"/>
      <w:marTop w:val="0"/>
      <w:marBottom w:val="0"/>
      <w:divBdr>
        <w:top w:val="none" w:sz="0" w:space="0" w:color="auto"/>
        <w:left w:val="none" w:sz="0" w:space="0" w:color="auto"/>
        <w:bottom w:val="none" w:sz="0" w:space="0" w:color="auto"/>
        <w:right w:val="none" w:sz="0" w:space="0" w:color="auto"/>
      </w:divBdr>
    </w:div>
    <w:div w:id="1197235281">
      <w:bodyDiv w:val="1"/>
      <w:marLeft w:val="0"/>
      <w:marRight w:val="0"/>
      <w:marTop w:val="0"/>
      <w:marBottom w:val="0"/>
      <w:divBdr>
        <w:top w:val="none" w:sz="0" w:space="0" w:color="auto"/>
        <w:left w:val="none" w:sz="0" w:space="0" w:color="auto"/>
        <w:bottom w:val="none" w:sz="0" w:space="0" w:color="auto"/>
        <w:right w:val="none" w:sz="0" w:space="0" w:color="auto"/>
      </w:divBdr>
    </w:div>
    <w:div w:id="1199053662">
      <w:bodyDiv w:val="1"/>
      <w:marLeft w:val="0"/>
      <w:marRight w:val="0"/>
      <w:marTop w:val="0"/>
      <w:marBottom w:val="0"/>
      <w:divBdr>
        <w:top w:val="none" w:sz="0" w:space="0" w:color="auto"/>
        <w:left w:val="none" w:sz="0" w:space="0" w:color="auto"/>
        <w:bottom w:val="none" w:sz="0" w:space="0" w:color="auto"/>
        <w:right w:val="none" w:sz="0" w:space="0" w:color="auto"/>
      </w:divBdr>
    </w:div>
    <w:div w:id="1228758909">
      <w:bodyDiv w:val="1"/>
      <w:marLeft w:val="0"/>
      <w:marRight w:val="0"/>
      <w:marTop w:val="0"/>
      <w:marBottom w:val="0"/>
      <w:divBdr>
        <w:top w:val="none" w:sz="0" w:space="0" w:color="auto"/>
        <w:left w:val="none" w:sz="0" w:space="0" w:color="auto"/>
        <w:bottom w:val="none" w:sz="0" w:space="0" w:color="auto"/>
        <w:right w:val="none" w:sz="0" w:space="0" w:color="auto"/>
      </w:divBdr>
    </w:div>
    <w:div w:id="1239707298">
      <w:bodyDiv w:val="1"/>
      <w:marLeft w:val="0"/>
      <w:marRight w:val="0"/>
      <w:marTop w:val="0"/>
      <w:marBottom w:val="0"/>
      <w:divBdr>
        <w:top w:val="none" w:sz="0" w:space="0" w:color="auto"/>
        <w:left w:val="none" w:sz="0" w:space="0" w:color="auto"/>
        <w:bottom w:val="none" w:sz="0" w:space="0" w:color="auto"/>
        <w:right w:val="none" w:sz="0" w:space="0" w:color="auto"/>
      </w:divBdr>
    </w:div>
    <w:div w:id="1248266030">
      <w:bodyDiv w:val="1"/>
      <w:marLeft w:val="0"/>
      <w:marRight w:val="0"/>
      <w:marTop w:val="0"/>
      <w:marBottom w:val="0"/>
      <w:divBdr>
        <w:top w:val="none" w:sz="0" w:space="0" w:color="auto"/>
        <w:left w:val="none" w:sz="0" w:space="0" w:color="auto"/>
        <w:bottom w:val="none" w:sz="0" w:space="0" w:color="auto"/>
        <w:right w:val="none" w:sz="0" w:space="0" w:color="auto"/>
      </w:divBdr>
    </w:div>
    <w:div w:id="1254705796">
      <w:bodyDiv w:val="1"/>
      <w:marLeft w:val="0"/>
      <w:marRight w:val="0"/>
      <w:marTop w:val="0"/>
      <w:marBottom w:val="0"/>
      <w:divBdr>
        <w:top w:val="none" w:sz="0" w:space="0" w:color="auto"/>
        <w:left w:val="none" w:sz="0" w:space="0" w:color="auto"/>
        <w:bottom w:val="none" w:sz="0" w:space="0" w:color="auto"/>
        <w:right w:val="none" w:sz="0" w:space="0" w:color="auto"/>
      </w:divBdr>
    </w:div>
    <w:div w:id="1256278970">
      <w:bodyDiv w:val="1"/>
      <w:marLeft w:val="0"/>
      <w:marRight w:val="0"/>
      <w:marTop w:val="0"/>
      <w:marBottom w:val="0"/>
      <w:divBdr>
        <w:top w:val="none" w:sz="0" w:space="0" w:color="auto"/>
        <w:left w:val="none" w:sz="0" w:space="0" w:color="auto"/>
        <w:bottom w:val="none" w:sz="0" w:space="0" w:color="auto"/>
        <w:right w:val="none" w:sz="0" w:space="0" w:color="auto"/>
      </w:divBdr>
    </w:div>
    <w:div w:id="1282111393">
      <w:bodyDiv w:val="1"/>
      <w:marLeft w:val="0"/>
      <w:marRight w:val="0"/>
      <w:marTop w:val="0"/>
      <w:marBottom w:val="0"/>
      <w:divBdr>
        <w:top w:val="none" w:sz="0" w:space="0" w:color="auto"/>
        <w:left w:val="none" w:sz="0" w:space="0" w:color="auto"/>
        <w:bottom w:val="none" w:sz="0" w:space="0" w:color="auto"/>
        <w:right w:val="none" w:sz="0" w:space="0" w:color="auto"/>
      </w:divBdr>
    </w:div>
    <w:div w:id="1327513298">
      <w:bodyDiv w:val="1"/>
      <w:marLeft w:val="0"/>
      <w:marRight w:val="0"/>
      <w:marTop w:val="0"/>
      <w:marBottom w:val="0"/>
      <w:divBdr>
        <w:top w:val="none" w:sz="0" w:space="0" w:color="auto"/>
        <w:left w:val="none" w:sz="0" w:space="0" w:color="auto"/>
        <w:bottom w:val="none" w:sz="0" w:space="0" w:color="auto"/>
        <w:right w:val="none" w:sz="0" w:space="0" w:color="auto"/>
      </w:divBdr>
    </w:div>
    <w:div w:id="1328365545">
      <w:bodyDiv w:val="1"/>
      <w:marLeft w:val="0"/>
      <w:marRight w:val="0"/>
      <w:marTop w:val="0"/>
      <w:marBottom w:val="0"/>
      <w:divBdr>
        <w:top w:val="none" w:sz="0" w:space="0" w:color="auto"/>
        <w:left w:val="none" w:sz="0" w:space="0" w:color="auto"/>
        <w:bottom w:val="none" w:sz="0" w:space="0" w:color="auto"/>
        <w:right w:val="none" w:sz="0" w:space="0" w:color="auto"/>
      </w:divBdr>
    </w:div>
    <w:div w:id="1332878241">
      <w:bodyDiv w:val="1"/>
      <w:marLeft w:val="0"/>
      <w:marRight w:val="0"/>
      <w:marTop w:val="0"/>
      <w:marBottom w:val="0"/>
      <w:divBdr>
        <w:top w:val="none" w:sz="0" w:space="0" w:color="auto"/>
        <w:left w:val="none" w:sz="0" w:space="0" w:color="auto"/>
        <w:bottom w:val="none" w:sz="0" w:space="0" w:color="auto"/>
        <w:right w:val="none" w:sz="0" w:space="0" w:color="auto"/>
      </w:divBdr>
    </w:div>
    <w:div w:id="1341271792">
      <w:bodyDiv w:val="1"/>
      <w:marLeft w:val="0"/>
      <w:marRight w:val="0"/>
      <w:marTop w:val="0"/>
      <w:marBottom w:val="0"/>
      <w:divBdr>
        <w:top w:val="none" w:sz="0" w:space="0" w:color="auto"/>
        <w:left w:val="none" w:sz="0" w:space="0" w:color="auto"/>
        <w:bottom w:val="none" w:sz="0" w:space="0" w:color="auto"/>
        <w:right w:val="none" w:sz="0" w:space="0" w:color="auto"/>
      </w:divBdr>
    </w:div>
    <w:div w:id="1368875527">
      <w:bodyDiv w:val="1"/>
      <w:marLeft w:val="0"/>
      <w:marRight w:val="0"/>
      <w:marTop w:val="0"/>
      <w:marBottom w:val="0"/>
      <w:divBdr>
        <w:top w:val="none" w:sz="0" w:space="0" w:color="auto"/>
        <w:left w:val="none" w:sz="0" w:space="0" w:color="auto"/>
        <w:bottom w:val="none" w:sz="0" w:space="0" w:color="auto"/>
        <w:right w:val="none" w:sz="0" w:space="0" w:color="auto"/>
      </w:divBdr>
    </w:div>
    <w:div w:id="1381396987">
      <w:bodyDiv w:val="1"/>
      <w:marLeft w:val="0"/>
      <w:marRight w:val="0"/>
      <w:marTop w:val="0"/>
      <w:marBottom w:val="0"/>
      <w:divBdr>
        <w:top w:val="none" w:sz="0" w:space="0" w:color="auto"/>
        <w:left w:val="none" w:sz="0" w:space="0" w:color="auto"/>
        <w:bottom w:val="none" w:sz="0" w:space="0" w:color="auto"/>
        <w:right w:val="none" w:sz="0" w:space="0" w:color="auto"/>
      </w:divBdr>
    </w:div>
    <w:div w:id="1396468593">
      <w:bodyDiv w:val="1"/>
      <w:marLeft w:val="0"/>
      <w:marRight w:val="0"/>
      <w:marTop w:val="0"/>
      <w:marBottom w:val="0"/>
      <w:divBdr>
        <w:top w:val="none" w:sz="0" w:space="0" w:color="auto"/>
        <w:left w:val="none" w:sz="0" w:space="0" w:color="auto"/>
        <w:bottom w:val="none" w:sz="0" w:space="0" w:color="auto"/>
        <w:right w:val="none" w:sz="0" w:space="0" w:color="auto"/>
      </w:divBdr>
    </w:div>
    <w:div w:id="1405033791">
      <w:bodyDiv w:val="1"/>
      <w:marLeft w:val="0"/>
      <w:marRight w:val="0"/>
      <w:marTop w:val="0"/>
      <w:marBottom w:val="0"/>
      <w:divBdr>
        <w:top w:val="none" w:sz="0" w:space="0" w:color="auto"/>
        <w:left w:val="none" w:sz="0" w:space="0" w:color="auto"/>
        <w:bottom w:val="none" w:sz="0" w:space="0" w:color="auto"/>
        <w:right w:val="none" w:sz="0" w:space="0" w:color="auto"/>
      </w:divBdr>
    </w:div>
    <w:div w:id="1418284686">
      <w:bodyDiv w:val="1"/>
      <w:marLeft w:val="0"/>
      <w:marRight w:val="0"/>
      <w:marTop w:val="0"/>
      <w:marBottom w:val="0"/>
      <w:divBdr>
        <w:top w:val="none" w:sz="0" w:space="0" w:color="auto"/>
        <w:left w:val="none" w:sz="0" w:space="0" w:color="auto"/>
        <w:bottom w:val="none" w:sz="0" w:space="0" w:color="auto"/>
        <w:right w:val="none" w:sz="0" w:space="0" w:color="auto"/>
      </w:divBdr>
    </w:div>
    <w:div w:id="1421298170">
      <w:bodyDiv w:val="1"/>
      <w:marLeft w:val="0"/>
      <w:marRight w:val="0"/>
      <w:marTop w:val="0"/>
      <w:marBottom w:val="0"/>
      <w:divBdr>
        <w:top w:val="none" w:sz="0" w:space="0" w:color="auto"/>
        <w:left w:val="none" w:sz="0" w:space="0" w:color="auto"/>
        <w:bottom w:val="none" w:sz="0" w:space="0" w:color="auto"/>
        <w:right w:val="none" w:sz="0" w:space="0" w:color="auto"/>
      </w:divBdr>
    </w:div>
    <w:div w:id="1433360856">
      <w:bodyDiv w:val="1"/>
      <w:marLeft w:val="0"/>
      <w:marRight w:val="0"/>
      <w:marTop w:val="0"/>
      <w:marBottom w:val="0"/>
      <w:divBdr>
        <w:top w:val="none" w:sz="0" w:space="0" w:color="auto"/>
        <w:left w:val="none" w:sz="0" w:space="0" w:color="auto"/>
        <w:bottom w:val="none" w:sz="0" w:space="0" w:color="auto"/>
        <w:right w:val="none" w:sz="0" w:space="0" w:color="auto"/>
      </w:divBdr>
    </w:div>
    <w:div w:id="1458596528">
      <w:bodyDiv w:val="1"/>
      <w:marLeft w:val="0"/>
      <w:marRight w:val="0"/>
      <w:marTop w:val="0"/>
      <w:marBottom w:val="0"/>
      <w:divBdr>
        <w:top w:val="none" w:sz="0" w:space="0" w:color="auto"/>
        <w:left w:val="none" w:sz="0" w:space="0" w:color="auto"/>
        <w:bottom w:val="none" w:sz="0" w:space="0" w:color="auto"/>
        <w:right w:val="none" w:sz="0" w:space="0" w:color="auto"/>
      </w:divBdr>
    </w:div>
    <w:div w:id="1462067926">
      <w:bodyDiv w:val="1"/>
      <w:marLeft w:val="0"/>
      <w:marRight w:val="0"/>
      <w:marTop w:val="0"/>
      <w:marBottom w:val="0"/>
      <w:divBdr>
        <w:top w:val="none" w:sz="0" w:space="0" w:color="auto"/>
        <w:left w:val="none" w:sz="0" w:space="0" w:color="auto"/>
        <w:bottom w:val="none" w:sz="0" w:space="0" w:color="auto"/>
        <w:right w:val="none" w:sz="0" w:space="0" w:color="auto"/>
      </w:divBdr>
    </w:div>
    <w:div w:id="1462188512">
      <w:bodyDiv w:val="1"/>
      <w:marLeft w:val="0"/>
      <w:marRight w:val="0"/>
      <w:marTop w:val="0"/>
      <w:marBottom w:val="0"/>
      <w:divBdr>
        <w:top w:val="none" w:sz="0" w:space="0" w:color="auto"/>
        <w:left w:val="none" w:sz="0" w:space="0" w:color="auto"/>
        <w:bottom w:val="none" w:sz="0" w:space="0" w:color="auto"/>
        <w:right w:val="none" w:sz="0" w:space="0" w:color="auto"/>
      </w:divBdr>
    </w:div>
    <w:div w:id="1463230133">
      <w:bodyDiv w:val="1"/>
      <w:marLeft w:val="0"/>
      <w:marRight w:val="0"/>
      <w:marTop w:val="0"/>
      <w:marBottom w:val="0"/>
      <w:divBdr>
        <w:top w:val="none" w:sz="0" w:space="0" w:color="auto"/>
        <w:left w:val="none" w:sz="0" w:space="0" w:color="auto"/>
        <w:bottom w:val="none" w:sz="0" w:space="0" w:color="auto"/>
        <w:right w:val="none" w:sz="0" w:space="0" w:color="auto"/>
      </w:divBdr>
    </w:div>
    <w:div w:id="1524978659">
      <w:bodyDiv w:val="1"/>
      <w:marLeft w:val="0"/>
      <w:marRight w:val="0"/>
      <w:marTop w:val="0"/>
      <w:marBottom w:val="0"/>
      <w:divBdr>
        <w:top w:val="none" w:sz="0" w:space="0" w:color="auto"/>
        <w:left w:val="none" w:sz="0" w:space="0" w:color="auto"/>
        <w:bottom w:val="none" w:sz="0" w:space="0" w:color="auto"/>
        <w:right w:val="none" w:sz="0" w:space="0" w:color="auto"/>
      </w:divBdr>
    </w:div>
    <w:div w:id="1533690943">
      <w:bodyDiv w:val="1"/>
      <w:marLeft w:val="0"/>
      <w:marRight w:val="0"/>
      <w:marTop w:val="0"/>
      <w:marBottom w:val="0"/>
      <w:divBdr>
        <w:top w:val="none" w:sz="0" w:space="0" w:color="auto"/>
        <w:left w:val="none" w:sz="0" w:space="0" w:color="auto"/>
        <w:bottom w:val="none" w:sz="0" w:space="0" w:color="auto"/>
        <w:right w:val="none" w:sz="0" w:space="0" w:color="auto"/>
      </w:divBdr>
    </w:div>
    <w:div w:id="1556088201">
      <w:bodyDiv w:val="1"/>
      <w:marLeft w:val="0"/>
      <w:marRight w:val="0"/>
      <w:marTop w:val="0"/>
      <w:marBottom w:val="0"/>
      <w:divBdr>
        <w:top w:val="none" w:sz="0" w:space="0" w:color="auto"/>
        <w:left w:val="none" w:sz="0" w:space="0" w:color="auto"/>
        <w:bottom w:val="none" w:sz="0" w:space="0" w:color="auto"/>
        <w:right w:val="none" w:sz="0" w:space="0" w:color="auto"/>
      </w:divBdr>
    </w:div>
    <w:div w:id="1565141776">
      <w:bodyDiv w:val="1"/>
      <w:marLeft w:val="0"/>
      <w:marRight w:val="0"/>
      <w:marTop w:val="0"/>
      <w:marBottom w:val="0"/>
      <w:divBdr>
        <w:top w:val="none" w:sz="0" w:space="0" w:color="auto"/>
        <w:left w:val="none" w:sz="0" w:space="0" w:color="auto"/>
        <w:bottom w:val="none" w:sz="0" w:space="0" w:color="auto"/>
        <w:right w:val="none" w:sz="0" w:space="0" w:color="auto"/>
      </w:divBdr>
    </w:div>
    <w:div w:id="1678383012">
      <w:bodyDiv w:val="1"/>
      <w:marLeft w:val="0"/>
      <w:marRight w:val="0"/>
      <w:marTop w:val="0"/>
      <w:marBottom w:val="0"/>
      <w:divBdr>
        <w:top w:val="none" w:sz="0" w:space="0" w:color="auto"/>
        <w:left w:val="none" w:sz="0" w:space="0" w:color="auto"/>
        <w:bottom w:val="none" w:sz="0" w:space="0" w:color="auto"/>
        <w:right w:val="none" w:sz="0" w:space="0" w:color="auto"/>
      </w:divBdr>
    </w:div>
    <w:div w:id="1738700614">
      <w:bodyDiv w:val="1"/>
      <w:marLeft w:val="0"/>
      <w:marRight w:val="0"/>
      <w:marTop w:val="0"/>
      <w:marBottom w:val="0"/>
      <w:divBdr>
        <w:top w:val="none" w:sz="0" w:space="0" w:color="auto"/>
        <w:left w:val="none" w:sz="0" w:space="0" w:color="auto"/>
        <w:bottom w:val="none" w:sz="0" w:space="0" w:color="auto"/>
        <w:right w:val="none" w:sz="0" w:space="0" w:color="auto"/>
      </w:divBdr>
    </w:div>
    <w:div w:id="1749695587">
      <w:bodyDiv w:val="1"/>
      <w:marLeft w:val="0"/>
      <w:marRight w:val="0"/>
      <w:marTop w:val="0"/>
      <w:marBottom w:val="0"/>
      <w:divBdr>
        <w:top w:val="none" w:sz="0" w:space="0" w:color="auto"/>
        <w:left w:val="none" w:sz="0" w:space="0" w:color="auto"/>
        <w:bottom w:val="none" w:sz="0" w:space="0" w:color="auto"/>
        <w:right w:val="none" w:sz="0" w:space="0" w:color="auto"/>
      </w:divBdr>
    </w:div>
    <w:div w:id="1754548132">
      <w:bodyDiv w:val="1"/>
      <w:marLeft w:val="0"/>
      <w:marRight w:val="0"/>
      <w:marTop w:val="0"/>
      <w:marBottom w:val="0"/>
      <w:divBdr>
        <w:top w:val="none" w:sz="0" w:space="0" w:color="auto"/>
        <w:left w:val="none" w:sz="0" w:space="0" w:color="auto"/>
        <w:bottom w:val="none" w:sz="0" w:space="0" w:color="auto"/>
        <w:right w:val="none" w:sz="0" w:space="0" w:color="auto"/>
      </w:divBdr>
    </w:div>
    <w:div w:id="1762526191">
      <w:bodyDiv w:val="1"/>
      <w:marLeft w:val="0"/>
      <w:marRight w:val="0"/>
      <w:marTop w:val="0"/>
      <w:marBottom w:val="0"/>
      <w:divBdr>
        <w:top w:val="none" w:sz="0" w:space="0" w:color="auto"/>
        <w:left w:val="none" w:sz="0" w:space="0" w:color="auto"/>
        <w:bottom w:val="none" w:sz="0" w:space="0" w:color="auto"/>
        <w:right w:val="none" w:sz="0" w:space="0" w:color="auto"/>
      </w:divBdr>
    </w:div>
    <w:div w:id="1802334281">
      <w:bodyDiv w:val="1"/>
      <w:marLeft w:val="0"/>
      <w:marRight w:val="0"/>
      <w:marTop w:val="0"/>
      <w:marBottom w:val="0"/>
      <w:divBdr>
        <w:top w:val="none" w:sz="0" w:space="0" w:color="auto"/>
        <w:left w:val="none" w:sz="0" w:space="0" w:color="auto"/>
        <w:bottom w:val="none" w:sz="0" w:space="0" w:color="auto"/>
        <w:right w:val="none" w:sz="0" w:space="0" w:color="auto"/>
      </w:divBdr>
    </w:div>
    <w:div w:id="1841699661">
      <w:bodyDiv w:val="1"/>
      <w:marLeft w:val="0"/>
      <w:marRight w:val="0"/>
      <w:marTop w:val="0"/>
      <w:marBottom w:val="0"/>
      <w:divBdr>
        <w:top w:val="none" w:sz="0" w:space="0" w:color="auto"/>
        <w:left w:val="none" w:sz="0" w:space="0" w:color="auto"/>
        <w:bottom w:val="none" w:sz="0" w:space="0" w:color="auto"/>
        <w:right w:val="none" w:sz="0" w:space="0" w:color="auto"/>
      </w:divBdr>
    </w:div>
    <w:div w:id="1849053152">
      <w:bodyDiv w:val="1"/>
      <w:marLeft w:val="0"/>
      <w:marRight w:val="0"/>
      <w:marTop w:val="0"/>
      <w:marBottom w:val="0"/>
      <w:divBdr>
        <w:top w:val="none" w:sz="0" w:space="0" w:color="auto"/>
        <w:left w:val="none" w:sz="0" w:space="0" w:color="auto"/>
        <w:bottom w:val="none" w:sz="0" w:space="0" w:color="auto"/>
        <w:right w:val="none" w:sz="0" w:space="0" w:color="auto"/>
      </w:divBdr>
    </w:div>
    <w:div w:id="1881820834">
      <w:bodyDiv w:val="1"/>
      <w:marLeft w:val="0"/>
      <w:marRight w:val="0"/>
      <w:marTop w:val="0"/>
      <w:marBottom w:val="0"/>
      <w:divBdr>
        <w:top w:val="none" w:sz="0" w:space="0" w:color="auto"/>
        <w:left w:val="none" w:sz="0" w:space="0" w:color="auto"/>
        <w:bottom w:val="none" w:sz="0" w:space="0" w:color="auto"/>
        <w:right w:val="none" w:sz="0" w:space="0" w:color="auto"/>
      </w:divBdr>
    </w:div>
    <w:div w:id="1889799693">
      <w:bodyDiv w:val="1"/>
      <w:marLeft w:val="0"/>
      <w:marRight w:val="0"/>
      <w:marTop w:val="0"/>
      <w:marBottom w:val="0"/>
      <w:divBdr>
        <w:top w:val="none" w:sz="0" w:space="0" w:color="auto"/>
        <w:left w:val="none" w:sz="0" w:space="0" w:color="auto"/>
        <w:bottom w:val="none" w:sz="0" w:space="0" w:color="auto"/>
        <w:right w:val="none" w:sz="0" w:space="0" w:color="auto"/>
      </w:divBdr>
    </w:div>
    <w:div w:id="1893888013">
      <w:bodyDiv w:val="1"/>
      <w:marLeft w:val="0"/>
      <w:marRight w:val="0"/>
      <w:marTop w:val="0"/>
      <w:marBottom w:val="0"/>
      <w:divBdr>
        <w:top w:val="none" w:sz="0" w:space="0" w:color="auto"/>
        <w:left w:val="none" w:sz="0" w:space="0" w:color="auto"/>
        <w:bottom w:val="none" w:sz="0" w:space="0" w:color="auto"/>
        <w:right w:val="none" w:sz="0" w:space="0" w:color="auto"/>
      </w:divBdr>
    </w:div>
    <w:div w:id="1900558650">
      <w:bodyDiv w:val="1"/>
      <w:marLeft w:val="0"/>
      <w:marRight w:val="0"/>
      <w:marTop w:val="0"/>
      <w:marBottom w:val="0"/>
      <w:divBdr>
        <w:top w:val="none" w:sz="0" w:space="0" w:color="auto"/>
        <w:left w:val="none" w:sz="0" w:space="0" w:color="auto"/>
        <w:bottom w:val="none" w:sz="0" w:space="0" w:color="auto"/>
        <w:right w:val="none" w:sz="0" w:space="0" w:color="auto"/>
      </w:divBdr>
    </w:div>
    <w:div w:id="1913003971">
      <w:bodyDiv w:val="1"/>
      <w:marLeft w:val="0"/>
      <w:marRight w:val="0"/>
      <w:marTop w:val="0"/>
      <w:marBottom w:val="0"/>
      <w:divBdr>
        <w:top w:val="none" w:sz="0" w:space="0" w:color="auto"/>
        <w:left w:val="none" w:sz="0" w:space="0" w:color="auto"/>
        <w:bottom w:val="none" w:sz="0" w:space="0" w:color="auto"/>
        <w:right w:val="none" w:sz="0" w:space="0" w:color="auto"/>
      </w:divBdr>
    </w:div>
    <w:div w:id="1992253176">
      <w:bodyDiv w:val="1"/>
      <w:marLeft w:val="0"/>
      <w:marRight w:val="0"/>
      <w:marTop w:val="0"/>
      <w:marBottom w:val="0"/>
      <w:divBdr>
        <w:top w:val="none" w:sz="0" w:space="0" w:color="auto"/>
        <w:left w:val="none" w:sz="0" w:space="0" w:color="auto"/>
        <w:bottom w:val="none" w:sz="0" w:space="0" w:color="auto"/>
        <w:right w:val="none" w:sz="0" w:space="0" w:color="auto"/>
      </w:divBdr>
    </w:div>
    <w:div w:id="2088383658">
      <w:bodyDiv w:val="1"/>
      <w:marLeft w:val="0"/>
      <w:marRight w:val="0"/>
      <w:marTop w:val="0"/>
      <w:marBottom w:val="0"/>
      <w:divBdr>
        <w:top w:val="none" w:sz="0" w:space="0" w:color="auto"/>
        <w:left w:val="none" w:sz="0" w:space="0" w:color="auto"/>
        <w:bottom w:val="none" w:sz="0" w:space="0" w:color="auto"/>
        <w:right w:val="none" w:sz="0" w:space="0" w:color="auto"/>
      </w:divBdr>
    </w:div>
    <w:div w:id="2098162150">
      <w:bodyDiv w:val="1"/>
      <w:marLeft w:val="0"/>
      <w:marRight w:val="0"/>
      <w:marTop w:val="0"/>
      <w:marBottom w:val="0"/>
      <w:divBdr>
        <w:top w:val="none" w:sz="0" w:space="0" w:color="auto"/>
        <w:left w:val="none" w:sz="0" w:space="0" w:color="auto"/>
        <w:bottom w:val="none" w:sz="0" w:space="0" w:color="auto"/>
        <w:right w:val="none" w:sz="0" w:space="0" w:color="auto"/>
      </w:divBdr>
    </w:div>
    <w:div w:id="2102681441">
      <w:bodyDiv w:val="1"/>
      <w:marLeft w:val="0"/>
      <w:marRight w:val="0"/>
      <w:marTop w:val="0"/>
      <w:marBottom w:val="0"/>
      <w:divBdr>
        <w:top w:val="none" w:sz="0" w:space="0" w:color="auto"/>
        <w:left w:val="none" w:sz="0" w:space="0" w:color="auto"/>
        <w:bottom w:val="none" w:sz="0" w:space="0" w:color="auto"/>
        <w:right w:val="none" w:sz="0" w:space="0" w:color="auto"/>
      </w:divBdr>
    </w:div>
    <w:div w:id="2121339817">
      <w:bodyDiv w:val="1"/>
      <w:marLeft w:val="0"/>
      <w:marRight w:val="0"/>
      <w:marTop w:val="0"/>
      <w:marBottom w:val="0"/>
      <w:divBdr>
        <w:top w:val="none" w:sz="0" w:space="0" w:color="auto"/>
        <w:left w:val="none" w:sz="0" w:space="0" w:color="auto"/>
        <w:bottom w:val="none" w:sz="0" w:space="0" w:color="auto"/>
        <w:right w:val="none" w:sz="0" w:space="0" w:color="auto"/>
      </w:divBdr>
    </w:div>
    <w:div w:id="2131894649">
      <w:bodyDiv w:val="1"/>
      <w:marLeft w:val="0"/>
      <w:marRight w:val="0"/>
      <w:marTop w:val="0"/>
      <w:marBottom w:val="0"/>
      <w:divBdr>
        <w:top w:val="none" w:sz="0" w:space="0" w:color="auto"/>
        <w:left w:val="none" w:sz="0" w:space="0" w:color="auto"/>
        <w:bottom w:val="none" w:sz="0" w:space="0" w:color="auto"/>
        <w:right w:val="none" w:sz="0" w:space="0" w:color="auto"/>
      </w:divBdr>
    </w:div>
    <w:div w:id="2141876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3.xml"/><Relationship Id="rId26" Type="http://schemas.openxmlformats.org/officeDocument/2006/relationships/header" Target="header11.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header" Target="header10.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www.go.k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9.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7.xml"/><Relationship Id="rId27" Type="http://schemas.openxmlformats.org/officeDocument/2006/relationships/footer" Target="footer4.xml"/><Relationship Id="rId30"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F8E0D2E0B95945AC3CC805F2389E0D" ma:contentTypeVersion="13" ma:contentTypeDescription="Create a new document." ma:contentTypeScope="" ma:versionID="952dcdea13b310f574098541670bc7ea">
  <xsd:schema xmlns:xsd="http://www.w3.org/2001/XMLSchema" xmlns:xs="http://www.w3.org/2001/XMLSchema" xmlns:p="http://schemas.microsoft.com/office/2006/metadata/properties" xmlns:ns2="f8982c88-63dc-46b8-ad21-943f1a781ef4" xmlns:ns3="4e413562-b8a4-4e3d-aeca-de063d2e60e3" targetNamespace="http://schemas.microsoft.com/office/2006/metadata/properties" ma:root="true" ma:fieldsID="31b4b04d2e9c054777d337c4c0d9d272" ns2:_="" ns3:_="">
    <xsd:import namespace="f8982c88-63dc-46b8-ad21-943f1a781ef4"/>
    <xsd:import namespace="4e413562-b8a4-4e3d-aeca-de063d2e60e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82c88-63dc-46b8-ad21-943f1a781e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53f277c-8b9b-40f1-b70a-d1eb4534544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413562-b8a4-4e3d-aeca-de063d2e60e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e008bb7-08b3-4f7b-8079-3dface452e50}" ma:internalName="TaxCatchAll" ma:showField="CatchAllData" ma:web="4e413562-b8a4-4e3d-aeca-de063d2e60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e413562-b8a4-4e3d-aeca-de063d2e60e3" xsi:nil="true"/>
    <lcf76f155ced4ddcb4097134ff3c332f xmlns="f8982c88-63dc-46b8-ad21-943f1a781ef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E3AECB-7038-4F9E-BD8E-09774029AF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82c88-63dc-46b8-ad21-943f1a781ef4"/>
    <ds:schemaRef ds:uri="4e413562-b8a4-4e3d-aeca-de063d2e60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E250AA-7A84-4B71-A852-F26714C97A71}">
  <ds:schemaRefs>
    <ds:schemaRef ds:uri="http://schemas.microsoft.com/office/2006/metadata/properties"/>
    <ds:schemaRef ds:uri="http://schemas.microsoft.com/office/infopath/2007/PartnerControls"/>
    <ds:schemaRef ds:uri="4e413562-b8a4-4e3d-aeca-de063d2e60e3"/>
    <ds:schemaRef ds:uri="f8982c88-63dc-46b8-ad21-943f1a781ef4"/>
  </ds:schemaRefs>
</ds:datastoreItem>
</file>

<file path=customXml/itemProps3.xml><?xml version="1.0" encoding="utf-8"?>
<ds:datastoreItem xmlns:ds="http://schemas.openxmlformats.org/officeDocument/2006/customXml" ds:itemID="{C6811810-9486-5146-BF44-81E5A551CFFF}">
  <ds:schemaRefs>
    <ds:schemaRef ds:uri="http://schemas.openxmlformats.org/officeDocument/2006/bibliography"/>
  </ds:schemaRefs>
</ds:datastoreItem>
</file>

<file path=customXml/itemProps4.xml><?xml version="1.0" encoding="utf-8"?>
<ds:datastoreItem xmlns:ds="http://schemas.openxmlformats.org/officeDocument/2006/customXml" ds:itemID="{1A5FE1FB-77D7-084F-9C41-24F5CAD657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791</TotalTime>
  <Pages>27</Pages>
  <Words>3907</Words>
  <Characters>23603</Characters>
  <Application>Microsoft Office Word</Application>
  <DocSecurity>0</DocSecurity>
  <Lines>1026</Lines>
  <Paragraphs>764</Paragraphs>
  <ScaleCrop>false</ScaleCrop>
  <HeadingPairs>
    <vt:vector size="2" baseType="variant">
      <vt:variant>
        <vt:lpstr>Title</vt:lpstr>
      </vt:variant>
      <vt:variant>
        <vt:i4>1</vt:i4>
      </vt:variant>
    </vt:vector>
  </HeadingPairs>
  <TitlesOfParts>
    <vt:vector size="1" baseType="lpstr">
      <vt:lpstr>WIYAKE WAKINI WELFARE ASSOCIATION</vt:lpstr>
    </vt:vector>
  </TitlesOfParts>
  <Company>Hewlett-Packard Company</Company>
  <LinksUpToDate>false</LinksUpToDate>
  <CharactersWithSpaces>26746</CharactersWithSpaces>
  <SharedDoc>false</SharedDoc>
  <HLinks>
    <vt:vector size="96" baseType="variant">
      <vt:variant>
        <vt:i4>458836</vt:i4>
      </vt:variant>
      <vt:variant>
        <vt:i4>93</vt:i4>
      </vt:variant>
      <vt:variant>
        <vt:i4>0</vt:i4>
      </vt:variant>
      <vt:variant>
        <vt:i4>5</vt:i4>
      </vt:variant>
      <vt:variant>
        <vt:lpwstr>http://www.go.ke/</vt:lpwstr>
      </vt:variant>
      <vt:variant>
        <vt:lpwstr/>
      </vt:variant>
      <vt:variant>
        <vt:i4>1441840</vt:i4>
      </vt:variant>
      <vt:variant>
        <vt:i4>86</vt:i4>
      </vt:variant>
      <vt:variant>
        <vt:i4>0</vt:i4>
      </vt:variant>
      <vt:variant>
        <vt:i4>5</vt:i4>
      </vt:variant>
      <vt:variant>
        <vt:lpwstr/>
      </vt:variant>
      <vt:variant>
        <vt:lpwstr>_Toc227610459</vt:lpwstr>
      </vt:variant>
      <vt:variant>
        <vt:i4>1441840</vt:i4>
      </vt:variant>
      <vt:variant>
        <vt:i4>80</vt:i4>
      </vt:variant>
      <vt:variant>
        <vt:i4>0</vt:i4>
      </vt:variant>
      <vt:variant>
        <vt:i4>5</vt:i4>
      </vt:variant>
      <vt:variant>
        <vt:lpwstr/>
      </vt:variant>
      <vt:variant>
        <vt:lpwstr>_Toc227610458</vt:lpwstr>
      </vt:variant>
      <vt:variant>
        <vt:i4>1441840</vt:i4>
      </vt:variant>
      <vt:variant>
        <vt:i4>74</vt:i4>
      </vt:variant>
      <vt:variant>
        <vt:i4>0</vt:i4>
      </vt:variant>
      <vt:variant>
        <vt:i4>5</vt:i4>
      </vt:variant>
      <vt:variant>
        <vt:lpwstr/>
      </vt:variant>
      <vt:variant>
        <vt:lpwstr>_Toc227610457</vt:lpwstr>
      </vt:variant>
      <vt:variant>
        <vt:i4>1441840</vt:i4>
      </vt:variant>
      <vt:variant>
        <vt:i4>68</vt:i4>
      </vt:variant>
      <vt:variant>
        <vt:i4>0</vt:i4>
      </vt:variant>
      <vt:variant>
        <vt:i4>5</vt:i4>
      </vt:variant>
      <vt:variant>
        <vt:lpwstr/>
      </vt:variant>
      <vt:variant>
        <vt:lpwstr>_Toc227610456</vt:lpwstr>
      </vt:variant>
      <vt:variant>
        <vt:i4>1441840</vt:i4>
      </vt:variant>
      <vt:variant>
        <vt:i4>62</vt:i4>
      </vt:variant>
      <vt:variant>
        <vt:i4>0</vt:i4>
      </vt:variant>
      <vt:variant>
        <vt:i4>5</vt:i4>
      </vt:variant>
      <vt:variant>
        <vt:lpwstr/>
      </vt:variant>
      <vt:variant>
        <vt:lpwstr>_Toc227610455</vt:lpwstr>
      </vt:variant>
      <vt:variant>
        <vt:i4>1441840</vt:i4>
      </vt:variant>
      <vt:variant>
        <vt:i4>56</vt:i4>
      </vt:variant>
      <vt:variant>
        <vt:i4>0</vt:i4>
      </vt:variant>
      <vt:variant>
        <vt:i4>5</vt:i4>
      </vt:variant>
      <vt:variant>
        <vt:lpwstr/>
      </vt:variant>
      <vt:variant>
        <vt:lpwstr>_Toc227610454</vt:lpwstr>
      </vt:variant>
      <vt:variant>
        <vt:i4>1441840</vt:i4>
      </vt:variant>
      <vt:variant>
        <vt:i4>50</vt:i4>
      </vt:variant>
      <vt:variant>
        <vt:i4>0</vt:i4>
      </vt:variant>
      <vt:variant>
        <vt:i4>5</vt:i4>
      </vt:variant>
      <vt:variant>
        <vt:lpwstr/>
      </vt:variant>
      <vt:variant>
        <vt:lpwstr>_Toc227610453</vt:lpwstr>
      </vt:variant>
      <vt:variant>
        <vt:i4>1441840</vt:i4>
      </vt:variant>
      <vt:variant>
        <vt:i4>44</vt:i4>
      </vt:variant>
      <vt:variant>
        <vt:i4>0</vt:i4>
      </vt:variant>
      <vt:variant>
        <vt:i4>5</vt:i4>
      </vt:variant>
      <vt:variant>
        <vt:lpwstr/>
      </vt:variant>
      <vt:variant>
        <vt:lpwstr>_Toc227610452</vt:lpwstr>
      </vt:variant>
      <vt:variant>
        <vt:i4>1441840</vt:i4>
      </vt:variant>
      <vt:variant>
        <vt:i4>38</vt:i4>
      </vt:variant>
      <vt:variant>
        <vt:i4>0</vt:i4>
      </vt:variant>
      <vt:variant>
        <vt:i4>5</vt:i4>
      </vt:variant>
      <vt:variant>
        <vt:lpwstr/>
      </vt:variant>
      <vt:variant>
        <vt:lpwstr>_Toc227610451</vt:lpwstr>
      </vt:variant>
      <vt:variant>
        <vt:i4>1441840</vt:i4>
      </vt:variant>
      <vt:variant>
        <vt:i4>32</vt:i4>
      </vt:variant>
      <vt:variant>
        <vt:i4>0</vt:i4>
      </vt:variant>
      <vt:variant>
        <vt:i4>5</vt:i4>
      </vt:variant>
      <vt:variant>
        <vt:lpwstr/>
      </vt:variant>
      <vt:variant>
        <vt:lpwstr>_Toc227610450</vt:lpwstr>
      </vt:variant>
      <vt:variant>
        <vt:i4>1507376</vt:i4>
      </vt:variant>
      <vt:variant>
        <vt:i4>26</vt:i4>
      </vt:variant>
      <vt:variant>
        <vt:i4>0</vt:i4>
      </vt:variant>
      <vt:variant>
        <vt:i4>5</vt:i4>
      </vt:variant>
      <vt:variant>
        <vt:lpwstr/>
      </vt:variant>
      <vt:variant>
        <vt:lpwstr>_Toc227610449</vt:lpwstr>
      </vt:variant>
      <vt:variant>
        <vt:i4>1507376</vt:i4>
      </vt:variant>
      <vt:variant>
        <vt:i4>20</vt:i4>
      </vt:variant>
      <vt:variant>
        <vt:i4>0</vt:i4>
      </vt:variant>
      <vt:variant>
        <vt:i4>5</vt:i4>
      </vt:variant>
      <vt:variant>
        <vt:lpwstr/>
      </vt:variant>
      <vt:variant>
        <vt:lpwstr>_Toc227610448</vt:lpwstr>
      </vt:variant>
      <vt:variant>
        <vt:i4>1507376</vt:i4>
      </vt:variant>
      <vt:variant>
        <vt:i4>14</vt:i4>
      </vt:variant>
      <vt:variant>
        <vt:i4>0</vt:i4>
      </vt:variant>
      <vt:variant>
        <vt:i4>5</vt:i4>
      </vt:variant>
      <vt:variant>
        <vt:lpwstr/>
      </vt:variant>
      <vt:variant>
        <vt:lpwstr>_Toc227610447</vt:lpwstr>
      </vt:variant>
      <vt:variant>
        <vt:i4>1507376</vt:i4>
      </vt:variant>
      <vt:variant>
        <vt:i4>8</vt:i4>
      </vt:variant>
      <vt:variant>
        <vt:i4>0</vt:i4>
      </vt:variant>
      <vt:variant>
        <vt:i4>5</vt:i4>
      </vt:variant>
      <vt:variant>
        <vt:lpwstr/>
      </vt:variant>
      <vt:variant>
        <vt:lpwstr>_Toc227610446</vt:lpwstr>
      </vt:variant>
      <vt:variant>
        <vt:i4>1507376</vt:i4>
      </vt:variant>
      <vt:variant>
        <vt:i4>2</vt:i4>
      </vt:variant>
      <vt:variant>
        <vt:i4>0</vt:i4>
      </vt:variant>
      <vt:variant>
        <vt:i4>5</vt:i4>
      </vt:variant>
      <vt:variant>
        <vt:lpwstr/>
      </vt:variant>
      <vt:variant>
        <vt:lpwstr>_Toc227610445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WIYAKE WAKINI WELFARE ASSOCIATION</dc:title>
  <dc:subject/>
  <dc:creator>joash/edwin</dc:creator>
  <cp:keywords/>
  <cp:lastModifiedBy>Talaso Tumal</cp:lastModifiedBy>
  <cp:revision>513</cp:revision>
  <cp:lastPrinted>2022-12-07T15:14:00Z</cp:lastPrinted>
  <dcterms:created xsi:type="dcterms:W3CDTF">2026-03-18T16:16:00Z</dcterms:created>
  <dcterms:modified xsi:type="dcterms:W3CDTF">2026-10-01T08:48:00Z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0x010100A0F8E0D2E0B95945AC3CC805F2389E0D</vt:lpwstr>
  </property>
  <property fmtid="{D5CDD505-2E9C-101B-9397-08002B2CF9AE}" pid="3" name="MediaServiceImageTags">
    <vt:lpwstr/>
  </property>
</Properties>
</file>