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8.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9.xml" ContentType="application/vnd.openxmlformats-officedocument.wordprocessingml.foot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EC723F5" w14:textId="104AB62A" w:rsidR="006359E3" w:rsidRDefault="00170F3E" w:rsidP="00170F3E">
      <w:pPr>
        <w:spacing w:line="360" w:lineRule="auto"/>
        <w:ind w:left="6480"/>
        <w:jc w:val="both"/>
        <w:rPr>
          <w:b/>
          <w:i/>
          <w:iCs/>
          <w:color w:val="FF0000"/>
          <w:sz w:val="22"/>
          <w:szCs w:val="22"/>
        </w:rPr>
      </w:pPr>
      <w:r>
        <w:rPr>
          <w:b/>
          <w:i/>
          <w:iCs/>
          <w:color w:val="FF0000"/>
          <w:sz w:val="22"/>
          <w:szCs w:val="22"/>
        </w:rPr>
        <w:t xml:space="preserve">           Revised 30</w:t>
      </w:r>
      <w:r>
        <w:rPr>
          <w:b/>
          <w:i/>
          <w:iCs/>
          <w:color w:val="FF0000"/>
          <w:sz w:val="22"/>
          <w:szCs w:val="22"/>
          <w:vertAlign w:val="superscript"/>
        </w:rPr>
        <w:t>th</w:t>
      </w:r>
      <w:r>
        <w:rPr>
          <w:b/>
          <w:i/>
          <w:iCs/>
          <w:color w:val="FF0000"/>
          <w:sz w:val="22"/>
          <w:szCs w:val="22"/>
        </w:rPr>
        <w:t xml:space="preserve"> September 202</w:t>
      </w:r>
      <w:r w:rsidR="00B55850">
        <w:rPr>
          <w:b/>
          <w:i/>
          <w:iCs/>
          <w:color w:val="FF0000"/>
          <w:sz w:val="22"/>
          <w:szCs w:val="22"/>
        </w:rPr>
        <w:t>6</w:t>
      </w:r>
    </w:p>
    <w:p w14:paraId="0EC723F6" w14:textId="77777777" w:rsidR="006359E3" w:rsidRDefault="006359E3">
      <w:pPr>
        <w:spacing w:line="360" w:lineRule="auto"/>
        <w:jc w:val="both"/>
        <w:rPr>
          <w:sz w:val="22"/>
          <w:szCs w:val="22"/>
        </w:rPr>
      </w:pPr>
    </w:p>
    <w:p w14:paraId="0EC723F7" w14:textId="77777777" w:rsidR="006359E3" w:rsidRDefault="006359E3">
      <w:pPr>
        <w:spacing w:line="360" w:lineRule="auto"/>
        <w:rPr>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83"/>
        <w:gridCol w:w="3156"/>
        <w:gridCol w:w="3209"/>
      </w:tblGrid>
      <w:tr w:rsidR="006359E3" w14:paraId="0EC723FB" w14:textId="77777777">
        <w:tc>
          <w:tcPr>
            <w:tcW w:w="3212" w:type="dxa"/>
            <w:vAlign w:val="center"/>
          </w:tcPr>
          <w:p w14:paraId="0EC723F8" w14:textId="77777777" w:rsidR="006359E3" w:rsidRDefault="006359E3">
            <w:pPr>
              <w:spacing w:line="360" w:lineRule="auto"/>
              <w:jc w:val="center"/>
              <w:rPr>
                <w:b/>
                <w:bCs/>
                <w:sz w:val="28"/>
                <w:szCs w:val="28"/>
              </w:rPr>
            </w:pPr>
          </w:p>
        </w:tc>
        <w:tc>
          <w:tcPr>
            <w:tcW w:w="3213" w:type="dxa"/>
            <w:vAlign w:val="center"/>
          </w:tcPr>
          <w:p w14:paraId="0EC723F9" w14:textId="77777777" w:rsidR="006359E3" w:rsidRDefault="006359E3">
            <w:pPr>
              <w:spacing w:line="360" w:lineRule="auto"/>
              <w:jc w:val="center"/>
              <w:rPr>
                <w:b/>
                <w:bCs/>
                <w:sz w:val="28"/>
                <w:szCs w:val="28"/>
              </w:rPr>
            </w:pPr>
          </w:p>
        </w:tc>
        <w:tc>
          <w:tcPr>
            <w:tcW w:w="3213" w:type="dxa"/>
            <w:vAlign w:val="center"/>
          </w:tcPr>
          <w:p w14:paraId="0EC723FA" w14:textId="77777777" w:rsidR="006359E3" w:rsidRDefault="006359E3">
            <w:pPr>
              <w:spacing w:line="360" w:lineRule="auto"/>
              <w:jc w:val="center"/>
              <w:rPr>
                <w:b/>
                <w:bCs/>
                <w:sz w:val="28"/>
                <w:szCs w:val="28"/>
              </w:rPr>
            </w:pPr>
          </w:p>
        </w:tc>
      </w:tr>
      <w:tr w:rsidR="006359E3" w14:paraId="0EC723FF" w14:textId="77777777">
        <w:tc>
          <w:tcPr>
            <w:tcW w:w="3212" w:type="dxa"/>
          </w:tcPr>
          <w:p w14:paraId="0EC723FC" w14:textId="15A8FBEF" w:rsidR="006359E3" w:rsidRDefault="00ED74A8">
            <w:pPr>
              <w:spacing w:line="360" w:lineRule="auto"/>
              <w:jc w:val="center"/>
              <w:rPr>
                <w:b/>
                <w:sz w:val="28"/>
                <w:szCs w:val="28"/>
              </w:rPr>
            </w:pPr>
            <w:r w:rsidRPr="009B45D7">
              <w:rPr>
                <w:noProof/>
              </w:rPr>
              <w:drawing>
                <wp:inline distT="0" distB="0" distL="0" distR="0" wp14:anchorId="0ED5AE95" wp14:editId="36974ACB">
                  <wp:extent cx="1947545" cy="1561772"/>
                  <wp:effectExtent l="0" t="0" r="0" b="635"/>
                  <wp:docPr id="17873539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7353939" name=""/>
                          <pic:cNvPicPr/>
                        </pic:nvPicPr>
                        <pic:blipFill>
                          <a:blip r:embed="rId12"/>
                          <a:stretch>
                            <a:fillRect/>
                          </a:stretch>
                        </pic:blipFill>
                        <pic:spPr>
                          <a:xfrm>
                            <a:off x="0" y="0"/>
                            <a:ext cx="2031646" cy="1629214"/>
                          </a:xfrm>
                          <a:prstGeom prst="rect">
                            <a:avLst/>
                          </a:prstGeom>
                        </pic:spPr>
                      </pic:pic>
                    </a:graphicData>
                  </a:graphic>
                </wp:inline>
              </w:drawing>
            </w:r>
          </w:p>
        </w:tc>
        <w:tc>
          <w:tcPr>
            <w:tcW w:w="3213" w:type="dxa"/>
          </w:tcPr>
          <w:p w14:paraId="0EC723FD" w14:textId="77777777" w:rsidR="006359E3" w:rsidRDefault="006359E3">
            <w:pPr>
              <w:spacing w:line="360" w:lineRule="auto"/>
              <w:jc w:val="center"/>
              <w:rPr>
                <w:b/>
                <w:sz w:val="28"/>
                <w:szCs w:val="28"/>
              </w:rPr>
            </w:pPr>
          </w:p>
        </w:tc>
        <w:tc>
          <w:tcPr>
            <w:tcW w:w="3213" w:type="dxa"/>
          </w:tcPr>
          <w:p w14:paraId="0EC723FE" w14:textId="77777777" w:rsidR="006359E3" w:rsidRDefault="00E225B8">
            <w:pPr>
              <w:spacing w:line="360" w:lineRule="auto"/>
              <w:jc w:val="center"/>
              <w:rPr>
                <w:b/>
                <w:sz w:val="28"/>
                <w:szCs w:val="28"/>
              </w:rPr>
            </w:pPr>
            <w:r>
              <w:rPr>
                <w:b/>
                <w:bCs/>
                <w:noProof/>
                <w:sz w:val="28"/>
                <w:szCs w:val="28"/>
              </w:rPr>
              <mc:AlternateContent>
                <mc:Choice Requires="wps">
                  <w:drawing>
                    <wp:anchor distT="45720" distB="45720" distL="114300" distR="114300" simplePos="0" relativeHeight="251659264" behindDoc="0" locked="0" layoutInCell="1" allowOverlap="1" wp14:anchorId="0EC7369B" wp14:editId="3BF3111B">
                      <wp:simplePos x="0" y="0"/>
                      <wp:positionH relativeFrom="column">
                        <wp:posOffset>63500</wp:posOffset>
                      </wp:positionH>
                      <wp:positionV relativeFrom="paragraph">
                        <wp:posOffset>175260</wp:posOffset>
                      </wp:positionV>
                      <wp:extent cx="1767205" cy="1315085"/>
                      <wp:effectExtent l="0" t="0" r="10795" b="18415"/>
                      <wp:wrapSquare wrapText="bothSides"/>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7205" cy="1315085"/>
                              </a:xfrm>
                              <a:prstGeom prst="rect">
                                <a:avLst/>
                              </a:prstGeom>
                              <a:solidFill>
                                <a:srgbClr val="FFFFFF"/>
                              </a:solidFill>
                              <a:ln w="9525">
                                <a:solidFill>
                                  <a:srgbClr val="000000"/>
                                </a:solidFill>
                                <a:miter lim="800000"/>
                              </a:ln>
                            </wps:spPr>
                            <wps:txbx>
                              <w:txbxContent>
                                <w:p w14:paraId="0EC736E1" w14:textId="77777777" w:rsidR="006359E3" w:rsidRDefault="00E225B8">
                                  <w:pPr>
                                    <w:spacing w:line="360" w:lineRule="auto"/>
                                    <w:jc w:val="center"/>
                                    <w:rPr>
                                      <w:i/>
                                      <w:iCs/>
                                    </w:rPr>
                                  </w:pPr>
                                  <w:r>
                                    <w:rPr>
                                      <w:i/>
                                      <w:iCs/>
                                    </w:rPr>
                                    <w:t>(Insert the County Entity Logo)</w:t>
                                  </w:r>
                                </w:p>
                                <w:p w14:paraId="0EC736E2" w14:textId="77777777" w:rsidR="006359E3" w:rsidRDefault="006359E3"/>
                              </w:txbxContent>
                            </wps:txbx>
                            <wps:bodyPr rot="0" vert="horz" wrap="square" lIns="91440" tIns="45720" rIns="91440" bIns="45720" anchor="t" anchorCtr="0">
                              <a:noAutofit/>
                            </wps:bodyPr>
                          </wps:wsp>
                        </a:graphicData>
                      </a:graphic>
                      <wp14:sizeRelV relativeFrom="margin">
                        <wp14:pctHeight>0</wp14:pctHeight>
                      </wp14:sizeRelV>
                    </wp:anchor>
                  </w:drawing>
                </mc:Choice>
                <mc:Fallback>
                  <w:pict>
                    <v:shapetype w14:anchorId="0EC7369B" id="_x0000_t202" coordsize="21600,21600" o:spt="202" path="m,l,21600r21600,l21600,xe">
                      <v:stroke joinstyle="miter"/>
                      <v:path gradientshapeok="t" o:connecttype="rect"/>
                    </v:shapetype>
                    <v:shape id="Text Box 217" o:spid="_x0000_s1026" type="#_x0000_t202" style="position:absolute;left:0;text-align:left;margin-left:5pt;margin-top:13.8pt;width:139.15pt;height:103.55pt;z-index:251659264;visibility:visible;mso-wrap-style:square;mso-height-percent:0;mso-wrap-distance-left:9pt;mso-wrap-distance-top:3.6pt;mso-wrap-distance-right:9pt;mso-wrap-distance-bottom:3.6pt;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">
                      <v:textbox>
                        <w:txbxContent>
                          <w:p w14:paraId="0EC736E1" w14:textId="77777777" w:rsidR="006359E3" w:rsidRDefault="00E225B8">
                            <w:pPr>
                              <w:spacing w:line="360" w:lineRule="auto"/>
                              <w:jc w:val="center"/>
                              <w:rPr>
                                <w:i/>
                                <w:iCs/>
                              </w:rPr>
                            </w:pPr>
                            <w:r>
                              <w:rPr>
                                <w:i/>
                                <w:iCs/>
                              </w:rPr>
                              <w:t>(Insert the County Entity Logo)</w:t>
                            </w:r>
                          </w:p>
                          <w:p w14:paraId="0EC736E2" w14:textId="77777777" w:rsidR="006359E3" w:rsidRDefault="006359E3"/>
                        </w:txbxContent>
                      </v:textbox>
                      <w10:wrap type="square"/>
                    </v:shape>
                  </w:pict>
                </mc:Fallback>
              </mc:AlternateContent>
            </w:r>
          </w:p>
        </w:tc>
      </w:tr>
    </w:tbl>
    <w:p w14:paraId="0EC72400" w14:textId="77777777" w:rsidR="006359E3" w:rsidRDefault="006359E3">
      <w:pPr>
        <w:spacing w:line="360" w:lineRule="auto"/>
        <w:jc w:val="center"/>
        <w:rPr>
          <w:b/>
          <w:sz w:val="28"/>
          <w:szCs w:val="28"/>
        </w:rPr>
      </w:pPr>
    </w:p>
    <w:p w14:paraId="0EC72401" w14:textId="77777777" w:rsidR="006359E3" w:rsidRDefault="006359E3">
      <w:pPr>
        <w:pBdr>
          <w:top w:val="thickThinSmallGap" w:sz="24" w:space="1" w:color="auto"/>
        </w:pBdr>
        <w:spacing w:line="360" w:lineRule="auto"/>
        <w:jc w:val="center"/>
        <w:rPr>
          <w:b/>
          <w:sz w:val="28"/>
          <w:szCs w:val="28"/>
        </w:rPr>
      </w:pPr>
    </w:p>
    <w:p w14:paraId="0EC72402" w14:textId="77777777" w:rsidR="006359E3" w:rsidRDefault="00E225B8">
      <w:pPr>
        <w:pBdr>
          <w:top w:val="thickThinSmallGap" w:sz="24" w:space="1" w:color="auto"/>
        </w:pBdr>
        <w:spacing w:line="360" w:lineRule="auto"/>
        <w:jc w:val="center"/>
        <w:rPr>
          <w:b/>
          <w:bCs/>
          <w:i/>
          <w:sz w:val="28"/>
          <w:szCs w:val="28"/>
        </w:rPr>
      </w:pPr>
      <w:r>
        <w:rPr>
          <w:b/>
          <w:bCs/>
          <w:sz w:val="28"/>
          <w:szCs w:val="28"/>
        </w:rPr>
        <w:t>COUNTY GOVERNMENT OF XXX</w:t>
      </w:r>
    </w:p>
    <w:p w14:paraId="0EC72403" w14:textId="77777777" w:rsidR="006359E3" w:rsidRDefault="00E225B8">
      <w:pPr>
        <w:spacing w:line="360" w:lineRule="auto"/>
        <w:jc w:val="center"/>
        <w:rPr>
          <w:i/>
          <w:sz w:val="22"/>
          <w:szCs w:val="22"/>
        </w:rPr>
      </w:pPr>
      <w:r>
        <w:rPr>
          <w:i/>
          <w:sz w:val="32"/>
          <w:szCs w:val="32"/>
        </w:rPr>
        <w:t>(Indicate actual name of the County)</w:t>
      </w:r>
    </w:p>
    <w:p w14:paraId="0EC72404" w14:textId="77777777" w:rsidR="006359E3" w:rsidRDefault="006359E3">
      <w:pPr>
        <w:spacing w:line="360" w:lineRule="auto"/>
        <w:jc w:val="center"/>
        <w:rPr>
          <w:b/>
          <w:sz w:val="22"/>
          <w:szCs w:val="22"/>
        </w:rPr>
      </w:pPr>
    </w:p>
    <w:p w14:paraId="0EC72405" w14:textId="77777777" w:rsidR="006359E3" w:rsidRDefault="00E225B8">
      <w:pPr>
        <w:pStyle w:val="Heading7"/>
        <w:spacing w:line="360" w:lineRule="auto"/>
        <w:rPr>
          <w:sz w:val="22"/>
          <w:szCs w:val="22"/>
        </w:rPr>
      </w:pPr>
      <w:r>
        <w:rPr>
          <w:sz w:val="22"/>
          <w:szCs w:val="22"/>
        </w:rPr>
        <w:t>CONSOLIDATED QUARTERLY REPORTS AND FINANCIAL STATEMENTS</w:t>
      </w:r>
    </w:p>
    <w:p w14:paraId="0EC72406" w14:textId="77777777" w:rsidR="006359E3" w:rsidRDefault="006359E3"/>
    <w:p w14:paraId="0EC72407" w14:textId="77777777" w:rsidR="006359E3" w:rsidRDefault="00E225B8">
      <w:pPr>
        <w:spacing w:line="360" w:lineRule="auto"/>
        <w:jc w:val="center"/>
        <w:rPr>
          <w:b/>
          <w:sz w:val="22"/>
          <w:szCs w:val="22"/>
        </w:rPr>
      </w:pPr>
      <w:r>
        <w:rPr>
          <w:b/>
          <w:sz w:val="22"/>
          <w:szCs w:val="22"/>
        </w:rPr>
        <w:t xml:space="preserve">FOR THE PERIOD ENDED SEPTEMBER/DECEMBER/MARCH/JUNE </w:t>
      </w:r>
    </w:p>
    <w:p w14:paraId="0EC72408" w14:textId="77777777" w:rsidR="006359E3" w:rsidRDefault="00E225B8">
      <w:pPr>
        <w:spacing w:line="360" w:lineRule="auto"/>
        <w:jc w:val="center"/>
        <w:rPr>
          <w:b/>
          <w:sz w:val="22"/>
          <w:szCs w:val="22"/>
        </w:rPr>
      </w:pPr>
      <w:r>
        <w:rPr>
          <w:b/>
          <w:sz w:val="22"/>
          <w:szCs w:val="22"/>
        </w:rPr>
        <w:t xml:space="preserve"> 20XX</w:t>
      </w:r>
    </w:p>
    <w:p w14:paraId="0EC72409" w14:textId="77777777" w:rsidR="006359E3" w:rsidRDefault="006359E3">
      <w:pPr>
        <w:spacing w:line="360" w:lineRule="auto"/>
        <w:jc w:val="both"/>
        <w:rPr>
          <w:sz w:val="22"/>
          <w:szCs w:val="22"/>
        </w:rPr>
      </w:pPr>
    </w:p>
    <w:p w14:paraId="0EC7240A" w14:textId="77777777" w:rsidR="006359E3" w:rsidRDefault="006359E3">
      <w:pPr>
        <w:spacing w:line="360" w:lineRule="auto"/>
        <w:jc w:val="both"/>
        <w:rPr>
          <w:sz w:val="22"/>
          <w:szCs w:val="22"/>
        </w:rPr>
      </w:pPr>
    </w:p>
    <w:p w14:paraId="0EC7240B" w14:textId="77777777" w:rsidR="006359E3" w:rsidRDefault="006359E3">
      <w:pPr>
        <w:pBdr>
          <w:bottom w:val="thinThickSmallGap" w:sz="24" w:space="1" w:color="auto"/>
        </w:pBdr>
        <w:spacing w:line="360" w:lineRule="auto"/>
        <w:jc w:val="both"/>
        <w:rPr>
          <w:sz w:val="22"/>
          <w:szCs w:val="22"/>
        </w:rPr>
      </w:pPr>
    </w:p>
    <w:p w14:paraId="0EC7240C" w14:textId="77777777" w:rsidR="006359E3" w:rsidRDefault="006359E3">
      <w:pPr>
        <w:spacing w:line="360" w:lineRule="auto"/>
        <w:jc w:val="both"/>
        <w:rPr>
          <w:sz w:val="22"/>
          <w:szCs w:val="22"/>
        </w:rPr>
      </w:pPr>
    </w:p>
    <w:p w14:paraId="34B58EFE" w14:textId="77777777" w:rsidR="00BE6AF2" w:rsidRPr="007F0065" w:rsidRDefault="00BE6AF2" w:rsidP="00BE6AF2">
      <w:pPr>
        <w:spacing w:line="360" w:lineRule="auto"/>
        <w:jc w:val="center"/>
        <w:rPr>
          <w:rStyle w:val="normaltextrun"/>
          <w:b/>
          <w:bCs/>
          <w:sz w:val="18"/>
          <w:szCs w:val="18"/>
          <w:shd w:val="clear" w:color="auto" w:fill="FFFFFF"/>
        </w:rPr>
      </w:pPr>
      <w:r w:rsidRPr="007F0065">
        <w:rPr>
          <w:b/>
          <w:sz w:val="18"/>
          <w:szCs w:val="18"/>
        </w:rPr>
        <w:t>Transitional</w:t>
      </w:r>
      <w:r>
        <w:rPr>
          <w:b/>
          <w:sz w:val="18"/>
          <w:szCs w:val="18"/>
        </w:rPr>
        <w:t xml:space="preserve"> </w:t>
      </w:r>
      <w:r w:rsidRPr="007F0065">
        <w:rPr>
          <w:b/>
          <w:sz w:val="18"/>
          <w:szCs w:val="18"/>
        </w:rPr>
        <w:t>Financial Statements</w:t>
      </w:r>
      <w:r>
        <w:rPr>
          <w:b/>
          <w:sz w:val="18"/>
          <w:szCs w:val="18"/>
        </w:rPr>
        <w:t xml:space="preserve"> in </w:t>
      </w:r>
      <w:r w:rsidRPr="007F0065">
        <w:rPr>
          <w:b/>
          <w:sz w:val="18"/>
          <w:szCs w:val="18"/>
        </w:rPr>
        <w:t xml:space="preserve">accordance with the </w:t>
      </w:r>
      <w:r w:rsidRPr="007F0065">
        <w:rPr>
          <w:rStyle w:val="normaltextrun"/>
          <w:b/>
          <w:bCs/>
          <w:sz w:val="18"/>
          <w:szCs w:val="18"/>
          <w:shd w:val="clear" w:color="auto" w:fill="FFFFFF"/>
        </w:rPr>
        <w:t>Accrual Basis of Accounting Method Under International Public Sector Accounting Standards (IPSAS)</w:t>
      </w:r>
    </w:p>
    <w:p w14:paraId="6BC16146" w14:textId="295AFC51" w:rsidR="00BB5D72" w:rsidRPr="006E546B" w:rsidRDefault="00BB5D72" w:rsidP="00BE6AF2">
      <w:pPr>
        <w:spacing w:line="360" w:lineRule="auto"/>
        <w:jc w:val="center"/>
        <w:rPr>
          <w:b/>
          <w:sz w:val="22"/>
          <w:szCs w:val="22"/>
        </w:rPr>
      </w:pPr>
      <w:r w:rsidRPr="006E546B">
        <w:rPr>
          <w:b/>
          <w:sz w:val="22"/>
          <w:szCs w:val="22"/>
        </w:rPr>
        <w:t>or</w:t>
      </w:r>
    </w:p>
    <w:p w14:paraId="0EC7240D" w14:textId="05E98C8B" w:rsidR="006359E3" w:rsidRPr="006E546B" w:rsidRDefault="00E225B8" w:rsidP="00BE6AF2">
      <w:pPr>
        <w:spacing w:line="360" w:lineRule="auto"/>
        <w:jc w:val="center"/>
        <w:rPr>
          <w:b/>
          <w:sz w:val="18"/>
          <w:szCs w:val="18"/>
        </w:rPr>
        <w:sectPr w:rsidR="006359E3" w:rsidRPr="006E546B">
          <w:headerReference w:type="even" r:id="rId13"/>
          <w:footerReference w:type="even" r:id="rId14"/>
          <w:footerReference w:type="default" r:id="rId15"/>
          <w:headerReference w:type="first" r:id="rId16"/>
          <w:footerReference w:type="first" r:id="rId17"/>
          <w:pgSz w:w="12240" w:h="15840"/>
          <w:pgMar w:top="864" w:right="1152" w:bottom="720" w:left="1440" w:header="432" w:footer="288" w:gutter="0"/>
          <w:pgNumType w:start="0"/>
          <w:cols w:space="720"/>
          <w:docGrid w:linePitch="326"/>
        </w:sectPr>
      </w:pPr>
      <w:r w:rsidRPr="006E546B">
        <w:rPr>
          <w:b/>
          <w:sz w:val="18"/>
          <w:szCs w:val="18"/>
        </w:rPr>
        <w:t>Prepared in accordance with the Accrual Basis of Accounting Method Under International Public Sector Accounting Standards (IPSAS)</w:t>
      </w:r>
    </w:p>
    <w:p w14:paraId="0EC7240E" w14:textId="77777777" w:rsidR="006359E3" w:rsidRDefault="00E225B8">
      <w:pPr>
        <w:spacing w:line="360" w:lineRule="auto"/>
        <w:jc w:val="both"/>
        <w:rPr>
          <w:b/>
          <w:bCs/>
          <w:i/>
          <w:iCs/>
          <w:color w:val="FF0000"/>
          <w:sz w:val="22"/>
          <w:szCs w:val="22"/>
        </w:rPr>
      </w:pPr>
      <w:r>
        <w:rPr>
          <w:b/>
          <w:bCs/>
          <w:i/>
          <w:iCs/>
          <w:color w:val="FF0000"/>
          <w:sz w:val="22"/>
          <w:szCs w:val="22"/>
        </w:rPr>
        <w:lastRenderedPageBreak/>
        <w:t>(Leave this page blank)</w:t>
      </w:r>
    </w:p>
    <w:p w14:paraId="0EC7240F" w14:textId="77777777" w:rsidR="006359E3" w:rsidRDefault="006359E3">
      <w:pPr>
        <w:spacing w:line="360" w:lineRule="auto"/>
        <w:jc w:val="both"/>
        <w:rPr>
          <w:b/>
          <w:bCs/>
          <w:sz w:val="22"/>
          <w:szCs w:val="22"/>
        </w:rPr>
      </w:pPr>
    </w:p>
    <w:p w14:paraId="0EC72410" w14:textId="77777777" w:rsidR="006359E3" w:rsidRDefault="006359E3">
      <w:pPr>
        <w:spacing w:line="360" w:lineRule="auto"/>
        <w:jc w:val="both"/>
        <w:rPr>
          <w:b/>
          <w:bCs/>
          <w:sz w:val="22"/>
          <w:szCs w:val="22"/>
        </w:rPr>
      </w:pPr>
    </w:p>
    <w:p w14:paraId="0EC72411" w14:textId="77777777" w:rsidR="006359E3" w:rsidRDefault="006359E3">
      <w:pPr>
        <w:spacing w:line="360" w:lineRule="auto"/>
        <w:jc w:val="both"/>
        <w:rPr>
          <w:sz w:val="22"/>
          <w:szCs w:val="22"/>
        </w:rPr>
      </w:pPr>
    </w:p>
    <w:p w14:paraId="0EC72412" w14:textId="77777777" w:rsidR="006359E3" w:rsidRDefault="006359E3">
      <w:pPr>
        <w:spacing w:line="360" w:lineRule="auto"/>
        <w:jc w:val="both"/>
        <w:rPr>
          <w:sz w:val="22"/>
          <w:szCs w:val="22"/>
        </w:rPr>
      </w:pPr>
    </w:p>
    <w:p w14:paraId="0EC72413" w14:textId="77777777" w:rsidR="006359E3" w:rsidRDefault="006359E3">
      <w:pPr>
        <w:spacing w:line="360" w:lineRule="auto"/>
        <w:jc w:val="both"/>
        <w:rPr>
          <w:sz w:val="22"/>
          <w:szCs w:val="22"/>
        </w:rPr>
      </w:pPr>
    </w:p>
    <w:p w14:paraId="0EC72414" w14:textId="77777777" w:rsidR="006359E3" w:rsidRDefault="006359E3">
      <w:pPr>
        <w:spacing w:line="360" w:lineRule="auto"/>
        <w:jc w:val="both"/>
        <w:rPr>
          <w:sz w:val="22"/>
          <w:szCs w:val="22"/>
        </w:rPr>
        <w:sectPr w:rsidR="006359E3">
          <w:headerReference w:type="even" r:id="rId18"/>
          <w:headerReference w:type="default" r:id="rId19"/>
          <w:footerReference w:type="default" r:id="rId20"/>
          <w:headerReference w:type="first" r:id="rId21"/>
          <w:footerReference w:type="first" r:id="rId22"/>
          <w:pgSz w:w="12240" w:h="15840"/>
          <w:pgMar w:top="864" w:right="1152" w:bottom="720" w:left="1440" w:header="567" w:footer="288" w:gutter="0"/>
          <w:pgNumType w:fmt="lowerRoman" w:start="1"/>
          <w:cols w:space="720"/>
          <w:docGrid w:linePitch="326"/>
        </w:sectPr>
      </w:pPr>
    </w:p>
    <w:p w14:paraId="0EC72415" w14:textId="77777777" w:rsidR="006359E3" w:rsidRDefault="00E225B8">
      <w:pPr>
        <w:tabs>
          <w:tab w:val="left" w:pos="288"/>
          <w:tab w:val="left" w:pos="3990"/>
        </w:tabs>
        <w:spacing w:line="360" w:lineRule="auto"/>
        <w:jc w:val="both"/>
        <w:rPr>
          <w:sz w:val="22"/>
          <w:szCs w:val="22"/>
        </w:rPr>
      </w:pPr>
      <w:r>
        <w:rPr>
          <w:sz w:val="22"/>
          <w:szCs w:val="22"/>
        </w:rPr>
        <w:lastRenderedPageBreak/>
        <w:tab/>
      </w:r>
    </w:p>
    <w:p w14:paraId="0EC72416" w14:textId="77777777" w:rsidR="006359E3" w:rsidRDefault="00E225B8">
      <w:pPr>
        <w:spacing w:line="360" w:lineRule="auto"/>
        <w:jc w:val="both"/>
      </w:pPr>
      <w:r>
        <w:rPr>
          <w:sz w:val="22"/>
          <w:szCs w:val="22"/>
        </w:rPr>
        <w:t xml:space="preserve">Table of </w:t>
      </w:r>
      <w:r>
        <w:t>Contents</w:t>
      </w:r>
      <w:r>
        <w:tab/>
      </w:r>
      <w:r>
        <w:tab/>
      </w:r>
      <w:r>
        <w:tab/>
      </w:r>
      <w:r>
        <w:tab/>
      </w:r>
      <w:r>
        <w:tab/>
      </w:r>
      <w:r>
        <w:tab/>
      </w:r>
      <w:r>
        <w:tab/>
      </w:r>
      <w:r>
        <w:tab/>
      </w:r>
      <w:r>
        <w:tab/>
        <w:t xml:space="preserve">             Page</w:t>
      </w:r>
    </w:p>
    <w:p w14:paraId="110BECCF" w14:textId="2E779A16" w:rsidR="004546AE" w:rsidRDefault="00E225B8">
      <w:pPr>
        <w:pStyle w:val="TOC1"/>
        <w:rPr>
          <w:rFonts w:eastAsiaTheme="minorEastAsia" w:cstheme="minorBidi"/>
          <w:bCs w:val="0"/>
          <w:iCs w:val="0"/>
          <w:noProof/>
          <w:kern w:val="2"/>
          <w:lang w:val="en-KE" w:eastAsia="en-GB"/>
          <w14:ligatures w14:val="standardContextual"/>
        </w:rPr>
      </w:pPr>
      <w:r>
        <w:rPr>
          <w:rFonts w:ascii="Times New Roman" w:eastAsia="MS Mincho" w:hAnsi="Times New Roman" w:cs="Times New Roman"/>
          <w:b/>
          <w:i/>
          <w:lang w:val="en-US" w:eastAsia="ja-JP"/>
        </w:rPr>
        <w:fldChar w:fldCharType="begin"/>
      </w:r>
      <w:r>
        <w:rPr>
          <w:rFonts w:ascii="Times New Roman" w:hAnsi="Times New Roman" w:cs="Times New Roman"/>
        </w:rPr>
        <w:instrText xml:space="preserve"> TOC \o "1-2" \h \z \u </w:instrText>
      </w:r>
      <w:r>
        <w:rPr>
          <w:rFonts w:ascii="Times New Roman" w:eastAsia="MS Mincho" w:hAnsi="Times New Roman" w:cs="Times New Roman"/>
          <w:b/>
          <w:i/>
          <w:lang w:val="en-US" w:eastAsia="ja-JP"/>
        </w:rPr>
        <w:fldChar w:fldCharType="separate"/>
      </w:r>
      <w:hyperlink w:anchor="_Toc242363428" w:history="1">
        <w:r w:rsidR="004546AE" w:rsidRPr="00E52F48">
          <w:rPr>
            <w:rStyle w:val="Hyperlink"/>
            <w:noProof/>
          </w:rPr>
          <w:t>1.</w:t>
        </w:r>
        <w:r w:rsidR="004546AE">
          <w:rPr>
            <w:rFonts w:eastAsiaTheme="minorEastAsia" w:cstheme="minorBidi"/>
            <w:bCs w:val="0"/>
            <w:iCs w:val="0"/>
            <w:noProof/>
            <w:kern w:val="2"/>
            <w:lang w:val="en-KE" w:eastAsia="en-GB"/>
            <w14:ligatures w14:val="standardContextual"/>
          </w:rPr>
          <w:tab/>
        </w:r>
        <w:r w:rsidR="004546AE" w:rsidRPr="00E52F48">
          <w:rPr>
            <w:rStyle w:val="Hyperlink"/>
            <w:noProof/>
          </w:rPr>
          <w:t>Acronyms and Definition of Key Terms</w:t>
        </w:r>
        <w:r w:rsidR="004546AE">
          <w:rPr>
            <w:noProof/>
            <w:webHidden/>
          </w:rPr>
          <w:tab/>
        </w:r>
        <w:r w:rsidR="004546AE">
          <w:rPr>
            <w:noProof/>
            <w:webHidden/>
          </w:rPr>
          <w:fldChar w:fldCharType="begin"/>
        </w:r>
        <w:r w:rsidR="004546AE">
          <w:rPr>
            <w:noProof/>
            <w:webHidden/>
          </w:rPr>
          <w:instrText xml:space="preserve"> PAGEREF _Toc242363428 \h </w:instrText>
        </w:r>
        <w:r w:rsidR="004546AE">
          <w:rPr>
            <w:noProof/>
            <w:webHidden/>
          </w:rPr>
        </w:r>
        <w:r w:rsidR="004546AE">
          <w:rPr>
            <w:noProof/>
            <w:webHidden/>
          </w:rPr>
          <w:fldChar w:fldCharType="separate"/>
        </w:r>
        <w:r w:rsidR="004546AE">
          <w:rPr>
            <w:noProof/>
            <w:webHidden/>
          </w:rPr>
          <w:t>ii</w:t>
        </w:r>
        <w:r w:rsidR="004546AE">
          <w:rPr>
            <w:noProof/>
            <w:webHidden/>
          </w:rPr>
          <w:fldChar w:fldCharType="end"/>
        </w:r>
      </w:hyperlink>
    </w:p>
    <w:p w14:paraId="118877D3" w14:textId="02676BF9" w:rsidR="004546AE" w:rsidRDefault="004546AE">
      <w:pPr>
        <w:pStyle w:val="TOC1"/>
        <w:rPr>
          <w:rFonts w:eastAsiaTheme="minorEastAsia" w:cstheme="minorBidi"/>
          <w:bCs w:val="0"/>
          <w:iCs w:val="0"/>
          <w:noProof/>
          <w:kern w:val="2"/>
          <w:lang w:val="en-KE" w:eastAsia="en-GB"/>
          <w14:ligatures w14:val="standardContextual"/>
        </w:rPr>
      </w:pPr>
      <w:hyperlink w:anchor="_Toc242363429" w:history="1">
        <w:r w:rsidRPr="00E52F48">
          <w:rPr>
            <w:rStyle w:val="Hyperlink"/>
            <w:noProof/>
          </w:rPr>
          <w:t>2.</w:t>
        </w:r>
        <w:r>
          <w:rPr>
            <w:rFonts w:eastAsiaTheme="minorEastAsia" w:cstheme="minorBidi"/>
            <w:bCs w:val="0"/>
            <w:iCs w:val="0"/>
            <w:noProof/>
            <w:kern w:val="2"/>
            <w:lang w:val="en-KE" w:eastAsia="en-GB"/>
            <w14:ligatures w14:val="standardContextual"/>
          </w:rPr>
          <w:tab/>
        </w:r>
        <w:r w:rsidRPr="00E52F48">
          <w:rPr>
            <w:rStyle w:val="Hyperlink"/>
            <w:noProof/>
          </w:rPr>
          <w:t>Who We are</w:t>
        </w:r>
        <w:r>
          <w:rPr>
            <w:noProof/>
            <w:webHidden/>
          </w:rPr>
          <w:tab/>
        </w:r>
        <w:r>
          <w:rPr>
            <w:noProof/>
            <w:webHidden/>
          </w:rPr>
          <w:fldChar w:fldCharType="begin"/>
        </w:r>
        <w:r>
          <w:rPr>
            <w:noProof/>
            <w:webHidden/>
          </w:rPr>
          <w:instrText xml:space="preserve"> PAGEREF _Toc242363429 \h </w:instrText>
        </w:r>
        <w:r>
          <w:rPr>
            <w:noProof/>
            <w:webHidden/>
          </w:rPr>
        </w:r>
        <w:r>
          <w:rPr>
            <w:noProof/>
            <w:webHidden/>
          </w:rPr>
          <w:fldChar w:fldCharType="separate"/>
        </w:r>
        <w:r>
          <w:rPr>
            <w:noProof/>
            <w:webHidden/>
          </w:rPr>
          <w:t>iii</w:t>
        </w:r>
        <w:r>
          <w:rPr>
            <w:noProof/>
            <w:webHidden/>
          </w:rPr>
          <w:fldChar w:fldCharType="end"/>
        </w:r>
      </w:hyperlink>
    </w:p>
    <w:p w14:paraId="3B699D17" w14:textId="784DDB89" w:rsidR="004546AE" w:rsidRDefault="004546AE">
      <w:pPr>
        <w:pStyle w:val="TOC1"/>
        <w:rPr>
          <w:rFonts w:eastAsiaTheme="minorEastAsia" w:cstheme="minorBidi"/>
          <w:bCs w:val="0"/>
          <w:iCs w:val="0"/>
          <w:noProof/>
          <w:kern w:val="2"/>
          <w:lang w:val="en-KE" w:eastAsia="en-GB"/>
          <w14:ligatures w14:val="standardContextual"/>
        </w:rPr>
      </w:pPr>
      <w:hyperlink w:anchor="_Toc242363430" w:history="1">
        <w:r w:rsidRPr="00E52F48">
          <w:rPr>
            <w:rStyle w:val="Hyperlink"/>
            <w:noProof/>
          </w:rPr>
          <w:t>3.</w:t>
        </w:r>
        <w:r>
          <w:rPr>
            <w:rFonts w:eastAsiaTheme="minorEastAsia" w:cstheme="minorBidi"/>
            <w:bCs w:val="0"/>
            <w:iCs w:val="0"/>
            <w:noProof/>
            <w:kern w:val="2"/>
            <w:lang w:val="en-KE" w:eastAsia="en-GB"/>
            <w14:ligatures w14:val="standardContextual"/>
          </w:rPr>
          <w:tab/>
        </w:r>
        <w:r w:rsidRPr="00E52F48">
          <w:rPr>
            <w:rStyle w:val="Hyperlink"/>
            <w:noProof/>
          </w:rPr>
          <w:t>Governance Statement</w:t>
        </w:r>
        <w:r>
          <w:rPr>
            <w:noProof/>
            <w:webHidden/>
          </w:rPr>
          <w:tab/>
        </w:r>
        <w:r>
          <w:rPr>
            <w:noProof/>
            <w:webHidden/>
          </w:rPr>
          <w:fldChar w:fldCharType="begin"/>
        </w:r>
        <w:r>
          <w:rPr>
            <w:noProof/>
            <w:webHidden/>
          </w:rPr>
          <w:instrText xml:space="preserve"> PAGEREF _Toc242363430 \h </w:instrText>
        </w:r>
        <w:r>
          <w:rPr>
            <w:noProof/>
            <w:webHidden/>
          </w:rPr>
        </w:r>
        <w:r>
          <w:rPr>
            <w:noProof/>
            <w:webHidden/>
          </w:rPr>
          <w:fldChar w:fldCharType="separate"/>
        </w:r>
        <w:r>
          <w:rPr>
            <w:noProof/>
            <w:webHidden/>
          </w:rPr>
          <w:t>vii</w:t>
        </w:r>
        <w:r>
          <w:rPr>
            <w:noProof/>
            <w:webHidden/>
          </w:rPr>
          <w:fldChar w:fldCharType="end"/>
        </w:r>
      </w:hyperlink>
    </w:p>
    <w:p w14:paraId="5DBC411D" w14:textId="4199A9E7" w:rsidR="004546AE" w:rsidRDefault="004546AE">
      <w:pPr>
        <w:pStyle w:val="TOC1"/>
        <w:rPr>
          <w:rFonts w:eastAsiaTheme="minorEastAsia" w:cstheme="minorBidi"/>
          <w:bCs w:val="0"/>
          <w:iCs w:val="0"/>
          <w:noProof/>
          <w:kern w:val="2"/>
          <w:lang w:val="en-KE" w:eastAsia="en-GB"/>
          <w14:ligatures w14:val="standardContextual"/>
        </w:rPr>
      </w:pPr>
      <w:hyperlink w:anchor="_Toc242363431" w:history="1">
        <w:r w:rsidRPr="00E52F48">
          <w:rPr>
            <w:rStyle w:val="Hyperlink"/>
            <w:noProof/>
          </w:rPr>
          <w:t>4.</w:t>
        </w:r>
        <w:r>
          <w:rPr>
            <w:rFonts w:eastAsiaTheme="minorEastAsia" w:cstheme="minorBidi"/>
            <w:bCs w:val="0"/>
            <w:iCs w:val="0"/>
            <w:noProof/>
            <w:kern w:val="2"/>
            <w:lang w:val="en-KE" w:eastAsia="en-GB"/>
            <w14:ligatures w14:val="standardContextual"/>
          </w:rPr>
          <w:tab/>
        </w:r>
        <w:r w:rsidRPr="00E52F48">
          <w:rPr>
            <w:rStyle w:val="Hyperlink"/>
            <w:noProof/>
          </w:rPr>
          <w:t>Financial Performance Overview</w:t>
        </w:r>
        <w:r>
          <w:rPr>
            <w:noProof/>
            <w:webHidden/>
          </w:rPr>
          <w:tab/>
        </w:r>
        <w:r>
          <w:rPr>
            <w:noProof/>
            <w:webHidden/>
          </w:rPr>
          <w:fldChar w:fldCharType="begin"/>
        </w:r>
        <w:r>
          <w:rPr>
            <w:noProof/>
            <w:webHidden/>
          </w:rPr>
          <w:instrText xml:space="preserve"> PAGEREF _Toc242363431 \h </w:instrText>
        </w:r>
        <w:r>
          <w:rPr>
            <w:noProof/>
            <w:webHidden/>
          </w:rPr>
        </w:r>
        <w:r>
          <w:rPr>
            <w:noProof/>
            <w:webHidden/>
          </w:rPr>
          <w:fldChar w:fldCharType="separate"/>
        </w:r>
        <w:r>
          <w:rPr>
            <w:noProof/>
            <w:webHidden/>
          </w:rPr>
          <w:t>xi</w:t>
        </w:r>
        <w:r>
          <w:rPr>
            <w:noProof/>
            <w:webHidden/>
          </w:rPr>
          <w:fldChar w:fldCharType="end"/>
        </w:r>
      </w:hyperlink>
    </w:p>
    <w:p w14:paraId="1A1AD37F" w14:textId="0FAE04F9" w:rsidR="004546AE" w:rsidRDefault="004546AE">
      <w:pPr>
        <w:pStyle w:val="TOC1"/>
        <w:rPr>
          <w:rFonts w:eastAsiaTheme="minorEastAsia" w:cstheme="minorBidi"/>
          <w:bCs w:val="0"/>
          <w:iCs w:val="0"/>
          <w:noProof/>
          <w:kern w:val="2"/>
          <w:lang w:val="en-KE" w:eastAsia="en-GB"/>
          <w14:ligatures w14:val="standardContextual"/>
        </w:rPr>
      </w:pPr>
      <w:hyperlink w:anchor="_Toc242363432" w:history="1">
        <w:r w:rsidRPr="00E52F48">
          <w:rPr>
            <w:rStyle w:val="Hyperlink"/>
            <w:noProof/>
          </w:rPr>
          <w:t>5.</w:t>
        </w:r>
        <w:r>
          <w:rPr>
            <w:rFonts w:eastAsiaTheme="minorEastAsia" w:cstheme="minorBidi"/>
            <w:bCs w:val="0"/>
            <w:iCs w:val="0"/>
            <w:noProof/>
            <w:kern w:val="2"/>
            <w:lang w:val="en-KE" w:eastAsia="en-GB"/>
            <w14:ligatures w14:val="standardContextual"/>
          </w:rPr>
          <w:tab/>
        </w:r>
        <w:r w:rsidRPr="00E52F48">
          <w:rPr>
            <w:rStyle w:val="Hyperlink"/>
            <w:noProof/>
          </w:rPr>
          <w:t>Statement of Management Responsibilities</w:t>
        </w:r>
        <w:r>
          <w:rPr>
            <w:noProof/>
            <w:webHidden/>
          </w:rPr>
          <w:tab/>
        </w:r>
        <w:r>
          <w:rPr>
            <w:noProof/>
            <w:webHidden/>
          </w:rPr>
          <w:fldChar w:fldCharType="begin"/>
        </w:r>
        <w:r>
          <w:rPr>
            <w:noProof/>
            <w:webHidden/>
          </w:rPr>
          <w:instrText xml:space="preserve"> PAGEREF _Toc242363432 \h </w:instrText>
        </w:r>
        <w:r>
          <w:rPr>
            <w:noProof/>
            <w:webHidden/>
          </w:rPr>
        </w:r>
        <w:r>
          <w:rPr>
            <w:noProof/>
            <w:webHidden/>
          </w:rPr>
          <w:fldChar w:fldCharType="separate"/>
        </w:r>
        <w:r>
          <w:rPr>
            <w:noProof/>
            <w:webHidden/>
          </w:rPr>
          <w:t>xii</w:t>
        </w:r>
        <w:r>
          <w:rPr>
            <w:noProof/>
            <w:webHidden/>
          </w:rPr>
          <w:fldChar w:fldCharType="end"/>
        </w:r>
      </w:hyperlink>
    </w:p>
    <w:p w14:paraId="12308070" w14:textId="2F03AABF" w:rsidR="004546AE" w:rsidRDefault="004546AE">
      <w:pPr>
        <w:pStyle w:val="TOC1"/>
        <w:rPr>
          <w:rFonts w:eastAsiaTheme="minorEastAsia" w:cstheme="minorBidi"/>
          <w:bCs w:val="0"/>
          <w:iCs w:val="0"/>
          <w:noProof/>
          <w:kern w:val="2"/>
          <w:lang w:val="en-KE" w:eastAsia="en-GB"/>
          <w14:ligatures w14:val="standardContextual"/>
        </w:rPr>
      </w:pPr>
      <w:hyperlink w:anchor="_Toc242363433" w:history="1">
        <w:r w:rsidRPr="00E52F48">
          <w:rPr>
            <w:rStyle w:val="Hyperlink"/>
            <w:noProof/>
          </w:rPr>
          <w:t>6.</w:t>
        </w:r>
        <w:r>
          <w:rPr>
            <w:rFonts w:eastAsiaTheme="minorEastAsia" w:cstheme="minorBidi"/>
            <w:bCs w:val="0"/>
            <w:iCs w:val="0"/>
            <w:noProof/>
            <w:kern w:val="2"/>
            <w:lang w:val="en-KE" w:eastAsia="en-GB"/>
            <w14:ligatures w14:val="standardContextual"/>
          </w:rPr>
          <w:tab/>
        </w:r>
        <w:r w:rsidRPr="00E52F48">
          <w:rPr>
            <w:rStyle w:val="Hyperlink"/>
            <w:noProof/>
          </w:rPr>
          <w:t>Statement of Financial Performance for the Period Ended Sep/Dec/Mar/Jun XX</w:t>
        </w:r>
        <w:r>
          <w:rPr>
            <w:noProof/>
            <w:webHidden/>
          </w:rPr>
          <w:tab/>
        </w:r>
        <w:r>
          <w:rPr>
            <w:noProof/>
            <w:webHidden/>
          </w:rPr>
          <w:fldChar w:fldCharType="begin"/>
        </w:r>
        <w:r>
          <w:rPr>
            <w:noProof/>
            <w:webHidden/>
          </w:rPr>
          <w:instrText xml:space="preserve"> PAGEREF _Toc242363433 \h </w:instrText>
        </w:r>
        <w:r>
          <w:rPr>
            <w:noProof/>
            <w:webHidden/>
          </w:rPr>
        </w:r>
        <w:r>
          <w:rPr>
            <w:noProof/>
            <w:webHidden/>
          </w:rPr>
          <w:fldChar w:fldCharType="separate"/>
        </w:r>
        <w:r>
          <w:rPr>
            <w:noProof/>
            <w:webHidden/>
          </w:rPr>
          <w:t>1</w:t>
        </w:r>
        <w:r>
          <w:rPr>
            <w:noProof/>
            <w:webHidden/>
          </w:rPr>
          <w:fldChar w:fldCharType="end"/>
        </w:r>
      </w:hyperlink>
    </w:p>
    <w:p w14:paraId="69BBFF3C" w14:textId="121DB8AC" w:rsidR="004546AE" w:rsidRDefault="004546AE">
      <w:pPr>
        <w:pStyle w:val="TOC1"/>
        <w:rPr>
          <w:rFonts w:eastAsiaTheme="minorEastAsia" w:cstheme="minorBidi"/>
          <w:bCs w:val="0"/>
          <w:iCs w:val="0"/>
          <w:noProof/>
          <w:kern w:val="2"/>
          <w:lang w:val="en-KE" w:eastAsia="en-GB"/>
          <w14:ligatures w14:val="standardContextual"/>
        </w:rPr>
      </w:pPr>
      <w:hyperlink w:anchor="_Toc242363434" w:history="1">
        <w:r w:rsidRPr="00E52F48">
          <w:rPr>
            <w:rStyle w:val="Hyperlink"/>
            <w:noProof/>
          </w:rPr>
          <w:t>7.</w:t>
        </w:r>
        <w:r>
          <w:rPr>
            <w:rFonts w:eastAsiaTheme="minorEastAsia" w:cstheme="minorBidi"/>
            <w:bCs w:val="0"/>
            <w:iCs w:val="0"/>
            <w:noProof/>
            <w:kern w:val="2"/>
            <w:lang w:val="en-KE" w:eastAsia="en-GB"/>
            <w14:ligatures w14:val="standardContextual"/>
          </w:rPr>
          <w:tab/>
        </w:r>
        <w:r w:rsidRPr="00E52F48">
          <w:rPr>
            <w:rStyle w:val="Hyperlink"/>
            <w:noProof/>
          </w:rPr>
          <w:t>Statement of Financial Position as at Sep/Dec/Mar/Mar/June xx 20xx</w:t>
        </w:r>
        <w:r>
          <w:rPr>
            <w:noProof/>
            <w:webHidden/>
          </w:rPr>
          <w:tab/>
        </w:r>
        <w:r>
          <w:rPr>
            <w:noProof/>
            <w:webHidden/>
          </w:rPr>
          <w:fldChar w:fldCharType="begin"/>
        </w:r>
        <w:r>
          <w:rPr>
            <w:noProof/>
            <w:webHidden/>
          </w:rPr>
          <w:instrText xml:space="preserve"> PAGEREF _Toc242363434 \h </w:instrText>
        </w:r>
        <w:r>
          <w:rPr>
            <w:noProof/>
            <w:webHidden/>
          </w:rPr>
        </w:r>
        <w:r>
          <w:rPr>
            <w:noProof/>
            <w:webHidden/>
          </w:rPr>
          <w:fldChar w:fldCharType="separate"/>
        </w:r>
        <w:r>
          <w:rPr>
            <w:noProof/>
            <w:webHidden/>
          </w:rPr>
          <w:t>3</w:t>
        </w:r>
        <w:r>
          <w:rPr>
            <w:noProof/>
            <w:webHidden/>
          </w:rPr>
          <w:fldChar w:fldCharType="end"/>
        </w:r>
      </w:hyperlink>
    </w:p>
    <w:p w14:paraId="6C3B83A0" w14:textId="222966B4" w:rsidR="004546AE" w:rsidRDefault="004546AE">
      <w:pPr>
        <w:pStyle w:val="TOC1"/>
        <w:rPr>
          <w:rFonts w:eastAsiaTheme="minorEastAsia" w:cstheme="minorBidi"/>
          <w:bCs w:val="0"/>
          <w:iCs w:val="0"/>
          <w:noProof/>
          <w:kern w:val="2"/>
          <w:lang w:val="en-KE" w:eastAsia="en-GB"/>
          <w14:ligatures w14:val="standardContextual"/>
        </w:rPr>
      </w:pPr>
      <w:hyperlink w:anchor="_Toc242363435" w:history="1">
        <w:r w:rsidRPr="00E52F48">
          <w:rPr>
            <w:rStyle w:val="Hyperlink"/>
            <w:noProof/>
          </w:rPr>
          <w:t>8.</w:t>
        </w:r>
        <w:r>
          <w:rPr>
            <w:rFonts w:eastAsiaTheme="minorEastAsia" w:cstheme="minorBidi"/>
            <w:bCs w:val="0"/>
            <w:iCs w:val="0"/>
            <w:noProof/>
            <w:kern w:val="2"/>
            <w:lang w:val="en-KE" w:eastAsia="en-GB"/>
            <w14:ligatures w14:val="standardContextual"/>
          </w:rPr>
          <w:tab/>
        </w:r>
        <w:r w:rsidRPr="00E52F48">
          <w:rPr>
            <w:rStyle w:val="Hyperlink"/>
            <w:noProof/>
          </w:rPr>
          <w:t>Statement of Changes in Net Assets for the Period Ended Sep/Dec/Mar/Jun XX</w:t>
        </w:r>
        <w:r>
          <w:rPr>
            <w:noProof/>
            <w:webHidden/>
          </w:rPr>
          <w:tab/>
        </w:r>
        <w:r>
          <w:rPr>
            <w:noProof/>
            <w:webHidden/>
          </w:rPr>
          <w:fldChar w:fldCharType="begin"/>
        </w:r>
        <w:r>
          <w:rPr>
            <w:noProof/>
            <w:webHidden/>
          </w:rPr>
          <w:instrText xml:space="preserve"> PAGEREF _Toc242363435 \h </w:instrText>
        </w:r>
        <w:r>
          <w:rPr>
            <w:noProof/>
            <w:webHidden/>
          </w:rPr>
        </w:r>
        <w:r>
          <w:rPr>
            <w:noProof/>
            <w:webHidden/>
          </w:rPr>
          <w:fldChar w:fldCharType="separate"/>
        </w:r>
        <w:r>
          <w:rPr>
            <w:noProof/>
            <w:webHidden/>
          </w:rPr>
          <w:t>5</w:t>
        </w:r>
        <w:r>
          <w:rPr>
            <w:noProof/>
            <w:webHidden/>
          </w:rPr>
          <w:fldChar w:fldCharType="end"/>
        </w:r>
      </w:hyperlink>
    </w:p>
    <w:p w14:paraId="4235815E" w14:textId="5A72B6DC" w:rsidR="004546AE" w:rsidRDefault="004546AE">
      <w:pPr>
        <w:pStyle w:val="TOC1"/>
        <w:rPr>
          <w:rFonts w:eastAsiaTheme="minorEastAsia" w:cstheme="minorBidi"/>
          <w:bCs w:val="0"/>
          <w:iCs w:val="0"/>
          <w:noProof/>
          <w:kern w:val="2"/>
          <w:lang w:val="en-KE" w:eastAsia="en-GB"/>
          <w14:ligatures w14:val="standardContextual"/>
        </w:rPr>
      </w:pPr>
      <w:hyperlink w:anchor="_Toc242363436" w:history="1">
        <w:r w:rsidRPr="00E52F48">
          <w:rPr>
            <w:rStyle w:val="Hyperlink"/>
            <w:noProof/>
          </w:rPr>
          <w:t>9.</w:t>
        </w:r>
        <w:r>
          <w:rPr>
            <w:rFonts w:eastAsiaTheme="minorEastAsia" w:cstheme="minorBidi"/>
            <w:bCs w:val="0"/>
            <w:iCs w:val="0"/>
            <w:noProof/>
            <w:kern w:val="2"/>
            <w:lang w:val="en-KE" w:eastAsia="en-GB"/>
            <w14:ligatures w14:val="standardContextual"/>
          </w:rPr>
          <w:tab/>
        </w:r>
        <w:r w:rsidRPr="00E52F48">
          <w:rPr>
            <w:rStyle w:val="Hyperlink"/>
            <w:noProof/>
          </w:rPr>
          <w:t>Statement of Cash Flows for the Period ended Sep/Dec/Mar/ June XX 20xx</w:t>
        </w:r>
        <w:r>
          <w:rPr>
            <w:noProof/>
            <w:webHidden/>
          </w:rPr>
          <w:tab/>
        </w:r>
        <w:r>
          <w:rPr>
            <w:noProof/>
            <w:webHidden/>
          </w:rPr>
          <w:fldChar w:fldCharType="begin"/>
        </w:r>
        <w:r>
          <w:rPr>
            <w:noProof/>
            <w:webHidden/>
          </w:rPr>
          <w:instrText xml:space="preserve"> PAGEREF _Toc242363436 \h </w:instrText>
        </w:r>
        <w:r>
          <w:rPr>
            <w:noProof/>
            <w:webHidden/>
          </w:rPr>
        </w:r>
        <w:r>
          <w:rPr>
            <w:noProof/>
            <w:webHidden/>
          </w:rPr>
          <w:fldChar w:fldCharType="separate"/>
        </w:r>
        <w:r>
          <w:rPr>
            <w:noProof/>
            <w:webHidden/>
          </w:rPr>
          <w:t>6</w:t>
        </w:r>
        <w:r>
          <w:rPr>
            <w:noProof/>
            <w:webHidden/>
          </w:rPr>
          <w:fldChar w:fldCharType="end"/>
        </w:r>
      </w:hyperlink>
    </w:p>
    <w:p w14:paraId="19B0D0BD" w14:textId="490F9D4F" w:rsidR="004546AE" w:rsidRDefault="004546AE">
      <w:pPr>
        <w:pStyle w:val="TOC1"/>
        <w:rPr>
          <w:rFonts w:eastAsiaTheme="minorEastAsia" w:cstheme="minorBidi"/>
          <w:bCs w:val="0"/>
          <w:iCs w:val="0"/>
          <w:noProof/>
          <w:kern w:val="2"/>
          <w:lang w:val="en-KE" w:eastAsia="en-GB"/>
          <w14:ligatures w14:val="standardContextual"/>
        </w:rPr>
      </w:pPr>
      <w:hyperlink w:anchor="_Toc242363437" w:history="1">
        <w:r w:rsidRPr="00E52F48">
          <w:rPr>
            <w:rStyle w:val="Hyperlink"/>
            <w:noProof/>
          </w:rPr>
          <w:t>10.</w:t>
        </w:r>
        <w:r>
          <w:rPr>
            <w:rFonts w:eastAsiaTheme="minorEastAsia" w:cstheme="minorBidi"/>
            <w:bCs w:val="0"/>
            <w:iCs w:val="0"/>
            <w:noProof/>
            <w:kern w:val="2"/>
            <w:lang w:val="en-KE" w:eastAsia="en-GB"/>
            <w14:ligatures w14:val="standardContextual"/>
          </w:rPr>
          <w:tab/>
        </w:r>
        <w:r w:rsidRPr="00E52F48">
          <w:rPr>
            <w:rStyle w:val="Hyperlink"/>
            <w:noProof/>
          </w:rPr>
          <w:t>Statement of Comparison of Budget and Actual Amounts for the Period Ended XX</w:t>
        </w:r>
        <w:r>
          <w:rPr>
            <w:noProof/>
            <w:webHidden/>
          </w:rPr>
          <w:tab/>
        </w:r>
        <w:r>
          <w:rPr>
            <w:noProof/>
            <w:webHidden/>
          </w:rPr>
          <w:fldChar w:fldCharType="begin"/>
        </w:r>
        <w:r>
          <w:rPr>
            <w:noProof/>
            <w:webHidden/>
          </w:rPr>
          <w:instrText xml:space="preserve"> PAGEREF _Toc242363437 \h </w:instrText>
        </w:r>
        <w:r>
          <w:rPr>
            <w:noProof/>
            <w:webHidden/>
          </w:rPr>
        </w:r>
        <w:r>
          <w:rPr>
            <w:noProof/>
            <w:webHidden/>
          </w:rPr>
          <w:fldChar w:fldCharType="separate"/>
        </w:r>
        <w:r>
          <w:rPr>
            <w:noProof/>
            <w:webHidden/>
          </w:rPr>
          <w:t>7</w:t>
        </w:r>
        <w:r>
          <w:rPr>
            <w:noProof/>
            <w:webHidden/>
          </w:rPr>
          <w:fldChar w:fldCharType="end"/>
        </w:r>
      </w:hyperlink>
    </w:p>
    <w:p w14:paraId="2F44911E" w14:textId="25C924C5" w:rsidR="004546AE" w:rsidRDefault="004546AE">
      <w:pPr>
        <w:pStyle w:val="TOC1"/>
        <w:rPr>
          <w:rFonts w:eastAsiaTheme="minorEastAsia" w:cstheme="minorBidi"/>
          <w:bCs w:val="0"/>
          <w:iCs w:val="0"/>
          <w:noProof/>
          <w:kern w:val="2"/>
          <w:lang w:val="en-KE" w:eastAsia="en-GB"/>
          <w14:ligatures w14:val="standardContextual"/>
        </w:rPr>
      </w:pPr>
      <w:hyperlink w:anchor="_Toc242363438" w:history="1">
        <w:r w:rsidRPr="00E52F48">
          <w:rPr>
            <w:rStyle w:val="Hyperlink"/>
            <w:noProof/>
          </w:rPr>
          <w:t>11.</w:t>
        </w:r>
        <w:r>
          <w:rPr>
            <w:rFonts w:eastAsiaTheme="minorEastAsia" w:cstheme="minorBidi"/>
            <w:bCs w:val="0"/>
            <w:iCs w:val="0"/>
            <w:noProof/>
            <w:kern w:val="2"/>
            <w:lang w:val="en-KE" w:eastAsia="en-GB"/>
            <w14:ligatures w14:val="standardContextual"/>
          </w:rPr>
          <w:tab/>
        </w:r>
        <w:r w:rsidRPr="00E52F48">
          <w:rPr>
            <w:rStyle w:val="Hyperlink"/>
            <w:noProof/>
          </w:rPr>
          <w:t>Notes to the Financial Statements</w:t>
        </w:r>
        <w:r>
          <w:rPr>
            <w:noProof/>
            <w:webHidden/>
          </w:rPr>
          <w:tab/>
        </w:r>
        <w:r>
          <w:rPr>
            <w:noProof/>
            <w:webHidden/>
          </w:rPr>
          <w:fldChar w:fldCharType="begin"/>
        </w:r>
        <w:r>
          <w:rPr>
            <w:noProof/>
            <w:webHidden/>
          </w:rPr>
          <w:instrText xml:space="preserve"> PAGEREF _Toc242363438 \h </w:instrText>
        </w:r>
        <w:r>
          <w:rPr>
            <w:noProof/>
            <w:webHidden/>
          </w:rPr>
        </w:r>
        <w:r>
          <w:rPr>
            <w:noProof/>
            <w:webHidden/>
          </w:rPr>
          <w:fldChar w:fldCharType="separate"/>
        </w:r>
        <w:r>
          <w:rPr>
            <w:noProof/>
            <w:webHidden/>
          </w:rPr>
          <w:t>9</w:t>
        </w:r>
        <w:r>
          <w:rPr>
            <w:noProof/>
            <w:webHidden/>
          </w:rPr>
          <w:fldChar w:fldCharType="end"/>
        </w:r>
      </w:hyperlink>
    </w:p>
    <w:p w14:paraId="747FF70C" w14:textId="48338470" w:rsidR="004546AE" w:rsidRDefault="004546AE">
      <w:pPr>
        <w:pStyle w:val="TOC1"/>
        <w:rPr>
          <w:rFonts w:eastAsiaTheme="minorEastAsia" w:cstheme="minorBidi"/>
          <w:bCs w:val="0"/>
          <w:iCs w:val="0"/>
          <w:noProof/>
          <w:kern w:val="2"/>
          <w:lang w:val="en-KE" w:eastAsia="en-GB"/>
          <w14:ligatures w14:val="standardContextual"/>
        </w:rPr>
      </w:pPr>
      <w:hyperlink w:anchor="_Toc242363439" w:history="1">
        <w:r w:rsidRPr="00E52F48">
          <w:rPr>
            <w:rStyle w:val="Hyperlink"/>
            <w:noProof/>
            <w:lang w:val="en-US"/>
          </w:rPr>
          <w:t>12.</w:t>
        </w:r>
        <w:r>
          <w:rPr>
            <w:rFonts w:eastAsiaTheme="minorEastAsia" w:cstheme="minorBidi"/>
            <w:bCs w:val="0"/>
            <w:iCs w:val="0"/>
            <w:noProof/>
            <w:kern w:val="2"/>
            <w:lang w:val="en-KE" w:eastAsia="en-GB"/>
            <w14:ligatures w14:val="standardContextual"/>
          </w:rPr>
          <w:tab/>
        </w:r>
        <w:r w:rsidRPr="00E52F48">
          <w:rPr>
            <w:rStyle w:val="Hyperlink"/>
            <w:noProof/>
            <w:lang w:val="en-US"/>
          </w:rPr>
          <w:t>Appendix</w:t>
        </w:r>
        <w:r>
          <w:rPr>
            <w:noProof/>
            <w:webHidden/>
          </w:rPr>
          <w:tab/>
        </w:r>
        <w:r>
          <w:rPr>
            <w:noProof/>
            <w:webHidden/>
          </w:rPr>
          <w:fldChar w:fldCharType="begin"/>
        </w:r>
        <w:r>
          <w:rPr>
            <w:noProof/>
            <w:webHidden/>
          </w:rPr>
          <w:instrText xml:space="preserve"> PAGEREF _Toc242363439 \h </w:instrText>
        </w:r>
        <w:r>
          <w:rPr>
            <w:noProof/>
            <w:webHidden/>
          </w:rPr>
        </w:r>
        <w:r>
          <w:rPr>
            <w:noProof/>
            <w:webHidden/>
          </w:rPr>
          <w:fldChar w:fldCharType="separate"/>
        </w:r>
        <w:r>
          <w:rPr>
            <w:noProof/>
            <w:webHidden/>
          </w:rPr>
          <w:t>60</w:t>
        </w:r>
        <w:r>
          <w:rPr>
            <w:noProof/>
            <w:webHidden/>
          </w:rPr>
          <w:fldChar w:fldCharType="end"/>
        </w:r>
      </w:hyperlink>
    </w:p>
    <w:p w14:paraId="0EC72423" w14:textId="6C358EAD" w:rsidR="006359E3" w:rsidRDefault="00E225B8">
      <w:pPr>
        <w:tabs>
          <w:tab w:val="left" w:pos="567"/>
        </w:tabs>
        <w:spacing w:line="360" w:lineRule="auto"/>
        <w:jc w:val="both"/>
        <w:rPr>
          <w:sz w:val="22"/>
          <w:szCs w:val="22"/>
        </w:rPr>
      </w:pPr>
      <w:r>
        <w:fldChar w:fldCharType="end"/>
      </w:r>
    </w:p>
    <w:p w14:paraId="0EC72424" w14:textId="77777777" w:rsidR="006359E3" w:rsidRDefault="006359E3">
      <w:pPr>
        <w:tabs>
          <w:tab w:val="left" w:pos="440"/>
        </w:tabs>
        <w:spacing w:line="360" w:lineRule="auto"/>
        <w:jc w:val="both"/>
        <w:rPr>
          <w:sz w:val="22"/>
          <w:szCs w:val="22"/>
        </w:rPr>
        <w:sectPr w:rsidR="006359E3">
          <w:pgSz w:w="12240" w:h="15840"/>
          <w:pgMar w:top="864" w:right="1152" w:bottom="720" w:left="1440" w:header="567" w:footer="288" w:gutter="0"/>
          <w:pgNumType w:fmt="lowerRoman" w:start="1"/>
          <w:cols w:space="720"/>
          <w:titlePg/>
          <w:docGrid w:linePitch="326"/>
        </w:sectPr>
      </w:pPr>
    </w:p>
    <w:p w14:paraId="0EC72425" w14:textId="71364A59" w:rsidR="006359E3" w:rsidRDefault="00E225B8">
      <w:pPr>
        <w:pStyle w:val="Heading1"/>
      </w:pPr>
      <w:bookmarkStart w:id="0" w:name="_Toc242363428"/>
      <w:r>
        <w:lastRenderedPageBreak/>
        <w:t xml:space="preserve">Acronyms </w:t>
      </w:r>
      <w:r w:rsidR="00205F86">
        <w:t>and Definition of Key Terms</w:t>
      </w:r>
      <w:bookmarkEnd w:id="0"/>
    </w:p>
    <w:p w14:paraId="0EC72426" w14:textId="77777777" w:rsidR="006359E3" w:rsidRDefault="00E225B8">
      <w:pPr>
        <w:pStyle w:val="ListParagraph"/>
        <w:numPr>
          <w:ilvl w:val="0"/>
          <w:numId w:val="4"/>
        </w:numPr>
        <w:spacing w:line="360" w:lineRule="auto"/>
        <w:jc w:val="both"/>
        <w:rPr>
          <w:b/>
          <w:bCs/>
          <w:sz w:val="22"/>
          <w:szCs w:val="22"/>
        </w:rPr>
      </w:pPr>
      <w:r>
        <w:rPr>
          <w:b/>
          <w:bCs/>
          <w:sz w:val="22"/>
          <w:szCs w:val="22"/>
        </w:rPr>
        <w:t>Acronyms</w:t>
      </w:r>
    </w:p>
    <w:p w14:paraId="0EC72427" w14:textId="77777777" w:rsidR="006359E3" w:rsidRDefault="00E225B8">
      <w:pPr>
        <w:spacing w:line="360" w:lineRule="auto"/>
        <w:jc w:val="both"/>
        <w:rPr>
          <w:i/>
          <w:iCs/>
          <w:sz w:val="22"/>
          <w:szCs w:val="22"/>
        </w:rPr>
      </w:pPr>
      <w:r>
        <w:rPr>
          <w:i/>
          <w:iCs/>
          <w:sz w:val="22"/>
          <w:szCs w:val="22"/>
        </w:rPr>
        <w:t xml:space="preserve"> ADP</w:t>
      </w:r>
      <w:r>
        <w:rPr>
          <w:i/>
          <w:iCs/>
          <w:sz w:val="22"/>
          <w:szCs w:val="22"/>
        </w:rPr>
        <w:tab/>
      </w:r>
      <w:r>
        <w:rPr>
          <w:i/>
          <w:iCs/>
          <w:sz w:val="22"/>
          <w:szCs w:val="22"/>
        </w:rPr>
        <w:tab/>
      </w:r>
      <w:r>
        <w:rPr>
          <w:i/>
          <w:iCs/>
          <w:sz w:val="22"/>
          <w:szCs w:val="22"/>
        </w:rPr>
        <w:tab/>
      </w:r>
      <w:r>
        <w:rPr>
          <w:i/>
          <w:iCs/>
          <w:sz w:val="22"/>
          <w:szCs w:val="22"/>
        </w:rPr>
        <w:tab/>
        <w:t>Annual Development Plan</w:t>
      </w:r>
    </w:p>
    <w:p w14:paraId="0EC72428" w14:textId="77777777" w:rsidR="006359E3" w:rsidRDefault="00E225B8">
      <w:pPr>
        <w:spacing w:line="360" w:lineRule="auto"/>
        <w:ind w:left="142"/>
        <w:jc w:val="both"/>
        <w:rPr>
          <w:i/>
          <w:iCs/>
          <w:sz w:val="22"/>
          <w:szCs w:val="22"/>
        </w:rPr>
      </w:pPr>
      <w:r>
        <w:rPr>
          <w:i/>
          <w:iCs/>
          <w:sz w:val="22"/>
          <w:szCs w:val="22"/>
        </w:rPr>
        <w:t>AIE</w:t>
      </w:r>
      <w:r>
        <w:rPr>
          <w:i/>
          <w:iCs/>
          <w:sz w:val="22"/>
          <w:szCs w:val="22"/>
        </w:rPr>
        <w:tab/>
      </w:r>
      <w:r>
        <w:rPr>
          <w:i/>
          <w:iCs/>
          <w:sz w:val="22"/>
          <w:szCs w:val="22"/>
        </w:rPr>
        <w:tab/>
      </w:r>
      <w:r>
        <w:rPr>
          <w:i/>
          <w:iCs/>
          <w:sz w:val="22"/>
          <w:szCs w:val="22"/>
        </w:rPr>
        <w:tab/>
      </w:r>
      <w:r>
        <w:rPr>
          <w:i/>
          <w:iCs/>
          <w:sz w:val="22"/>
          <w:szCs w:val="22"/>
        </w:rPr>
        <w:tab/>
        <w:t>Authority to Incur Expenditure</w:t>
      </w:r>
    </w:p>
    <w:p w14:paraId="0EC72429" w14:textId="77777777" w:rsidR="006359E3" w:rsidRDefault="00E225B8">
      <w:pPr>
        <w:spacing w:line="360" w:lineRule="auto"/>
        <w:ind w:left="142"/>
        <w:jc w:val="both"/>
        <w:rPr>
          <w:i/>
          <w:iCs/>
          <w:sz w:val="22"/>
          <w:szCs w:val="22"/>
        </w:rPr>
      </w:pPr>
      <w:r>
        <w:rPr>
          <w:i/>
          <w:iCs/>
          <w:sz w:val="22"/>
          <w:szCs w:val="22"/>
        </w:rPr>
        <w:t>CA</w:t>
      </w:r>
      <w:r>
        <w:rPr>
          <w:i/>
          <w:iCs/>
          <w:sz w:val="22"/>
          <w:szCs w:val="22"/>
        </w:rPr>
        <w:tab/>
      </w:r>
      <w:r>
        <w:rPr>
          <w:i/>
          <w:iCs/>
          <w:sz w:val="22"/>
          <w:szCs w:val="22"/>
        </w:rPr>
        <w:tab/>
      </w:r>
      <w:r>
        <w:rPr>
          <w:i/>
          <w:iCs/>
          <w:sz w:val="22"/>
          <w:szCs w:val="22"/>
        </w:rPr>
        <w:tab/>
      </w:r>
      <w:r>
        <w:rPr>
          <w:i/>
          <w:iCs/>
          <w:sz w:val="22"/>
          <w:szCs w:val="22"/>
        </w:rPr>
        <w:tab/>
        <w:t>County Assembly</w:t>
      </w:r>
    </w:p>
    <w:p w14:paraId="0EC7242A" w14:textId="77777777" w:rsidR="006359E3" w:rsidRDefault="00E225B8">
      <w:pPr>
        <w:spacing w:line="360" w:lineRule="auto"/>
        <w:ind w:left="142"/>
        <w:jc w:val="both"/>
        <w:rPr>
          <w:i/>
          <w:iCs/>
          <w:sz w:val="22"/>
          <w:szCs w:val="22"/>
        </w:rPr>
      </w:pPr>
      <w:r>
        <w:rPr>
          <w:i/>
          <w:iCs/>
          <w:sz w:val="22"/>
          <w:szCs w:val="22"/>
        </w:rPr>
        <w:t>CARA</w:t>
      </w:r>
      <w:r>
        <w:rPr>
          <w:i/>
          <w:iCs/>
          <w:sz w:val="22"/>
          <w:szCs w:val="22"/>
        </w:rPr>
        <w:tab/>
      </w:r>
      <w:r>
        <w:rPr>
          <w:i/>
          <w:iCs/>
          <w:sz w:val="22"/>
          <w:szCs w:val="22"/>
        </w:rPr>
        <w:tab/>
      </w:r>
      <w:r>
        <w:rPr>
          <w:i/>
          <w:iCs/>
          <w:sz w:val="22"/>
          <w:szCs w:val="22"/>
        </w:rPr>
        <w:tab/>
      </w:r>
      <w:r>
        <w:rPr>
          <w:i/>
          <w:iCs/>
          <w:sz w:val="22"/>
          <w:szCs w:val="22"/>
        </w:rPr>
        <w:tab/>
        <w:t>County Allocation of Revenue Act</w:t>
      </w:r>
    </w:p>
    <w:p w14:paraId="0EC7242B" w14:textId="77777777" w:rsidR="006359E3" w:rsidRDefault="00E225B8">
      <w:pPr>
        <w:spacing w:line="360" w:lineRule="auto"/>
        <w:ind w:left="142"/>
        <w:jc w:val="both"/>
        <w:rPr>
          <w:i/>
          <w:iCs/>
          <w:sz w:val="22"/>
          <w:szCs w:val="22"/>
        </w:rPr>
      </w:pPr>
      <w:r>
        <w:rPr>
          <w:i/>
          <w:iCs/>
          <w:sz w:val="22"/>
          <w:szCs w:val="22"/>
        </w:rPr>
        <w:t>CBK</w:t>
      </w:r>
      <w:r>
        <w:tab/>
      </w:r>
      <w:r>
        <w:tab/>
      </w:r>
      <w:r>
        <w:tab/>
      </w:r>
      <w:r>
        <w:tab/>
      </w:r>
      <w:r>
        <w:rPr>
          <w:i/>
          <w:iCs/>
          <w:sz w:val="22"/>
          <w:szCs w:val="22"/>
        </w:rPr>
        <w:t>Central Bank of Kenya</w:t>
      </w:r>
    </w:p>
    <w:p w14:paraId="0EC7242C" w14:textId="77777777" w:rsidR="006359E3" w:rsidRDefault="00E225B8">
      <w:pPr>
        <w:spacing w:line="360" w:lineRule="auto"/>
        <w:ind w:left="142"/>
        <w:jc w:val="both"/>
        <w:rPr>
          <w:i/>
          <w:iCs/>
          <w:sz w:val="22"/>
          <w:szCs w:val="22"/>
        </w:rPr>
      </w:pPr>
      <w:r>
        <w:rPr>
          <w:i/>
          <w:iCs/>
          <w:sz w:val="22"/>
          <w:szCs w:val="22"/>
        </w:rPr>
        <w:t>CECM</w:t>
      </w:r>
      <w:r>
        <w:rPr>
          <w:i/>
          <w:iCs/>
          <w:sz w:val="22"/>
          <w:szCs w:val="22"/>
        </w:rPr>
        <w:tab/>
      </w:r>
      <w:r>
        <w:rPr>
          <w:i/>
          <w:iCs/>
          <w:sz w:val="22"/>
          <w:szCs w:val="22"/>
        </w:rPr>
        <w:tab/>
      </w:r>
      <w:r>
        <w:rPr>
          <w:i/>
          <w:iCs/>
          <w:sz w:val="22"/>
          <w:szCs w:val="22"/>
        </w:rPr>
        <w:tab/>
        <w:t>County Executive Committee Member</w:t>
      </w:r>
    </w:p>
    <w:p w14:paraId="0EC7242D" w14:textId="77777777" w:rsidR="006359E3" w:rsidRDefault="00E225B8">
      <w:pPr>
        <w:spacing w:line="360" w:lineRule="auto"/>
        <w:ind w:left="142"/>
        <w:jc w:val="both"/>
        <w:rPr>
          <w:i/>
          <w:iCs/>
          <w:sz w:val="22"/>
          <w:szCs w:val="22"/>
        </w:rPr>
      </w:pPr>
      <w:r>
        <w:rPr>
          <w:i/>
          <w:iCs/>
          <w:sz w:val="22"/>
          <w:szCs w:val="22"/>
        </w:rPr>
        <w:t>CE</w:t>
      </w:r>
      <w:r>
        <w:rPr>
          <w:i/>
          <w:iCs/>
          <w:sz w:val="22"/>
          <w:szCs w:val="22"/>
        </w:rPr>
        <w:tab/>
      </w:r>
      <w:r>
        <w:rPr>
          <w:i/>
          <w:iCs/>
          <w:sz w:val="22"/>
          <w:szCs w:val="22"/>
        </w:rPr>
        <w:tab/>
      </w:r>
      <w:r>
        <w:rPr>
          <w:i/>
          <w:iCs/>
          <w:sz w:val="22"/>
          <w:szCs w:val="22"/>
        </w:rPr>
        <w:tab/>
      </w:r>
      <w:r>
        <w:rPr>
          <w:i/>
          <w:iCs/>
          <w:sz w:val="22"/>
          <w:szCs w:val="22"/>
        </w:rPr>
        <w:tab/>
        <w:t>County Executive</w:t>
      </w:r>
    </w:p>
    <w:p w14:paraId="0EC7242E" w14:textId="77777777" w:rsidR="006359E3" w:rsidRDefault="00E225B8">
      <w:pPr>
        <w:spacing w:line="360" w:lineRule="auto"/>
        <w:ind w:left="142"/>
        <w:jc w:val="both"/>
        <w:rPr>
          <w:i/>
          <w:iCs/>
          <w:sz w:val="22"/>
          <w:szCs w:val="22"/>
        </w:rPr>
      </w:pPr>
      <w:r>
        <w:rPr>
          <w:i/>
          <w:iCs/>
          <w:sz w:val="22"/>
          <w:szCs w:val="22"/>
        </w:rPr>
        <w:t>CG</w:t>
      </w:r>
      <w:r>
        <w:rPr>
          <w:i/>
          <w:iCs/>
          <w:sz w:val="22"/>
          <w:szCs w:val="22"/>
        </w:rPr>
        <w:tab/>
      </w:r>
      <w:r>
        <w:rPr>
          <w:i/>
          <w:iCs/>
          <w:sz w:val="22"/>
          <w:szCs w:val="22"/>
        </w:rPr>
        <w:tab/>
      </w:r>
      <w:r>
        <w:rPr>
          <w:i/>
          <w:iCs/>
          <w:sz w:val="22"/>
          <w:szCs w:val="22"/>
        </w:rPr>
        <w:tab/>
      </w:r>
      <w:r>
        <w:rPr>
          <w:i/>
          <w:iCs/>
          <w:sz w:val="22"/>
          <w:szCs w:val="22"/>
        </w:rPr>
        <w:tab/>
        <w:t>County Government</w:t>
      </w:r>
    </w:p>
    <w:p w14:paraId="0EC7242F" w14:textId="77777777" w:rsidR="006359E3" w:rsidRDefault="00E225B8">
      <w:pPr>
        <w:spacing w:line="360" w:lineRule="auto"/>
        <w:ind w:left="142"/>
        <w:jc w:val="both"/>
        <w:rPr>
          <w:i/>
          <w:iCs/>
          <w:sz w:val="22"/>
          <w:szCs w:val="22"/>
        </w:rPr>
      </w:pPr>
      <w:r>
        <w:rPr>
          <w:i/>
          <w:iCs/>
          <w:sz w:val="22"/>
          <w:szCs w:val="22"/>
        </w:rPr>
        <w:t>CIDP</w:t>
      </w:r>
      <w:r>
        <w:rPr>
          <w:i/>
          <w:iCs/>
          <w:sz w:val="22"/>
          <w:szCs w:val="22"/>
        </w:rPr>
        <w:tab/>
      </w:r>
      <w:r>
        <w:rPr>
          <w:i/>
          <w:iCs/>
          <w:sz w:val="22"/>
          <w:szCs w:val="22"/>
        </w:rPr>
        <w:tab/>
      </w:r>
      <w:r>
        <w:rPr>
          <w:i/>
          <w:iCs/>
          <w:sz w:val="22"/>
          <w:szCs w:val="22"/>
        </w:rPr>
        <w:tab/>
      </w:r>
      <w:r>
        <w:rPr>
          <w:i/>
          <w:iCs/>
          <w:sz w:val="22"/>
          <w:szCs w:val="22"/>
        </w:rPr>
        <w:tab/>
        <w:t>County Integrated Development Plan</w:t>
      </w:r>
    </w:p>
    <w:p w14:paraId="0EC72430" w14:textId="77777777" w:rsidR="006359E3" w:rsidRDefault="00E225B8">
      <w:pPr>
        <w:spacing w:line="360" w:lineRule="auto"/>
        <w:ind w:left="142"/>
        <w:jc w:val="both"/>
        <w:rPr>
          <w:i/>
          <w:iCs/>
          <w:sz w:val="22"/>
          <w:szCs w:val="22"/>
        </w:rPr>
      </w:pPr>
      <w:r>
        <w:rPr>
          <w:i/>
          <w:iCs/>
          <w:sz w:val="22"/>
          <w:szCs w:val="22"/>
        </w:rPr>
        <w:t>COG</w:t>
      </w:r>
      <w:r>
        <w:rPr>
          <w:i/>
          <w:iCs/>
          <w:sz w:val="22"/>
          <w:szCs w:val="22"/>
        </w:rPr>
        <w:tab/>
      </w:r>
      <w:r>
        <w:rPr>
          <w:i/>
          <w:iCs/>
          <w:sz w:val="22"/>
          <w:szCs w:val="22"/>
        </w:rPr>
        <w:tab/>
      </w:r>
      <w:r>
        <w:rPr>
          <w:i/>
          <w:iCs/>
          <w:sz w:val="22"/>
          <w:szCs w:val="22"/>
        </w:rPr>
        <w:tab/>
      </w:r>
      <w:r>
        <w:rPr>
          <w:i/>
          <w:iCs/>
          <w:sz w:val="22"/>
          <w:szCs w:val="22"/>
        </w:rPr>
        <w:tab/>
        <w:t>Council of Governors</w:t>
      </w:r>
    </w:p>
    <w:p w14:paraId="0EC72431" w14:textId="77777777" w:rsidR="006359E3" w:rsidRDefault="00E225B8">
      <w:pPr>
        <w:spacing w:line="360" w:lineRule="auto"/>
        <w:ind w:left="142"/>
        <w:jc w:val="both"/>
        <w:rPr>
          <w:i/>
          <w:iCs/>
          <w:sz w:val="22"/>
          <w:szCs w:val="22"/>
        </w:rPr>
      </w:pPr>
      <w:r>
        <w:rPr>
          <w:i/>
          <w:iCs/>
          <w:sz w:val="22"/>
          <w:szCs w:val="22"/>
        </w:rPr>
        <w:t>CRA</w:t>
      </w:r>
      <w:r>
        <w:rPr>
          <w:i/>
          <w:iCs/>
          <w:sz w:val="22"/>
          <w:szCs w:val="22"/>
        </w:rPr>
        <w:tab/>
      </w:r>
      <w:r>
        <w:rPr>
          <w:i/>
          <w:iCs/>
          <w:sz w:val="22"/>
          <w:szCs w:val="22"/>
        </w:rPr>
        <w:tab/>
      </w:r>
      <w:r>
        <w:rPr>
          <w:i/>
          <w:iCs/>
          <w:sz w:val="22"/>
          <w:szCs w:val="22"/>
        </w:rPr>
        <w:tab/>
      </w:r>
      <w:r>
        <w:rPr>
          <w:i/>
          <w:iCs/>
          <w:sz w:val="22"/>
          <w:szCs w:val="22"/>
        </w:rPr>
        <w:tab/>
        <w:t>Commission on Revenue Allocation</w:t>
      </w:r>
    </w:p>
    <w:p w14:paraId="0EC72432" w14:textId="77777777" w:rsidR="006359E3" w:rsidRDefault="00E225B8">
      <w:pPr>
        <w:spacing w:line="360" w:lineRule="auto"/>
        <w:ind w:left="142"/>
        <w:jc w:val="both"/>
        <w:rPr>
          <w:i/>
          <w:iCs/>
          <w:sz w:val="22"/>
          <w:szCs w:val="22"/>
        </w:rPr>
      </w:pPr>
      <w:r>
        <w:rPr>
          <w:i/>
          <w:iCs/>
          <w:sz w:val="22"/>
          <w:szCs w:val="22"/>
        </w:rPr>
        <w:t>CRF</w:t>
      </w:r>
      <w:r>
        <w:rPr>
          <w:i/>
          <w:iCs/>
          <w:sz w:val="22"/>
          <w:szCs w:val="22"/>
        </w:rPr>
        <w:tab/>
      </w:r>
      <w:r>
        <w:rPr>
          <w:i/>
          <w:iCs/>
          <w:sz w:val="22"/>
          <w:szCs w:val="22"/>
        </w:rPr>
        <w:tab/>
      </w:r>
      <w:r>
        <w:rPr>
          <w:i/>
          <w:iCs/>
          <w:sz w:val="22"/>
          <w:szCs w:val="22"/>
        </w:rPr>
        <w:tab/>
      </w:r>
      <w:r>
        <w:rPr>
          <w:i/>
          <w:iCs/>
          <w:sz w:val="22"/>
          <w:szCs w:val="22"/>
        </w:rPr>
        <w:tab/>
        <w:t>County Revenue Fund</w:t>
      </w:r>
    </w:p>
    <w:p w14:paraId="0EC72433" w14:textId="77777777" w:rsidR="006359E3" w:rsidRDefault="00E225B8">
      <w:pPr>
        <w:spacing w:line="360" w:lineRule="auto"/>
        <w:ind w:left="142"/>
        <w:jc w:val="both"/>
        <w:rPr>
          <w:i/>
          <w:iCs/>
          <w:sz w:val="22"/>
          <w:szCs w:val="22"/>
        </w:rPr>
      </w:pPr>
      <w:r>
        <w:rPr>
          <w:i/>
          <w:iCs/>
          <w:sz w:val="22"/>
          <w:szCs w:val="22"/>
        </w:rPr>
        <w:t>CT</w:t>
      </w:r>
      <w:r>
        <w:rPr>
          <w:i/>
          <w:iCs/>
          <w:sz w:val="22"/>
          <w:szCs w:val="22"/>
        </w:rPr>
        <w:tab/>
      </w:r>
      <w:r>
        <w:rPr>
          <w:i/>
          <w:iCs/>
          <w:sz w:val="22"/>
          <w:szCs w:val="22"/>
        </w:rPr>
        <w:tab/>
      </w:r>
      <w:r>
        <w:rPr>
          <w:i/>
          <w:iCs/>
          <w:sz w:val="22"/>
          <w:szCs w:val="22"/>
        </w:rPr>
        <w:tab/>
      </w:r>
      <w:r>
        <w:rPr>
          <w:i/>
          <w:iCs/>
          <w:sz w:val="22"/>
          <w:szCs w:val="22"/>
        </w:rPr>
        <w:tab/>
        <w:t>County Treasury</w:t>
      </w:r>
    </w:p>
    <w:p w14:paraId="0EC72434" w14:textId="77777777" w:rsidR="006359E3" w:rsidRDefault="00E225B8">
      <w:pPr>
        <w:spacing w:line="360" w:lineRule="auto"/>
        <w:ind w:left="142"/>
        <w:jc w:val="both"/>
        <w:rPr>
          <w:i/>
          <w:iCs/>
          <w:sz w:val="22"/>
          <w:szCs w:val="22"/>
        </w:rPr>
      </w:pPr>
      <w:r>
        <w:rPr>
          <w:i/>
          <w:iCs/>
          <w:sz w:val="22"/>
          <w:szCs w:val="22"/>
        </w:rPr>
        <w:t>IPSAS</w:t>
      </w:r>
      <w:r>
        <w:rPr>
          <w:i/>
          <w:iCs/>
          <w:sz w:val="22"/>
          <w:szCs w:val="22"/>
        </w:rPr>
        <w:tab/>
      </w:r>
      <w:r>
        <w:rPr>
          <w:i/>
          <w:iCs/>
          <w:sz w:val="22"/>
          <w:szCs w:val="22"/>
        </w:rPr>
        <w:tab/>
      </w:r>
      <w:r>
        <w:rPr>
          <w:i/>
          <w:iCs/>
          <w:sz w:val="22"/>
          <w:szCs w:val="22"/>
        </w:rPr>
        <w:tab/>
      </w:r>
      <w:r>
        <w:rPr>
          <w:i/>
          <w:iCs/>
          <w:sz w:val="22"/>
          <w:szCs w:val="22"/>
        </w:rPr>
        <w:tab/>
        <w:t>International Public Sector Accounting Standards</w:t>
      </w:r>
    </w:p>
    <w:p w14:paraId="0EC72435" w14:textId="77777777" w:rsidR="006359E3" w:rsidRDefault="00E225B8">
      <w:pPr>
        <w:spacing w:line="360" w:lineRule="auto"/>
        <w:ind w:left="142"/>
        <w:jc w:val="both"/>
        <w:rPr>
          <w:i/>
          <w:iCs/>
          <w:sz w:val="22"/>
          <w:szCs w:val="22"/>
        </w:rPr>
      </w:pPr>
      <w:r>
        <w:rPr>
          <w:i/>
          <w:iCs/>
          <w:sz w:val="22"/>
          <w:szCs w:val="22"/>
        </w:rPr>
        <w:t>MCA</w:t>
      </w:r>
      <w:r>
        <w:rPr>
          <w:i/>
          <w:iCs/>
          <w:sz w:val="22"/>
          <w:szCs w:val="22"/>
        </w:rPr>
        <w:tab/>
      </w:r>
      <w:r>
        <w:rPr>
          <w:i/>
          <w:iCs/>
          <w:sz w:val="22"/>
          <w:szCs w:val="22"/>
        </w:rPr>
        <w:tab/>
      </w:r>
      <w:r>
        <w:rPr>
          <w:i/>
          <w:iCs/>
          <w:sz w:val="22"/>
          <w:szCs w:val="22"/>
        </w:rPr>
        <w:tab/>
      </w:r>
      <w:r>
        <w:rPr>
          <w:i/>
          <w:iCs/>
          <w:sz w:val="22"/>
          <w:szCs w:val="22"/>
        </w:rPr>
        <w:tab/>
        <w:t>Member of County Assembly</w:t>
      </w:r>
    </w:p>
    <w:p w14:paraId="0EC72436" w14:textId="77777777" w:rsidR="006359E3" w:rsidRDefault="00E225B8">
      <w:pPr>
        <w:spacing w:line="360" w:lineRule="auto"/>
        <w:ind w:left="142"/>
        <w:jc w:val="both"/>
        <w:rPr>
          <w:i/>
          <w:iCs/>
          <w:sz w:val="22"/>
          <w:szCs w:val="22"/>
        </w:rPr>
      </w:pPr>
      <w:r>
        <w:rPr>
          <w:i/>
          <w:iCs/>
          <w:sz w:val="22"/>
          <w:szCs w:val="22"/>
        </w:rPr>
        <w:t>OAG</w:t>
      </w:r>
      <w:r>
        <w:rPr>
          <w:i/>
          <w:iCs/>
          <w:sz w:val="22"/>
          <w:szCs w:val="22"/>
        </w:rPr>
        <w:tab/>
      </w:r>
      <w:r>
        <w:rPr>
          <w:i/>
          <w:iCs/>
          <w:sz w:val="22"/>
          <w:szCs w:val="22"/>
        </w:rPr>
        <w:tab/>
      </w:r>
      <w:r>
        <w:rPr>
          <w:i/>
          <w:iCs/>
          <w:sz w:val="22"/>
          <w:szCs w:val="22"/>
        </w:rPr>
        <w:tab/>
      </w:r>
      <w:r>
        <w:rPr>
          <w:i/>
          <w:iCs/>
          <w:sz w:val="22"/>
          <w:szCs w:val="22"/>
        </w:rPr>
        <w:tab/>
        <w:t>Office of the Auditor General</w:t>
      </w:r>
    </w:p>
    <w:p w14:paraId="0EC72437" w14:textId="77777777" w:rsidR="006359E3" w:rsidRDefault="00E225B8">
      <w:pPr>
        <w:spacing w:line="360" w:lineRule="auto"/>
        <w:ind w:left="142"/>
        <w:jc w:val="both"/>
        <w:rPr>
          <w:i/>
          <w:iCs/>
          <w:sz w:val="22"/>
          <w:szCs w:val="22"/>
        </w:rPr>
      </w:pPr>
      <w:r>
        <w:rPr>
          <w:i/>
          <w:iCs/>
          <w:sz w:val="22"/>
          <w:szCs w:val="22"/>
        </w:rPr>
        <w:t>OCOB</w:t>
      </w:r>
      <w:r>
        <w:rPr>
          <w:i/>
          <w:iCs/>
          <w:sz w:val="22"/>
          <w:szCs w:val="22"/>
        </w:rPr>
        <w:tab/>
      </w:r>
      <w:r>
        <w:rPr>
          <w:i/>
          <w:iCs/>
          <w:sz w:val="22"/>
          <w:szCs w:val="22"/>
        </w:rPr>
        <w:tab/>
      </w:r>
      <w:r>
        <w:rPr>
          <w:i/>
          <w:iCs/>
          <w:sz w:val="22"/>
          <w:szCs w:val="22"/>
        </w:rPr>
        <w:tab/>
        <w:t>Office of the Controller of Budget</w:t>
      </w:r>
    </w:p>
    <w:p w14:paraId="0EC72438" w14:textId="77777777" w:rsidR="006359E3" w:rsidRDefault="00E225B8">
      <w:pPr>
        <w:spacing w:line="360" w:lineRule="auto"/>
        <w:ind w:left="142"/>
        <w:jc w:val="both"/>
        <w:rPr>
          <w:i/>
          <w:iCs/>
          <w:sz w:val="22"/>
          <w:szCs w:val="22"/>
        </w:rPr>
      </w:pPr>
      <w:r>
        <w:rPr>
          <w:i/>
          <w:iCs/>
          <w:sz w:val="22"/>
          <w:szCs w:val="22"/>
        </w:rPr>
        <w:t>OSR</w:t>
      </w:r>
      <w:r>
        <w:rPr>
          <w:i/>
          <w:iCs/>
          <w:sz w:val="22"/>
          <w:szCs w:val="22"/>
        </w:rPr>
        <w:tab/>
      </w:r>
      <w:r>
        <w:rPr>
          <w:i/>
          <w:iCs/>
          <w:sz w:val="22"/>
          <w:szCs w:val="22"/>
        </w:rPr>
        <w:tab/>
      </w:r>
      <w:r>
        <w:rPr>
          <w:i/>
          <w:iCs/>
          <w:sz w:val="22"/>
          <w:szCs w:val="22"/>
        </w:rPr>
        <w:tab/>
      </w:r>
      <w:r>
        <w:rPr>
          <w:i/>
          <w:iCs/>
          <w:sz w:val="22"/>
          <w:szCs w:val="22"/>
        </w:rPr>
        <w:tab/>
        <w:t>Own Source Revenue</w:t>
      </w:r>
    </w:p>
    <w:p w14:paraId="0EC72439" w14:textId="77777777" w:rsidR="006359E3" w:rsidRDefault="00E225B8">
      <w:pPr>
        <w:spacing w:line="360" w:lineRule="auto"/>
        <w:ind w:left="142"/>
        <w:jc w:val="both"/>
        <w:rPr>
          <w:i/>
          <w:iCs/>
          <w:sz w:val="22"/>
          <w:szCs w:val="22"/>
        </w:rPr>
      </w:pPr>
      <w:r>
        <w:rPr>
          <w:i/>
          <w:iCs/>
          <w:sz w:val="22"/>
          <w:szCs w:val="22"/>
        </w:rPr>
        <w:t xml:space="preserve">PFM </w:t>
      </w:r>
      <w:r>
        <w:rPr>
          <w:i/>
          <w:iCs/>
          <w:sz w:val="22"/>
          <w:szCs w:val="22"/>
        </w:rPr>
        <w:tab/>
      </w:r>
      <w:r>
        <w:rPr>
          <w:i/>
          <w:iCs/>
          <w:sz w:val="22"/>
          <w:szCs w:val="22"/>
        </w:rPr>
        <w:tab/>
      </w:r>
      <w:r>
        <w:rPr>
          <w:i/>
          <w:iCs/>
          <w:sz w:val="22"/>
          <w:szCs w:val="22"/>
        </w:rPr>
        <w:tab/>
      </w:r>
      <w:r>
        <w:rPr>
          <w:i/>
          <w:iCs/>
          <w:sz w:val="22"/>
          <w:szCs w:val="22"/>
        </w:rPr>
        <w:tab/>
        <w:t>Public Finance Management</w:t>
      </w:r>
    </w:p>
    <w:p w14:paraId="0EC7243A" w14:textId="77777777" w:rsidR="006359E3" w:rsidRDefault="00E225B8">
      <w:pPr>
        <w:spacing w:line="360" w:lineRule="auto"/>
        <w:ind w:left="142"/>
        <w:jc w:val="both"/>
        <w:rPr>
          <w:i/>
          <w:iCs/>
          <w:sz w:val="22"/>
          <w:szCs w:val="22"/>
        </w:rPr>
      </w:pPr>
      <w:r>
        <w:rPr>
          <w:i/>
          <w:iCs/>
          <w:sz w:val="22"/>
          <w:szCs w:val="22"/>
        </w:rPr>
        <w:t>PSASB</w:t>
      </w:r>
      <w:r>
        <w:rPr>
          <w:i/>
          <w:iCs/>
          <w:sz w:val="22"/>
          <w:szCs w:val="22"/>
        </w:rPr>
        <w:tab/>
      </w:r>
      <w:r>
        <w:rPr>
          <w:i/>
          <w:iCs/>
          <w:sz w:val="22"/>
          <w:szCs w:val="22"/>
        </w:rPr>
        <w:tab/>
      </w:r>
      <w:r>
        <w:rPr>
          <w:i/>
          <w:iCs/>
          <w:sz w:val="22"/>
          <w:szCs w:val="22"/>
        </w:rPr>
        <w:tab/>
        <w:t>Public Sector Accounting Standards Board</w:t>
      </w:r>
    </w:p>
    <w:p w14:paraId="0EC7243B" w14:textId="77777777" w:rsidR="006359E3" w:rsidRDefault="00E225B8">
      <w:pPr>
        <w:spacing w:line="360" w:lineRule="auto"/>
        <w:ind w:left="142"/>
        <w:jc w:val="both"/>
        <w:rPr>
          <w:i/>
          <w:iCs/>
          <w:sz w:val="22"/>
          <w:szCs w:val="22"/>
        </w:rPr>
      </w:pPr>
      <w:r>
        <w:rPr>
          <w:i/>
          <w:iCs/>
          <w:sz w:val="22"/>
          <w:szCs w:val="22"/>
        </w:rPr>
        <w:t>NT</w:t>
      </w:r>
      <w:r>
        <w:rPr>
          <w:i/>
          <w:iCs/>
          <w:sz w:val="22"/>
          <w:szCs w:val="22"/>
        </w:rPr>
        <w:tab/>
      </w:r>
      <w:r>
        <w:rPr>
          <w:i/>
          <w:iCs/>
          <w:sz w:val="22"/>
          <w:szCs w:val="22"/>
        </w:rPr>
        <w:tab/>
      </w:r>
      <w:r>
        <w:rPr>
          <w:i/>
          <w:iCs/>
          <w:sz w:val="22"/>
          <w:szCs w:val="22"/>
        </w:rPr>
        <w:tab/>
      </w:r>
      <w:r>
        <w:rPr>
          <w:i/>
          <w:iCs/>
          <w:sz w:val="22"/>
          <w:szCs w:val="22"/>
        </w:rPr>
        <w:tab/>
        <w:t>National Treasury</w:t>
      </w:r>
    </w:p>
    <w:p w14:paraId="0EC7243C" w14:textId="77777777" w:rsidR="006359E3" w:rsidRDefault="00E225B8">
      <w:pPr>
        <w:spacing w:line="360" w:lineRule="auto"/>
        <w:ind w:left="142"/>
        <w:jc w:val="both"/>
        <w:rPr>
          <w:i/>
          <w:iCs/>
          <w:sz w:val="22"/>
          <w:szCs w:val="22"/>
        </w:rPr>
      </w:pPr>
      <w:r>
        <w:rPr>
          <w:i/>
          <w:iCs/>
          <w:sz w:val="22"/>
          <w:szCs w:val="22"/>
        </w:rPr>
        <w:t>WB</w:t>
      </w:r>
      <w:r>
        <w:rPr>
          <w:i/>
          <w:iCs/>
          <w:sz w:val="22"/>
          <w:szCs w:val="22"/>
        </w:rPr>
        <w:tab/>
      </w:r>
      <w:r>
        <w:rPr>
          <w:i/>
          <w:iCs/>
          <w:sz w:val="22"/>
          <w:szCs w:val="22"/>
        </w:rPr>
        <w:tab/>
      </w:r>
      <w:r>
        <w:rPr>
          <w:i/>
          <w:iCs/>
          <w:sz w:val="22"/>
          <w:szCs w:val="22"/>
        </w:rPr>
        <w:tab/>
      </w:r>
      <w:r>
        <w:rPr>
          <w:i/>
          <w:iCs/>
          <w:sz w:val="22"/>
          <w:szCs w:val="22"/>
        </w:rPr>
        <w:tab/>
        <w:t>World Bank</w:t>
      </w:r>
    </w:p>
    <w:p w14:paraId="0EC7243D" w14:textId="77777777" w:rsidR="006359E3" w:rsidRDefault="00E225B8">
      <w:pPr>
        <w:spacing w:line="360" w:lineRule="auto"/>
        <w:ind w:left="142"/>
        <w:jc w:val="both"/>
        <w:rPr>
          <w:i/>
          <w:iCs/>
          <w:sz w:val="22"/>
          <w:szCs w:val="22"/>
        </w:rPr>
      </w:pPr>
      <w:r>
        <w:rPr>
          <w:i/>
          <w:iCs/>
          <w:sz w:val="22"/>
          <w:szCs w:val="22"/>
        </w:rPr>
        <w:t>KRB</w:t>
      </w:r>
      <w:r>
        <w:rPr>
          <w:i/>
          <w:iCs/>
          <w:sz w:val="22"/>
          <w:szCs w:val="22"/>
        </w:rPr>
        <w:tab/>
      </w:r>
      <w:r>
        <w:rPr>
          <w:i/>
          <w:iCs/>
          <w:sz w:val="22"/>
          <w:szCs w:val="22"/>
        </w:rPr>
        <w:tab/>
      </w:r>
      <w:r>
        <w:rPr>
          <w:i/>
          <w:iCs/>
          <w:sz w:val="22"/>
          <w:szCs w:val="22"/>
        </w:rPr>
        <w:tab/>
      </w:r>
      <w:r>
        <w:rPr>
          <w:i/>
          <w:iCs/>
          <w:sz w:val="22"/>
          <w:szCs w:val="22"/>
        </w:rPr>
        <w:tab/>
        <w:t>Kenya Roads Board</w:t>
      </w:r>
    </w:p>
    <w:p w14:paraId="0EC7243E" w14:textId="77777777" w:rsidR="006359E3" w:rsidRDefault="00E225B8">
      <w:pPr>
        <w:spacing w:line="360" w:lineRule="auto"/>
        <w:ind w:left="142"/>
        <w:jc w:val="both"/>
        <w:rPr>
          <w:i/>
          <w:iCs/>
          <w:sz w:val="22"/>
          <w:szCs w:val="22"/>
          <w:lang w:val="en-US"/>
        </w:rPr>
      </w:pPr>
      <w:r>
        <w:rPr>
          <w:i/>
          <w:iCs/>
          <w:sz w:val="22"/>
          <w:szCs w:val="22"/>
        </w:rPr>
        <w:t>Kshs</w:t>
      </w:r>
      <w:r>
        <w:rPr>
          <w:i/>
          <w:iCs/>
          <w:sz w:val="22"/>
          <w:szCs w:val="22"/>
        </w:rPr>
        <w:tab/>
        <w:t xml:space="preserve"> </w:t>
      </w:r>
      <w:r>
        <w:rPr>
          <w:i/>
          <w:iCs/>
          <w:sz w:val="22"/>
          <w:szCs w:val="22"/>
          <w:lang w:val="en-US"/>
        </w:rPr>
        <w:tab/>
      </w:r>
      <w:r>
        <w:rPr>
          <w:i/>
          <w:iCs/>
          <w:sz w:val="22"/>
          <w:szCs w:val="22"/>
          <w:lang w:val="en-US"/>
        </w:rPr>
        <w:tab/>
      </w:r>
      <w:r>
        <w:rPr>
          <w:i/>
          <w:iCs/>
          <w:sz w:val="22"/>
          <w:szCs w:val="22"/>
          <w:lang w:val="en-US"/>
        </w:rPr>
        <w:tab/>
      </w:r>
      <w:r>
        <w:rPr>
          <w:i/>
          <w:iCs/>
          <w:sz w:val="22"/>
          <w:szCs w:val="22"/>
        </w:rPr>
        <w:t>Kenya Shillings</w:t>
      </w:r>
      <w:r>
        <w:rPr>
          <w:i/>
          <w:iCs/>
          <w:sz w:val="22"/>
          <w:szCs w:val="22"/>
          <w:lang w:val="en-US"/>
        </w:rPr>
        <w:t> </w:t>
      </w:r>
    </w:p>
    <w:p w14:paraId="0EC7243F" w14:textId="77777777" w:rsidR="006359E3" w:rsidRDefault="00E225B8">
      <w:pPr>
        <w:spacing w:line="360" w:lineRule="auto"/>
        <w:ind w:left="142"/>
        <w:jc w:val="both"/>
        <w:rPr>
          <w:i/>
          <w:iCs/>
          <w:sz w:val="22"/>
          <w:szCs w:val="22"/>
          <w:lang w:val="en-US"/>
        </w:rPr>
      </w:pPr>
      <w:r>
        <w:rPr>
          <w:i/>
          <w:iCs/>
          <w:sz w:val="22"/>
          <w:szCs w:val="22"/>
          <w:lang w:val="en-US"/>
        </w:rPr>
        <w:t>FY</w:t>
      </w:r>
      <w:r>
        <w:rPr>
          <w:i/>
          <w:iCs/>
          <w:sz w:val="22"/>
          <w:szCs w:val="22"/>
          <w:lang w:val="en-US"/>
        </w:rPr>
        <w:tab/>
      </w:r>
      <w:r>
        <w:rPr>
          <w:i/>
          <w:iCs/>
          <w:sz w:val="22"/>
          <w:szCs w:val="22"/>
          <w:lang w:val="en-US"/>
        </w:rPr>
        <w:tab/>
      </w:r>
      <w:r>
        <w:rPr>
          <w:i/>
          <w:iCs/>
          <w:sz w:val="22"/>
          <w:szCs w:val="22"/>
          <w:lang w:val="en-US"/>
        </w:rPr>
        <w:tab/>
      </w:r>
      <w:r>
        <w:rPr>
          <w:i/>
          <w:iCs/>
          <w:sz w:val="22"/>
          <w:szCs w:val="22"/>
          <w:lang w:val="en-US"/>
        </w:rPr>
        <w:tab/>
        <w:t>Financial Year</w:t>
      </w:r>
    </w:p>
    <w:p w14:paraId="0EC72442" w14:textId="60037F21" w:rsidR="006359E3" w:rsidRDefault="006359E3">
      <w:pPr>
        <w:pStyle w:val="ListParagraph"/>
        <w:spacing w:line="360" w:lineRule="auto"/>
        <w:ind w:left="450"/>
        <w:jc w:val="both"/>
        <w:rPr>
          <w:i/>
          <w:iCs/>
          <w:sz w:val="22"/>
          <w:szCs w:val="22"/>
          <w:lang w:val="en-US"/>
        </w:rPr>
      </w:pPr>
    </w:p>
    <w:p w14:paraId="0EC72443" w14:textId="77777777" w:rsidR="006359E3" w:rsidRDefault="006359E3">
      <w:pPr>
        <w:pStyle w:val="ListParagraph"/>
        <w:spacing w:line="360" w:lineRule="auto"/>
        <w:ind w:left="450"/>
        <w:jc w:val="both"/>
        <w:rPr>
          <w:sz w:val="22"/>
          <w:szCs w:val="22"/>
        </w:rPr>
      </w:pPr>
    </w:p>
    <w:p w14:paraId="0EC72444" w14:textId="4F325646" w:rsidR="006359E3" w:rsidRPr="00E73D42" w:rsidRDefault="00E225B8" w:rsidP="00E73D42">
      <w:pPr>
        <w:jc w:val="both"/>
        <w:rPr>
          <w:i/>
          <w:iCs/>
          <w:sz w:val="22"/>
          <w:szCs w:val="22"/>
        </w:rPr>
      </w:pPr>
      <w:r w:rsidRPr="00E73D42">
        <w:rPr>
          <w:i/>
          <w:iCs/>
          <w:sz w:val="22"/>
          <w:szCs w:val="22"/>
        </w:rPr>
        <w:t>(This list is an indication of acro</w:t>
      </w:r>
      <w:r w:rsidR="00205F86">
        <w:rPr>
          <w:i/>
          <w:iCs/>
          <w:sz w:val="22"/>
          <w:szCs w:val="22"/>
        </w:rPr>
        <w:t>nyms</w:t>
      </w:r>
      <w:r w:rsidR="00156CD4">
        <w:rPr>
          <w:i/>
          <w:iCs/>
          <w:sz w:val="22"/>
          <w:szCs w:val="22"/>
        </w:rPr>
        <w:t xml:space="preserve"> </w:t>
      </w:r>
      <w:r w:rsidR="00205F86">
        <w:rPr>
          <w:i/>
          <w:iCs/>
          <w:sz w:val="22"/>
          <w:szCs w:val="22"/>
        </w:rPr>
        <w:t>used</w:t>
      </w:r>
      <w:r w:rsidRPr="00E73D42">
        <w:rPr>
          <w:i/>
          <w:iCs/>
          <w:sz w:val="22"/>
          <w:szCs w:val="22"/>
        </w:rPr>
        <w:t>; the County entity should include all acronyms and key terms from the</w:t>
      </w:r>
      <w:r w:rsidR="00205F86">
        <w:rPr>
          <w:i/>
          <w:iCs/>
          <w:sz w:val="22"/>
          <w:szCs w:val="22"/>
        </w:rPr>
        <w:t xml:space="preserve"> </w:t>
      </w:r>
      <w:r w:rsidR="00E73D42" w:rsidRPr="00E73D42">
        <w:rPr>
          <w:i/>
          <w:iCs/>
          <w:sz w:val="22"/>
          <w:szCs w:val="22"/>
        </w:rPr>
        <w:t>quarterly</w:t>
      </w:r>
      <w:r w:rsidRPr="00E73D42">
        <w:rPr>
          <w:i/>
          <w:iCs/>
          <w:sz w:val="22"/>
          <w:szCs w:val="22"/>
        </w:rPr>
        <w:t xml:space="preserve"> report and financial statements prepared)</w:t>
      </w:r>
    </w:p>
    <w:p w14:paraId="0EC72445" w14:textId="77777777" w:rsidR="006359E3" w:rsidRDefault="00E225B8">
      <w:pPr>
        <w:autoSpaceDE/>
        <w:autoSpaceDN/>
        <w:rPr>
          <w:i/>
          <w:iCs/>
          <w:sz w:val="20"/>
          <w:szCs w:val="20"/>
        </w:rPr>
      </w:pPr>
      <w:r>
        <w:rPr>
          <w:i/>
          <w:iCs/>
          <w:sz w:val="20"/>
          <w:szCs w:val="20"/>
        </w:rPr>
        <w:br w:type="page"/>
      </w:r>
    </w:p>
    <w:p w14:paraId="0EC72446" w14:textId="191FFEFE" w:rsidR="006359E3" w:rsidRDefault="00542DD1">
      <w:pPr>
        <w:pStyle w:val="Heading1"/>
      </w:pPr>
      <w:bookmarkStart w:id="1" w:name="_Toc242363429"/>
      <w:r>
        <w:lastRenderedPageBreak/>
        <w:t>Who We are</w:t>
      </w:r>
      <w:bookmarkEnd w:id="1"/>
    </w:p>
    <w:p w14:paraId="0EC72447" w14:textId="77777777" w:rsidR="006359E3" w:rsidRDefault="00E225B8">
      <w:pPr>
        <w:rPr>
          <w:b/>
          <w:bCs/>
          <w:i/>
          <w:sz w:val="22"/>
          <w:szCs w:val="22"/>
        </w:rPr>
      </w:pPr>
      <w:r>
        <w:rPr>
          <w:b/>
          <w:bCs/>
          <w:i/>
          <w:sz w:val="22"/>
          <w:szCs w:val="22"/>
        </w:rPr>
        <w:t xml:space="preserve">   (County Executive’s)</w:t>
      </w:r>
    </w:p>
    <w:p w14:paraId="6EE9226C" w14:textId="77777777" w:rsidR="00156CD4" w:rsidRDefault="00156CD4">
      <w:pPr>
        <w:rPr>
          <w:b/>
          <w:bCs/>
        </w:rPr>
      </w:pPr>
    </w:p>
    <w:p w14:paraId="0EC72448" w14:textId="77777777" w:rsidR="006359E3" w:rsidRDefault="00E225B8">
      <w:pPr>
        <w:numPr>
          <w:ilvl w:val="0"/>
          <w:numId w:val="5"/>
        </w:numPr>
        <w:spacing w:line="360" w:lineRule="auto"/>
        <w:jc w:val="both"/>
        <w:rPr>
          <w:b/>
          <w:sz w:val="22"/>
          <w:szCs w:val="22"/>
        </w:rPr>
      </w:pPr>
      <w:r>
        <w:rPr>
          <w:b/>
          <w:sz w:val="22"/>
          <w:szCs w:val="22"/>
        </w:rPr>
        <w:t>Background information.</w:t>
      </w:r>
    </w:p>
    <w:p w14:paraId="0EC72449" w14:textId="77777777" w:rsidR="006359E3" w:rsidRDefault="00E225B8">
      <w:pPr>
        <w:pStyle w:val="ListParagraph"/>
        <w:spacing w:after="240" w:line="276" w:lineRule="auto"/>
        <w:ind w:left="360"/>
        <w:jc w:val="both"/>
        <w:rPr>
          <w:sz w:val="22"/>
          <w:szCs w:val="22"/>
        </w:rPr>
      </w:pPr>
      <w:bookmarkStart w:id="2" w:name="_Hlk169604801"/>
      <w:r>
        <w:rPr>
          <w:sz w:val="22"/>
          <w:szCs w:val="22"/>
        </w:rPr>
        <w:t>The County Executive is constituted as per article 176 of the Constitution of Kenya 2010. It is headed by the Governor, who is responsible for the general policy and strategic direction of the County. The County Executive is comprised of the following departments: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8"/>
        <w:gridCol w:w="4645"/>
        <w:gridCol w:w="4277"/>
      </w:tblGrid>
      <w:tr w:rsidR="006359E3" w14:paraId="0EC7244E" w14:textId="77777777" w:rsidTr="00377403">
        <w:trPr>
          <w:trHeight w:val="340"/>
          <w:tblHeader/>
        </w:trPr>
        <w:tc>
          <w:tcPr>
            <w:tcW w:w="382" w:type="pct"/>
            <w:shd w:val="clear" w:color="auto" w:fill="0070C0"/>
          </w:tcPr>
          <w:p w14:paraId="0EC7244A" w14:textId="77777777" w:rsidR="006359E3" w:rsidRDefault="00E225B8">
            <w:pPr>
              <w:jc w:val="both"/>
              <w:rPr>
                <w:b/>
                <w:sz w:val="22"/>
                <w:szCs w:val="22"/>
              </w:rPr>
            </w:pPr>
            <w:r>
              <w:rPr>
                <w:b/>
                <w:sz w:val="22"/>
                <w:szCs w:val="22"/>
              </w:rPr>
              <w:t>No.</w:t>
            </w:r>
          </w:p>
        </w:tc>
        <w:tc>
          <w:tcPr>
            <w:tcW w:w="2404" w:type="pct"/>
            <w:shd w:val="clear" w:color="auto" w:fill="0070C0"/>
          </w:tcPr>
          <w:p w14:paraId="0EC7244B" w14:textId="77777777" w:rsidR="006359E3" w:rsidRDefault="00E225B8">
            <w:pPr>
              <w:jc w:val="both"/>
              <w:rPr>
                <w:b/>
                <w:sz w:val="22"/>
                <w:szCs w:val="22"/>
              </w:rPr>
            </w:pPr>
            <w:r>
              <w:rPr>
                <w:b/>
                <w:sz w:val="22"/>
                <w:szCs w:val="22"/>
              </w:rPr>
              <w:t>Department</w:t>
            </w:r>
          </w:p>
        </w:tc>
        <w:tc>
          <w:tcPr>
            <w:tcW w:w="2214" w:type="pct"/>
            <w:shd w:val="clear" w:color="auto" w:fill="0070C0"/>
          </w:tcPr>
          <w:p w14:paraId="0EC7244C" w14:textId="77777777" w:rsidR="006359E3" w:rsidRDefault="00E225B8">
            <w:pPr>
              <w:jc w:val="both"/>
              <w:rPr>
                <w:b/>
                <w:sz w:val="22"/>
                <w:szCs w:val="22"/>
              </w:rPr>
            </w:pPr>
            <w:r>
              <w:rPr>
                <w:b/>
                <w:sz w:val="22"/>
                <w:szCs w:val="22"/>
              </w:rPr>
              <w:t>Major Responsibility</w:t>
            </w:r>
          </w:p>
          <w:p w14:paraId="0EC7244D" w14:textId="77777777" w:rsidR="006359E3" w:rsidRDefault="006359E3">
            <w:pPr>
              <w:jc w:val="both"/>
              <w:rPr>
                <w:b/>
                <w:sz w:val="22"/>
                <w:szCs w:val="22"/>
              </w:rPr>
            </w:pPr>
          </w:p>
        </w:tc>
      </w:tr>
      <w:tr w:rsidR="006359E3" w14:paraId="0EC72452" w14:textId="77777777" w:rsidTr="00377403">
        <w:trPr>
          <w:trHeight w:val="340"/>
        </w:trPr>
        <w:tc>
          <w:tcPr>
            <w:tcW w:w="382" w:type="pct"/>
            <w:vAlign w:val="center"/>
          </w:tcPr>
          <w:p w14:paraId="0EC7244F" w14:textId="77777777" w:rsidR="006359E3" w:rsidRDefault="00E225B8">
            <w:pPr>
              <w:jc w:val="both"/>
              <w:rPr>
                <w:sz w:val="22"/>
                <w:szCs w:val="22"/>
              </w:rPr>
            </w:pPr>
            <w:r>
              <w:rPr>
                <w:sz w:val="22"/>
                <w:szCs w:val="22"/>
              </w:rPr>
              <w:t>1.</w:t>
            </w:r>
          </w:p>
        </w:tc>
        <w:tc>
          <w:tcPr>
            <w:tcW w:w="2404" w:type="pct"/>
            <w:vAlign w:val="center"/>
          </w:tcPr>
          <w:p w14:paraId="0EC72450" w14:textId="77777777" w:rsidR="006359E3" w:rsidRDefault="00E225B8">
            <w:pPr>
              <w:jc w:val="both"/>
              <w:rPr>
                <w:sz w:val="22"/>
                <w:szCs w:val="22"/>
              </w:rPr>
            </w:pPr>
            <w:r>
              <w:rPr>
                <w:sz w:val="22"/>
                <w:szCs w:val="22"/>
              </w:rPr>
              <w:t>Finance and Economic Planning</w:t>
            </w:r>
          </w:p>
        </w:tc>
        <w:tc>
          <w:tcPr>
            <w:tcW w:w="2214" w:type="pct"/>
            <w:vAlign w:val="center"/>
          </w:tcPr>
          <w:p w14:paraId="0EC72451" w14:textId="77777777" w:rsidR="006359E3" w:rsidRDefault="00E225B8">
            <w:pPr>
              <w:jc w:val="both"/>
              <w:rPr>
                <w:bCs/>
                <w:sz w:val="22"/>
                <w:szCs w:val="22"/>
              </w:rPr>
            </w:pPr>
            <w:r>
              <w:rPr>
                <w:bCs/>
                <w:sz w:val="22"/>
                <w:szCs w:val="22"/>
              </w:rPr>
              <w:t>Management of County Treasury and Planning</w:t>
            </w:r>
          </w:p>
        </w:tc>
      </w:tr>
      <w:tr w:rsidR="006359E3" w14:paraId="0EC72456" w14:textId="77777777" w:rsidTr="00377403">
        <w:trPr>
          <w:trHeight w:val="340"/>
        </w:trPr>
        <w:tc>
          <w:tcPr>
            <w:tcW w:w="382" w:type="pct"/>
            <w:vAlign w:val="center"/>
          </w:tcPr>
          <w:p w14:paraId="0EC72453" w14:textId="77777777" w:rsidR="006359E3" w:rsidRDefault="00E225B8">
            <w:pPr>
              <w:jc w:val="both"/>
              <w:rPr>
                <w:sz w:val="22"/>
                <w:szCs w:val="22"/>
              </w:rPr>
            </w:pPr>
            <w:r>
              <w:rPr>
                <w:sz w:val="22"/>
                <w:szCs w:val="22"/>
              </w:rPr>
              <w:t>2.</w:t>
            </w:r>
          </w:p>
        </w:tc>
        <w:tc>
          <w:tcPr>
            <w:tcW w:w="2404" w:type="pct"/>
            <w:vAlign w:val="center"/>
          </w:tcPr>
          <w:p w14:paraId="0EC72454" w14:textId="77777777" w:rsidR="006359E3" w:rsidRDefault="00E225B8">
            <w:pPr>
              <w:jc w:val="both"/>
              <w:rPr>
                <w:sz w:val="22"/>
                <w:szCs w:val="22"/>
              </w:rPr>
            </w:pPr>
            <w:r>
              <w:rPr>
                <w:sz w:val="22"/>
                <w:szCs w:val="22"/>
              </w:rPr>
              <w:t>Agriculture and Livestock and Fisheries</w:t>
            </w:r>
          </w:p>
        </w:tc>
        <w:tc>
          <w:tcPr>
            <w:tcW w:w="2214" w:type="pct"/>
            <w:vAlign w:val="center"/>
          </w:tcPr>
          <w:p w14:paraId="0EC72455" w14:textId="77777777" w:rsidR="006359E3" w:rsidRDefault="006359E3">
            <w:pPr>
              <w:jc w:val="both"/>
              <w:rPr>
                <w:bCs/>
                <w:sz w:val="22"/>
                <w:szCs w:val="22"/>
              </w:rPr>
            </w:pPr>
          </w:p>
        </w:tc>
      </w:tr>
      <w:tr w:rsidR="006359E3" w14:paraId="0EC7245A" w14:textId="77777777" w:rsidTr="00377403">
        <w:trPr>
          <w:trHeight w:val="340"/>
        </w:trPr>
        <w:tc>
          <w:tcPr>
            <w:tcW w:w="382" w:type="pct"/>
            <w:vAlign w:val="center"/>
          </w:tcPr>
          <w:p w14:paraId="0EC72457" w14:textId="77777777" w:rsidR="006359E3" w:rsidRDefault="00E225B8">
            <w:pPr>
              <w:jc w:val="both"/>
              <w:rPr>
                <w:sz w:val="22"/>
                <w:szCs w:val="22"/>
              </w:rPr>
            </w:pPr>
            <w:r>
              <w:rPr>
                <w:sz w:val="22"/>
                <w:szCs w:val="22"/>
              </w:rPr>
              <w:t>3.</w:t>
            </w:r>
          </w:p>
        </w:tc>
        <w:tc>
          <w:tcPr>
            <w:tcW w:w="2404" w:type="pct"/>
            <w:vAlign w:val="center"/>
          </w:tcPr>
          <w:p w14:paraId="0EC72458" w14:textId="77777777" w:rsidR="006359E3" w:rsidRDefault="006359E3">
            <w:pPr>
              <w:jc w:val="both"/>
              <w:rPr>
                <w:sz w:val="22"/>
                <w:szCs w:val="22"/>
              </w:rPr>
            </w:pPr>
          </w:p>
        </w:tc>
        <w:tc>
          <w:tcPr>
            <w:tcW w:w="2214" w:type="pct"/>
            <w:vAlign w:val="center"/>
          </w:tcPr>
          <w:p w14:paraId="0EC72459" w14:textId="77777777" w:rsidR="006359E3" w:rsidRDefault="006359E3">
            <w:pPr>
              <w:jc w:val="both"/>
              <w:rPr>
                <w:bCs/>
                <w:sz w:val="22"/>
                <w:szCs w:val="22"/>
              </w:rPr>
            </w:pPr>
          </w:p>
        </w:tc>
      </w:tr>
      <w:tr w:rsidR="006359E3" w14:paraId="0EC7245E" w14:textId="77777777" w:rsidTr="00377403">
        <w:trPr>
          <w:trHeight w:val="340"/>
        </w:trPr>
        <w:tc>
          <w:tcPr>
            <w:tcW w:w="382" w:type="pct"/>
            <w:vAlign w:val="center"/>
          </w:tcPr>
          <w:p w14:paraId="0EC7245B" w14:textId="77777777" w:rsidR="006359E3" w:rsidRDefault="00E225B8">
            <w:pPr>
              <w:jc w:val="both"/>
              <w:rPr>
                <w:sz w:val="22"/>
                <w:szCs w:val="22"/>
              </w:rPr>
            </w:pPr>
            <w:r>
              <w:rPr>
                <w:sz w:val="22"/>
                <w:szCs w:val="22"/>
              </w:rPr>
              <w:t>4.</w:t>
            </w:r>
          </w:p>
        </w:tc>
        <w:tc>
          <w:tcPr>
            <w:tcW w:w="2404" w:type="pct"/>
            <w:vAlign w:val="center"/>
          </w:tcPr>
          <w:p w14:paraId="0EC7245C" w14:textId="77777777" w:rsidR="006359E3" w:rsidRDefault="006359E3">
            <w:pPr>
              <w:jc w:val="both"/>
              <w:rPr>
                <w:sz w:val="22"/>
                <w:szCs w:val="22"/>
              </w:rPr>
            </w:pPr>
          </w:p>
        </w:tc>
        <w:tc>
          <w:tcPr>
            <w:tcW w:w="2214" w:type="pct"/>
            <w:vAlign w:val="center"/>
          </w:tcPr>
          <w:p w14:paraId="0EC7245D" w14:textId="77777777" w:rsidR="006359E3" w:rsidRDefault="006359E3">
            <w:pPr>
              <w:jc w:val="both"/>
              <w:rPr>
                <w:bCs/>
                <w:sz w:val="22"/>
                <w:szCs w:val="22"/>
              </w:rPr>
            </w:pPr>
          </w:p>
        </w:tc>
      </w:tr>
      <w:bookmarkEnd w:id="2"/>
    </w:tbl>
    <w:p w14:paraId="0EC72463" w14:textId="77777777" w:rsidR="006359E3" w:rsidRDefault="006359E3">
      <w:pPr>
        <w:spacing w:line="360" w:lineRule="auto"/>
        <w:jc w:val="both"/>
        <w:rPr>
          <w:sz w:val="22"/>
          <w:szCs w:val="22"/>
        </w:rPr>
      </w:pPr>
    </w:p>
    <w:p w14:paraId="0EC72464" w14:textId="77777777" w:rsidR="006359E3" w:rsidRDefault="00E225B8">
      <w:pPr>
        <w:numPr>
          <w:ilvl w:val="0"/>
          <w:numId w:val="5"/>
        </w:numPr>
        <w:spacing w:line="360" w:lineRule="auto"/>
        <w:jc w:val="both"/>
        <w:rPr>
          <w:b/>
          <w:sz w:val="22"/>
          <w:szCs w:val="22"/>
        </w:rPr>
      </w:pPr>
      <w:r>
        <w:rPr>
          <w:b/>
          <w:sz w:val="22"/>
          <w:szCs w:val="22"/>
        </w:rPr>
        <w:t>Key Management team</w:t>
      </w:r>
    </w:p>
    <w:p w14:paraId="0EC72465" w14:textId="77777777" w:rsidR="006359E3" w:rsidRDefault="00E225B8">
      <w:pPr>
        <w:spacing w:line="360" w:lineRule="auto"/>
        <w:ind w:firstLine="360"/>
        <w:jc w:val="both"/>
        <w:rPr>
          <w:sz w:val="22"/>
          <w:szCs w:val="22"/>
        </w:rPr>
      </w:pPr>
      <w:r>
        <w:rPr>
          <w:sz w:val="22"/>
          <w:szCs w:val="22"/>
        </w:rPr>
        <w:t xml:space="preserve">The </w:t>
      </w:r>
      <w:r>
        <w:rPr>
          <w:i/>
          <w:sz w:val="22"/>
          <w:szCs w:val="22"/>
        </w:rPr>
        <w:t xml:space="preserve">County Executive’s </w:t>
      </w:r>
      <w:r>
        <w:rPr>
          <w:sz w:val="22"/>
          <w:szCs w:val="22"/>
        </w:rPr>
        <w:t>day-to-day management is under the following key organs: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8"/>
        <w:gridCol w:w="4934"/>
        <w:gridCol w:w="4028"/>
      </w:tblGrid>
      <w:tr w:rsidR="006359E3" w14:paraId="0EC72469" w14:textId="77777777" w:rsidTr="00377403">
        <w:trPr>
          <w:trHeight w:val="576"/>
          <w:tblHeader/>
        </w:trPr>
        <w:tc>
          <w:tcPr>
            <w:tcW w:w="361" w:type="pct"/>
            <w:shd w:val="clear" w:color="auto" w:fill="0070C0"/>
            <w:vAlign w:val="bottom"/>
          </w:tcPr>
          <w:p w14:paraId="0EC72466" w14:textId="77777777" w:rsidR="006359E3" w:rsidRDefault="00E225B8">
            <w:pPr>
              <w:spacing w:line="276" w:lineRule="auto"/>
              <w:jc w:val="both"/>
              <w:rPr>
                <w:b/>
                <w:sz w:val="22"/>
                <w:szCs w:val="22"/>
              </w:rPr>
            </w:pPr>
            <w:r>
              <w:rPr>
                <w:b/>
                <w:sz w:val="22"/>
                <w:szCs w:val="22"/>
              </w:rPr>
              <w:t>No.</w:t>
            </w:r>
          </w:p>
        </w:tc>
        <w:tc>
          <w:tcPr>
            <w:tcW w:w="2554" w:type="pct"/>
            <w:shd w:val="clear" w:color="auto" w:fill="0070C0"/>
            <w:vAlign w:val="bottom"/>
          </w:tcPr>
          <w:p w14:paraId="0EC72467" w14:textId="77777777" w:rsidR="006359E3" w:rsidRDefault="00E225B8">
            <w:pPr>
              <w:spacing w:line="276" w:lineRule="auto"/>
              <w:jc w:val="both"/>
              <w:rPr>
                <w:b/>
                <w:sz w:val="22"/>
                <w:szCs w:val="22"/>
              </w:rPr>
            </w:pPr>
            <w:r>
              <w:rPr>
                <w:b/>
                <w:sz w:val="22"/>
                <w:szCs w:val="22"/>
              </w:rPr>
              <w:t>Designation</w:t>
            </w:r>
          </w:p>
        </w:tc>
        <w:tc>
          <w:tcPr>
            <w:tcW w:w="2085" w:type="pct"/>
            <w:shd w:val="clear" w:color="auto" w:fill="0070C0"/>
            <w:vAlign w:val="bottom"/>
          </w:tcPr>
          <w:p w14:paraId="0EC72468" w14:textId="77777777" w:rsidR="006359E3" w:rsidRDefault="00E225B8">
            <w:pPr>
              <w:spacing w:line="276" w:lineRule="auto"/>
              <w:jc w:val="both"/>
              <w:rPr>
                <w:b/>
                <w:sz w:val="22"/>
                <w:szCs w:val="22"/>
              </w:rPr>
            </w:pPr>
            <w:r>
              <w:rPr>
                <w:b/>
                <w:sz w:val="22"/>
                <w:szCs w:val="22"/>
              </w:rPr>
              <w:t>Name</w:t>
            </w:r>
          </w:p>
        </w:tc>
      </w:tr>
      <w:tr w:rsidR="006359E3" w14:paraId="0EC7246D" w14:textId="77777777" w:rsidTr="00377403">
        <w:trPr>
          <w:trHeight w:val="220"/>
        </w:trPr>
        <w:tc>
          <w:tcPr>
            <w:tcW w:w="361" w:type="pct"/>
            <w:vAlign w:val="bottom"/>
          </w:tcPr>
          <w:p w14:paraId="0EC7246A" w14:textId="77777777" w:rsidR="006359E3" w:rsidRDefault="00E225B8">
            <w:pPr>
              <w:spacing w:line="276" w:lineRule="auto"/>
              <w:jc w:val="both"/>
              <w:rPr>
                <w:sz w:val="22"/>
                <w:szCs w:val="22"/>
              </w:rPr>
            </w:pPr>
            <w:r>
              <w:rPr>
                <w:sz w:val="22"/>
                <w:szCs w:val="22"/>
              </w:rPr>
              <w:t>1.</w:t>
            </w:r>
          </w:p>
        </w:tc>
        <w:tc>
          <w:tcPr>
            <w:tcW w:w="2554" w:type="pct"/>
            <w:vAlign w:val="bottom"/>
          </w:tcPr>
          <w:p w14:paraId="0EC7246B" w14:textId="77777777" w:rsidR="006359E3" w:rsidRDefault="00E225B8">
            <w:pPr>
              <w:pStyle w:val="BodyText"/>
              <w:autoSpaceDE/>
              <w:autoSpaceDN/>
              <w:spacing w:line="360" w:lineRule="auto"/>
              <w:jc w:val="both"/>
              <w:rPr>
                <w:sz w:val="22"/>
                <w:szCs w:val="22"/>
              </w:rPr>
            </w:pPr>
            <w:r>
              <w:t>Governor</w:t>
            </w:r>
          </w:p>
        </w:tc>
        <w:tc>
          <w:tcPr>
            <w:tcW w:w="2085" w:type="pct"/>
            <w:vAlign w:val="center"/>
          </w:tcPr>
          <w:p w14:paraId="0EC7246C" w14:textId="77777777" w:rsidR="006359E3" w:rsidRDefault="00E225B8">
            <w:pPr>
              <w:spacing w:line="276" w:lineRule="auto"/>
              <w:jc w:val="both"/>
              <w:rPr>
                <w:b/>
                <w:sz w:val="22"/>
                <w:szCs w:val="22"/>
              </w:rPr>
            </w:pPr>
            <w:r>
              <w:rPr>
                <w:b/>
                <w:sz w:val="22"/>
                <w:szCs w:val="22"/>
              </w:rPr>
              <w:t>-</w:t>
            </w:r>
          </w:p>
        </w:tc>
      </w:tr>
      <w:tr w:rsidR="006359E3" w14:paraId="0EC72471" w14:textId="77777777" w:rsidTr="00377403">
        <w:trPr>
          <w:trHeight w:val="341"/>
        </w:trPr>
        <w:tc>
          <w:tcPr>
            <w:tcW w:w="361" w:type="pct"/>
            <w:vAlign w:val="bottom"/>
          </w:tcPr>
          <w:p w14:paraId="0EC7246E" w14:textId="77777777" w:rsidR="006359E3" w:rsidRDefault="00E225B8">
            <w:pPr>
              <w:spacing w:line="276" w:lineRule="auto"/>
              <w:jc w:val="both"/>
              <w:rPr>
                <w:sz w:val="22"/>
                <w:szCs w:val="22"/>
              </w:rPr>
            </w:pPr>
            <w:r>
              <w:rPr>
                <w:sz w:val="22"/>
                <w:szCs w:val="22"/>
              </w:rPr>
              <w:t>2.</w:t>
            </w:r>
          </w:p>
        </w:tc>
        <w:tc>
          <w:tcPr>
            <w:tcW w:w="2554" w:type="pct"/>
            <w:vAlign w:val="bottom"/>
          </w:tcPr>
          <w:p w14:paraId="0EC7246F" w14:textId="77777777" w:rsidR="006359E3" w:rsidRDefault="00E225B8">
            <w:pPr>
              <w:pStyle w:val="BodyText"/>
              <w:autoSpaceDE/>
              <w:autoSpaceDN/>
              <w:spacing w:line="360" w:lineRule="auto"/>
              <w:jc w:val="both"/>
              <w:rPr>
                <w:sz w:val="22"/>
                <w:szCs w:val="22"/>
              </w:rPr>
            </w:pPr>
            <w:r>
              <w:t>Deputy Governor</w:t>
            </w:r>
          </w:p>
        </w:tc>
        <w:tc>
          <w:tcPr>
            <w:tcW w:w="2085" w:type="pct"/>
            <w:vAlign w:val="center"/>
          </w:tcPr>
          <w:p w14:paraId="0EC72470" w14:textId="77777777" w:rsidR="006359E3" w:rsidRDefault="00E225B8">
            <w:pPr>
              <w:spacing w:line="276" w:lineRule="auto"/>
              <w:jc w:val="both"/>
              <w:rPr>
                <w:b/>
                <w:sz w:val="22"/>
                <w:szCs w:val="22"/>
              </w:rPr>
            </w:pPr>
            <w:r>
              <w:rPr>
                <w:b/>
                <w:sz w:val="22"/>
                <w:szCs w:val="22"/>
              </w:rPr>
              <w:t>-</w:t>
            </w:r>
          </w:p>
        </w:tc>
      </w:tr>
      <w:tr w:rsidR="006359E3" w14:paraId="0EC72475" w14:textId="77777777" w:rsidTr="00377403">
        <w:trPr>
          <w:trHeight w:val="269"/>
        </w:trPr>
        <w:tc>
          <w:tcPr>
            <w:tcW w:w="361" w:type="pct"/>
            <w:vAlign w:val="bottom"/>
          </w:tcPr>
          <w:p w14:paraId="0EC72472" w14:textId="77777777" w:rsidR="006359E3" w:rsidRDefault="00E225B8">
            <w:pPr>
              <w:spacing w:line="276" w:lineRule="auto"/>
              <w:jc w:val="both"/>
              <w:rPr>
                <w:sz w:val="22"/>
                <w:szCs w:val="22"/>
              </w:rPr>
            </w:pPr>
            <w:r>
              <w:rPr>
                <w:sz w:val="22"/>
                <w:szCs w:val="22"/>
              </w:rPr>
              <w:t>3.</w:t>
            </w:r>
          </w:p>
        </w:tc>
        <w:tc>
          <w:tcPr>
            <w:tcW w:w="2554" w:type="pct"/>
            <w:vAlign w:val="bottom"/>
          </w:tcPr>
          <w:p w14:paraId="0EC72473" w14:textId="77777777" w:rsidR="006359E3" w:rsidRDefault="00E225B8">
            <w:pPr>
              <w:spacing w:line="276" w:lineRule="auto"/>
              <w:jc w:val="both"/>
              <w:rPr>
                <w:sz w:val="22"/>
                <w:szCs w:val="22"/>
              </w:rPr>
            </w:pPr>
            <w:r>
              <w:t>County Executive Committee Members</w:t>
            </w:r>
          </w:p>
        </w:tc>
        <w:tc>
          <w:tcPr>
            <w:tcW w:w="2085" w:type="pct"/>
            <w:vAlign w:val="center"/>
          </w:tcPr>
          <w:p w14:paraId="0EC72474" w14:textId="77777777" w:rsidR="006359E3" w:rsidRDefault="00E225B8">
            <w:pPr>
              <w:spacing w:line="276" w:lineRule="auto"/>
              <w:jc w:val="both"/>
              <w:rPr>
                <w:b/>
                <w:sz w:val="22"/>
                <w:szCs w:val="22"/>
              </w:rPr>
            </w:pPr>
            <w:r>
              <w:rPr>
                <w:b/>
                <w:sz w:val="22"/>
                <w:szCs w:val="22"/>
              </w:rPr>
              <w:t>-</w:t>
            </w:r>
          </w:p>
        </w:tc>
      </w:tr>
      <w:tr w:rsidR="006359E3" w14:paraId="0EC72479" w14:textId="77777777" w:rsidTr="00377403">
        <w:trPr>
          <w:trHeight w:val="215"/>
        </w:trPr>
        <w:tc>
          <w:tcPr>
            <w:tcW w:w="361" w:type="pct"/>
            <w:vAlign w:val="bottom"/>
          </w:tcPr>
          <w:p w14:paraId="0EC72476" w14:textId="77777777" w:rsidR="006359E3" w:rsidRDefault="00E225B8">
            <w:pPr>
              <w:spacing w:line="276" w:lineRule="auto"/>
              <w:jc w:val="both"/>
              <w:rPr>
                <w:sz w:val="22"/>
                <w:szCs w:val="22"/>
              </w:rPr>
            </w:pPr>
            <w:r>
              <w:rPr>
                <w:sz w:val="22"/>
                <w:szCs w:val="22"/>
              </w:rPr>
              <w:t>4.</w:t>
            </w:r>
          </w:p>
        </w:tc>
        <w:tc>
          <w:tcPr>
            <w:tcW w:w="2554" w:type="pct"/>
            <w:vAlign w:val="bottom"/>
          </w:tcPr>
          <w:p w14:paraId="0EC72477" w14:textId="77777777" w:rsidR="006359E3" w:rsidRDefault="00E225B8">
            <w:pPr>
              <w:spacing w:line="276" w:lineRule="auto"/>
              <w:jc w:val="both"/>
              <w:rPr>
                <w:sz w:val="22"/>
                <w:szCs w:val="22"/>
              </w:rPr>
            </w:pPr>
            <w:r>
              <w:t>County Secretary</w:t>
            </w:r>
          </w:p>
        </w:tc>
        <w:tc>
          <w:tcPr>
            <w:tcW w:w="2085" w:type="pct"/>
            <w:vAlign w:val="center"/>
          </w:tcPr>
          <w:p w14:paraId="0EC72478" w14:textId="77777777" w:rsidR="006359E3" w:rsidRDefault="00E225B8">
            <w:pPr>
              <w:spacing w:line="276" w:lineRule="auto"/>
              <w:jc w:val="both"/>
              <w:rPr>
                <w:b/>
                <w:sz w:val="22"/>
                <w:szCs w:val="22"/>
              </w:rPr>
            </w:pPr>
            <w:r>
              <w:rPr>
                <w:b/>
                <w:sz w:val="22"/>
                <w:szCs w:val="22"/>
              </w:rPr>
              <w:t>-</w:t>
            </w:r>
          </w:p>
        </w:tc>
      </w:tr>
      <w:tr w:rsidR="006359E3" w14:paraId="0EC7247D" w14:textId="77777777" w:rsidTr="00377403">
        <w:trPr>
          <w:trHeight w:val="215"/>
        </w:trPr>
        <w:tc>
          <w:tcPr>
            <w:tcW w:w="361" w:type="pct"/>
            <w:vAlign w:val="bottom"/>
          </w:tcPr>
          <w:p w14:paraId="0EC7247A" w14:textId="77777777" w:rsidR="006359E3" w:rsidRDefault="006359E3">
            <w:pPr>
              <w:spacing w:line="276" w:lineRule="auto"/>
              <w:jc w:val="both"/>
              <w:rPr>
                <w:sz w:val="22"/>
                <w:szCs w:val="22"/>
              </w:rPr>
            </w:pPr>
          </w:p>
        </w:tc>
        <w:tc>
          <w:tcPr>
            <w:tcW w:w="2554" w:type="pct"/>
            <w:vAlign w:val="bottom"/>
          </w:tcPr>
          <w:p w14:paraId="0EC7247B" w14:textId="77777777" w:rsidR="006359E3" w:rsidRDefault="00E225B8">
            <w:pPr>
              <w:spacing w:line="276" w:lineRule="auto"/>
              <w:jc w:val="both"/>
              <w:rPr>
                <w:sz w:val="22"/>
                <w:szCs w:val="22"/>
              </w:rPr>
            </w:pPr>
            <w:r>
              <w:rPr>
                <w:sz w:val="22"/>
                <w:szCs w:val="22"/>
              </w:rPr>
              <w:t>County Attorney</w:t>
            </w:r>
          </w:p>
        </w:tc>
        <w:tc>
          <w:tcPr>
            <w:tcW w:w="2085" w:type="pct"/>
            <w:vAlign w:val="center"/>
          </w:tcPr>
          <w:p w14:paraId="0EC7247C" w14:textId="77777777" w:rsidR="006359E3" w:rsidRDefault="006359E3">
            <w:pPr>
              <w:spacing w:line="276" w:lineRule="auto"/>
              <w:jc w:val="both"/>
              <w:rPr>
                <w:b/>
                <w:sz w:val="22"/>
                <w:szCs w:val="22"/>
              </w:rPr>
            </w:pPr>
          </w:p>
        </w:tc>
      </w:tr>
      <w:tr w:rsidR="006359E3" w14:paraId="0EC72481" w14:textId="77777777" w:rsidTr="00377403">
        <w:trPr>
          <w:trHeight w:val="215"/>
        </w:trPr>
        <w:tc>
          <w:tcPr>
            <w:tcW w:w="361" w:type="pct"/>
            <w:vAlign w:val="bottom"/>
          </w:tcPr>
          <w:p w14:paraId="0EC7247E" w14:textId="77777777" w:rsidR="006359E3" w:rsidRDefault="006359E3">
            <w:pPr>
              <w:spacing w:line="276" w:lineRule="auto"/>
              <w:jc w:val="both"/>
              <w:rPr>
                <w:sz w:val="22"/>
                <w:szCs w:val="22"/>
              </w:rPr>
            </w:pPr>
          </w:p>
        </w:tc>
        <w:tc>
          <w:tcPr>
            <w:tcW w:w="2554" w:type="pct"/>
            <w:vAlign w:val="bottom"/>
          </w:tcPr>
          <w:p w14:paraId="0EC7247F" w14:textId="77777777" w:rsidR="006359E3" w:rsidRDefault="006359E3">
            <w:pPr>
              <w:spacing w:line="276" w:lineRule="auto"/>
              <w:jc w:val="both"/>
              <w:rPr>
                <w:sz w:val="22"/>
                <w:szCs w:val="22"/>
              </w:rPr>
            </w:pPr>
          </w:p>
        </w:tc>
        <w:tc>
          <w:tcPr>
            <w:tcW w:w="2085" w:type="pct"/>
            <w:vAlign w:val="center"/>
          </w:tcPr>
          <w:p w14:paraId="0EC72480" w14:textId="77777777" w:rsidR="006359E3" w:rsidRDefault="006359E3">
            <w:pPr>
              <w:spacing w:line="276" w:lineRule="auto"/>
              <w:jc w:val="both"/>
              <w:rPr>
                <w:b/>
                <w:sz w:val="22"/>
                <w:szCs w:val="22"/>
              </w:rPr>
            </w:pPr>
          </w:p>
        </w:tc>
      </w:tr>
    </w:tbl>
    <w:p w14:paraId="0EC72482" w14:textId="77777777" w:rsidR="006359E3" w:rsidRDefault="006359E3">
      <w:pPr>
        <w:pStyle w:val="BodyText"/>
        <w:autoSpaceDE/>
        <w:autoSpaceDN/>
        <w:spacing w:line="360" w:lineRule="auto"/>
        <w:jc w:val="both"/>
        <w:rPr>
          <w:sz w:val="22"/>
          <w:szCs w:val="22"/>
        </w:rPr>
      </w:pPr>
    </w:p>
    <w:p w14:paraId="0EC72483" w14:textId="77777777" w:rsidR="006359E3" w:rsidRDefault="00E225B8">
      <w:pPr>
        <w:numPr>
          <w:ilvl w:val="0"/>
          <w:numId w:val="5"/>
        </w:numPr>
        <w:spacing w:line="360" w:lineRule="auto"/>
        <w:jc w:val="both"/>
        <w:rPr>
          <w:b/>
          <w:sz w:val="22"/>
          <w:szCs w:val="22"/>
        </w:rPr>
      </w:pPr>
      <w:r>
        <w:rPr>
          <w:b/>
          <w:sz w:val="22"/>
          <w:szCs w:val="22"/>
        </w:rPr>
        <w:t>Fiduciary Management</w:t>
      </w:r>
    </w:p>
    <w:p w14:paraId="0EC72484" w14:textId="77777777" w:rsidR="006359E3" w:rsidRDefault="00E225B8">
      <w:pPr>
        <w:spacing w:after="240" w:line="276" w:lineRule="auto"/>
        <w:ind w:left="360"/>
        <w:jc w:val="both"/>
        <w:rPr>
          <w:b/>
          <w:bCs/>
          <w:i/>
          <w:iCs/>
          <w:sz w:val="22"/>
          <w:szCs w:val="22"/>
        </w:rPr>
      </w:pPr>
      <w:r>
        <w:rPr>
          <w:sz w:val="22"/>
          <w:szCs w:val="22"/>
        </w:rPr>
        <w:t>The key management personnel who held office during the period ended Sep/Dec/March/June 30</w:t>
      </w:r>
      <w:r>
        <w:t>th</w:t>
      </w:r>
      <w:r>
        <w:rPr>
          <w:sz w:val="22"/>
          <w:szCs w:val="22"/>
        </w:rPr>
        <w:t xml:space="preserve"> 20XX and who had direct fiduciary responsibility were: (</w:t>
      </w:r>
      <w:r>
        <w:rPr>
          <w:b/>
          <w:bCs/>
          <w:i/>
          <w:iCs/>
          <w:sz w:val="22"/>
          <w:szCs w:val="22"/>
        </w:rPr>
        <w:t>Include all the accounting officers of departments within the County)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2"/>
        <w:gridCol w:w="4874"/>
        <w:gridCol w:w="4034"/>
      </w:tblGrid>
      <w:tr w:rsidR="006359E3" w14:paraId="0EC72489" w14:textId="77777777" w:rsidTr="00377403">
        <w:trPr>
          <w:trHeight w:val="340"/>
          <w:tblHeader/>
        </w:trPr>
        <w:tc>
          <w:tcPr>
            <w:tcW w:w="389" w:type="pct"/>
            <w:shd w:val="clear" w:color="auto" w:fill="0070C0"/>
          </w:tcPr>
          <w:p w14:paraId="0EC72485" w14:textId="77777777" w:rsidR="006359E3" w:rsidRDefault="00E225B8">
            <w:pPr>
              <w:jc w:val="both"/>
              <w:rPr>
                <w:b/>
                <w:sz w:val="22"/>
                <w:szCs w:val="22"/>
              </w:rPr>
            </w:pPr>
            <w:r>
              <w:rPr>
                <w:b/>
                <w:sz w:val="22"/>
                <w:szCs w:val="22"/>
              </w:rPr>
              <w:t>No.</w:t>
            </w:r>
          </w:p>
        </w:tc>
        <w:tc>
          <w:tcPr>
            <w:tcW w:w="2523" w:type="pct"/>
            <w:shd w:val="clear" w:color="auto" w:fill="0070C0"/>
          </w:tcPr>
          <w:p w14:paraId="0EC72486" w14:textId="77777777" w:rsidR="006359E3" w:rsidRDefault="00E225B8">
            <w:pPr>
              <w:jc w:val="both"/>
              <w:rPr>
                <w:b/>
                <w:sz w:val="22"/>
                <w:szCs w:val="22"/>
              </w:rPr>
            </w:pPr>
            <w:r>
              <w:rPr>
                <w:b/>
                <w:sz w:val="22"/>
                <w:szCs w:val="22"/>
              </w:rPr>
              <w:t>Designation</w:t>
            </w:r>
          </w:p>
        </w:tc>
        <w:tc>
          <w:tcPr>
            <w:tcW w:w="2088" w:type="pct"/>
            <w:shd w:val="clear" w:color="auto" w:fill="0070C0"/>
          </w:tcPr>
          <w:p w14:paraId="0EC72487" w14:textId="77777777" w:rsidR="006359E3" w:rsidRDefault="00E225B8">
            <w:pPr>
              <w:jc w:val="both"/>
              <w:rPr>
                <w:b/>
                <w:sz w:val="22"/>
                <w:szCs w:val="22"/>
              </w:rPr>
            </w:pPr>
            <w:r>
              <w:rPr>
                <w:b/>
                <w:sz w:val="22"/>
                <w:szCs w:val="22"/>
              </w:rPr>
              <w:t>Name</w:t>
            </w:r>
          </w:p>
          <w:p w14:paraId="0EC72488" w14:textId="77777777" w:rsidR="006359E3" w:rsidRDefault="006359E3">
            <w:pPr>
              <w:jc w:val="both"/>
              <w:rPr>
                <w:b/>
                <w:sz w:val="22"/>
                <w:szCs w:val="22"/>
              </w:rPr>
            </w:pPr>
          </w:p>
        </w:tc>
      </w:tr>
      <w:tr w:rsidR="006359E3" w14:paraId="0EC7248D" w14:textId="77777777" w:rsidTr="00377403">
        <w:trPr>
          <w:trHeight w:val="340"/>
        </w:trPr>
        <w:tc>
          <w:tcPr>
            <w:tcW w:w="389" w:type="pct"/>
            <w:vAlign w:val="center"/>
          </w:tcPr>
          <w:p w14:paraId="0EC7248A" w14:textId="77777777" w:rsidR="006359E3" w:rsidRDefault="00E225B8">
            <w:pPr>
              <w:jc w:val="both"/>
              <w:rPr>
                <w:sz w:val="22"/>
                <w:szCs w:val="22"/>
              </w:rPr>
            </w:pPr>
            <w:r>
              <w:rPr>
                <w:sz w:val="22"/>
                <w:szCs w:val="22"/>
              </w:rPr>
              <w:t>1.</w:t>
            </w:r>
          </w:p>
        </w:tc>
        <w:tc>
          <w:tcPr>
            <w:tcW w:w="2523" w:type="pct"/>
            <w:vAlign w:val="center"/>
          </w:tcPr>
          <w:p w14:paraId="0EC7248B" w14:textId="77777777" w:rsidR="006359E3" w:rsidRDefault="00E225B8">
            <w:pPr>
              <w:jc w:val="both"/>
              <w:rPr>
                <w:sz w:val="22"/>
                <w:szCs w:val="22"/>
              </w:rPr>
            </w:pPr>
            <w:r>
              <w:rPr>
                <w:sz w:val="22"/>
                <w:szCs w:val="22"/>
              </w:rPr>
              <w:t>CECM Finance and Economic Planning</w:t>
            </w:r>
          </w:p>
        </w:tc>
        <w:tc>
          <w:tcPr>
            <w:tcW w:w="2088" w:type="pct"/>
            <w:vAlign w:val="center"/>
          </w:tcPr>
          <w:p w14:paraId="0EC7248C" w14:textId="77777777" w:rsidR="006359E3" w:rsidRDefault="00E225B8">
            <w:pPr>
              <w:jc w:val="both"/>
              <w:rPr>
                <w:b/>
                <w:sz w:val="22"/>
                <w:szCs w:val="22"/>
              </w:rPr>
            </w:pPr>
            <w:r>
              <w:rPr>
                <w:b/>
                <w:sz w:val="22"/>
                <w:szCs w:val="22"/>
              </w:rPr>
              <w:t>-</w:t>
            </w:r>
          </w:p>
        </w:tc>
      </w:tr>
      <w:tr w:rsidR="006359E3" w14:paraId="0EC72491" w14:textId="77777777" w:rsidTr="00377403">
        <w:trPr>
          <w:trHeight w:val="340"/>
        </w:trPr>
        <w:tc>
          <w:tcPr>
            <w:tcW w:w="389" w:type="pct"/>
            <w:vAlign w:val="center"/>
          </w:tcPr>
          <w:p w14:paraId="0EC7248E" w14:textId="77777777" w:rsidR="006359E3" w:rsidRDefault="00E225B8">
            <w:pPr>
              <w:jc w:val="both"/>
              <w:rPr>
                <w:sz w:val="22"/>
                <w:szCs w:val="22"/>
              </w:rPr>
            </w:pPr>
            <w:r>
              <w:rPr>
                <w:sz w:val="22"/>
                <w:szCs w:val="22"/>
              </w:rPr>
              <w:t>2.</w:t>
            </w:r>
          </w:p>
        </w:tc>
        <w:tc>
          <w:tcPr>
            <w:tcW w:w="2523" w:type="pct"/>
            <w:vAlign w:val="center"/>
          </w:tcPr>
          <w:p w14:paraId="0EC7248F" w14:textId="77777777" w:rsidR="006359E3" w:rsidRDefault="00E225B8">
            <w:pPr>
              <w:jc w:val="both"/>
              <w:rPr>
                <w:sz w:val="22"/>
                <w:szCs w:val="22"/>
              </w:rPr>
            </w:pPr>
            <w:r>
              <w:rPr>
                <w:sz w:val="22"/>
                <w:szCs w:val="22"/>
              </w:rPr>
              <w:t>Accounting Officer-xx Department</w:t>
            </w:r>
          </w:p>
        </w:tc>
        <w:tc>
          <w:tcPr>
            <w:tcW w:w="2088" w:type="pct"/>
            <w:vAlign w:val="center"/>
          </w:tcPr>
          <w:p w14:paraId="0EC72490" w14:textId="77777777" w:rsidR="006359E3" w:rsidRDefault="00E225B8">
            <w:pPr>
              <w:jc w:val="both"/>
              <w:rPr>
                <w:b/>
                <w:sz w:val="22"/>
                <w:szCs w:val="22"/>
              </w:rPr>
            </w:pPr>
            <w:r>
              <w:rPr>
                <w:b/>
                <w:sz w:val="22"/>
                <w:szCs w:val="22"/>
              </w:rPr>
              <w:t>-</w:t>
            </w:r>
          </w:p>
        </w:tc>
      </w:tr>
      <w:tr w:rsidR="006359E3" w14:paraId="0EC72495" w14:textId="77777777" w:rsidTr="00377403">
        <w:trPr>
          <w:trHeight w:val="340"/>
        </w:trPr>
        <w:tc>
          <w:tcPr>
            <w:tcW w:w="389" w:type="pct"/>
            <w:vAlign w:val="center"/>
          </w:tcPr>
          <w:p w14:paraId="0EC72492" w14:textId="77777777" w:rsidR="006359E3" w:rsidRDefault="00E225B8">
            <w:pPr>
              <w:jc w:val="both"/>
              <w:rPr>
                <w:sz w:val="22"/>
                <w:szCs w:val="22"/>
              </w:rPr>
            </w:pPr>
            <w:r>
              <w:rPr>
                <w:sz w:val="22"/>
                <w:szCs w:val="22"/>
              </w:rPr>
              <w:t>3.</w:t>
            </w:r>
          </w:p>
        </w:tc>
        <w:tc>
          <w:tcPr>
            <w:tcW w:w="2523" w:type="pct"/>
            <w:vAlign w:val="center"/>
          </w:tcPr>
          <w:p w14:paraId="0EC72493" w14:textId="77777777" w:rsidR="006359E3" w:rsidRDefault="00E225B8">
            <w:pPr>
              <w:jc w:val="both"/>
              <w:rPr>
                <w:sz w:val="22"/>
                <w:szCs w:val="22"/>
              </w:rPr>
            </w:pPr>
            <w:r>
              <w:rPr>
                <w:sz w:val="22"/>
                <w:szCs w:val="22"/>
              </w:rPr>
              <w:t>Director/Head of Accounting</w:t>
            </w:r>
          </w:p>
        </w:tc>
        <w:tc>
          <w:tcPr>
            <w:tcW w:w="2088" w:type="pct"/>
            <w:vAlign w:val="center"/>
          </w:tcPr>
          <w:p w14:paraId="0EC72494" w14:textId="77777777" w:rsidR="006359E3" w:rsidRDefault="00E225B8">
            <w:pPr>
              <w:jc w:val="both"/>
              <w:rPr>
                <w:b/>
                <w:sz w:val="22"/>
                <w:szCs w:val="22"/>
              </w:rPr>
            </w:pPr>
            <w:r>
              <w:rPr>
                <w:b/>
                <w:sz w:val="22"/>
                <w:szCs w:val="22"/>
              </w:rPr>
              <w:t>-</w:t>
            </w:r>
          </w:p>
        </w:tc>
      </w:tr>
      <w:tr w:rsidR="006359E3" w14:paraId="0EC72499" w14:textId="77777777" w:rsidTr="00377403">
        <w:trPr>
          <w:trHeight w:val="340"/>
        </w:trPr>
        <w:tc>
          <w:tcPr>
            <w:tcW w:w="389" w:type="pct"/>
            <w:vAlign w:val="center"/>
          </w:tcPr>
          <w:p w14:paraId="0EC72496" w14:textId="77777777" w:rsidR="006359E3" w:rsidRDefault="00E225B8">
            <w:pPr>
              <w:jc w:val="both"/>
              <w:rPr>
                <w:sz w:val="22"/>
                <w:szCs w:val="22"/>
              </w:rPr>
            </w:pPr>
            <w:r>
              <w:rPr>
                <w:sz w:val="22"/>
                <w:szCs w:val="22"/>
              </w:rPr>
              <w:t>4.</w:t>
            </w:r>
          </w:p>
        </w:tc>
        <w:tc>
          <w:tcPr>
            <w:tcW w:w="2523" w:type="pct"/>
            <w:vAlign w:val="center"/>
          </w:tcPr>
          <w:p w14:paraId="0EC72497" w14:textId="77777777" w:rsidR="006359E3" w:rsidRDefault="00E225B8">
            <w:pPr>
              <w:jc w:val="both"/>
              <w:rPr>
                <w:sz w:val="22"/>
                <w:szCs w:val="22"/>
              </w:rPr>
            </w:pPr>
            <w:r>
              <w:rPr>
                <w:sz w:val="22"/>
                <w:szCs w:val="22"/>
              </w:rPr>
              <w:t>Director/ Head of Supply Chain</w:t>
            </w:r>
          </w:p>
        </w:tc>
        <w:tc>
          <w:tcPr>
            <w:tcW w:w="2088" w:type="pct"/>
            <w:vAlign w:val="center"/>
          </w:tcPr>
          <w:p w14:paraId="0EC72498" w14:textId="77777777" w:rsidR="006359E3" w:rsidRDefault="00E225B8">
            <w:pPr>
              <w:jc w:val="both"/>
              <w:rPr>
                <w:b/>
                <w:sz w:val="22"/>
                <w:szCs w:val="22"/>
              </w:rPr>
            </w:pPr>
            <w:r>
              <w:rPr>
                <w:b/>
                <w:sz w:val="22"/>
                <w:szCs w:val="22"/>
              </w:rPr>
              <w:t>-</w:t>
            </w:r>
          </w:p>
        </w:tc>
      </w:tr>
      <w:tr w:rsidR="006359E3" w14:paraId="0EC7249D" w14:textId="77777777" w:rsidTr="00377403">
        <w:trPr>
          <w:trHeight w:val="340"/>
        </w:trPr>
        <w:tc>
          <w:tcPr>
            <w:tcW w:w="389" w:type="pct"/>
            <w:vAlign w:val="center"/>
          </w:tcPr>
          <w:p w14:paraId="0EC7249A" w14:textId="77777777" w:rsidR="006359E3" w:rsidRDefault="00E225B8">
            <w:pPr>
              <w:jc w:val="both"/>
              <w:rPr>
                <w:sz w:val="22"/>
                <w:szCs w:val="22"/>
              </w:rPr>
            </w:pPr>
            <w:r>
              <w:rPr>
                <w:sz w:val="22"/>
                <w:szCs w:val="22"/>
              </w:rPr>
              <w:t>5.</w:t>
            </w:r>
          </w:p>
        </w:tc>
        <w:tc>
          <w:tcPr>
            <w:tcW w:w="2523" w:type="pct"/>
          </w:tcPr>
          <w:p w14:paraId="0EC7249B" w14:textId="77777777" w:rsidR="006359E3" w:rsidRDefault="00E225B8">
            <w:pPr>
              <w:jc w:val="both"/>
              <w:rPr>
                <w:sz w:val="22"/>
                <w:szCs w:val="22"/>
              </w:rPr>
            </w:pPr>
            <w:proofErr w:type="gramStart"/>
            <w:r>
              <w:rPr>
                <w:sz w:val="22"/>
                <w:szCs w:val="22"/>
              </w:rPr>
              <w:t>Others,,,,</w:t>
            </w:r>
            <w:proofErr w:type="gramEnd"/>
            <w:r>
              <w:rPr>
                <w:sz w:val="22"/>
                <w:szCs w:val="22"/>
              </w:rPr>
              <w:t xml:space="preserve"> (specify)</w:t>
            </w:r>
          </w:p>
        </w:tc>
        <w:tc>
          <w:tcPr>
            <w:tcW w:w="2088" w:type="pct"/>
            <w:vAlign w:val="center"/>
          </w:tcPr>
          <w:p w14:paraId="0EC7249C" w14:textId="77777777" w:rsidR="006359E3" w:rsidRDefault="00E225B8">
            <w:pPr>
              <w:jc w:val="both"/>
              <w:rPr>
                <w:b/>
                <w:sz w:val="22"/>
                <w:szCs w:val="22"/>
              </w:rPr>
            </w:pPr>
            <w:r>
              <w:rPr>
                <w:b/>
                <w:sz w:val="22"/>
                <w:szCs w:val="22"/>
              </w:rPr>
              <w:t>-</w:t>
            </w:r>
          </w:p>
        </w:tc>
      </w:tr>
    </w:tbl>
    <w:p w14:paraId="44C17448" w14:textId="77777777" w:rsidR="00C42D5C" w:rsidRDefault="00C42D5C">
      <w:pPr>
        <w:jc w:val="both"/>
        <w:rPr>
          <w:b/>
          <w:bCs/>
          <w:i/>
          <w:iCs/>
          <w:sz w:val="22"/>
          <w:szCs w:val="22"/>
        </w:rPr>
      </w:pPr>
    </w:p>
    <w:p w14:paraId="4FE50EE9" w14:textId="77777777" w:rsidR="00C42D5C" w:rsidRDefault="00C42D5C">
      <w:pPr>
        <w:autoSpaceDE/>
        <w:autoSpaceDN/>
        <w:rPr>
          <w:b/>
          <w:bCs/>
          <w:i/>
          <w:iCs/>
          <w:sz w:val="22"/>
          <w:szCs w:val="22"/>
        </w:rPr>
      </w:pPr>
      <w:r>
        <w:rPr>
          <w:b/>
          <w:bCs/>
          <w:i/>
          <w:iCs/>
          <w:sz w:val="22"/>
          <w:szCs w:val="22"/>
        </w:rPr>
        <w:br w:type="page"/>
      </w:r>
    </w:p>
    <w:p w14:paraId="0EC7249E" w14:textId="4C96CA8B" w:rsidR="006359E3" w:rsidRDefault="00E225B8">
      <w:pPr>
        <w:jc w:val="both"/>
        <w:rPr>
          <w:b/>
          <w:bCs/>
          <w:i/>
          <w:iCs/>
          <w:sz w:val="22"/>
          <w:szCs w:val="22"/>
        </w:rPr>
      </w:pPr>
      <w:r>
        <w:rPr>
          <w:b/>
          <w:bCs/>
          <w:i/>
          <w:iCs/>
          <w:sz w:val="22"/>
          <w:szCs w:val="22"/>
        </w:rPr>
        <w:lastRenderedPageBreak/>
        <w:t>(County Assembly)</w:t>
      </w:r>
    </w:p>
    <w:p w14:paraId="0AC0857D" w14:textId="77777777" w:rsidR="002B3B9D" w:rsidRDefault="002B3B9D">
      <w:pPr>
        <w:jc w:val="both"/>
        <w:rPr>
          <w:b/>
          <w:bCs/>
          <w:i/>
          <w:iCs/>
          <w:sz w:val="22"/>
          <w:szCs w:val="22"/>
        </w:rPr>
      </w:pPr>
    </w:p>
    <w:p w14:paraId="0EC7249F" w14:textId="77777777" w:rsidR="006359E3" w:rsidRDefault="00E225B8">
      <w:pPr>
        <w:numPr>
          <w:ilvl w:val="0"/>
          <w:numId w:val="6"/>
        </w:numPr>
        <w:spacing w:line="360" w:lineRule="auto"/>
        <w:ind w:left="360"/>
        <w:jc w:val="both"/>
        <w:rPr>
          <w:b/>
          <w:sz w:val="22"/>
          <w:szCs w:val="22"/>
        </w:rPr>
      </w:pPr>
      <w:r>
        <w:rPr>
          <w:b/>
          <w:sz w:val="22"/>
          <w:szCs w:val="22"/>
        </w:rPr>
        <w:t>Background information</w:t>
      </w:r>
    </w:p>
    <w:p w14:paraId="0EC724A0" w14:textId="77777777" w:rsidR="006359E3" w:rsidRDefault="00E225B8">
      <w:pPr>
        <w:spacing w:line="276" w:lineRule="auto"/>
        <w:jc w:val="both"/>
        <w:rPr>
          <w:sz w:val="22"/>
          <w:szCs w:val="22"/>
        </w:rPr>
      </w:pPr>
      <w:r>
        <w:rPr>
          <w:sz w:val="22"/>
          <w:szCs w:val="22"/>
        </w:rPr>
        <w:t>The County Assembly is constituted as per article 176 &amp; 177 of the Constitution of Kenya 2010. It is headed by the Speaker of the County Assembly, who is responsible for the general policy and strategic direction of the Assembly. The County Assembly constitutes xxx (</w:t>
      </w:r>
      <w:r>
        <w:rPr>
          <w:i/>
          <w:iCs/>
          <w:sz w:val="22"/>
          <w:szCs w:val="22"/>
        </w:rPr>
        <w:t>indicate the number</w:t>
      </w:r>
      <w:r>
        <w:rPr>
          <w:sz w:val="22"/>
          <w:szCs w:val="22"/>
        </w:rPr>
        <w:t>) Members of County Assembly (MCAs) elected/ nominated to represent members of the public from their respective wards. The MCAs are responsible for making laws for effective performance of the County Government, approving plans and policies, and playing the oversight role over the County Executive.</w:t>
      </w:r>
    </w:p>
    <w:p w14:paraId="4EEA22DB" w14:textId="77777777" w:rsidR="00F41FF4" w:rsidRDefault="00F41FF4">
      <w:pPr>
        <w:spacing w:line="276" w:lineRule="auto"/>
        <w:jc w:val="both"/>
        <w:rPr>
          <w:sz w:val="22"/>
          <w:szCs w:val="22"/>
        </w:rPr>
      </w:pPr>
    </w:p>
    <w:p w14:paraId="0EC724A1" w14:textId="77777777" w:rsidR="006359E3" w:rsidRDefault="00E225B8">
      <w:pPr>
        <w:numPr>
          <w:ilvl w:val="0"/>
          <w:numId w:val="6"/>
        </w:numPr>
        <w:spacing w:line="360" w:lineRule="auto"/>
        <w:ind w:left="360"/>
        <w:jc w:val="both"/>
        <w:rPr>
          <w:b/>
          <w:sz w:val="22"/>
          <w:szCs w:val="22"/>
        </w:rPr>
      </w:pPr>
      <w:r>
        <w:rPr>
          <w:b/>
          <w:sz w:val="22"/>
          <w:szCs w:val="22"/>
        </w:rPr>
        <w:t>Key Management Team</w:t>
      </w:r>
    </w:p>
    <w:p w14:paraId="0EC724A2" w14:textId="77777777" w:rsidR="006359E3" w:rsidRDefault="00E225B8">
      <w:pPr>
        <w:spacing w:line="360" w:lineRule="auto"/>
        <w:jc w:val="both"/>
        <w:rPr>
          <w:sz w:val="22"/>
          <w:szCs w:val="22"/>
        </w:rPr>
      </w:pPr>
      <w:r>
        <w:rPr>
          <w:sz w:val="22"/>
          <w:szCs w:val="22"/>
        </w:rPr>
        <w:t xml:space="preserve">The </w:t>
      </w:r>
      <w:r>
        <w:rPr>
          <w:i/>
          <w:sz w:val="22"/>
          <w:szCs w:val="22"/>
        </w:rPr>
        <w:t xml:space="preserve">entity’s </w:t>
      </w:r>
      <w:r>
        <w:rPr>
          <w:sz w:val="22"/>
          <w:szCs w:val="22"/>
        </w:rPr>
        <w:t>day-to-day management is under the following key organs: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8"/>
        <w:gridCol w:w="4115"/>
        <w:gridCol w:w="4457"/>
      </w:tblGrid>
      <w:tr w:rsidR="006359E3" w14:paraId="0EC724A6" w14:textId="77777777" w:rsidTr="00377403">
        <w:trPr>
          <w:trHeight w:val="576"/>
          <w:tblHeader/>
        </w:trPr>
        <w:tc>
          <w:tcPr>
            <w:tcW w:w="563" w:type="pct"/>
            <w:shd w:val="clear" w:color="auto" w:fill="0070C0"/>
            <w:vAlign w:val="bottom"/>
          </w:tcPr>
          <w:p w14:paraId="0EC724A3" w14:textId="77777777" w:rsidR="006359E3" w:rsidRDefault="00E225B8">
            <w:pPr>
              <w:spacing w:line="276" w:lineRule="auto"/>
              <w:jc w:val="both"/>
              <w:rPr>
                <w:b/>
                <w:sz w:val="22"/>
                <w:szCs w:val="22"/>
              </w:rPr>
            </w:pPr>
            <w:r>
              <w:rPr>
                <w:b/>
                <w:sz w:val="22"/>
                <w:szCs w:val="22"/>
              </w:rPr>
              <w:t>No.</w:t>
            </w:r>
          </w:p>
        </w:tc>
        <w:tc>
          <w:tcPr>
            <w:tcW w:w="2130" w:type="pct"/>
            <w:shd w:val="clear" w:color="auto" w:fill="0070C0"/>
            <w:vAlign w:val="bottom"/>
          </w:tcPr>
          <w:p w14:paraId="0EC724A4" w14:textId="77777777" w:rsidR="006359E3" w:rsidRDefault="00E225B8">
            <w:pPr>
              <w:spacing w:line="276" w:lineRule="auto"/>
              <w:jc w:val="both"/>
              <w:rPr>
                <w:b/>
                <w:sz w:val="22"/>
                <w:szCs w:val="22"/>
              </w:rPr>
            </w:pPr>
            <w:r>
              <w:rPr>
                <w:b/>
                <w:sz w:val="22"/>
                <w:szCs w:val="22"/>
              </w:rPr>
              <w:t>Designation</w:t>
            </w:r>
          </w:p>
        </w:tc>
        <w:tc>
          <w:tcPr>
            <w:tcW w:w="2307" w:type="pct"/>
            <w:shd w:val="clear" w:color="auto" w:fill="0070C0"/>
            <w:vAlign w:val="bottom"/>
          </w:tcPr>
          <w:p w14:paraId="0EC724A5" w14:textId="77777777" w:rsidR="006359E3" w:rsidRDefault="00E225B8">
            <w:pPr>
              <w:spacing w:line="276" w:lineRule="auto"/>
              <w:jc w:val="both"/>
              <w:rPr>
                <w:b/>
                <w:sz w:val="22"/>
                <w:szCs w:val="22"/>
              </w:rPr>
            </w:pPr>
            <w:r>
              <w:rPr>
                <w:b/>
                <w:sz w:val="22"/>
                <w:szCs w:val="22"/>
              </w:rPr>
              <w:t>Name</w:t>
            </w:r>
          </w:p>
        </w:tc>
      </w:tr>
      <w:tr w:rsidR="006359E3" w14:paraId="0EC724AA" w14:textId="77777777" w:rsidTr="00377403">
        <w:trPr>
          <w:trHeight w:val="314"/>
        </w:trPr>
        <w:tc>
          <w:tcPr>
            <w:tcW w:w="563" w:type="pct"/>
            <w:vAlign w:val="bottom"/>
          </w:tcPr>
          <w:p w14:paraId="0EC724A7" w14:textId="77777777" w:rsidR="006359E3" w:rsidRDefault="00E225B8">
            <w:pPr>
              <w:spacing w:line="276" w:lineRule="auto"/>
              <w:jc w:val="both"/>
              <w:rPr>
                <w:sz w:val="22"/>
                <w:szCs w:val="22"/>
              </w:rPr>
            </w:pPr>
            <w:r>
              <w:rPr>
                <w:sz w:val="22"/>
                <w:szCs w:val="22"/>
              </w:rPr>
              <w:t>1.</w:t>
            </w:r>
          </w:p>
        </w:tc>
        <w:tc>
          <w:tcPr>
            <w:tcW w:w="2130" w:type="pct"/>
            <w:vAlign w:val="bottom"/>
          </w:tcPr>
          <w:p w14:paraId="0EC724A8" w14:textId="77777777" w:rsidR="006359E3" w:rsidRDefault="00E225B8">
            <w:pPr>
              <w:spacing w:line="276" w:lineRule="auto"/>
              <w:jc w:val="both"/>
              <w:rPr>
                <w:sz w:val="22"/>
                <w:szCs w:val="22"/>
              </w:rPr>
            </w:pPr>
            <w:r>
              <w:rPr>
                <w:sz w:val="22"/>
                <w:szCs w:val="22"/>
              </w:rPr>
              <w:t>Speaker of the County Assembly</w:t>
            </w:r>
          </w:p>
        </w:tc>
        <w:tc>
          <w:tcPr>
            <w:tcW w:w="2307" w:type="pct"/>
            <w:vAlign w:val="center"/>
          </w:tcPr>
          <w:p w14:paraId="0EC724A9" w14:textId="77777777" w:rsidR="006359E3" w:rsidRDefault="00E225B8">
            <w:pPr>
              <w:spacing w:line="276" w:lineRule="auto"/>
              <w:jc w:val="both"/>
              <w:rPr>
                <w:b/>
                <w:sz w:val="22"/>
                <w:szCs w:val="22"/>
              </w:rPr>
            </w:pPr>
            <w:r>
              <w:rPr>
                <w:b/>
                <w:sz w:val="22"/>
                <w:szCs w:val="22"/>
              </w:rPr>
              <w:t>-</w:t>
            </w:r>
          </w:p>
        </w:tc>
      </w:tr>
      <w:tr w:rsidR="006359E3" w14:paraId="0EC724AE" w14:textId="77777777" w:rsidTr="00377403">
        <w:trPr>
          <w:trHeight w:val="341"/>
        </w:trPr>
        <w:tc>
          <w:tcPr>
            <w:tcW w:w="563" w:type="pct"/>
            <w:vAlign w:val="bottom"/>
          </w:tcPr>
          <w:p w14:paraId="0EC724AB" w14:textId="77777777" w:rsidR="006359E3" w:rsidRDefault="00E225B8">
            <w:pPr>
              <w:spacing w:line="276" w:lineRule="auto"/>
              <w:jc w:val="both"/>
              <w:rPr>
                <w:sz w:val="22"/>
                <w:szCs w:val="22"/>
              </w:rPr>
            </w:pPr>
            <w:r>
              <w:rPr>
                <w:sz w:val="22"/>
                <w:szCs w:val="22"/>
              </w:rPr>
              <w:t>2.</w:t>
            </w:r>
          </w:p>
        </w:tc>
        <w:tc>
          <w:tcPr>
            <w:tcW w:w="2130" w:type="pct"/>
            <w:vAlign w:val="bottom"/>
          </w:tcPr>
          <w:p w14:paraId="0EC724AC" w14:textId="77777777" w:rsidR="006359E3" w:rsidRDefault="00E225B8">
            <w:pPr>
              <w:spacing w:line="276" w:lineRule="auto"/>
              <w:jc w:val="both"/>
              <w:rPr>
                <w:sz w:val="22"/>
                <w:szCs w:val="22"/>
              </w:rPr>
            </w:pPr>
            <w:r>
              <w:rPr>
                <w:sz w:val="22"/>
                <w:szCs w:val="22"/>
              </w:rPr>
              <w:t>Clerk of the County Assembly</w:t>
            </w:r>
          </w:p>
        </w:tc>
        <w:tc>
          <w:tcPr>
            <w:tcW w:w="2307" w:type="pct"/>
            <w:vAlign w:val="center"/>
          </w:tcPr>
          <w:p w14:paraId="0EC724AD" w14:textId="77777777" w:rsidR="006359E3" w:rsidRDefault="00E225B8">
            <w:pPr>
              <w:spacing w:line="276" w:lineRule="auto"/>
              <w:jc w:val="both"/>
              <w:rPr>
                <w:b/>
                <w:sz w:val="22"/>
                <w:szCs w:val="22"/>
              </w:rPr>
            </w:pPr>
            <w:r>
              <w:rPr>
                <w:b/>
                <w:sz w:val="22"/>
                <w:szCs w:val="22"/>
              </w:rPr>
              <w:t>-</w:t>
            </w:r>
          </w:p>
        </w:tc>
      </w:tr>
      <w:tr w:rsidR="006359E3" w14:paraId="0EC724B2" w14:textId="77777777" w:rsidTr="00377403">
        <w:trPr>
          <w:trHeight w:val="269"/>
        </w:trPr>
        <w:tc>
          <w:tcPr>
            <w:tcW w:w="563" w:type="pct"/>
            <w:vAlign w:val="bottom"/>
          </w:tcPr>
          <w:p w14:paraId="0EC724AF" w14:textId="77777777" w:rsidR="006359E3" w:rsidRDefault="00E225B8">
            <w:pPr>
              <w:spacing w:line="276" w:lineRule="auto"/>
              <w:jc w:val="both"/>
              <w:rPr>
                <w:sz w:val="22"/>
                <w:szCs w:val="22"/>
              </w:rPr>
            </w:pPr>
            <w:r>
              <w:rPr>
                <w:sz w:val="22"/>
                <w:szCs w:val="22"/>
              </w:rPr>
              <w:t>3.</w:t>
            </w:r>
          </w:p>
        </w:tc>
        <w:tc>
          <w:tcPr>
            <w:tcW w:w="2130" w:type="pct"/>
            <w:vAlign w:val="bottom"/>
          </w:tcPr>
          <w:p w14:paraId="0EC724B0" w14:textId="77777777" w:rsidR="006359E3" w:rsidRDefault="00E225B8">
            <w:pPr>
              <w:spacing w:line="276" w:lineRule="auto"/>
              <w:jc w:val="both"/>
              <w:rPr>
                <w:sz w:val="22"/>
                <w:szCs w:val="22"/>
              </w:rPr>
            </w:pPr>
            <w:r>
              <w:rPr>
                <w:sz w:val="22"/>
                <w:szCs w:val="22"/>
              </w:rPr>
              <w:t>Head of Departments</w:t>
            </w:r>
          </w:p>
        </w:tc>
        <w:tc>
          <w:tcPr>
            <w:tcW w:w="2307" w:type="pct"/>
            <w:vAlign w:val="center"/>
          </w:tcPr>
          <w:p w14:paraId="0EC724B1" w14:textId="77777777" w:rsidR="006359E3" w:rsidRDefault="00E225B8">
            <w:pPr>
              <w:spacing w:line="276" w:lineRule="auto"/>
              <w:jc w:val="both"/>
              <w:rPr>
                <w:b/>
                <w:sz w:val="22"/>
                <w:szCs w:val="22"/>
              </w:rPr>
            </w:pPr>
            <w:r>
              <w:rPr>
                <w:b/>
                <w:sz w:val="22"/>
                <w:szCs w:val="22"/>
              </w:rPr>
              <w:t>-</w:t>
            </w:r>
          </w:p>
        </w:tc>
      </w:tr>
      <w:tr w:rsidR="006359E3" w14:paraId="0EC724B6" w14:textId="77777777" w:rsidTr="00377403">
        <w:trPr>
          <w:trHeight w:val="215"/>
        </w:trPr>
        <w:tc>
          <w:tcPr>
            <w:tcW w:w="563" w:type="pct"/>
            <w:vAlign w:val="bottom"/>
          </w:tcPr>
          <w:p w14:paraId="0EC724B3" w14:textId="77777777" w:rsidR="006359E3" w:rsidRDefault="00E225B8">
            <w:pPr>
              <w:spacing w:line="276" w:lineRule="auto"/>
              <w:jc w:val="both"/>
              <w:rPr>
                <w:sz w:val="22"/>
                <w:szCs w:val="22"/>
              </w:rPr>
            </w:pPr>
            <w:r>
              <w:rPr>
                <w:sz w:val="22"/>
                <w:szCs w:val="22"/>
              </w:rPr>
              <w:t>4.</w:t>
            </w:r>
          </w:p>
        </w:tc>
        <w:tc>
          <w:tcPr>
            <w:tcW w:w="2130" w:type="pct"/>
            <w:vAlign w:val="center"/>
          </w:tcPr>
          <w:p w14:paraId="0EC724B4" w14:textId="77777777" w:rsidR="006359E3" w:rsidRDefault="006359E3">
            <w:pPr>
              <w:spacing w:line="276" w:lineRule="auto"/>
              <w:jc w:val="both"/>
              <w:rPr>
                <w:sz w:val="22"/>
                <w:szCs w:val="22"/>
              </w:rPr>
            </w:pPr>
          </w:p>
        </w:tc>
        <w:tc>
          <w:tcPr>
            <w:tcW w:w="2307" w:type="pct"/>
            <w:vAlign w:val="center"/>
          </w:tcPr>
          <w:p w14:paraId="0EC724B5" w14:textId="77777777" w:rsidR="006359E3" w:rsidRDefault="00E225B8">
            <w:pPr>
              <w:spacing w:line="276" w:lineRule="auto"/>
              <w:jc w:val="both"/>
              <w:rPr>
                <w:b/>
                <w:sz w:val="22"/>
                <w:szCs w:val="22"/>
              </w:rPr>
            </w:pPr>
            <w:r>
              <w:rPr>
                <w:b/>
                <w:sz w:val="22"/>
                <w:szCs w:val="22"/>
              </w:rPr>
              <w:t>-</w:t>
            </w:r>
          </w:p>
        </w:tc>
      </w:tr>
    </w:tbl>
    <w:p w14:paraId="0EC724B7" w14:textId="77777777" w:rsidR="006359E3" w:rsidRDefault="006359E3">
      <w:pPr>
        <w:pStyle w:val="BodyText"/>
        <w:autoSpaceDE/>
        <w:autoSpaceDN/>
        <w:spacing w:line="360" w:lineRule="auto"/>
        <w:ind w:left="1620"/>
        <w:jc w:val="both"/>
        <w:rPr>
          <w:sz w:val="22"/>
          <w:szCs w:val="22"/>
        </w:rPr>
      </w:pPr>
    </w:p>
    <w:p w14:paraId="0EC724B8" w14:textId="77777777" w:rsidR="006359E3" w:rsidRDefault="00E225B8">
      <w:pPr>
        <w:numPr>
          <w:ilvl w:val="0"/>
          <w:numId w:val="6"/>
        </w:numPr>
        <w:spacing w:line="360" w:lineRule="auto"/>
        <w:ind w:left="360"/>
        <w:jc w:val="both"/>
        <w:rPr>
          <w:b/>
          <w:sz w:val="22"/>
          <w:szCs w:val="22"/>
        </w:rPr>
      </w:pPr>
      <w:r>
        <w:rPr>
          <w:b/>
          <w:sz w:val="22"/>
          <w:szCs w:val="22"/>
        </w:rPr>
        <w:t>Fiduciary Management</w:t>
      </w:r>
    </w:p>
    <w:p w14:paraId="0EC724B9" w14:textId="77777777" w:rsidR="006359E3" w:rsidRDefault="00E225B8">
      <w:pPr>
        <w:spacing w:line="276" w:lineRule="auto"/>
        <w:jc w:val="both"/>
        <w:rPr>
          <w:sz w:val="22"/>
          <w:szCs w:val="22"/>
        </w:rPr>
      </w:pPr>
      <w:r>
        <w:rPr>
          <w:sz w:val="22"/>
          <w:szCs w:val="22"/>
        </w:rPr>
        <w:t xml:space="preserve">The key management personnel who held office during the year ended </w:t>
      </w:r>
      <w:proofErr w:type="spellStart"/>
      <w:r>
        <w:rPr>
          <w:i/>
          <w:iCs/>
          <w:sz w:val="22"/>
          <w:szCs w:val="22"/>
        </w:rPr>
        <w:t>xxxx</w:t>
      </w:r>
      <w:proofErr w:type="spellEnd"/>
      <w:r>
        <w:rPr>
          <w:sz w:val="22"/>
          <w:szCs w:val="22"/>
        </w:rPr>
        <w:t xml:space="preserve"> and who had direct fiduciary responsibility were: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4357"/>
        <w:gridCol w:w="4457"/>
      </w:tblGrid>
      <w:tr w:rsidR="006359E3" w14:paraId="0EC724BD" w14:textId="77777777">
        <w:trPr>
          <w:trHeight w:val="576"/>
          <w:tblHeader/>
        </w:trPr>
        <w:tc>
          <w:tcPr>
            <w:tcW w:w="438" w:type="pct"/>
            <w:shd w:val="clear" w:color="auto" w:fill="0070C0"/>
            <w:vAlign w:val="bottom"/>
          </w:tcPr>
          <w:p w14:paraId="0EC724BA" w14:textId="77777777" w:rsidR="006359E3" w:rsidRDefault="00E225B8">
            <w:pPr>
              <w:spacing w:line="360" w:lineRule="auto"/>
              <w:jc w:val="both"/>
              <w:rPr>
                <w:b/>
                <w:sz w:val="22"/>
                <w:szCs w:val="22"/>
              </w:rPr>
            </w:pPr>
            <w:r>
              <w:rPr>
                <w:b/>
                <w:sz w:val="22"/>
                <w:szCs w:val="22"/>
              </w:rPr>
              <w:t>No.</w:t>
            </w:r>
          </w:p>
        </w:tc>
        <w:tc>
          <w:tcPr>
            <w:tcW w:w="2255" w:type="pct"/>
            <w:shd w:val="clear" w:color="auto" w:fill="0070C0"/>
            <w:vAlign w:val="bottom"/>
          </w:tcPr>
          <w:p w14:paraId="0EC724BB" w14:textId="77777777" w:rsidR="006359E3" w:rsidRDefault="00E225B8">
            <w:pPr>
              <w:spacing w:line="360" w:lineRule="auto"/>
              <w:jc w:val="both"/>
              <w:rPr>
                <w:b/>
                <w:sz w:val="22"/>
                <w:szCs w:val="22"/>
              </w:rPr>
            </w:pPr>
            <w:r>
              <w:rPr>
                <w:b/>
                <w:sz w:val="22"/>
                <w:szCs w:val="22"/>
              </w:rPr>
              <w:t>Designation</w:t>
            </w:r>
          </w:p>
        </w:tc>
        <w:tc>
          <w:tcPr>
            <w:tcW w:w="2307" w:type="pct"/>
            <w:shd w:val="clear" w:color="auto" w:fill="0070C0"/>
            <w:vAlign w:val="bottom"/>
          </w:tcPr>
          <w:p w14:paraId="0EC724BC" w14:textId="77777777" w:rsidR="006359E3" w:rsidRDefault="00E225B8">
            <w:pPr>
              <w:spacing w:line="360" w:lineRule="auto"/>
              <w:jc w:val="both"/>
              <w:rPr>
                <w:b/>
                <w:sz w:val="22"/>
                <w:szCs w:val="22"/>
              </w:rPr>
            </w:pPr>
            <w:r>
              <w:rPr>
                <w:b/>
                <w:sz w:val="22"/>
                <w:szCs w:val="22"/>
              </w:rPr>
              <w:t>Name</w:t>
            </w:r>
          </w:p>
        </w:tc>
      </w:tr>
      <w:tr w:rsidR="006359E3" w14:paraId="0EC724C1" w14:textId="77777777">
        <w:trPr>
          <w:trHeight w:val="170"/>
        </w:trPr>
        <w:tc>
          <w:tcPr>
            <w:tcW w:w="438" w:type="pct"/>
            <w:vAlign w:val="bottom"/>
          </w:tcPr>
          <w:p w14:paraId="0EC724BE" w14:textId="77777777" w:rsidR="006359E3" w:rsidRDefault="006359E3">
            <w:pPr>
              <w:pStyle w:val="ListParagraph"/>
              <w:numPr>
                <w:ilvl w:val="0"/>
                <w:numId w:val="7"/>
              </w:numPr>
              <w:spacing w:line="360" w:lineRule="auto"/>
              <w:jc w:val="both"/>
              <w:rPr>
                <w:sz w:val="22"/>
                <w:szCs w:val="22"/>
              </w:rPr>
            </w:pPr>
          </w:p>
        </w:tc>
        <w:tc>
          <w:tcPr>
            <w:tcW w:w="2255" w:type="pct"/>
            <w:vAlign w:val="bottom"/>
          </w:tcPr>
          <w:p w14:paraId="0EC724BF" w14:textId="77777777" w:rsidR="006359E3" w:rsidRDefault="00E225B8">
            <w:pPr>
              <w:spacing w:line="360" w:lineRule="auto"/>
              <w:jc w:val="both"/>
              <w:rPr>
                <w:sz w:val="22"/>
                <w:szCs w:val="22"/>
              </w:rPr>
            </w:pPr>
            <w:r>
              <w:rPr>
                <w:sz w:val="22"/>
                <w:szCs w:val="22"/>
              </w:rPr>
              <w:t>Accounting Officer- Clerk</w:t>
            </w:r>
          </w:p>
        </w:tc>
        <w:tc>
          <w:tcPr>
            <w:tcW w:w="2307" w:type="pct"/>
            <w:vAlign w:val="bottom"/>
          </w:tcPr>
          <w:p w14:paraId="0EC724C0" w14:textId="77777777" w:rsidR="006359E3" w:rsidRDefault="00E225B8">
            <w:pPr>
              <w:spacing w:line="360" w:lineRule="auto"/>
              <w:jc w:val="both"/>
              <w:rPr>
                <w:b/>
                <w:sz w:val="22"/>
                <w:szCs w:val="22"/>
              </w:rPr>
            </w:pPr>
            <w:r>
              <w:rPr>
                <w:b/>
                <w:sz w:val="22"/>
                <w:szCs w:val="22"/>
              </w:rPr>
              <w:t>-</w:t>
            </w:r>
          </w:p>
        </w:tc>
      </w:tr>
      <w:tr w:rsidR="006359E3" w14:paraId="0EC724C5" w14:textId="77777777">
        <w:trPr>
          <w:trHeight w:val="197"/>
        </w:trPr>
        <w:tc>
          <w:tcPr>
            <w:tcW w:w="438" w:type="pct"/>
            <w:vAlign w:val="bottom"/>
          </w:tcPr>
          <w:p w14:paraId="0EC724C2" w14:textId="77777777" w:rsidR="006359E3" w:rsidRDefault="006359E3">
            <w:pPr>
              <w:pStyle w:val="ListParagraph"/>
              <w:numPr>
                <w:ilvl w:val="0"/>
                <w:numId w:val="7"/>
              </w:numPr>
              <w:spacing w:line="360" w:lineRule="auto"/>
              <w:jc w:val="both"/>
              <w:rPr>
                <w:sz w:val="22"/>
                <w:szCs w:val="22"/>
              </w:rPr>
            </w:pPr>
          </w:p>
        </w:tc>
        <w:tc>
          <w:tcPr>
            <w:tcW w:w="2255" w:type="pct"/>
            <w:vAlign w:val="bottom"/>
          </w:tcPr>
          <w:p w14:paraId="0EC724C3" w14:textId="77777777" w:rsidR="006359E3" w:rsidRDefault="00E225B8">
            <w:pPr>
              <w:spacing w:line="360" w:lineRule="auto"/>
              <w:jc w:val="both"/>
              <w:rPr>
                <w:sz w:val="22"/>
                <w:szCs w:val="22"/>
              </w:rPr>
            </w:pPr>
            <w:r>
              <w:rPr>
                <w:sz w:val="22"/>
                <w:szCs w:val="22"/>
              </w:rPr>
              <w:t>Chief Finance Officer</w:t>
            </w:r>
          </w:p>
        </w:tc>
        <w:tc>
          <w:tcPr>
            <w:tcW w:w="2307" w:type="pct"/>
            <w:vAlign w:val="bottom"/>
          </w:tcPr>
          <w:p w14:paraId="0EC724C4" w14:textId="77777777" w:rsidR="006359E3" w:rsidRDefault="00E225B8">
            <w:pPr>
              <w:spacing w:line="360" w:lineRule="auto"/>
              <w:jc w:val="both"/>
              <w:rPr>
                <w:b/>
                <w:sz w:val="22"/>
                <w:szCs w:val="22"/>
              </w:rPr>
            </w:pPr>
            <w:r>
              <w:rPr>
                <w:b/>
                <w:sz w:val="22"/>
                <w:szCs w:val="22"/>
              </w:rPr>
              <w:t>-</w:t>
            </w:r>
          </w:p>
        </w:tc>
      </w:tr>
      <w:tr w:rsidR="006359E3" w14:paraId="0EC724C9" w14:textId="77777777">
        <w:trPr>
          <w:trHeight w:val="215"/>
        </w:trPr>
        <w:tc>
          <w:tcPr>
            <w:tcW w:w="438" w:type="pct"/>
            <w:vAlign w:val="bottom"/>
          </w:tcPr>
          <w:p w14:paraId="0EC724C6" w14:textId="77777777" w:rsidR="006359E3" w:rsidRDefault="006359E3">
            <w:pPr>
              <w:pStyle w:val="ListParagraph"/>
              <w:numPr>
                <w:ilvl w:val="0"/>
                <w:numId w:val="7"/>
              </w:numPr>
              <w:spacing w:line="360" w:lineRule="auto"/>
              <w:jc w:val="both"/>
              <w:rPr>
                <w:sz w:val="22"/>
                <w:szCs w:val="22"/>
              </w:rPr>
            </w:pPr>
          </w:p>
        </w:tc>
        <w:tc>
          <w:tcPr>
            <w:tcW w:w="2255" w:type="pct"/>
            <w:vAlign w:val="bottom"/>
          </w:tcPr>
          <w:p w14:paraId="0EC724C7" w14:textId="77777777" w:rsidR="006359E3" w:rsidRDefault="00E225B8">
            <w:pPr>
              <w:spacing w:line="360" w:lineRule="auto"/>
              <w:jc w:val="both"/>
              <w:rPr>
                <w:sz w:val="22"/>
                <w:szCs w:val="22"/>
              </w:rPr>
            </w:pPr>
            <w:r>
              <w:rPr>
                <w:sz w:val="22"/>
                <w:szCs w:val="22"/>
              </w:rPr>
              <w:t>Finance Director</w:t>
            </w:r>
          </w:p>
        </w:tc>
        <w:tc>
          <w:tcPr>
            <w:tcW w:w="2307" w:type="pct"/>
            <w:vAlign w:val="bottom"/>
          </w:tcPr>
          <w:p w14:paraId="0EC724C8" w14:textId="77777777" w:rsidR="006359E3" w:rsidRDefault="00E225B8">
            <w:pPr>
              <w:spacing w:line="360" w:lineRule="auto"/>
              <w:jc w:val="both"/>
              <w:rPr>
                <w:b/>
                <w:sz w:val="22"/>
                <w:szCs w:val="22"/>
              </w:rPr>
            </w:pPr>
            <w:r>
              <w:rPr>
                <w:b/>
                <w:sz w:val="22"/>
                <w:szCs w:val="22"/>
              </w:rPr>
              <w:t>-</w:t>
            </w:r>
          </w:p>
        </w:tc>
      </w:tr>
      <w:tr w:rsidR="006359E3" w14:paraId="0EC724CD" w14:textId="77777777">
        <w:trPr>
          <w:trHeight w:val="215"/>
        </w:trPr>
        <w:tc>
          <w:tcPr>
            <w:tcW w:w="438" w:type="pct"/>
            <w:vAlign w:val="bottom"/>
          </w:tcPr>
          <w:p w14:paraId="0EC724CA" w14:textId="77777777" w:rsidR="006359E3" w:rsidRDefault="006359E3">
            <w:pPr>
              <w:pStyle w:val="ListParagraph"/>
              <w:numPr>
                <w:ilvl w:val="0"/>
                <w:numId w:val="7"/>
              </w:numPr>
              <w:spacing w:line="360" w:lineRule="auto"/>
              <w:jc w:val="both"/>
              <w:rPr>
                <w:sz w:val="22"/>
                <w:szCs w:val="22"/>
              </w:rPr>
            </w:pPr>
          </w:p>
        </w:tc>
        <w:tc>
          <w:tcPr>
            <w:tcW w:w="2255" w:type="pct"/>
            <w:vAlign w:val="bottom"/>
          </w:tcPr>
          <w:p w14:paraId="0EC724CB" w14:textId="77777777" w:rsidR="006359E3" w:rsidRDefault="00E225B8">
            <w:pPr>
              <w:spacing w:line="360" w:lineRule="auto"/>
              <w:jc w:val="both"/>
              <w:rPr>
                <w:sz w:val="22"/>
                <w:szCs w:val="22"/>
              </w:rPr>
            </w:pPr>
            <w:r>
              <w:rPr>
                <w:sz w:val="22"/>
                <w:szCs w:val="22"/>
              </w:rPr>
              <w:t>Principal Accountant</w:t>
            </w:r>
          </w:p>
        </w:tc>
        <w:tc>
          <w:tcPr>
            <w:tcW w:w="2307" w:type="pct"/>
            <w:vAlign w:val="bottom"/>
          </w:tcPr>
          <w:p w14:paraId="0EC724CC" w14:textId="77777777" w:rsidR="006359E3" w:rsidRDefault="00E225B8">
            <w:pPr>
              <w:spacing w:line="360" w:lineRule="auto"/>
              <w:jc w:val="both"/>
              <w:rPr>
                <w:b/>
                <w:sz w:val="22"/>
                <w:szCs w:val="22"/>
              </w:rPr>
            </w:pPr>
            <w:r>
              <w:rPr>
                <w:b/>
                <w:sz w:val="22"/>
                <w:szCs w:val="22"/>
              </w:rPr>
              <w:t>-</w:t>
            </w:r>
          </w:p>
        </w:tc>
      </w:tr>
    </w:tbl>
    <w:p w14:paraId="0EC724CE" w14:textId="77777777" w:rsidR="006359E3" w:rsidRDefault="006359E3"/>
    <w:p w14:paraId="0EC724D0" w14:textId="77777777" w:rsidR="006359E3" w:rsidRDefault="00E225B8">
      <w:pPr>
        <w:numPr>
          <w:ilvl w:val="0"/>
          <w:numId w:val="5"/>
        </w:numPr>
        <w:spacing w:line="360" w:lineRule="auto"/>
        <w:jc w:val="both"/>
        <w:rPr>
          <w:b/>
          <w:sz w:val="22"/>
          <w:szCs w:val="22"/>
        </w:rPr>
      </w:pPr>
      <w:r>
        <w:rPr>
          <w:b/>
          <w:sz w:val="22"/>
          <w:szCs w:val="22"/>
        </w:rPr>
        <w:t>Fiduciary Oversight Arrangements</w:t>
      </w:r>
    </w:p>
    <w:p w14:paraId="0EC724D1" w14:textId="77777777" w:rsidR="006359E3" w:rsidRDefault="00E225B8">
      <w:pPr>
        <w:spacing w:line="360" w:lineRule="auto"/>
        <w:ind w:left="360"/>
        <w:jc w:val="both"/>
        <w:rPr>
          <w:i/>
          <w:sz w:val="22"/>
          <w:szCs w:val="22"/>
        </w:rPr>
      </w:pPr>
      <w:r>
        <w:rPr>
          <w:i/>
          <w:sz w:val="22"/>
          <w:szCs w:val="22"/>
        </w:rPr>
        <w:t>Here, provide a high-level description of the key fiduciary oversight arrangements covering (say):</w:t>
      </w:r>
    </w:p>
    <w:p w14:paraId="0EC724D2" w14:textId="77777777" w:rsidR="006359E3" w:rsidRDefault="00E225B8">
      <w:pPr>
        <w:numPr>
          <w:ilvl w:val="0"/>
          <w:numId w:val="8"/>
        </w:numPr>
        <w:spacing w:line="360" w:lineRule="auto"/>
        <w:jc w:val="both"/>
        <w:rPr>
          <w:i/>
          <w:sz w:val="22"/>
          <w:szCs w:val="22"/>
        </w:rPr>
      </w:pPr>
      <w:r>
        <w:rPr>
          <w:i/>
          <w:sz w:val="22"/>
          <w:szCs w:val="22"/>
        </w:rPr>
        <w:t>Audit and finance committee activities</w:t>
      </w:r>
    </w:p>
    <w:p w14:paraId="0EC724D3" w14:textId="77777777" w:rsidR="006359E3" w:rsidRDefault="00E225B8">
      <w:pPr>
        <w:numPr>
          <w:ilvl w:val="0"/>
          <w:numId w:val="8"/>
        </w:numPr>
        <w:spacing w:line="360" w:lineRule="auto"/>
        <w:jc w:val="both"/>
        <w:rPr>
          <w:i/>
          <w:sz w:val="22"/>
          <w:szCs w:val="22"/>
        </w:rPr>
      </w:pPr>
      <w:r>
        <w:rPr>
          <w:i/>
          <w:sz w:val="22"/>
          <w:szCs w:val="22"/>
        </w:rPr>
        <w:t>Parliamentary committee activities</w:t>
      </w:r>
    </w:p>
    <w:p w14:paraId="0EC724D4" w14:textId="77777777" w:rsidR="006359E3" w:rsidRDefault="00E225B8">
      <w:pPr>
        <w:numPr>
          <w:ilvl w:val="0"/>
          <w:numId w:val="8"/>
        </w:numPr>
        <w:spacing w:line="360" w:lineRule="auto"/>
        <w:jc w:val="both"/>
        <w:rPr>
          <w:i/>
          <w:sz w:val="22"/>
          <w:szCs w:val="22"/>
        </w:rPr>
      </w:pPr>
      <w:r>
        <w:rPr>
          <w:i/>
          <w:sz w:val="22"/>
          <w:szCs w:val="22"/>
        </w:rPr>
        <w:t>County Assembly</w:t>
      </w:r>
    </w:p>
    <w:p w14:paraId="0EC724D5" w14:textId="77777777" w:rsidR="006359E3" w:rsidRDefault="00E225B8">
      <w:pPr>
        <w:numPr>
          <w:ilvl w:val="0"/>
          <w:numId w:val="8"/>
        </w:numPr>
        <w:spacing w:line="360" w:lineRule="auto"/>
        <w:jc w:val="both"/>
        <w:rPr>
          <w:i/>
          <w:sz w:val="22"/>
          <w:szCs w:val="22"/>
        </w:rPr>
      </w:pPr>
      <w:r>
        <w:rPr>
          <w:i/>
          <w:sz w:val="22"/>
          <w:szCs w:val="22"/>
        </w:rPr>
        <w:t>Development partner oversight activities</w:t>
      </w:r>
    </w:p>
    <w:p w14:paraId="0EC724D6" w14:textId="47E22143" w:rsidR="00B2621E" w:rsidRDefault="00E225B8">
      <w:pPr>
        <w:spacing w:line="360" w:lineRule="auto"/>
        <w:jc w:val="both"/>
        <w:rPr>
          <w:bCs/>
          <w:i/>
          <w:sz w:val="22"/>
          <w:szCs w:val="22"/>
        </w:rPr>
      </w:pPr>
      <w:r>
        <w:rPr>
          <w:bCs/>
          <w:i/>
          <w:sz w:val="22"/>
          <w:szCs w:val="22"/>
        </w:rPr>
        <w:t>(Provide a brief explanation on fiduciary activities undertaken during the financial year)</w:t>
      </w:r>
    </w:p>
    <w:p w14:paraId="4922EC7E" w14:textId="77777777" w:rsidR="00B2621E" w:rsidRDefault="00B2621E">
      <w:pPr>
        <w:autoSpaceDE/>
        <w:autoSpaceDN/>
        <w:rPr>
          <w:bCs/>
          <w:i/>
          <w:sz w:val="22"/>
          <w:szCs w:val="22"/>
        </w:rPr>
      </w:pPr>
      <w:r>
        <w:rPr>
          <w:bCs/>
          <w:i/>
          <w:sz w:val="22"/>
          <w:szCs w:val="22"/>
        </w:rPr>
        <w:br w:type="page"/>
      </w:r>
    </w:p>
    <w:p w14:paraId="0EC724D7" w14:textId="77777777" w:rsidR="006359E3" w:rsidRDefault="00E225B8">
      <w:pPr>
        <w:numPr>
          <w:ilvl w:val="0"/>
          <w:numId w:val="5"/>
        </w:numPr>
        <w:spacing w:line="360" w:lineRule="auto"/>
        <w:jc w:val="both"/>
        <w:rPr>
          <w:b/>
          <w:sz w:val="22"/>
          <w:szCs w:val="22"/>
        </w:rPr>
      </w:pPr>
      <w:r>
        <w:rPr>
          <w:b/>
          <w:sz w:val="22"/>
          <w:szCs w:val="22"/>
        </w:rPr>
        <w:lastRenderedPageBreak/>
        <w:t>County Executive Headquarters</w:t>
      </w:r>
    </w:p>
    <w:p w14:paraId="0EC724D8" w14:textId="77777777" w:rsidR="006359E3" w:rsidRDefault="00E225B8">
      <w:pPr>
        <w:pStyle w:val="BodyText"/>
        <w:ind w:left="360"/>
        <w:jc w:val="both"/>
        <w:rPr>
          <w:sz w:val="22"/>
          <w:szCs w:val="22"/>
        </w:rPr>
      </w:pPr>
      <w:r>
        <w:rPr>
          <w:sz w:val="22"/>
          <w:szCs w:val="22"/>
        </w:rPr>
        <w:t>XXX Building/House/Plaza</w:t>
      </w:r>
    </w:p>
    <w:p w14:paraId="0EC724D9" w14:textId="77777777" w:rsidR="006359E3" w:rsidRDefault="00E225B8">
      <w:pPr>
        <w:pStyle w:val="BodyText"/>
        <w:ind w:left="360"/>
        <w:jc w:val="both"/>
        <w:rPr>
          <w:sz w:val="22"/>
          <w:szCs w:val="22"/>
        </w:rPr>
      </w:pPr>
      <w:r>
        <w:rPr>
          <w:sz w:val="22"/>
          <w:szCs w:val="22"/>
        </w:rPr>
        <w:t>XXX Avenue/Road/Highway</w:t>
      </w:r>
    </w:p>
    <w:p w14:paraId="0EC724DA" w14:textId="77777777" w:rsidR="006359E3" w:rsidRDefault="00E225B8">
      <w:pPr>
        <w:pStyle w:val="BodyText"/>
        <w:ind w:left="360"/>
        <w:jc w:val="both"/>
        <w:rPr>
          <w:sz w:val="22"/>
          <w:szCs w:val="22"/>
        </w:rPr>
      </w:pPr>
      <w:r>
        <w:rPr>
          <w:sz w:val="22"/>
          <w:szCs w:val="22"/>
        </w:rPr>
        <w:t>P.O. Box XXXXX</w:t>
      </w:r>
    </w:p>
    <w:p w14:paraId="0EC724DB" w14:textId="77777777" w:rsidR="006359E3" w:rsidRDefault="00E225B8">
      <w:pPr>
        <w:pStyle w:val="BodyText"/>
        <w:ind w:left="360"/>
        <w:jc w:val="both"/>
        <w:rPr>
          <w:b/>
          <w:sz w:val="22"/>
          <w:szCs w:val="22"/>
        </w:rPr>
      </w:pPr>
      <w:r>
        <w:rPr>
          <w:b/>
          <w:color w:val="418AB3" w:themeColor="accent1"/>
          <w:sz w:val="22"/>
          <w:szCs w:val="22"/>
        </w:rPr>
        <w:t>xxx</w:t>
      </w:r>
      <w:r>
        <w:rPr>
          <w:b/>
          <w:sz w:val="22"/>
          <w:szCs w:val="22"/>
        </w:rPr>
        <w:t xml:space="preserve"> (</w:t>
      </w:r>
      <w:r>
        <w:rPr>
          <w:b/>
          <w:i/>
          <w:iCs/>
          <w:sz w:val="22"/>
          <w:szCs w:val="22"/>
        </w:rPr>
        <w:t>Name of Town</w:t>
      </w:r>
      <w:r>
        <w:rPr>
          <w:b/>
          <w:sz w:val="22"/>
          <w:szCs w:val="22"/>
        </w:rPr>
        <w:t>), Kenya</w:t>
      </w:r>
    </w:p>
    <w:p w14:paraId="0EC724DC" w14:textId="77777777" w:rsidR="006359E3" w:rsidRDefault="006359E3">
      <w:pPr>
        <w:pStyle w:val="BodyText"/>
        <w:spacing w:line="360" w:lineRule="auto"/>
        <w:ind w:firstLine="360"/>
        <w:jc w:val="both"/>
        <w:rPr>
          <w:b/>
          <w:sz w:val="22"/>
          <w:szCs w:val="22"/>
        </w:rPr>
      </w:pPr>
    </w:p>
    <w:p w14:paraId="0EC724DD" w14:textId="77777777" w:rsidR="006359E3" w:rsidRDefault="00E225B8">
      <w:pPr>
        <w:numPr>
          <w:ilvl w:val="0"/>
          <w:numId w:val="5"/>
        </w:numPr>
        <w:spacing w:line="360" w:lineRule="auto"/>
        <w:jc w:val="both"/>
        <w:rPr>
          <w:b/>
          <w:sz w:val="22"/>
          <w:szCs w:val="22"/>
        </w:rPr>
      </w:pPr>
      <w:r>
        <w:rPr>
          <w:b/>
          <w:sz w:val="22"/>
          <w:szCs w:val="22"/>
        </w:rPr>
        <w:t>County Executive Contacts</w:t>
      </w:r>
    </w:p>
    <w:p w14:paraId="0EC724DE" w14:textId="77777777" w:rsidR="006359E3" w:rsidRDefault="00E225B8">
      <w:pPr>
        <w:pStyle w:val="BodyText"/>
        <w:spacing w:line="360" w:lineRule="auto"/>
        <w:ind w:firstLine="360"/>
        <w:jc w:val="both"/>
        <w:rPr>
          <w:sz w:val="22"/>
          <w:szCs w:val="22"/>
        </w:rPr>
      </w:pPr>
      <w:r>
        <w:rPr>
          <w:sz w:val="22"/>
          <w:szCs w:val="22"/>
        </w:rPr>
        <w:t>Telephone: (254) XXXXXXXX</w:t>
      </w:r>
    </w:p>
    <w:p w14:paraId="0EC724DF" w14:textId="77777777" w:rsidR="006359E3" w:rsidRDefault="00E225B8">
      <w:pPr>
        <w:pStyle w:val="BodyText"/>
        <w:spacing w:line="360" w:lineRule="auto"/>
        <w:ind w:firstLine="360"/>
        <w:jc w:val="both"/>
        <w:rPr>
          <w:sz w:val="22"/>
          <w:szCs w:val="22"/>
        </w:rPr>
      </w:pPr>
      <w:bookmarkStart w:id="3" w:name="_Hlk72307426"/>
      <w:r>
        <w:rPr>
          <w:sz w:val="22"/>
          <w:szCs w:val="22"/>
        </w:rPr>
        <w:t xml:space="preserve">E-mail:  </w:t>
      </w:r>
      <w:hyperlink r:id="rId23" w:history="1">
        <w:r w:rsidR="006359E3">
          <w:rPr>
            <w:rStyle w:val="Hyperlink"/>
            <w:rFonts w:ascii="Times New Roman" w:hAnsi="Times New Roman"/>
            <w:sz w:val="22"/>
            <w:szCs w:val="22"/>
          </w:rPr>
          <w:t>xxxx@xxx.com</w:t>
        </w:r>
      </w:hyperlink>
      <w:r>
        <w:rPr>
          <w:sz w:val="22"/>
          <w:szCs w:val="22"/>
        </w:rPr>
        <w:t xml:space="preserve"> </w:t>
      </w:r>
    </w:p>
    <w:p w14:paraId="0EC724E0" w14:textId="77777777" w:rsidR="006359E3" w:rsidRDefault="00E225B8">
      <w:pPr>
        <w:pStyle w:val="BodyText"/>
        <w:spacing w:line="360" w:lineRule="auto"/>
        <w:ind w:firstLine="360"/>
        <w:jc w:val="both"/>
      </w:pPr>
      <w:r>
        <w:rPr>
          <w:sz w:val="22"/>
          <w:szCs w:val="22"/>
        </w:rPr>
        <w:t xml:space="preserve">Website: </w:t>
      </w:r>
      <w:hyperlink r:id="rId24" w:history="1">
        <w:r w:rsidR="006359E3">
          <w:rPr>
            <w:rStyle w:val="Hyperlink"/>
            <w:rFonts w:ascii="Times New Roman" w:hAnsi="Times New Roman"/>
            <w:sz w:val="22"/>
            <w:szCs w:val="22"/>
          </w:rPr>
          <w:t>xxx.go.ke</w:t>
        </w:r>
      </w:hyperlink>
    </w:p>
    <w:p w14:paraId="15E94DC6" w14:textId="77777777" w:rsidR="00950155" w:rsidRDefault="00950155">
      <w:pPr>
        <w:pStyle w:val="BodyText"/>
        <w:spacing w:line="360" w:lineRule="auto"/>
        <w:ind w:firstLine="360"/>
        <w:jc w:val="both"/>
        <w:rPr>
          <w:sz w:val="22"/>
          <w:szCs w:val="22"/>
        </w:rPr>
      </w:pPr>
    </w:p>
    <w:bookmarkEnd w:id="3"/>
    <w:p w14:paraId="0EC724E1" w14:textId="77777777" w:rsidR="006359E3" w:rsidRDefault="00E225B8">
      <w:pPr>
        <w:numPr>
          <w:ilvl w:val="0"/>
          <w:numId w:val="5"/>
        </w:numPr>
        <w:spacing w:line="360" w:lineRule="auto"/>
        <w:jc w:val="both"/>
        <w:rPr>
          <w:b/>
          <w:sz w:val="22"/>
          <w:szCs w:val="22"/>
        </w:rPr>
      </w:pPr>
      <w:r>
        <w:rPr>
          <w:b/>
          <w:sz w:val="22"/>
          <w:szCs w:val="22"/>
        </w:rPr>
        <w:t>County Executive &amp; Assembly Bankers</w:t>
      </w:r>
    </w:p>
    <w:p w14:paraId="0EC724E2" w14:textId="77777777" w:rsidR="006359E3" w:rsidRDefault="00E225B8">
      <w:pPr>
        <w:numPr>
          <w:ilvl w:val="0"/>
          <w:numId w:val="9"/>
        </w:numPr>
        <w:autoSpaceDE/>
        <w:autoSpaceDN/>
        <w:spacing w:line="360" w:lineRule="auto"/>
        <w:ind w:left="360" w:hanging="27"/>
        <w:jc w:val="both"/>
        <w:rPr>
          <w:sz w:val="22"/>
          <w:szCs w:val="22"/>
        </w:rPr>
      </w:pPr>
      <w:r>
        <w:rPr>
          <w:sz w:val="22"/>
          <w:szCs w:val="22"/>
        </w:rPr>
        <w:t>Central Bank of Kenya</w:t>
      </w:r>
    </w:p>
    <w:p w14:paraId="0EC724E3" w14:textId="77777777" w:rsidR="006359E3" w:rsidRDefault="00E225B8">
      <w:pPr>
        <w:spacing w:line="360" w:lineRule="auto"/>
        <w:ind w:firstLine="720"/>
        <w:jc w:val="both"/>
        <w:rPr>
          <w:sz w:val="22"/>
          <w:szCs w:val="22"/>
        </w:rPr>
      </w:pPr>
      <w:r>
        <w:rPr>
          <w:sz w:val="22"/>
          <w:szCs w:val="22"/>
        </w:rPr>
        <w:t>Haile Selassie Avenue</w:t>
      </w:r>
    </w:p>
    <w:p w14:paraId="0EC724E4" w14:textId="77777777" w:rsidR="006359E3" w:rsidRDefault="00E225B8">
      <w:pPr>
        <w:spacing w:line="360" w:lineRule="auto"/>
        <w:ind w:left="567" w:firstLine="153"/>
        <w:jc w:val="both"/>
        <w:rPr>
          <w:sz w:val="22"/>
          <w:szCs w:val="22"/>
        </w:rPr>
      </w:pPr>
      <w:r>
        <w:rPr>
          <w:sz w:val="22"/>
          <w:szCs w:val="22"/>
        </w:rPr>
        <w:t>P.O. Box 60000</w:t>
      </w:r>
    </w:p>
    <w:p w14:paraId="0EC724E5" w14:textId="77777777" w:rsidR="006359E3" w:rsidRDefault="00E225B8">
      <w:pPr>
        <w:spacing w:line="360" w:lineRule="auto"/>
        <w:ind w:left="567" w:firstLine="153"/>
        <w:jc w:val="both"/>
        <w:rPr>
          <w:sz w:val="22"/>
          <w:szCs w:val="22"/>
        </w:rPr>
      </w:pPr>
      <w:r>
        <w:rPr>
          <w:sz w:val="22"/>
          <w:szCs w:val="22"/>
        </w:rPr>
        <w:t>City Square 00200</w:t>
      </w:r>
    </w:p>
    <w:p w14:paraId="0EC724E6" w14:textId="77777777" w:rsidR="006359E3" w:rsidRDefault="00E225B8">
      <w:pPr>
        <w:spacing w:line="360" w:lineRule="auto"/>
        <w:ind w:left="567" w:firstLine="153"/>
        <w:jc w:val="both"/>
        <w:rPr>
          <w:b/>
          <w:sz w:val="22"/>
          <w:szCs w:val="22"/>
        </w:rPr>
      </w:pPr>
      <w:r>
        <w:rPr>
          <w:b/>
          <w:sz w:val="22"/>
          <w:szCs w:val="22"/>
        </w:rPr>
        <w:t>NAIROBI, KENYA</w:t>
      </w:r>
    </w:p>
    <w:p w14:paraId="0EC724E7" w14:textId="77777777" w:rsidR="006359E3" w:rsidRDefault="00E225B8">
      <w:pPr>
        <w:numPr>
          <w:ilvl w:val="0"/>
          <w:numId w:val="9"/>
        </w:numPr>
        <w:autoSpaceDE/>
        <w:autoSpaceDN/>
        <w:spacing w:line="360" w:lineRule="auto"/>
        <w:ind w:left="360" w:hanging="27"/>
        <w:jc w:val="both"/>
        <w:rPr>
          <w:sz w:val="22"/>
          <w:szCs w:val="22"/>
        </w:rPr>
      </w:pPr>
      <w:bookmarkStart w:id="4" w:name="_Hlk72307518"/>
      <w:r>
        <w:rPr>
          <w:sz w:val="22"/>
          <w:szCs w:val="22"/>
        </w:rPr>
        <w:t xml:space="preserve">Other Commercial Banks </w:t>
      </w:r>
    </w:p>
    <w:p w14:paraId="0EC724E9" w14:textId="4B439489" w:rsidR="006359E3" w:rsidRPr="00950155" w:rsidRDefault="00E225B8" w:rsidP="00950155">
      <w:pPr>
        <w:autoSpaceDE/>
        <w:autoSpaceDN/>
        <w:spacing w:line="360" w:lineRule="auto"/>
        <w:ind w:left="360"/>
        <w:jc w:val="both"/>
        <w:rPr>
          <w:b/>
          <w:sz w:val="22"/>
          <w:szCs w:val="22"/>
        </w:rPr>
      </w:pPr>
      <w:r>
        <w:rPr>
          <w:b/>
          <w:i/>
          <w:iCs/>
          <w:sz w:val="22"/>
          <w:szCs w:val="22"/>
        </w:rPr>
        <w:t>(List details of other commercial banks</w:t>
      </w:r>
      <w:r>
        <w:rPr>
          <w:b/>
          <w:sz w:val="22"/>
          <w:szCs w:val="22"/>
        </w:rPr>
        <w:t>)</w:t>
      </w:r>
      <w:bookmarkEnd w:id="4"/>
    </w:p>
    <w:p w14:paraId="0EC724EB" w14:textId="77777777" w:rsidR="006359E3" w:rsidRDefault="006359E3">
      <w:pPr>
        <w:spacing w:line="360" w:lineRule="auto"/>
        <w:ind w:left="567" w:firstLine="153"/>
        <w:jc w:val="both"/>
        <w:rPr>
          <w:sz w:val="22"/>
          <w:szCs w:val="22"/>
        </w:rPr>
      </w:pPr>
    </w:p>
    <w:p w14:paraId="0EC724EC" w14:textId="77777777" w:rsidR="006359E3" w:rsidRDefault="00E225B8">
      <w:pPr>
        <w:numPr>
          <w:ilvl w:val="0"/>
          <w:numId w:val="5"/>
        </w:numPr>
        <w:spacing w:line="360" w:lineRule="auto"/>
        <w:jc w:val="both"/>
        <w:rPr>
          <w:b/>
          <w:sz w:val="22"/>
          <w:szCs w:val="22"/>
        </w:rPr>
      </w:pPr>
      <w:r>
        <w:rPr>
          <w:b/>
          <w:sz w:val="22"/>
          <w:szCs w:val="22"/>
        </w:rPr>
        <w:t>Independent Auditor</w:t>
      </w:r>
    </w:p>
    <w:p w14:paraId="0EC724ED" w14:textId="77777777" w:rsidR="006359E3" w:rsidRDefault="00E225B8">
      <w:pPr>
        <w:spacing w:line="360" w:lineRule="auto"/>
        <w:ind w:firstLine="360"/>
        <w:jc w:val="both"/>
        <w:rPr>
          <w:sz w:val="22"/>
          <w:szCs w:val="22"/>
        </w:rPr>
      </w:pPr>
      <w:r>
        <w:rPr>
          <w:sz w:val="22"/>
          <w:szCs w:val="22"/>
        </w:rPr>
        <w:t>Auditor-General</w:t>
      </w:r>
    </w:p>
    <w:p w14:paraId="0EC724EE" w14:textId="77777777" w:rsidR="006359E3" w:rsidRDefault="00E225B8">
      <w:pPr>
        <w:spacing w:line="360" w:lineRule="auto"/>
        <w:ind w:firstLine="360"/>
        <w:jc w:val="both"/>
        <w:rPr>
          <w:sz w:val="22"/>
          <w:szCs w:val="22"/>
        </w:rPr>
      </w:pPr>
      <w:r>
        <w:rPr>
          <w:sz w:val="22"/>
          <w:szCs w:val="22"/>
        </w:rPr>
        <w:t>Office of The Auditor General</w:t>
      </w:r>
    </w:p>
    <w:p w14:paraId="0EC724EF" w14:textId="77777777" w:rsidR="006359E3" w:rsidRDefault="00E225B8">
      <w:pPr>
        <w:spacing w:line="360" w:lineRule="auto"/>
        <w:ind w:firstLine="360"/>
        <w:jc w:val="both"/>
        <w:rPr>
          <w:bCs/>
          <w:color w:val="111111"/>
          <w:sz w:val="22"/>
          <w:szCs w:val="22"/>
          <w:shd w:val="clear" w:color="auto" w:fill="FFFFFF"/>
        </w:rPr>
      </w:pPr>
      <w:r>
        <w:rPr>
          <w:bCs/>
          <w:color w:val="111111"/>
          <w:sz w:val="22"/>
          <w:szCs w:val="22"/>
          <w:shd w:val="clear" w:color="auto" w:fill="FFFFFF"/>
        </w:rPr>
        <w:t xml:space="preserve">Anniversary Towers, University Way </w:t>
      </w:r>
    </w:p>
    <w:p w14:paraId="0EC724F0" w14:textId="77777777" w:rsidR="006359E3" w:rsidRDefault="00E225B8">
      <w:pPr>
        <w:spacing w:line="360" w:lineRule="auto"/>
        <w:ind w:firstLine="360"/>
        <w:jc w:val="both"/>
        <w:rPr>
          <w:bCs/>
          <w:color w:val="111111"/>
          <w:sz w:val="22"/>
          <w:szCs w:val="22"/>
          <w:shd w:val="clear" w:color="auto" w:fill="FFFFFF"/>
        </w:rPr>
      </w:pPr>
      <w:r>
        <w:rPr>
          <w:bCs/>
          <w:color w:val="111111"/>
          <w:sz w:val="22"/>
          <w:szCs w:val="22"/>
          <w:shd w:val="clear" w:color="auto" w:fill="FFFFFF"/>
        </w:rPr>
        <w:t>P.O. Box 30084</w:t>
      </w:r>
    </w:p>
    <w:p w14:paraId="0EC724F1" w14:textId="77777777" w:rsidR="006359E3" w:rsidRDefault="00E225B8">
      <w:pPr>
        <w:spacing w:line="360" w:lineRule="auto"/>
        <w:ind w:firstLine="360"/>
        <w:jc w:val="both"/>
        <w:rPr>
          <w:bCs/>
          <w:color w:val="111111"/>
          <w:sz w:val="22"/>
          <w:szCs w:val="22"/>
          <w:shd w:val="clear" w:color="auto" w:fill="FFFFFF"/>
        </w:rPr>
      </w:pPr>
      <w:r>
        <w:rPr>
          <w:bCs/>
          <w:color w:val="111111"/>
          <w:sz w:val="22"/>
          <w:szCs w:val="22"/>
          <w:shd w:val="clear" w:color="auto" w:fill="FFFFFF"/>
        </w:rPr>
        <w:t>GPO 00100</w:t>
      </w:r>
    </w:p>
    <w:p w14:paraId="0EC724F2" w14:textId="77777777" w:rsidR="006359E3" w:rsidRDefault="00E225B8">
      <w:pPr>
        <w:spacing w:line="360" w:lineRule="auto"/>
        <w:ind w:firstLine="360"/>
        <w:jc w:val="both"/>
        <w:rPr>
          <w:b/>
          <w:sz w:val="22"/>
          <w:szCs w:val="22"/>
        </w:rPr>
      </w:pPr>
      <w:r>
        <w:rPr>
          <w:b/>
          <w:bCs/>
          <w:color w:val="111111"/>
          <w:sz w:val="22"/>
          <w:szCs w:val="22"/>
          <w:shd w:val="clear" w:color="auto" w:fill="FFFFFF"/>
        </w:rPr>
        <w:t>NAIROBI, KENYA</w:t>
      </w:r>
    </w:p>
    <w:p w14:paraId="0EC724F3" w14:textId="1E82218D" w:rsidR="00950155" w:rsidRDefault="00950155">
      <w:pPr>
        <w:autoSpaceDE/>
        <w:autoSpaceDN/>
        <w:rPr>
          <w:sz w:val="22"/>
          <w:szCs w:val="22"/>
        </w:rPr>
      </w:pPr>
      <w:r>
        <w:rPr>
          <w:sz w:val="22"/>
          <w:szCs w:val="22"/>
        </w:rPr>
        <w:br w:type="page"/>
      </w:r>
    </w:p>
    <w:p w14:paraId="0EC724F4" w14:textId="77777777" w:rsidR="006359E3" w:rsidRDefault="00E225B8">
      <w:pPr>
        <w:numPr>
          <w:ilvl w:val="0"/>
          <w:numId w:val="5"/>
        </w:numPr>
        <w:spacing w:line="360" w:lineRule="auto"/>
        <w:jc w:val="both"/>
        <w:rPr>
          <w:b/>
          <w:sz w:val="22"/>
          <w:szCs w:val="22"/>
        </w:rPr>
      </w:pPr>
      <w:r>
        <w:rPr>
          <w:b/>
          <w:sz w:val="22"/>
          <w:szCs w:val="22"/>
        </w:rPr>
        <w:lastRenderedPageBreak/>
        <w:t>Principal Legal Advisers</w:t>
      </w:r>
    </w:p>
    <w:p w14:paraId="0EC724F5" w14:textId="77777777" w:rsidR="006359E3" w:rsidRDefault="00E225B8">
      <w:pPr>
        <w:pStyle w:val="ListParagraph"/>
        <w:numPr>
          <w:ilvl w:val="0"/>
          <w:numId w:val="10"/>
        </w:numPr>
        <w:spacing w:line="360" w:lineRule="auto"/>
        <w:jc w:val="both"/>
        <w:rPr>
          <w:b/>
          <w:bCs/>
          <w:sz w:val="22"/>
          <w:szCs w:val="22"/>
        </w:rPr>
      </w:pPr>
      <w:r>
        <w:rPr>
          <w:b/>
          <w:bCs/>
          <w:sz w:val="22"/>
          <w:szCs w:val="22"/>
        </w:rPr>
        <w:t>The Attorney General</w:t>
      </w:r>
    </w:p>
    <w:p w14:paraId="0EC724F6" w14:textId="77777777" w:rsidR="006359E3" w:rsidRDefault="00E225B8">
      <w:pPr>
        <w:pStyle w:val="ListParagraph"/>
        <w:spacing w:line="360" w:lineRule="auto"/>
        <w:ind w:left="1080"/>
        <w:jc w:val="both"/>
        <w:rPr>
          <w:sz w:val="22"/>
          <w:szCs w:val="22"/>
        </w:rPr>
      </w:pPr>
      <w:r>
        <w:rPr>
          <w:sz w:val="22"/>
          <w:szCs w:val="22"/>
        </w:rPr>
        <w:t>State Law Office and Department of Justice</w:t>
      </w:r>
    </w:p>
    <w:p w14:paraId="0EC724F7" w14:textId="77777777" w:rsidR="006359E3" w:rsidRDefault="00E225B8">
      <w:pPr>
        <w:pStyle w:val="ListParagraph"/>
        <w:spacing w:line="360" w:lineRule="auto"/>
        <w:ind w:left="1080"/>
        <w:jc w:val="both"/>
        <w:rPr>
          <w:sz w:val="22"/>
          <w:szCs w:val="22"/>
        </w:rPr>
      </w:pPr>
      <w:r>
        <w:rPr>
          <w:sz w:val="22"/>
          <w:szCs w:val="22"/>
        </w:rPr>
        <w:t>Harambee Avenue</w:t>
      </w:r>
    </w:p>
    <w:p w14:paraId="0EC724F8" w14:textId="77777777" w:rsidR="006359E3" w:rsidRDefault="00E225B8">
      <w:pPr>
        <w:pStyle w:val="ListParagraph"/>
        <w:spacing w:line="360" w:lineRule="auto"/>
        <w:ind w:left="1080"/>
        <w:jc w:val="both"/>
        <w:rPr>
          <w:sz w:val="22"/>
          <w:szCs w:val="22"/>
        </w:rPr>
      </w:pPr>
      <w:r>
        <w:rPr>
          <w:sz w:val="22"/>
          <w:szCs w:val="22"/>
        </w:rPr>
        <w:t>P.O. Box 40112</w:t>
      </w:r>
    </w:p>
    <w:p w14:paraId="0EC724F9" w14:textId="77777777" w:rsidR="006359E3" w:rsidRDefault="00E225B8">
      <w:pPr>
        <w:pStyle w:val="ListParagraph"/>
        <w:spacing w:line="360" w:lineRule="auto"/>
        <w:ind w:left="1080"/>
        <w:jc w:val="both"/>
        <w:rPr>
          <w:sz w:val="22"/>
          <w:szCs w:val="22"/>
        </w:rPr>
      </w:pPr>
      <w:r>
        <w:rPr>
          <w:sz w:val="22"/>
          <w:szCs w:val="22"/>
        </w:rPr>
        <w:t>City Square 00200</w:t>
      </w:r>
    </w:p>
    <w:p w14:paraId="0EC724FA" w14:textId="77777777" w:rsidR="006359E3" w:rsidRDefault="00E225B8">
      <w:pPr>
        <w:pStyle w:val="ListParagraph"/>
        <w:spacing w:line="360" w:lineRule="auto"/>
        <w:ind w:left="1080"/>
        <w:jc w:val="both"/>
        <w:rPr>
          <w:rStyle w:val="apple-converted-space"/>
          <w:b/>
          <w:sz w:val="22"/>
          <w:szCs w:val="22"/>
        </w:rPr>
      </w:pPr>
      <w:r>
        <w:rPr>
          <w:b/>
          <w:sz w:val="22"/>
          <w:szCs w:val="22"/>
        </w:rPr>
        <w:t>NAIROBI</w:t>
      </w:r>
      <w:r>
        <w:rPr>
          <w:rStyle w:val="apple-converted-space"/>
          <w:b/>
          <w:sz w:val="22"/>
          <w:szCs w:val="22"/>
        </w:rPr>
        <w:t>, KENYA</w:t>
      </w:r>
    </w:p>
    <w:p w14:paraId="0EC724FB" w14:textId="77777777" w:rsidR="006359E3" w:rsidRDefault="006359E3">
      <w:pPr>
        <w:spacing w:line="360" w:lineRule="auto"/>
        <w:ind w:firstLine="360"/>
        <w:jc w:val="both"/>
        <w:rPr>
          <w:rStyle w:val="apple-converted-space"/>
          <w:b/>
          <w:sz w:val="22"/>
          <w:szCs w:val="22"/>
        </w:rPr>
      </w:pPr>
    </w:p>
    <w:p w14:paraId="0EC724FC" w14:textId="77777777" w:rsidR="006359E3" w:rsidRDefault="00E225B8">
      <w:pPr>
        <w:pStyle w:val="ListParagraph"/>
        <w:numPr>
          <w:ilvl w:val="0"/>
          <w:numId w:val="10"/>
        </w:numPr>
        <w:spacing w:line="360" w:lineRule="auto"/>
        <w:jc w:val="both"/>
        <w:rPr>
          <w:b/>
          <w:sz w:val="22"/>
          <w:szCs w:val="22"/>
        </w:rPr>
      </w:pPr>
      <w:r>
        <w:rPr>
          <w:b/>
          <w:sz w:val="22"/>
          <w:szCs w:val="22"/>
        </w:rPr>
        <w:t>County Attorney/County Assembly Legal Advisor.</w:t>
      </w:r>
    </w:p>
    <w:p w14:paraId="0EC724FD" w14:textId="77777777" w:rsidR="006359E3" w:rsidRDefault="00E225B8">
      <w:pPr>
        <w:spacing w:line="360" w:lineRule="auto"/>
        <w:ind w:left="720" w:firstLine="360"/>
        <w:jc w:val="both"/>
        <w:rPr>
          <w:bCs/>
          <w:i/>
          <w:iCs/>
          <w:sz w:val="22"/>
          <w:szCs w:val="22"/>
        </w:rPr>
      </w:pPr>
      <w:r>
        <w:rPr>
          <w:bCs/>
          <w:i/>
          <w:iCs/>
          <w:sz w:val="22"/>
          <w:szCs w:val="22"/>
        </w:rPr>
        <w:t>(List details of other County Attorneys/Legal advisors if any.)</w:t>
      </w:r>
    </w:p>
    <w:p w14:paraId="0EC724FE" w14:textId="77777777" w:rsidR="006359E3" w:rsidRDefault="006359E3">
      <w:pPr>
        <w:spacing w:line="360" w:lineRule="auto"/>
        <w:jc w:val="both"/>
        <w:rPr>
          <w:b/>
          <w:sz w:val="22"/>
          <w:szCs w:val="22"/>
        </w:rPr>
      </w:pPr>
    </w:p>
    <w:p w14:paraId="0EC724FF" w14:textId="77777777" w:rsidR="006359E3" w:rsidRDefault="00E225B8">
      <w:pPr>
        <w:autoSpaceDE/>
        <w:autoSpaceDN/>
        <w:rPr>
          <w:b/>
          <w:sz w:val="22"/>
          <w:szCs w:val="22"/>
        </w:rPr>
      </w:pPr>
      <w:r>
        <w:rPr>
          <w:b/>
          <w:sz w:val="22"/>
          <w:szCs w:val="22"/>
        </w:rPr>
        <w:br w:type="page"/>
      </w:r>
    </w:p>
    <w:p w14:paraId="0EC72565" w14:textId="67FA1156" w:rsidR="006359E3" w:rsidRDefault="000D295B">
      <w:pPr>
        <w:pStyle w:val="Heading1"/>
      </w:pPr>
      <w:bookmarkStart w:id="5" w:name="_Toc242363430"/>
      <w:r>
        <w:lastRenderedPageBreak/>
        <w:t>Governance Statement</w:t>
      </w:r>
      <w:bookmarkEnd w:id="5"/>
    </w:p>
    <w:p w14:paraId="3AC5A67A" w14:textId="40BE8C52" w:rsidR="000D295B" w:rsidRPr="00DD5BD6" w:rsidRDefault="000D295B" w:rsidP="000D295B">
      <w:pPr>
        <w:rPr>
          <w:b/>
          <w:bCs/>
          <w:i/>
          <w:iCs/>
        </w:rPr>
      </w:pPr>
      <w:r w:rsidRPr="00DD5BD6">
        <w:rPr>
          <w:b/>
          <w:bCs/>
          <w:i/>
          <w:iCs/>
        </w:rPr>
        <w:t>County Executive</w:t>
      </w:r>
    </w:p>
    <w:p w14:paraId="25E66FDC" w14:textId="77777777" w:rsidR="000D295B" w:rsidRPr="000D295B" w:rsidRDefault="000D295B" w:rsidP="000D295B"/>
    <w:p w14:paraId="162E8E05" w14:textId="77777777" w:rsidR="00C27878" w:rsidRDefault="00C27878" w:rsidP="00C27878">
      <w:pPr>
        <w:spacing w:after="240"/>
        <w:jc w:val="both"/>
        <w:rPr>
          <w:sz w:val="22"/>
          <w:szCs w:val="22"/>
        </w:rPr>
      </w:pPr>
      <w:r>
        <w:rPr>
          <w:i/>
          <w:iCs/>
          <w:sz w:val="22"/>
          <w:szCs w:val="22"/>
        </w:rPr>
        <w:t xml:space="preserve">ABC </w:t>
      </w:r>
      <w:r>
        <w:rPr>
          <w:sz w:val="22"/>
          <w:szCs w:val="22"/>
        </w:rPr>
        <w:t xml:space="preserve">County is established as per Section 176 of the Constitution of Kenya, 2010. The County is headed by the Governor, who is responsible for the general policy and strategic direction of the County. </w:t>
      </w:r>
    </w:p>
    <w:p w14:paraId="130B0087" w14:textId="77777777" w:rsidR="00C27878" w:rsidRDefault="00C27878" w:rsidP="00C27878">
      <w:pPr>
        <w:spacing w:after="240"/>
        <w:jc w:val="both"/>
        <w:rPr>
          <w:sz w:val="22"/>
          <w:szCs w:val="22"/>
        </w:rPr>
      </w:pPr>
      <w:r>
        <w:rPr>
          <w:sz w:val="22"/>
          <w:szCs w:val="22"/>
        </w:rPr>
        <w:t xml:space="preserve">The County Executive is structured in terms of departments, headed by a County Executive Committee Member (CECMs). The CECMs support the Governor and the Deputy Governor in executing the mandate of the County Government as stipulated in the Constitution. The County Secretary heads county public service and is responsible for arranging the business </w:t>
      </w:r>
      <w:sdt>
        <w:sdtPr>
          <w:tag w:val="goog_rdk_67"/>
          <w:id w:val="1017140362"/>
        </w:sdtPr>
        <w:sdtContent>
          <w:sdt>
            <w:sdtPr>
              <w:tag w:val="goog_rdk_68"/>
              <w:id w:val="-629365613"/>
            </w:sdtPr>
            <w:sdtContent>
              <w:r>
                <w:rPr>
                  <w:sz w:val="22"/>
                  <w:szCs w:val="22"/>
                </w:rPr>
                <w:t>of the county</w:t>
              </w:r>
            </w:sdtContent>
          </w:sdt>
        </w:sdtContent>
      </w:sdt>
      <w:sdt>
        <w:sdtPr>
          <w:tag w:val="goog_rdk_69"/>
          <w:id w:val="880594056"/>
        </w:sdtPr>
        <w:sdtContent>
          <w:sdt>
            <w:sdtPr>
              <w:tag w:val="goog_rdk_70"/>
              <w:id w:val="509128115"/>
              <w:showingPlcHdr/>
            </w:sdtPr>
            <w:sdtContent>
              <w:r>
                <w:t xml:space="preserve">     </w:t>
              </w:r>
            </w:sdtContent>
          </w:sdt>
        </w:sdtContent>
      </w:sdt>
      <w:r>
        <w:rPr>
          <w:sz w:val="22"/>
          <w:szCs w:val="22"/>
        </w:rPr>
        <w:t xml:space="preserve"> executive committee.</w:t>
      </w:r>
    </w:p>
    <w:p w14:paraId="2820030D" w14:textId="77777777" w:rsidR="00C27878" w:rsidRDefault="00C27878" w:rsidP="00C27878">
      <w:pPr>
        <w:spacing w:after="240"/>
        <w:jc w:val="both"/>
        <w:rPr>
          <w:b/>
          <w:bCs/>
          <w:sz w:val="22"/>
          <w:szCs w:val="22"/>
        </w:rPr>
      </w:pPr>
      <w:r>
        <w:rPr>
          <w:b/>
          <w:bCs/>
          <w:sz w:val="22"/>
          <w:szCs w:val="22"/>
        </w:rPr>
        <w:t xml:space="preserve">The County Executive </w:t>
      </w:r>
    </w:p>
    <w:p w14:paraId="6F21D28D" w14:textId="77777777" w:rsidR="00C27878" w:rsidRDefault="00C27878" w:rsidP="00C27878">
      <w:pPr>
        <w:numPr>
          <w:ilvl w:val="0"/>
          <w:numId w:val="38"/>
        </w:numPr>
        <w:autoSpaceDE/>
        <w:autoSpaceDN/>
        <w:spacing w:before="240" w:after="240"/>
        <w:jc w:val="both"/>
        <w:rPr>
          <w:i/>
          <w:iCs/>
          <w:sz w:val="22"/>
          <w:szCs w:val="22"/>
        </w:rPr>
      </w:pPr>
      <w:r>
        <w:rPr>
          <w:sz w:val="22"/>
          <w:szCs w:val="22"/>
        </w:rPr>
        <w:t xml:space="preserve">Indicate the membership of the cabinet/County Executive Governance Structures </w:t>
      </w:r>
      <w:r>
        <w:rPr>
          <w:i/>
          <w:iCs/>
          <w:sz w:val="22"/>
          <w:szCs w:val="22"/>
        </w:rPr>
        <w:t xml:space="preserve">(entity </w:t>
      </w:r>
      <w:r>
        <w:rPr>
          <w:b/>
          <w:bCs/>
          <w:i/>
          <w:iCs/>
          <w:sz w:val="22"/>
          <w:szCs w:val="22"/>
        </w:rPr>
        <w:t>to</w:t>
      </w:r>
      <w:r>
        <w:rPr>
          <w:i/>
          <w:iCs/>
          <w:sz w:val="22"/>
          <w:szCs w:val="22"/>
        </w:rPr>
        <w:t xml:space="preserve"> tabulate and include photos of the Governor, Deputy Governor, the CECMs and County Secretary).</w:t>
      </w:r>
    </w:p>
    <w:p w14:paraId="7F975A56" w14:textId="77777777" w:rsidR="00C27878" w:rsidRDefault="00C27878" w:rsidP="00C27878">
      <w:pPr>
        <w:numPr>
          <w:ilvl w:val="0"/>
          <w:numId w:val="38"/>
        </w:numPr>
        <w:autoSpaceDE/>
        <w:autoSpaceDN/>
        <w:spacing w:before="240" w:after="240"/>
        <w:jc w:val="both"/>
        <w:rPr>
          <w:sz w:val="22"/>
          <w:szCs w:val="22"/>
        </w:rPr>
      </w:pPr>
      <w:r>
        <w:rPr>
          <w:sz w:val="22"/>
          <w:szCs w:val="22"/>
        </w:rPr>
        <w:t>Brief discussions of how the County deals with its stakeholders especially on matters that require public participation, whether there are policies on communication, stakeholder engagement and whistle blowing.</w:t>
      </w:r>
    </w:p>
    <w:p w14:paraId="6C71A3D4" w14:textId="77777777" w:rsidR="00C27878" w:rsidRDefault="00C27878" w:rsidP="00C27878">
      <w:pPr>
        <w:numPr>
          <w:ilvl w:val="0"/>
          <w:numId w:val="38"/>
        </w:numPr>
        <w:autoSpaceDE/>
        <w:autoSpaceDN/>
        <w:spacing w:before="240" w:after="240"/>
        <w:jc w:val="both"/>
        <w:rPr>
          <w:sz w:val="22"/>
          <w:szCs w:val="22"/>
        </w:rPr>
      </w:pPr>
      <w:r>
        <w:rPr>
          <w:sz w:val="22"/>
          <w:szCs w:val="22"/>
        </w:rPr>
        <w:t>Safeguards against unethical conduct and corruption.</w:t>
      </w:r>
    </w:p>
    <w:p w14:paraId="5EA6EF54" w14:textId="77777777" w:rsidR="00C27878" w:rsidRDefault="00C27878" w:rsidP="00C27878">
      <w:pPr>
        <w:numPr>
          <w:ilvl w:val="0"/>
          <w:numId w:val="38"/>
        </w:numPr>
        <w:autoSpaceDE/>
        <w:autoSpaceDN/>
        <w:spacing w:before="240" w:after="240"/>
        <w:jc w:val="both"/>
        <w:rPr>
          <w:sz w:val="22"/>
          <w:szCs w:val="22"/>
        </w:rPr>
      </w:pPr>
      <w:r>
        <w:rPr>
          <w:sz w:val="22"/>
          <w:szCs w:val="22"/>
        </w:rPr>
        <w:t xml:space="preserve">Indicate your engagement with the County Assembly through its committees and the Senate </w:t>
      </w:r>
      <w:sdt>
        <w:sdtPr>
          <w:tag w:val="goog_rdk_71"/>
          <w:id w:val="1996814876"/>
        </w:sdtPr>
        <w:sdtContent>
          <w:sdt>
            <w:sdtPr>
              <w:tag w:val="goog_rdk_72"/>
              <w:id w:val="643686646"/>
            </w:sdtPr>
            <w:sdtContent>
              <w:r>
                <w:rPr>
                  <w:sz w:val="22"/>
                  <w:szCs w:val="22"/>
                </w:rPr>
                <w:t>including a number</w:t>
              </w:r>
            </w:sdtContent>
          </w:sdt>
        </w:sdtContent>
      </w:sdt>
      <w:sdt>
        <w:sdtPr>
          <w:tag w:val="goog_rdk_73"/>
          <w:id w:val="-1522739318"/>
        </w:sdtPr>
        <w:sdtContent>
          <w:sdt>
            <w:sdtPr>
              <w:tag w:val="goog_rdk_74"/>
              <w:id w:val="782026111"/>
              <w:showingPlcHdr/>
            </w:sdtPr>
            <w:sdtContent>
              <w:r>
                <w:t xml:space="preserve">     </w:t>
              </w:r>
            </w:sdtContent>
          </w:sdt>
        </w:sdtContent>
      </w:sdt>
      <w:r>
        <w:rPr>
          <w:sz w:val="22"/>
          <w:szCs w:val="22"/>
        </w:rPr>
        <w:t xml:space="preserve"> of bills sponsored by the executive and any other matters presented for deliberations.</w:t>
      </w:r>
    </w:p>
    <w:p w14:paraId="45385856" w14:textId="77777777" w:rsidR="00C27878" w:rsidRDefault="00C27878" w:rsidP="00C27878">
      <w:pPr>
        <w:numPr>
          <w:ilvl w:val="0"/>
          <w:numId w:val="38"/>
        </w:numPr>
        <w:autoSpaceDE/>
        <w:autoSpaceDN/>
        <w:spacing w:after="240"/>
        <w:jc w:val="both"/>
        <w:rPr>
          <w:sz w:val="22"/>
          <w:szCs w:val="22"/>
        </w:rPr>
      </w:pPr>
      <w:r>
        <w:rPr>
          <w:sz w:val="22"/>
          <w:szCs w:val="22"/>
        </w:rPr>
        <w:t>Risk management</w:t>
      </w:r>
    </w:p>
    <w:p w14:paraId="1DA1A786" w14:textId="77777777" w:rsidR="00C27878" w:rsidRDefault="00C27878" w:rsidP="00C27878">
      <w:pPr>
        <w:numPr>
          <w:ilvl w:val="1"/>
          <w:numId w:val="37"/>
        </w:numPr>
        <w:pBdr>
          <w:top w:val="nil"/>
          <w:left w:val="nil"/>
          <w:bottom w:val="nil"/>
          <w:right w:val="nil"/>
          <w:between w:val="nil"/>
        </w:pBdr>
        <w:autoSpaceDE/>
        <w:autoSpaceDN/>
        <w:spacing w:before="240" w:after="240"/>
        <w:jc w:val="both"/>
        <w:rPr>
          <w:color w:val="000000"/>
          <w:sz w:val="22"/>
          <w:szCs w:val="22"/>
        </w:rPr>
      </w:pPr>
      <w:r>
        <w:rPr>
          <w:color w:val="000000"/>
          <w:sz w:val="22"/>
          <w:szCs w:val="22"/>
        </w:rPr>
        <w:t>Are there effective arrangements for risk management and internal control?</w:t>
      </w:r>
    </w:p>
    <w:p w14:paraId="5DA46FB5" w14:textId="77777777" w:rsidR="00C27878" w:rsidRDefault="00C27878" w:rsidP="00C27878">
      <w:pPr>
        <w:numPr>
          <w:ilvl w:val="1"/>
          <w:numId w:val="37"/>
        </w:numPr>
        <w:pBdr>
          <w:top w:val="nil"/>
          <w:left w:val="nil"/>
          <w:bottom w:val="nil"/>
          <w:right w:val="nil"/>
          <w:between w:val="nil"/>
        </w:pBdr>
        <w:autoSpaceDE/>
        <w:autoSpaceDN/>
        <w:spacing w:before="240" w:after="240"/>
        <w:jc w:val="both"/>
        <w:rPr>
          <w:color w:val="000000"/>
          <w:sz w:val="22"/>
          <w:szCs w:val="22"/>
        </w:rPr>
      </w:pPr>
      <w:r>
        <w:rPr>
          <w:color w:val="000000"/>
          <w:sz w:val="22"/>
          <w:szCs w:val="22"/>
        </w:rPr>
        <w:t>Are there formal processes to identify and assess risks?</w:t>
      </w:r>
    </w:p>
    <w:p w14:paraId="085E5D28" w14:textId="77777777" w:rsidR="00C27878" w:rsidRDefault="00C27878" w:rsidP="00C27878">
      <w:pPr>
        <w:numPr>
          <w:ilvl w:val="1"/>
          <w:numId w:val="37"/>
        </w:numPr>
        <w:pBdr>
          <w:top w:val="nil"/>
          <w:left w:val="nil"/>
          <w:bottom w:val="nil"/>
          <w:right w:val="nil"/>
          <w:between w:val="nil"/>
        </w:pBdr>
        <w:autoSpaceDE/>
        <w:autoSpaceDN/>
        <w:spacing w:before="240" w:after="240"/>
        <w:jc w:val="both"/>
        <w:rPr>
          <w:color w:val="000000"/>
          <w:sz w:val="22"/>
          <w:szCs w:val="22"/>
        </w:rPr>
      </w:pPr>
      <w:r>
        <w:rPr>
          <w:color w:val="000000"/>
          <w:sz w:val="22"/>
          <w:szCs w:val="22"/>
        </w:rPr>
        <w:t xml:space="preserve">Are there formal </w:t>
      </w:r>
      <w:sdt>
        <w:sdtPr>
          <w:tag w:val="goog_rdk_75"/>
          <w:id w:val="1581733615"/>
        </w:sdtPr>
        <w:sdtContent>
          <w:sdt>
            <w:sdtPr>
              <w:tag w:val="goog_rdk_76"/>
              <w:id w:val="708130675"/>
            </w:sdtPr>
            <w:sdtContent>
              <w:r w:rsidRPr="002E1F74">
                <w:rPr>
                  <w:sz w:val="22"/>
                  <w:szCs w:val="22"/>
                </w:rPr>
                <w:t>processes</w:t>
              </w:r>
            </w:sdtContent>
          </w:sdt>
        </w:sdtContent>
      </w:sdt>
      <w:sdt>
        <w:sdtPr>
          <w:tag w:val="goog_rdk_77"/>
          <w:id w:val="558609832"/>
        </w:sdtPr>
        <w:sdtContent>
          <w:sdt>
            <w:sdtPr>
              <w:tag w:val="goog_rdk_78"/>
              <w:id w:val="322933531"/>
              <w:showingPlcHdr/>
            </w:sdtPr>
            <w:sdtContent>
              <w:r>
                <w:t xml:space="preserve">     </w:t>
              </w:r>
            </w:sdtContent>
          </w:sdt>
        </w:sdtContent>
      </w:sdt>
      <w:r>
        <w:rPr>
          <w:color w:val="000000"/>
          <w:sz w:val="22"/>
          <w:szCs w:val="22"/>
        </w:rPr>
        <w:t xml:space="preserve"> to analyse risks as a basis for how they should be managed?</w:t>
      </w:r>
    </w:p>
    <w:p w14:paraId="27287850" w14:textId="77777777" w:rsidR="00C27878" w:rsidRDefault="00C27878" w:rsidP="00C27878">
      <w:pPr>
        <w:numPr>
          <w:ilvl w:val="1"/>
          <w:numId w:val="37"/>
        </w:numPr>
        <w:pBdr>
          <w:top w:val="nil"/>
          <w:left w:val="nil"/>
          <w:bottom w:val="nil"/>
          <w:right w:val="nil"/>
          <w:between w:val="nil"/>
        </w:pBdr>
        <w:autoSpaceDE/>
        <w:autoSpaceDN/>
        <w:spacing w:before="240" w:after="240"/>
        <w:jc w:val="both"/>
        <w:rPr>
          <w:color w:val="000000"/>
          <w:sz w:val="22"/>
          <w:szCs w:val="22"/>
        </w:rPr>
      </w:pPr>
      <w:r>
        <w:rPr>
          <w:color w:val="000000"/>
          <w:sz w:val="22"/>
          <w:szCs w:val="22"/>
        </w:rPr>
        <w:t>Are there formal processes to assess changes in the internal and external environments which could give rise to risks?</w:t>
      </w:r>
    </w:p>
    <w:p w14:paraId="569C520E" w14:textId="77777777" w:rsidR="00C27878" w:rsidRDefault="00C27878" w:rsidP="00C27878">
      <w:pPr>
        <w:numPr>
          <w:ilvl w:val="1"/>
          <w:numId w:val="37"/>
        </w:numPr>
        <w:pBdr>
          <w:top w:val="nil"/>
          <w:left w:val="nil"/>
          <w:bottom w:val="nil"/>
          <w:right w:val="nil"/>
          <w:between w:val="nil"/>
        </w:pBdr>
        <w:autoSpaceDE/>
        <w:autoSpaceDN/>
        <w:spacing w:before="240" w:after="240"/>
        <w:jc w:val="both"/>
        <w:rPr>
          <w:color w:val="000000"/>
          <w:sz w:val="22"/>
          <w:szCs w:val="22"/>
        </w:rPr>
      </w:pPr>
      <w:r>
        <w:rPr>
          <w:color w:val="000000"/>
          <w:sz w:val="22"/>
          <w:szCs w:val="22"/>
        </w:rPr>
        <w:t>Are risks identified and analysed in the period and how they were managed?</w:t>
      </w:r>
    </w:p>
    <w:p w14:paraId="4604B761" w14:textId="77777777" w:rsidR="00C27878" w:rsidRDefault="00C27878" w:rsidP="00C27878">
      <w:pPr>
        <w:numPr>
          <w:ilvl w:val="0"/>
          <w:numId w:val="38"/>
        </w:numPr>
        <w:autoSpaceDE/>
        <w:autoSpaceDN/>
        <w:spacing w:after="240"/>
        <w:jc w:val="both"/>
        <w:rPr>
          <w:sz w:val="22"/>
          <w:szCs w:val="22"/>
        </w:rPr>
      </w:pPr>
      <w:r>
        <w:rPr>
          <w:sz w:val="22"/>
          <w:szCs w:val="22"/>
        </w:rPr>
        <w:t>Brief descriptions of appointment operation and membership of the audit committee and its charter.</w:t>
      </w:r>
    </w:p>
    <w:p w14:paraId="3DFBEB57" w14:textId="77777777" w:rsidR="00C27878" w:rsidRDefault="00C27878" w:rsidP="00C27878">
      <w:pPr>
        <w:numPr>
          <w:ilvl w:val="0"/>
          <w:numId w:val="38"/>
        </w:numPr>
        <w:autoSpaceDE/>
        <w:autoSpaceDN/>
        <w:jc w:val="both"/>
        <w:rPr>
          <w:sz w:val="22"/>
          <w:szCs w:val="22"/>
        </w:rPr>
      </w:pPr>
      <w:r>
        <w:rPr>
          <w:sz w:val="22"/>
          <w:szCs w:val="22"/>
        </w:rPr>
        <w:t>Compliance</w:t>
      </w:r>
    </w:p>
    <w:p w14:paraId="0480400D" w14:textId="77777777" w:rsidR="00C27878" w:rsidRDefault="00C27878" w:rsidP="00C27878">
      <w:pPr>
        <w:ind w:left="720"/>
        <w:jc w:val="both"/>
        <w:rPr>
          <w:sz w:val="22"/>
          <w:szCs w:val="22"/>
        </w:rPr>
      </w:pPr>
      <w:r>
        <w:rPr>
          <w:sz w:val="22"/>
          <w:szCs w:val="22"/>
        </w:rPr>
        <w:t xml:space="preserve">The entity should identify the laws and regulations that </w:t>
      </w:r>
      <w:sdt>
        <w:sdtPr>
          <w:tag w:val="goog_rdk_79"/>
          <w:id w:val="-814875684"/>
        </w:sdtPr>
        <w:sdtContent>
          <w:sdt>
            <w:sdtPr>
              <w:tag w:val="goog_rdk_80"/>
              <w:id w:val="1511620912"/>
            </w:sdtPr>
            <w:sdtContent>
              <w:r>
                <w:rPr>
                  <w:sz w:val="22"/>
                  <w:szCs w:val="22"/>
                </w:rPr>
                <w:t>govern</w:t>
              </w:r>
            </w:sdtContent>
          </w:sdt>
        </w:sdtContent>
      </w:sdt>
      <w:sdt>
        <w:sdtPr>
          <w:tag w:val="goog_rdk_81"/>
          <w:id w:val="1771950657"/>
        </w:sdtPr>
        <w:sdtContent>
          <w:sdt>
            <w:sdtPr>
              <w:tag w:val="goog_rdk_82"/>
              <w:id w:val="1999546481"/>
              <w:showingPlcHdr/>
            </w:sdtPr>
            <w:sdtContent>
              <w:r>
                <w:t xml:space="preserve">     </w:t>
              </w:r>
            </w:sdtContent>
          </w:sdt>
        </w:sdtContent>
      </w:sdt>
      <w:r>
        <w:rPr>
          <w:sz w:val="22"/>
          <w:szCs w:val="22"/>
        </w:rPr>
        <w:t xml:space="preserve"> it and disclose its compliance to these laws. There should also be a disclosure whether reports emanating from such compliance are prepared and discussed at the relevant levels or other government offices.</w:t>
      </w:r>
    </w:p>
    <w:p w14:paraId="4725E539" w14:textId="77777777" w:rsidR="00C27878" w:rsidRDefault="00C27878" w:rsidP="00C27878">
      <w:pPr>
        <w:numPr>
          <w:ilvl w:val="0"/>
          <w:numId w:val="38"/>
        </w:numPr>
        <w:autoSpaceDE/>
        <w:autoSpaceDN/>
        <w:spacing w:after="240"/>
        <w:jc w:val="both"/>
        <w:rPr>
          <w:sz w:val="22"/>
          <w:szCs w:val="22"/>
        </w:rPr>
      </w:pPr>
      <w:r>
        <w:rPr>
          <w:sz w:val="22"/>
          <w:szCs w:val="22"/>
        </w:rPr>
        <w:t xml:space="preserve">Any other Governance issue </w:t>
      </w:r>
      <w:sdt>
        <w:sdtPr>
          <w:tag w:val="goog_rdk_83"/>
          <w:id w:val="-1031918754"/>
        </w:sdtPr>
        <w:sdtContent>
          <w:sdt>
            <w:sdtPr>
              <w:tag w:val="goog_rdk_84"/>
              <w:id w:val="1258743677"/>
            </w:sdtPr>
            <w:sdtContent>
              <w:r>
                <w:rPr>
                  <w:sz w:val="22"/>
                  <w:szCs w:val="22"/>
                </w:rPr>
                <w:t>includes</w:t>
              </w:r>
            </w:sdtContent>
          </w:sdt>
        </w:sdtContent>
      </w:sdt>
      <w:sdt>
        <w:sdtPr>
          <w:tag w:val="goog_rdk_85"/>
          <w:id w:val="-103060158"/>
        </w:sdtPr>
        <w:sdtContent>
          <w:sdt>
            <w:sdtPr>
              <w:tag w:val="goog_rdk_86"/>
              <w:id w:val="-219619868"/>
              <w:showingPlcHdr/>
            </w:sdtPr>
            <w:sdtContent>
              <w:r>
                <w:t xml:space="preserve">     </w:t>
              </w:r>
            </w:sdtContent>
          </w:sdt>
        </w:sdtContent>
      </w:sdt>
      <w:r>
        <w:rPr>
          <w:sz w:val="22"/>
          <w:szCs w:val="22"/>
        </w:rPr>
        <w:t xml:space="preserve"> committees that the county may need to disclose. </w:t>
      </w:r>
    </w:p>
    <w:p w14:paraId="0EC7256E" w14:textId="77777777" w:rsidR="006359E3" w:rsidRDefault="00E225B8">
      <w:pPr>
        <w:tabs>
          <w:tab w:val="left" w:pos="993"/>
        </w:tabs>
        <w:spacing w:line="360" w:lineRule="auto"/>
        <w:jc w:val="both"/>
        <w:rPr>
          <w:sz w:val="22"/>
          <w:szCs w:val="22"/>
        </w:rPr>
      </w:pPr>
      <w:r>
        <w:rPr>
          <w:sz w:val="22"/>
          <w:szCs w:val="22"/>
        </w:rPr>
        <w:br/>
      </w:r>
    </w:p>
    <w:p w14:paraId="0EC7256F" w14:textId="77777777" w:rsidR="006359E3" w:rsidRDefault="006359E3">
      <w:pPr>
        <w:tabs>
          <w:tab w:val="left" w:pos="993"/>
        </w:tabs>
        <w:spacing w:line="360" w:lineRule="auto"/>
        <w:ind w:left="994"/>
        <w:jc w:val="both"/>
        <w:rPr>
          <w:sz w:val="22"/>
          <w:szCs w:val="22"/>
        </w:rPr>
      </w:pPr>
    </w:p>
    <w:p w14:paraId="0EC72570" w14:textId="5DD032FF" w:rsidR="006359E3" w:rsidRPr="00DD5BD6" w:rsidRDefault="00C27878">
      <w:pPr>
        <w:spacing w:line="360" w:lineRule="auto"/>
        <w:jc w:val="both"/>
        <w:rPr>
          <w:b/>
          <w:bCs/>
          <w:i/>
          <w:iCs/>
        </w:rPr>
      </w:pPr>
      <w:r w:rsidRPr="00DD5BD6">
        <w:rPr>
          <w:b/>
          <w:bCs/>
          <w:i/>
          <w:iCs/>
        </w:rPr>
        <w:lastRenderedPageBreak/>
        <w:t xml:space="preserve">County </w:t>
      </w:r>
      <w:r w:rsidR="00E86B82" w:rsidRPr="00DD5BD6">
        <w:rPr>
          <w:b/>
          <w:bCs/>
          <w:i/>
          <w:iCs/>
        </w:rPr>
        <w:t>Assembly</w:t>
      </w:r>
    </w:p>
    <w:p w14:paraId="596D10CA" w14:textId="77777777" w:rsidR="00E86B82" w:rsidRDefault="00E86B82" w:rsidP="00E86B82">
      <w:pPr>
        <w:numPr>
          <w:ilvl w:val="0"/>
          <w:numId w:val="40"/>
        </w:numPr>
        <w:pBdr>
          <w:top w:val="nil"/>
          <w:left w:val="nil"/>
          <w:bottom w:val="nil"/>
          <w:right w:val="nil"/>
          <w:between w:val="nil"/>
        </w:pBdr>
        <w:autoSpaceDE/>
        <w:autoSpaceDN/>
        <w:spacing w:after="240"/>
        <w:ind w:hanging="720"/>
        <w:jc w:val="both"/>
        <w:rPr>
          <w:b/>
          <w:bCs/>
          <w:color w:val="000000"/>
          <w:sz w:val="22"/>
          <w:szCs w:val="22"/>
        </w:rPr>
      </w:pPr>
      <w:r>
        <w:rPr>
          <w:b/>
          <w:bCs/>
          <w:color w:val="000000"/>
          <w:sz w:val="22"/>
          <w:szCs w:val="22"/>
        </w:rPr>
        <w:t>Background and roles</w:t>
      </w:r>
    </w:p>
    <w:p w14:paraId="482A0241" w14:textId="77777777" w:rsidR="00E86B82" w:rsidRDefault="00E86B82" w:rsidP="00E86B82">
      <w:pPr>
        <w:jc w:val="both"/>
        <w:rPr>
          <w:sz w:val="22"/>
          <w:szCs w:val="22"/>
        </w:rPr>
      </w:pPr>
      <w:r>
        <w:rPr>
          <w:sz w:val="22"/>
          <w:szCs w:val="22"/>
        </w:rPr>
        <w:t xml:space="preserve">The County Assembly is constituted by the MCAs of xxx county government. It is headed by the Speaker who is elected by the MCAs. </w:t>
      </w:r>
      <w:r>
        <w:rPr>
          <w:color w:val="000000"/>
          <w:sz w:val="22"/>
          <w:szCs w:val="22"/>
          <w:highlight w:val="white"/>
        </w:rPr>
        <w:t>The speaker is also the chairperson of the county assembly service board while the county assembly clerk is the secretary.</w:t>
      </w:r>
      <w:r>
        <w:rPr>
          <w:sz w:val="22"/>
          <w:szCs w:val="22"/>
        </w:rPr>
        <w:t xml:space="preserve"> Section 10 (4) of the County Governments Act 2012 provides that a county assembly shall observe the following order of precedence.</w:t>
      </w:r>
    </w:p>
    <w:p w14:paraId="0EA54E89" w14:textId="77777777" w:rsidR="00E86B82" w:rsidRDefault="00E86B82" w:rsidP="00E86B82">
      <w:pPr>
        <w:jc w:val="both"/>
        <w:rPr>
          <w:sz w:val="22"/>
          <w:szCs w:val="22"/>
        </w:rPr>
      </w:pPr>
    </w:p>
    <w:p w14:paraId="76C285DA" w14:textId="77777777" w:rsidR="00E86B82" w:rsidRDefault="00E86B82" w:rsidP="00E86B82">
      <w:pPr>
        <w:numPr>
          <w:ilvl w:val="0"/>
          <w:numId w:val="39"/>
        </w:numPr>
        <w:pBdr>
          <w:top w:val="nil"/>
          <w:left w:val="nil"/>
          <w:bottom w:val="nil"/>
          <w:right w:val="nil"/>
          <w:between w:val="nil"/>
        </w:pBdr>
        <w:autoSpaceDE/>
        <w:autoSpaceDN/>
        <w:jc w:val="both"/>
        <w:rPr>
          <w:color w:val="000000"/>
          <w:sz w:val="22"/>
          <w:szCs w:val="22"/>
        </w:rPr>
      </w:pPr>
      <w:r>
        <w:rPr>
          <w:color w:val="000000"/>
          <w:sz w:val="22"/>
          <w:szCs w:val="22"/>
        </w:rPr>
        <w:t>The speaker of the county assembly.</w:t>
      </w:r>
    </w:p>
    <w:p w14:paraId="1F960338" w14:textId="77777777" w:rsidR="00E86B82" w:rsidRDefault="00E86B82" w:rsidP="00E86B82">
      <w:pPr>
        <w:numPr>
          <w:ilvl w:val="0"/>
          <w:numId w:val="39"/>
        </w:numPr>
        <w:pBdr>
          <w:top w:val="nil"/>
          <w:left w:val="nil"/>
          <w:bottom w:val="nil"/>
          <w:right w:val="nil"/>
          <w:between w:val="nil"/>
        </w:pBdr>
        <w:autoSpaceDE/>
        <w:autoSpaceDN/>
        <w:jc w:val="both"/>
        <w:rPr>
          <w:color w:val="000000"/>
          <w:sz w:val="22"/>
          <w:szCs w:val="22"/>
        </w:rPr>
      </w:pPr>
      <w:r>
        <w:rPr>
          <w:color w:val="000000"/>
          <w:sz w:val="22"/>
          <w:szCs w:val="22"/>
        </w:rPr>
        <w:t>The leader of the majority party; and</w:t>
      </w:r>
    </w:p>
    <w:p w14:paraId="59063AF5" w14:textId="77777777" w:rsidR="00E86B82" w:rsidRDefault="00E86B82" w:rsidP="00E86B82">
      <w:pPr>
        <w:numPr>
          <w:ilvl w:val="0"/>
          <w:numId w:val="39"/>
        </w:numPr>
        <w:pBdr>
          <w:top w:val="nil"/>
          <w:left w:val="nil"/>
          <w:bottom w:val="nil"/>
          <w:right w:val="nil"/>
          <w:between w:val="nil"/>
        </w:pBdr>
        <w:autoSpaceDE/>
        <w:autoSpaceDN/>
        <w:jc w:val="both"/>
        <w:rPr>
          <w:color w:val="000000"/>
          <w:sz w:val="22"/>
          <w:szCs w:val="22"/>
        </w:rPr>
      </w:pPr>
      <w:r>
        <w:rPr>
          <w:color w:val="000000"/>
          <w:sz w:val="22"/>
          <w:szCs w:val="22"/>
        </w:rPr>
        <w:t>The leader of the minority party.</w:t>
      </w:r>
    </w:p>
    <w:p w14:paraId="5F10AB02" w14:textId="77777777" w:rsidR="00E86B82" w:rsidRDefault="00E86B82" w:rsidP="00E86B82">
      <w:pPr>
        <w:pBdr>
          <w:top w:val="nil"/>
          <w:left w:val="nil"/>
          <w:bottom w:val="nil"/>
          <w:right w:val="nil"/>
          <w:between w:val="nil"/>
        </w:pBdr>
        <w:ind w:left="720"/>
        <w:jc w:val="both"/>
        <w:rPr>
          <w:color w:val="000000"/>
          <w:sz w:val="22"/>
          <w:szCs w:val="22"/>
        </w:rPr>
      </w:pPr>
    </w:p>
    <w:p w14:paraId="1D7D5C0C" w14:textId="77777777" w:rsidR="00E86B82" w:rsidRDefault="00E86B82" w:rsidP="00E86B82">
      <w:pPr>
        <w:jc w:val="both"/>
        <w:rPr>
          <w:sz w:val="22"/>
          <w:szCs w:val="22"/>
        </w:rPr>
      </w:pPr>
      <w:r>
        <w:rPr>
          <w:sz w:val="22"/>
          <w:szCs w:val="22"/>
        </w:rPr>
        <w:t>The Roles of the county assembly are outlined in Section 8 of the County Governments Act 2012, and they include:</w:t>
      </w:r>
    </w:p>
    <w:p w14:paraId="6D40F68C" w14:textId="77777777" w:rsidR="00E86B82" w:rsidRDefault="00E86B82" w:rsidP="00E86B82">
      <w:pPr>
        <w:jc w:val="both"/>
        <w:rPr>
          <w:sz w:val="22"/>
          <w:szCs w:val="22"/>
        </w:rPr>
      </w:pPr>
    </w:p>
    <w:p w14:paraId="703F4FEB" w14:textId="77777777" w:rsidR="00E86B82" w:rsidRDefault="00E86B82" w:rsidP="00E86B82">
      <w:pPr>
        <w:numPr>
          <w:ilvl w:val="0"/>
          <w:numId w:val="41"/>
        </w:numPr>
        <w:pBdr>
          <w:top w:val="nil"/>
          <w:left w:val="nil"/>
          <w:bottom w:val="nil"/>
          <w:right w:val="nil"/>
          <w:between w:val="nil"/>
        </w:pBdr>
        <w:autoSpaceDE/>
        <w:autoSpaceDN/>
        <w:jc w:val="both"/>
        <w:rPr>
          <w:color w:val="000000"/>
          <w:sz w:val="22"/>
          <w:szCs w:val="22"/>
        </w:rPr>
      </w:pPr>
      <w:r>
        <w:rPr>
          <w:color w:val="000000"/>
          <w:sz w:val="22"/>
          <w:szCs w:val="22"/>
        </w:rPr>
        <w:t>Vet and approve nominees for appointment to county public office as may be provided for in this Act or any other law.</w:t>
      </w:r>
    </w:p>
    <w:p w14:paraId="47E9DC56" w14:textId="77777777" w:rsidR="00E86B82" w:rsidRDefault="00E86B82" w:rsidP="00E86B82">
      <w:pPr>
        <w:numPr>
          <w:ilvl w:val="0"/>
          <w:numId w:val="41"/>
        </w:numPr>
        <w:pBdr>
          <w:top w:val="nil"/>
          <w:left w:val="nil"/>
          <w:bottom w:val="nil"/>
          <w:right w:val="nil"/>
          <w:between w:val="nil"/>
        </w:pBdr>
        <w:autoSpaceDE/>
        <w:autoSpaceDN/>
        <w:jc w:val="both"/>
        <w:rPr>
          <w:color w:val="000000"/>
          <w:sz w:val="22"/>
          <w:szCs w:val="22"/>
        </w:rPr>
      </w:pPr>
      <w:r>
        <w:rPr>
          <w:color w:val="000000"/>
          <w:sz w:val="22"/>
          <w:szCs w:val="22"/>
        </w:rPr>
        <w:t>Perform the roles set out under Article 185 of the Constitution.</w:t>
      </w:r>
    </w:p>
    <w:p w14:paraId="71B6B3B8" w14:textId="77777777" w:rsidR="00E86B82" w:rsidRDefault="00E86B82" w:rsidP="00E86B82">
      <w:pPr>
        <w:numPr>
          <w:ilvl w:val="0"/>
          <w:numId w:val="41"/>
        </w:numPr>
        <w:pBdr>
          <w:top w:val="nil"/>
          <w:left w:val="nil"/>
          <w:bottom w:val="nil"/>
          <w:right w:val="nil"/>
          <w:between w:val="nil"/>
        </w:pBdr>
        <w:autoSpaceDE/>
        <w:autoSpaceDN/>
        <w:jc w:val="both"/>
        <w:rPr>
          <w:color w:val="000000"/>
          <w:sz w:val="22"/>
          <w:szCs w:val="22"/>
        </w:rPr>
      </w:pPr>
      <w:r>
        <w:rPr>
          <w:color w:val="000000"/>
          <w:sz w:val="22"/>
          <w:szCs w:val="22"/>
        </w:rPr>
        <w:t>Approve the budget and expenditure of the county government in accordance with Article 207 of the Constitution, and the legislation contemplated in Article 220(2) of the Constitution, guided by Articles 201 and 203 of the Constitution.</w:t>
      </w:r>
    </w:p>
    <w:p w14:paraId="091989F1" w14:textId="77777777" w:rsidR="00E86B82" w:rsidRDefault="00E86B82" w:rsidP="00E86B82">
      <w:pPr>
        <w:numPr>
          <w:ilvl w:val="0"/>
          <w:numId w:val="41"/>
        </w:numPr>
        <w:pBdr>
          <w:top w:val="nil"/>
          <w:left w:val="nil"/>
          <w:bottom w:val="nil"/>
          <w:right w:val="nil"/>
          <w:between w:val="nil"/>
        </w:pBdr>
        <w:autoSpaceDE/>
        <w:autoSpaceDN/>
        <w:jc w:val="both"/>
        <w:rPr>
          <w:color w:val="000000"/>
          <w:sz w:val="22"/>
          <w:szCs w:val="22"/>
        </w:rPr>
      </w:pPr>
      <w:r>
        <w:rPr>
          <w:color w:val="000000"/>
          <w:sz w:val="22"/>
          <w:szCs w:val="22"/>
        </w:rPr>
        <w:t>Approve the borrowing by the county government in accordance with Article 212 of the Constitution.</w:t>
      </w:r>
    </w:p>
    <w:p w14:paraId="33CD8BD6" w14:textId="77777777" w:rsidR="00E86B82" w:rsidRDefault="00E86B82" w:rsidP="00E86B82">
      <w:pPr>
        <w:numPr>
          <w:ilvl w:val="0"/>
          <w:numId w:val="41"/>
        </w:numPr>
        <w:pBdr>
          <w:top w:val="nil"/>
          <w:left w:val="nil"/>
          <w:bottom w:val="nil"/>
          <w:right w:val="nil"/>
          <w:between w:val="nil"/>
        </w:pBdr>
        <w:autoSpaceDE/>
        <w:autoSpaceDN/>
        <w:jc w:val="both"/>
        <w:rPr>
          <w:color w:val="000000"/>
          <w:sz w:val="22"/>
          <w:szCs w:val="22"/>
        </w:rPr>
      </w:pPr>
      <w:r>
        <w:rPr>
          <w:color w:val="000000"/>
          <w:sz w:val="22"/>
          <w:szCs w:val="22"/>
        </w:rPr>
        <w:t>Approve county development planning; and</w:t>
      </w:r>
    </w:p>
    <w:p w14:paraId="6F7A6DCD" w14:textId="77777777" w:rsidR="00E86B82" w:rsidRDefault="00E86B82" w:rsidP="00E86B82">
      <w:pPr>
        <w:numPr>
          <w:ilvl w:val="0"/>
          <w:numId w:val="41"/>
        </w:numPr>
        <w:pBdr>
          <w:top w:val="nil"/>
          <w:left w:val="nil"/>
          <w:bottom w:val="nil"/>
          <w:right w:val="nil"/>
          <w:between w:val="nil"/>
        </w:pBdr>
        <w:autoSpaceDE/>
        <w:autoSpaceDN/>
        <w:jc w:val="both"/>
        <w:rPr>
          <w:color w:val="000000"/>
          <w:sz w:val="22"/>
          <w:szCs w:val="22"/>
        </w:rPr>
      </w:pPr>
      <w:r>
        <w:rPr>
          <w:color w:val="000000"/>
          <w:sz w:val="22"/>
          <w:szCs w:val="22"/>
        </w:rPr>
        <w:t>Perform any other role as may be set out under the Constitution or legislation.</w:t>
      </w:r>
    </w:p>
    <w:p w14:paraId="46D3423D" w14:textId="77777777" w:rsidR="00E86B82" w:rsidRDefault="00E86B82" w:rsidP="00E86B82">
      <w:pPr>
        <w:pBdr>
          <w:top w:val="nil"/>
          <w:left w:val="nil"/>
          <w:bottom w:val="nil"/>
          <w:right w:val="nil"/>
          <w:between w:val="nil"/>
        </w:pBdr>
        <w:ind w:left="720"/>
        <w:jc w:val="both"/>
        <w:rPr>
          <w:color w:val="000000"/>
          <w:sz w:val="22"/>
          <w:szCs w:val="22"/>
        </w:rPr>
      </w:pPr>
    </w:p>
    <w:p w14:paraId="31A1063D" w14:textId="77777777" w:rsidR="00E86B82" w:rsidRDefault="00E86B82" w:rsidP="00E86B82">
      <w:pPr>
        <w:numPr>
          <w:ilvl w:val="0"/>
          <w:numId w:val="40"/>
        </w:numPr>
        <w:pBdr>
          <w:top w:val="nil"/>
          <w:left w:val="nil"/>
          <w:bottom w:val="nil"/>
          <w:right w:val="nil"/>
          <w:between w:val="nil"/>
        </w:pBdr>
        <w:autoSpaceDE/>
        <w:autoSpaceDN/>
        <w:spacing w:after="240"/>
        <w:ind w:hanging="720"/>
        <w:jc w:val="both"/>
        <w:rPr>
          <w:b/>
          <w:bCs/>
          <w:color w:val="000000"/>
          <w:sz w:val="22"/>
          <w:szCs w:val="22"/>
        </w:rPr>
      </w:pPr>
      <w:r>
        <w:rPr>
          <w:b/>
          <w:bCs/>
          <w:color w:val="000000"/>
          <w:sz w:val="22"/>
          <w:szCs w:val="22"/>
        </w:rPr>
        <w:t>Profiles</w:t>
      </w:r>
    </w:p>
    <w:p w14:paraId="0979111B" w14:textId="77777777" w:rsidR="00E86B82" w:rsidRDefault="00E86B82" w:rsidP="00E86B82">
      <w:pPr>
        <w:spacing w:line="276" w:lineRule="auto"/>
        <w:jc w:val="both"/>
        <w:rPr>
          <w:b/>
          <w:bCs/>
          <w:i/>
          <w:iCs/>
          <w:sz w:val="22"/>
          <w:szCs w:val="22"/>
        </w:rPr>
      </w:pPr>
      <w:r>
        <w:rPr>
          <w:sz w:val="22"/>
          <w:szCs w:val="22"/>
        </w:rPr>
        <w:t>Insert the profiles for the Speaker, Majority leader, minority leader and the Clerk (</w:t>
      </w:r>
      <w:r>
        <w:rPr>
          <w:b/>
          <w:bCs/>
          <w:i/>
          <w:iCs/>
          <w:sz w:val="22"/>
          <w:szCs w:val="22"/>
        </w:rPr>
        <w:t>insert their photos and qualifications in a tabular format)</w:t>
      </w:r>
    </w:p>
    <w:p w14:paraId="0491DC1B" w14:textId="77777777" w:rsidR="00E86B82" w:rsidRDefault="00E86B82" w:rsidP="00E86B82">
      <w:pPr>
        <w:spacing w:line="276" w:lineRule="auto"/>
        <w:jc w:val="both"/>
        <w:rPr>
          <w:b/>
          <w:bCs/>
          <w:i/>
          <w:iCs/>
          <w:sz w:val="22"/>
          <w:szCs w:val="22"/>
        </w:rPr>
      </w:pPr>
    </w:p>
    <w:p w14:paraId="6AB59A20" w14:textId="04043F20" w:rsidR="00E86B82" w:rsidRDefault="00E86B82" w:rsidP="00E86B82">
      <w:pPr>
        <w:numPr>
          <w:ilvl w:val="0"/>
          <w:numId w:val="40"/>
        </w:numPr>
        <w:pBdr>
          <w:top w:val="nil"/>
          <w:left w:val="nil"/>
          <w:bottom w:val="nil"/>
          <w:right w:val="nil"/>
          <w:between w:val="nil"/>
        </w:pBdr>
        <w:autoSpaceDE/>
        <w:autoSpaceDN/>
        <w:spacing w:after="240"/>
        <w:ind w:hanging="720"/>
        <w:jc w:val="both"/>
        <w:rPr>
          <w:b/>
          <w:bCs/>
          <w:color w:val="000000"/>
          <w:sz w:val="22"/>
          <w:szCs w:val="22"/>
        </w:rPr>
      </w:pPr>
      <w:r>
        <w:rPr>
          <w:b/>
          <w:bCs/>
          <w:color w:val="000000"/>
          <w:sz w:val="22"/>
          <w:szCs w:val="22"/>
        </w:rPr>
        <w:t>Se</w:t>
      </w:r>
      <w:sdt>
        <w:sdtPr>
          <w:tag w:val="goog_rdk_87"/>
          <w:id w:val="-1941105653"/>
        </w:sdtPr>
        <w:sdtContent>
          <w:sdt>
            <w:sdtPr>
              <w:tag w:val="goog_rdk_88"/>
              <w:id w:val="-839326920"/>
            </w:sdtPr>
            <w:sdtContent>
              <w:r w:rsidRPr="002E1F74">
                <w:rPr>
                  <w:b/>
                  <w:bCs/>
                  <w:sz w:val="22"/>
                  <w:szCs w:val="22"/>
                </w:rPr>
                <w:t>lect</w:t>
              </w:r>
            </w:sdtContent>
          </w:sdt>
        </w:sdtContent>
      </w:sdt>
      <w:r w:rsidR="007946F8">
        <w:t xml:space="preserve"> </w:t>
      </w:r>
      <w:r>
        <w:rPr>
          <w:b/>
          <w:bCs/>
          <w:color w:val="000000"/>
          <w:sz w:val="22"/>
          <w:szCs w:val="22"/>
        </w:rPr>
        <w:t>Committees</w:t>
      </w:r>
    </w:p>
    <w:sdt>
      <w:sdtPr>
        <w:tag w:val="goog_rdk_95"/>
        <w:id w:val="-50057533"/>
      </w:sdtPr>
      <w:sdtContent>
        <w:p w14:paraId="53E69ECE" w14:textId="1DEF5356" w:rsidR="00E86B82" w:rsidRPr="002E1F74" w:rsidRDefault="00E86B82" w:rsidP="00E86B82">
          <w:pPr>
            <w:pBdr>
              <w:top w:val="nil"/>
              <w:left w:val="nil"/>
              <w:bottom w:val="nil"/>
              <w:right w:val="nil"/>
              <w:between w:val="nil"/>
            </w:pBdr>
            <w:spacing w:before="280"/>
            <w:jc w:val="both"/>
            <w:rPr>
              <w:sz w:val="22"/>
              <w:szCs w:val="22"/>
            </w:rPr>
          </w:pPr>
          <w:r>
            <w:rPr>
              <w:color w:val="000000"/>
              <w:sz w:val="22"/>
              <w:szCs w:val="22"/>
            </w:rPr>
            <w:t>The mandate of Se</w:t>
          </w:r>
          <w:sdt>
            <w:sdtPr>
              <w:tag w:val="goog_rdk_90"/>
              <w:id w:val="-1129728017"/>
            </w:sdtPr>
            <w:sdtContent>
              <w:sdt>
                <w:sdtPr>
                  <w:tag w:val="goog_rdk_91"/>
                  <w:id w:val="1112398502"/>
                </w:sdtPr>
                <w:sdtContent>
                  <w:r w:rsidRPr="002E1F74">
                    <w:rPr>
                      <w:sz w:val="22"/>
                      <w:szCs w:val="22"/>
                    </w:rPr>
                    <w:t>lect</w:t>
                  </w:r>
                </w:sdtContent>
              </w:sdt>
            </w:sdtContent>
          </w:sdt>
          <w:r w:rsidR="007946F8">
            <w:t xml:space="preserve"> </w:t>
          </w:r>
          <w:r>
            <w:rPr>
              <w:color w:val="000000"/>
              <w:sz w:val="22"/>
              <w:szCs w:val="22"/>
            </w:rPr>
            <w:t xml:space="preserve">Committees is in respect to the subject matter assigned by the Standing Orders and is exercised within the limits contemplated under Part 2 of the Fourth Schedule to the Constitution. </w:t>
          </w:r>
          <w:sdt>
            <w:sdtPr>
              <w:tag w:val="goog_rdk_93"/>
              <w:id w:val="-1026202067"/>
            </w:sdtPr>
            <w:sdtContent>
              <w:sdt>
                <w:sdtPr>
                  <w:tag w:val="goog_rdk_94"/>
                  <w:id w:val="-1557455384"/>
                </w:sdtPr>
                <w:sdtContent/>
              </w:sdt>
            </w:sdtContent>
          </w:sdt>
        </w:p>
      </w:sdtContent>
    </w:sdt>
    <w:sdt>
      <w:sdtPr>
        <w:tag w:val="goog_rdk_99"/>
        <w:id w:val="-1519899340"/>
      </w:sdtPr>
      <w:sdtContent>
        <w:p w14:paraId="5167353A" w14:textId="77777777" w:rsidR="00E86B82" w:rsidRPr="002E1F74" w:rsidRDefault="00000000" w:rsidP="00E86B82">
          <w:pPr>
            <w:pBdr>
              <w:top w:val="nil"/>
              <w:left w:val="nil"/>
              <w:bottom w:val="nil"/>
              <w:right w:val="nil"/>
              <w:between w:val="nil"/>
            </w:pBdr>
            <w:spacing w:before="280"/>
            <w:jc w:val="both"/>
            <w:rPr>
              <w:sz w:val="22"/>
              <w:szCs w:val="22"/>
            </w:rPr>
          </w:pPr>
          <w:sdt>
            <w:sdtPr>
              <w:tag w:val="goog_rdk_96"/>
              <w:id w:val="1830678928"/>
            </w:sdtPr>
            <w:sdtContent>
              <w:sdt>
                <w:sdtPr>
                  <w:tag w:val="goog_rdk_97"/>
                  <w:id w:val="-1854447434"/>
                </w:sdtPr>
                <w:sdtContent>
                  <w:r w:rsidR="00E86B82" w:rsidRPr="002E1F74">
                    <w:rPr>
                      <w:b/>
                      <w:bCs/>
                      <w:sz w:val="22"/>
                      <w:szCs w:val="22"/>
                    </w:rPr>
                    <w:t>Sectoral Committees</w:t>
                  </w:r>
                </w:sdtContent>
              </w:sdt>
              <w:sdt>
                <w:sdtPr>
                  <w:tag w:val="goog_rdk_98"/>
                  <w:id w:val="-2045422804"/>
                </w:sdtPr>
                <w:sdtContent/>
              </w:sdt>
            </w:sdtContent>
          </w:sdt>
        </w:p>
      </w:sdtContent>
    </w:sdt>
    <w:sdt>
      <w:sdtPr>
        <w:tag w:val="goog_rdk_103"/>
        <w:id w:val="815408481"/>
      </w:sdtPr>
      <w:sdtContent>
        <w:p w14:paraId="7F71DD97" w14:textId="77777777" w:rsidR="00E86B82" w:rsidRPr="002E1F74" w:rsidRDefault="00000000" w:rsidP="00E86B82">
          <w:pPr>
            <w:spacing w:before="280"/>
            <w:jc w:val="both"/>
            <w:rPr>
              <w:sz w:val="22"/>
              <w:szCs w:val="22"/>
            </w:rPr>
          </w:pPr>
          <w:sdt>
            <w:sdtPr>
              <w:tag w:val="goog_rdk_100"/>
              <w:id w:val="1871024324"/>
            </w:sdtPr>
            <w:sdtContent>
              <w:sdt>
                <w:sdtPr>
                  <w:tag w:val="goog_rdk_101"/>
                  <w:id w:val="309452216"/>
                </w:sdtPr>
                <w:sdtContent>
                  <w:r w:rsidR="00E86B82" w:rsidRPr="002E1F74">
                    <w:rPr>
                      <w:sz w:val="22"/>
                      <w:szCs w:val="22"/>
                    </w:rPr>
                    <w:t>Sectoral committees are generally responsible for overseeing the work of county departments and agencies.</w:t>
                  </w:r>
                </w:sdtContent>
              </w:sdt>
              <w:sdt>
                <w:sdtPr>
                  <w:tag w:val="goog_rdk_102"/>
                  <w:id w:val="1103220245"/>
                </w:sdtPr>
                <w:sdtContent/>
              </w:sdt>
            </w:sdtContent>
          </w:sdt>
        </w:p>
      </w:sdtContent>
    </w:sdt>
    <w:sdt>
      <w:sdtPr>
        <w:tag w:val="goog_rdk_105"/>
        <w:id w:val="-1508406272"/>
      </w:sdtPr>
      <w:sdtContent>
        <w:p w14:paraId="4E4EDCCB" w14:textId="77777777" w:rsidR="00E86B82" w:rsidRPr="002E1F74" w:rsidRDefault="00000000" w:rsidP="00E86B82">
          <w:pPr>
            <w:pBdr>
              <w:top w:val="nil"/>
              <w:left w:val="nil"/>
              <w:bottom w:val="nil"/>
              <w:right w:val="nil"/>
              <w:between w:val="nil"/>
            </w:pBdr>
            <w:spacing w:before="280"/>
            <w:jc w:val="both"/>
            <w:rPr>
              <w:b/>
              <w:bCs/>
              <w:sz w:val="22"/>
              <w:szCs w:val="22"/>
            </w:rPr>
          </w:pPr>
          <w:sdt>
            <w:sdtPr>
              <w:tag w:val="goog_rdk_104"/>
              <w:id w:val="1339145190"/>
            </w:sdtPr>
            <w:sdtContent/>
          </w:sdt>
        </w:p>
      </w:sdtContent>
    </w:sdt>
    <w:p w14:paraId="42794A03" w14:textId="77777777" w:rsidR="00E86B82" w:rsidRDefault="00E86B82" w:rsidP="00E86B82">
      <w:pPr>
        <w:spacing w:line="276" w:lineRule="auto"/>
        <w:jc w:val="both"/>
        <w:rPr>
          <w:sz w:val="22"/>
          <w:szCs w:val="22"/>
        </w:rPr>
      </w:pPr>
      <w:r>
        <w:rPr>
          <w:sz w:val="22"/>
          <w:szCs w:val="22"/>
        </w:rPr>
        <w:t xml:space="preserve">The County Assembly has the following </w:t>
      </w:r>
      <w:sdt>
        <w:sdtPr>
          <w:tag w:val="goog_rdk_106"/>
          <w:id w:val="1942272768"/>
        </w:sdtPr>
        <w:sdtContent>
          <w:r>
            <w:rPr>
              <w:sz w:val="22"/>
              <w:szCs w:val="22"/>
            </w:rPr>
            <w:t xml:space="preserve">Standing </w:t>
          </w:r>
        </w:sdtContent>
      </w:sdt>
      <w:sdt>
        <w:sdtPr>
          <w:tag w:val="goog_rdk_107"/>
          <w:id w:val="1168503180"/>
          <w:showingPlcHdr/>
        </w:sdtPr>
        <w:sdtContent>
          <w:r>
            <w:t xml:space="preserve">     </w:t>
          </w:r>
        </w:sdtContent>
      </w:sdt>
      <w:r>
        <w:rPr>
          <w:sz w:val="22"/>
          <w:szCs w:val="22"/>
        </w:rPr>
        <w:t xml:space="preserve"> and Sectoral committees:</w:t>
      </w:r>
    </w:p>
    <w:p w14:paraId="42192F01" w14:textId="77777777" w:rsidR="00E86B82" w:rsidRDefault="00E86B82" w:rsidP="00E86B82">
      <w:pPr>
        <w:numPr>
          <w:ilvl w:val="0"/>
          <w:numId w:val="42"/>
        </w:numPr>
        <w:autoSpaceDE/>
        <w:autoSpaceDN/>
        <w:spacing w:line="276" w:lineRule="auto"/>
        <w:jc w:val="both"/>
        <w:rPr>
          <w:sz w:val="22"/>
          <w:szCs w:val="22"/>
        </w:rPr>
      </w:pPr>
      <w:r>
        <w:rPr>
          <w:sz w:val="22"/>
          <w:szCs w:val="22"/>
        </w:rPr>
        <w:t>Committee of Powers and Privileges</w:t>
      </w:r>
    </w:p>
    <w:p w14:paraId="6B1885A1" w14:textId="77777777" w:rsidR="00E86B82" w:rsidRDefault="00E86B82" w:rsidP="00E86B82">
      <w:pPr>
        <w:numPr>
          <w:ilvl w:val="0"/>
          <w:numId w:val="42"/>
        </w:numPr>
        <w:autoSpaceDE/>
        <w:autoSpaceDN/>
        <w:spacing w:line="276" w:lineRule="auto"/>
        <w:jc w:val="both"/>
        <w:rPr>
          <w:sz w:val="22"/>
          <w:szCs w:val="22"/>
        </w:rPr>
      </w:pPr>
      <w:r>
        <w:rPr>
          <w:sz w:val="22"/>
          <w:szCs w:val="22"/>
        </w:rPr>
        <w:t>Public Accounts/Investment Committee</w:t>
      </w:r>
    </w:p>
    <w:p w14:paraId="26CB6674" w14:textId="77777777" w:rsidR="00E86B82" w:rsidRDefault="00E86B82" w:rsidP="00E86B82">
      <w:pPr>
        <w:numPr>
          <w:ilvl w:val="0"/>
          <w:numId w:val="42"/>
        </w:numPr>
        <w:autoSpaceDE/>
        <w:autoSpaceDN/>
        <w:spacing w:line="276" w:lineRule="auto"/>
        <w:jc w:val="both"/>
        <w:rPr>
          <w:sz w:val="22"/>
          <w:szCs w:val="22"/>
        </w:rPr>
      </w:pPr>
      <w:r>
        <w:rPr>
          <w:sz w:val="22"/>
          <w:szCs w:val="22"/>
        </w:rPr>
        <w:t>Budget and Appropriations Committee</w:t>
      </w:r>
    </w:p>
    <w:p w14:paraId="64263872" w14:textId="77777777" w:rsidR="00E86B82" w:rsidRDefault="00E86B82" w:rsidP="00E86B82">
      <w:pPr>
        <w:numPr>
          <w:ilvl w:val="0"/>
          <w:numId w:val="42"/>
        </w:numPr>
        <w:autoSpaceDE/>
        <w:autoSpaceDN/>
        <w:spacing w:line="276" w:lineRule="auto"/>
        <w:jc w:val="both"/>
        <w:rPr>
          <w:sz w:val="22"/>
          <w:szCs w:val="22"/>
        </w:rPr>
      </w:pPr>
      <w:r>
        <w:rPr>
          <w:sz w:val="22"/>
          <w:szCs w:val="22"/>
        </w:rPr>
        <w:t>xxx committee</w:t>
      </w:r>
    </w:p>
    <w:p w14:paraId="65EC0D55" w14:textId="77777777" w:rsidR="00C27878" w:rsidRDefault="00C27878">
      <w:pPr>
        <w:spacing w:line="360" w:lineRule="auto"/>
        <w:jc w:val="both"/>
        <w:rPr>
          <w:sz w:val="22"/>
          <w:szCs w:val="22"/>
        </w:rPr>
      </w:pPr>
    </w:p>
    <w:p w14:paraId="71E0EBD1" w14:textId="61D9825A" w:rsidR="007946F8" w:rsidRDefault="007946F8">
      <w:pPr>
        <w:autoSpaceDE/>
        <w:autoSpaceDN/>
        <w:rPr>
          <w:sz w:val="22"/>
          <w:szCs w:val="22"/>
        </w:rPr>
      </w:pPr>
      <w:r>
        <w:rPr>
          <w:sz w:val="22"/>
          <w:szCs w:val="22"/>
        </w:rPr>
        <w:br w:type="page"/>
      </w:r>
    </w:p>
    <w:p w14:paraId="40E039C6" w14:textId="77777777" w:rsidR="00B6022D" w:rsidRDefault="00B6022D" w:rsidP="00B6022D">
      <w:pPr>
        <w:numPr>
          <w:ilvl w:val="0"/>
          <w:numId w:val="43"/>
        </w:numPr>
        <w:pBdr>
          <w:top w:val="nil"/>
          <w:left w:val="nil"/>
          <w:bottom w:val="nil"/>
          <w:right w:val="nil"/>
          <w:between w:val="nil"/>
        </w:pBdr>
        <w:autoSpaceDE/>
        <w:autoSpaceDN/>
        <w:spacing w:after="240"/>
        <w:ind w:hanging="630"/>
        <w:jc w:val="both"/>
        <w:rPr>
          <w:b/>
          <w:bCs/>
          <w:color w:val="000000"/>
          <w:sz w:val="22"/>
          <w:szCs w:val="22"/>
        </w:rPr>
      </w:pPr>
      <w:r>
        <w:rPr>
          <w:b/>
          <w:bCs/>
          <w:color w:val="000000"/>
          <w:sz w:val="22"/>
          <w:szCs w:val="22"/>
        </w:rPr>
        <w:lastRenderedPageBreak/>
        <w:t>Committee of Powers and Privilege</w:t>
      </w:r>
    </w:p>
    <w:p w14:paraId="75154ACD" w14:textId="77777777" w:rsidR="00B6022D" w:rsidRDefault="00B6022D" w:rsidP="00B6022D">
      <w:pPr>
        <w:spacing w:after="240"/>
        <w:jc w:val="both"/>
        <w:rPr>
          <w:color w:val="000000"/>
          <w:sz w:val="22"/>
          <w:szCs w:val="22"/>
        </w:rPr>
      </w:pPr>
      <w:r>
        <w:rPr>
          <w:sz w:val="22"/>
          <w:szCs w:val="22"/>
        </w:rPr>
        <w:t xml:space="preserve">There is established committee known as the Committee of Powers and Privileges consisting of the Speaker, who shall be the chairperson of the Committee; and such other members of the county assembly as may be provided in the Standing Orders of the county assembly. The functions of the Committee of Powers and Privileges shall be to inquire into the conduct of a member whose conduct is alleged to constitute a breach of privileges accorded to the county assembly members by any legislation or standing orders and perform such other functions as may be specified by enabling legislation. </w:t>
      </w:r>
      <w:r>
        <w:rPr>
          <w:color w:val="000000"/>
          <w:sz w:val="22"/>
          <w:szCs w:val="22"/>
        </w:rPr>
        <w:t>The committee held xxx meetings in FY 20xx. The committee members during FY 20xx were:</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400" w:firstRow="0" w:lastRow="0" w:firstColumn="0" w:lastColumn="0" w:noHBand="0" w:noVBand="1"/>
      </w:tblPr>
      <w:tblGrid>
        <w:gridCol w:w="3174"/>
        <w:gridCol w:w="3244"/>
        <w:gridCol w:w="3242"/>
      </w:tblGrid>
      <w:tr w:rsidR="00B6022D" w14:paraId="7EE2957E" w14:textId="77777777" w:rsidTr="007E2956">
        <w:trPr>
          <w:trHeight w:val="340"/>
        </w:trPr>
        <w:tc>
          <w:tcPr>
            <w:tcW w:w="1643" w:type="pct"/>
            <w:shd w:val="clear" w:color="auto" w:fill="0070C0"/>
          </w:tcPr>
          <w:p w14:paraId="4CE38D90" w14:textId="77777777" w:rsidR="00B6022D" w:rsidRDefault="00B6022D" w:rsidP="003368BE">
            <w:pPr>
              <w:spacing w:after="240"/>
              <w:jc w:val="both"/>
              <w:rPr>
                <w:b/>
                <w:bCs/>
                <w:sz w:val="22"/>
                <w:szCs w:val="22"/>
              </w:rPr>
            </w:pPr>
            <w:r>
              <w:rPr>
                <w:b/>
                <w:bCs/>
                <w:sz w:val="22"/>
                <w:szCs w:val="22"/>
              </w:rPr>
              <w:t xml:space="preserve">Name </w:t>
            </w:r>
          </w:p>
        </w:tc>
        <w:tc>
          <w:tcPr>
            <w:tcW w:w="1679" w:type="pct"/>
            <w:shd w:val="clear" w:color="auto" w:fill="0070C0"/>
          </w:tcPr>
          <w:p w14:paraId="50BAA727" w14:textId="77777777" w:rsidR="00B6022D" w:rsidRDefault="00B6022D" w:rsidP="003368BE">
            <w:pPr>
              <w:spacing w:after="240"/>
              <w:jc w:val="both"/>
              <w:rPr>
                <w:b/>
                <w:bCs/>
                <w:sz w:val="22"/>
                <w:szCs w:val="22"/>
              </w:rPr>
            </w:pPr>
            <w:r>
              <w:rPr>
                <w:b/>
                <w:bCs/>
                <w:sz w:val="22"/>
                <w:szCs w:val="22"/>
              </w:rPr>
              <w:t>Designation</w:t>
            </w:r>
          </w:p>
        </w:tc>
        <w:tc>
          <w:tcPr>
            <w:tcW w:w="1678" w:type="pct"/>
            <w:shd w:val="clear" w:color="auto" w:fill="0070C0"/>
          </w:tcPr>
          <w:p w14:paraId="23AB54D8" w14:textId="77777777" w:rsidR="00B6022D" w:rsidRDefault="00B6022D" w:rsidP="003368BE">
            <w:pPr>
              <w:spacing w:after="240"/>
              <w:jc w:val="both"/>
              <w:rPr>
                <w:b/>
                <w:bCs/>
                <w:sz w:val="22"/>
                <w:szCs w:val="22"/>
              </w:rPr>
            </w:pPr>
            <w:r>
              <w:rPr>
                <w:b/>
                <w:bCs/>
                <w:sz w:val="22"/>
                <w:szCs w:val="22"/>
              </w:rPr>
              <w:t>Ward</w:t>
            </w:r>
          </w:p>
        </w:tc>
      </w:tr>
      <w:tr w:rsidR="00B6022D" w14:paraId="21200B0E" w14:textId="77777777" w:rsidTr="007E2956">
        <w:trPr>
          <w:trHeight w:val="340"/>
        </w:trPr>
        <w:tc>
          <w:tcPr>
            <w:tcW w:w="1643" w:type="pct"/>
          </w:tcPr>
          <w:p w14:paraId="558DF75C" w14:textId="77777777" w:rsidR="00B6022D" w:rsidRDefault="00B6022D" w:rsidP="003368BE">
            <w:pPr>
              <w:spacing w:after="240"/>
              <w:jc w:val="both"/>
              <w:rPr>
                <w:b/>
                <w:bCs/>
                <w:sz w:val="22"/>
                <w:szCs w:val="22"/>
              </w:rPr>
            </w:pPr>
          </w:p>
        </w:tc>
        <w:tc>
          <w:tcPr>
            <w:tcW w:w="1679" w:type="pct"/>
          </w:tcPr>
          <w:p w14:paraId="4257768A" w14:textId="77777777" w:rsidR="00B6022D" w:rsidRDefault="00B6022D" w:rsidP="003368BE">
            <w:pPr>
              <w:spacing w:after="240"/>
              <w:jc w:val="both"/>
              <w:rPr>
                <w:b/>
                <w:bCs/>
                <w:sz w:val="22"/>
                <w:szCs w:val="22"/>
              </w:rPr>
            </w:pPr>
          </w:p>
        </w:tc>
        <w:tc>
          <w:tcPr>
            <w:tcW w:w="1678" w:type="pct"/>
          </w:tcPr>
          <w:p w14:paraId="306B581D" w14:textId="77777777" w:rsidR="00B6022D" w:rsidRDefault="00B6022D" w:rsidP="003368BE">
            <w:pPr>
              <w:spacing w:after="240"/>
              <w:jc w:val="both"/>
              <w:rPr>
                <w:b/>
                <w:bCs/>
                <w:sz w:val="22"/>
                <w:szCs w:val="22"/>
              </w:rPr>
            </w:pPr>
          </w:p>
        </w:tc>
      </w:tr>
      <w:tr w:rsidR="00B6022D" w14:paraId="4603DED5" w14:textId="77777777" w:rsidTr="007E2956">
        <w:trPr>
          <w:trHeight w:val="340"/>
        </w:trPr>
        <w:tc>
          <w:tcPr>
            <w:tcW w:w="1643" w:type="pct"/>
          </w:tcPr>
          <w:p w14:paraId="6554EC9A" w14:textId="77777777" w:rsidR="00B6022D" w:rsidRDefault="00B6022D" w:rsidP="003368BE">
            <w:pPr>
              <w:spacing w:after="240"/>
              <w:jc w:val="both"/>
              <w:rPr>
                <w:b/>
                <w:bCs/>
                <w:sz w:val="22"/>
                <w:szCs w:val="22"/>
              </w:rPr>
            </w:pPr>
          </w:p>
        </w:tc>
        <w:tc>
          <w:tcPr>
            <w:tcW w:w="1679" w:type="pct"/>
          </w:tcPr>
          <w:p w14:paraId="0605CBF5" w14:textId="77777777" w:rsidR="00B6022D" w:rsidRDefault="00B6022D" w:rsidP="003368BE">
            <w:pPr>
              <w:spacing w:after="240"/>
              <w:jc w:val="both"/>
              <w:rPr>
                <w:b/>
                <w:bCs/>
                <w:sz w:val="22"/>
                <w:szCs w:val="22"/>
              </w:rPr>
            </w:pPr>
          </w:p>
        </w:tc>
        <w:tc>
          <w:tcPr>
            <w:tcW w:w="1678" w:type="pct"/>
          </w:tcPr>
          <w:p w14:paraId="276E1AB8" w14:textId="77777777" w:rsidR="00B6022D" w:rsidRDefault="00B6022D" w:rsidP="003368BE">
            <w:pPr>
              <w:spacing w:after="240"/>
              <w:jc w:val="both"/>
              <w:rPr>
                <w:b/>
                <w:bCs/>
                <w:sz w:val="22"/>
                <w:szCs w:val="22"/>
              </w:rPr>
            </w:pPr>
          </w:p>
        </w:tc>
      </w:tr>
    </w:tbl>
    <w:p w14:paraId="1D8870FD" w14:textId="77777777" w:rsidR="00B6022D" w:rsidRDefault="00B6022D" w:rsidP="00B6022D">
      <w:pPr>
        <w:pBdr>
          <w:top w:val="nil"/>
          <w:left w:val="nil"/>
          <w:bottom w:val="nil"/>
          <w:right w:val="nil"/>
          <w:between w:val="nil"/>
        </w:pBdr>
        <w:spacing w:after="240"/>
        <w:ind w:left="360"/>
        <w:jc w:val="both"/>
        <w:rPr>
          <w:b/>
          <w:bCs/>
          <w:color w:val="000000"/>
          <w:sz w:val="22"/>
          <w:szCs w:val="22"/>
        </w:rPr>
      </w:pPr>
    </w:p>
    <w:p w14:paraId="16636B0F" w14:textId="77777777" w:rsidR="00B6022D" w:rsidRDefault="00B6022D" w:rsidP="00B6022D">
      <w:pPr>
        <w:numPr>
          <w:ilvl w:val="0"/>
          <w:numId w:val="43"/>
        </w:numPr>
        <w:pBdr>
          <w:top w:val="nil"/>
          <w:left w:val="nil"/>
          <w:bottom w:val="nil"/>
          <w:right w:val="nil"/>
          <w:between w:val="nil"/>
        </w:pBdr>
        <w:autoSpaceDE/>
        <w:autoSpaceDN/>
        <w:spacing w:after="240"/>
        <w:ind w:hanging="540"/>
        <w:jc w:val="both"/>
        <w:rPr>
          <w:b/>
          <w:bCs/>
          <w:color w:val="000000"/>
          <w:sz w:val="22"/>
          <w:szCs w:val="22"/>
        </w:rPr>
      </w:pPr>
      <w:r>
        <w:rPr>
          <w:b/>
          <w:bCs/>
          <w:color w:val="000000"/>
          <w:sz w:val="22"/>
          <w:szCs w:val="22"/>
        </w:rPr>
        <w:t>Public Accounts/Investment Committee</w:t>
      </w:r>
    </w:p>
    <w:p w14:paraId="7F0EED6C" w14:textId="77777777" w:rsidR="00B6022D" w:rsidRDefault="00B6022D" w:rsidP="00B6022D">
      <w:pPr>
        <w:spacing w:after="240"/>
        <w:jc w:val="both"/>
        <w:rPr>
          <w:sz w:val="22"/>
          <w:szCs w:val="22"/>
        </w:rPr>
      </w:pPr>
      <w:r>
        <w:rPr>
          <w:sz w:val="22"/>
          <w:szCs w:val="22"/>
        </w:rPr>
        <w:t>The committee was formed to provide oversight on the County’s finances. The committee held quarterly mandatory meetings during the year. Additionally, it also held xxx extra sittings to deal with arising matters. The members who served in the committee during the year were:</w:t>
      </w:r>
    </w:p>
    <w:tbl>
      <w:tblPr>
        <w:tblW w:w="966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3176"/>
        <w:gridCol w:w="3246"/>
        <w:gridCol w:w="3244"/>
      </w:tblGrid>
      <w:tr w:rsidR="00B6022D" w14:paraId="2CE2165F" w14:textId="77777777" w:rsidTr="003368BE">
        <w:trPr>
          <w:trHeight w:val="340"/>
        </w:trPr>
        <w:tc>
          <w:tcPr>
            <w:tcW w:w="3176" w:type="dxa"/>
            <w:shd w:val="clear" w:color="auto" w:fill="0070C0"/>
          </w:tcPr>
          <w:p w14:paraId="7AB7334E" w14:textId="77777777" w:rsidR="00B6022D" w:rsidRDefault="00B6022D" w:rsidP="003368BE">
            <w:pPr>
              <w:spacing w:after="240"/>
              <w:jc w:val="both"/>
              <w:rPr>
                <w:b/>
                <w:bCs/>
                <w:sz w:val="22"/>
                <w:szCs w:val="22"/>
              </w:rPr>
            </w:pPr>
            <w:r>
              <w:rPr>
                <w:b/>
                <w:bCs/>
                <w:sz w:val="22"/>
                <w:szCs w:val="22"/>
              </w:rPr>
              <w:t>Name</w:t>
            </w:r>
          </w:p>
        </w:tc>
        <w:tc>
          <w:tcPr>
            <w:tcW w:w="3246" w:type="dxa"/>
            <w:shd w:val="clear" w:color="auto" w:fill="0070C0"/>
          </w:tcPr>
          <w:p w14:paraId="613826E7" w14:textId="77777777" w:rsidR="00B6022D" w:rsidRDefault="00B6022D" w:rsidP="003368BE">
            <w:pPr>
              <w:spacing w:after="240"/>
              <w:jc w:val="both"/>
              <w:rPr>
                <w:b/>
                <w:bCs/>
                <w:sz w:val="22"/>
                <w:szCs w:val="22"/>
              </w:rPr>
            </w:pPr>
            <w:r>
              <w:rPr>
                <w:b/>
                <w:bCs/>
                <w:sz w:val="22"/>
                <w:szCs w:val="22"/>
              </w:rPr>
              <w:t>Designation</w:t>
            </w:r>
          </w:p>
        </w:tc>
        <w:tc>
          <w:tcPr>
            <w:tcW w:w="3244" w:type="dxa"/>
            <w:shd w:val="clear" w:color="auto" w:fill="0070C0"/>
          </w:tcPr>
          <w:p w14:paraId="42395797" w14:textId="77777777" w:rsidR="00B6022D" w:rsidRDefault="00B6022D" w:rsidP="003368BE">
            <w:pPr>
              <w:spacing w:after="240"/>
              <w:jc w:val="both"/>
              <w:rPr>
                <w:b/>
                <w:bCs/>
                <w:sz w:val="22"/>
                <w:szCs w:val="22"/>
              </w:rPr>
            </w:pPr>
            <w:r>
              <w:rPr>
                <w:b/>
                <w:bCs/>
                <w:sz w:val="22"/>
                <w:szCs w:val="22"/>
              </w:rPr>
              <w:t>Ward</w:t>
            </w:r>
          </w:p>
        </w:tc>
      </w:tr>
      <w:tr w:rsidR="00B6022D" w14:paraId="368A3557" w14:textId="77777777" w:rsidTr="003368BE">
        <w:trPr>
          <w:trHeight w:val="340"/>
        </w:trPr>
        <w:tc>
          <w:tcPr>
            <w:tcW w:w="3176" w:type="dxa"/>
          </w:tcPr>
          <w:p w14:paraId="7880FE2B" w14:textId="77777777" w:rsidR="00B6022D" w:rsidRDefault="00B6022D" w:rsidP="003368BE">
            <w:pPr>
              <w:spacing w:after="240"/>
              <w:jc w:val="both"/>
              <w:rPr>
                <w:b/>
                <w:bCs/>
                <w:sz w:val="22"/>
                <w:szCs w:val="22"/>
              </w:rPr>
            </w:pPr>
          </w:p>
        </w:tc>
        <w:tc>
          <w:tcPr>
            <w:tcW w:w="3246" w:type="dxa"/>
          </w:tcPr>
          <w:p w14:paraId="07A3B8A7" w14:textId="77777777" w:rsidR="00B6022D" w:rsidRDefault="00B6022D" w:rsidP="003368BE">
            <w:pPr>
              <w:spacing w:after="240"/>
              <w:jc w:val="both"/>
              <w:rPr>
                <w:b/>
                <w:bCs/>
                <w:sz w:val="22"/>
                <w:szCs w:val="22"/>
              </w:rPr>
            </w:pPr>
          </w:p>
        </w:tc>
        <w:tc>
          <w:tcPr>
            <w:tcW w:w="3244" w:type="dxa"/>
          </w:tcPr>
          <w:p w14:paraId="2EEF89E7" w14:textId="77777777" w:rsidR="00B6022D" w:rsidRDefault="00B6022D" w:rsidP="003368BE">
            <w:pPr>
              <w:spacing w:after="240"/>
              <w:jc w:val="both"/>
              <w:rPr>
                <w:b/>
                <w:bCs/>
                <w:sz w:val="22"/>
                <w:szCs w:val="22"/>
              </w:rPr>
            </w:pPr>
          </w:p>
        </w:tc>
      </w:tr>
      <w:tr w:rsidR="00B6022D" w14:paraId="5EAEAD8C" w14:textId="77777777" w:rsidTr="003368BE">
        <w:trPr>
          <w:trHeight w:val="340"/>
        </w:trPr>
        <w:tc>
          <w:tcPr>
            <w:tcW w:w="3176" w:type="dxa"/>
          </w:tcPr>
          <w:p w14:paraId="6F2D1CF3" w14:textId="77777777" w:rsidR="00B6022D" w:rsidRDefault="00B6022D" w:rsidP="003368BE">
            <w:pPr>
              <w:spacing w:after="240"/>
              <w:jc w:val="both"/>
              <w:rPr>
                <w:b/>
                <w:bCs/>
                <w:sz w:val="22"/>
                <w:szCs w:val="22"/>
              </w:rPr>
            </w:pPr>
          </w:p>
        </w:tc>
        <w:tc>
          <w:tcPr>
            <w:tcW w:w="3246" w:type="dxa"/>
          </w:tcPr>
          <w:p w14:paraId="30BC8805" w14:textId="77777777" w:rsidR="00B6022D" w:rsidRDefault="00B6022D" w:rsidP="003368BE">
            <w:pPr>
              <w:spacing w:after="240"/>
              <w:jc w:val="both"/>
              <w:rPr>
                <w:b/>
                <w:bCs/>
                <w:sz w:val="22"/>
                <w:szCs w:val="22"/>
              </w:rPr>
            </w:pPr>
          </w:p>
        </w:tc>
        <w:tc>
          <w:tcPr>
            <w:tcW w:w="3244" w:type="dxa"/>
          </w:tcPr>
          <w:p w14:paraId="4BBAF751" w14:textId="77777777" w:rsidR="00B6022D" w:rsidRDefault="00B6022D" w:rsidP="003368BE">
            <w:pPr>
              <w:spacing w:after="240"/>
              <w:jc w:val="both"/>
              <w:rPr>
                <w:b/>
                <w:bCs/>
                <w:sz w:val="22"/>
                <w:szCs w:val="22"/>
              </w:rPr>
            </w:pPr>
          </w:p>
        </w:tc>
      </w:tr>
    </w:tbl>
    <w:p w14:paraId="59162041" w14:textId="77777777" w:rsidR="00B6022D" w:rsidRDefault="00B6022D">
      <w:pPr>
        <w:spacing w:line="360" w:lineRule="auto"/>
        <w:jc w:val="both"/>
        <w:rPr>
          <w:sz w:val="22"/>
          <w:szCs w:val="22"/>
        </w:rPr>
      </w:pPr>
    </w:p>
    <w:p w14:paraId="0CC23325" w14:textId="77777777" w:rsidR="001B2B6B" w:rsidRDefault="001B2B6B" w:rsidP="001B2B6B">
      <w:pPr>
        <w:numPr>
          <w:ilvl w:val="0"/>
          <w:numId w:val="43"/>
        </w:numPr>
        <w:pBdr>
          <w:top w:val="nil"/>
          <w:left w:val="nil"/>
          <w:bottom w:val="nil"/>
          <w:right w:val="nil"/>
          <w:between w:val="nil"/>
        </w:pBdr>
        <w:autoSpaceDE/>
        <w:autoSpaceDN/>
        <w:spacing w:after="240"/>
        <w:ind w:hanging="540"/>
        <w:jc w:val="both"/>
        <w:rPr>
          <w:b/>
          <w:bCs/>
          <w:color w:val="000000"/>
          <w:sz w:val="22"/>
          <w:szCs w:val="22"/>
        </w:rPr>
      </w:pPr>
      <w:r>
        <w:rPr>
          <w:b/>
          <w:bCs/>
          <w:color w:val="000000"/>
          <w:sz w:val="22"/>
          <w:szCs w:val="22"/>
        </w:rPr>
        <w:t>Budget and Appropriations Committee</w:t>
      </w:r>
    </w:p>
    <w:p w14:paraId="1130DC79" w14:textId="77777777" w:rsidR="001B2B6B" w:rsidRDefault="001B2B6B" w:rsidP="001B2B6B">
      <w:pPr>
        <w:spacing w:after="240"/>
        <w:jc w:val="both"/>
        <w:rPr>
          <w:sz w:val="22"/>
          <w:szCs w:val="22"/>
        </w:rPr>
      </w:pPr>
      <w:r>
        <w:rPr>
          <w:sz w:val="22"/>
          <w:szCs w:val="22"/>
        </w:rPr>
        <w:t>The budget and appropriations committee provides guidance in the budgetary process. It is charged with the budget making process and ensuring that there is public participation in the budget process. The members who served in the committee during the period were:</w:t>
      </w:r>
    </w:p>
    <w:tbl>
      <w:tblPr>
        <w:tblW w:w="966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3176"/>
        <w:gridCol w:w="3246"/>
        <w:gridCol w:w="3244"/>
      </w:tblGrid>
      <w:tr w:rsidR="001B2B6B" w14:paraId="4EC4AA9F" w14:textId="77777777" w:rsidTr="003368BE">
        <w:trPr>
          <w:trHeight w:val="340"/>
        </w:trPr>
        <w:tc>
          <w:tcPr>
            <w:tcW w:w="3176" w:type="dxa"/>
            <w:shd w:val="clear" w:color="auto" w:fill="0070C0"/>
          </w:tcPr>
          <w:p w14:paraId="1A86D31E" w14:textId="77777777" w:rsidR="001B2B6B" w:rsidRDefault="001B2B6B" w:rsidP="003368BE">
            <w:pPr>
              <w:spacing w:after="240"/>
              <w:jc w:val="both"/>
              <w:rPr>
                <w:b/>
                <w:bCs/>
                <w:sz w:val="22"/>
                <w:szCs w:val="22"/>
              </w:rPr>
            </w:pPr>
            <w:r>
              <w:rPr>
                <w:b/>
                <w:bCs/>
                <w:sz w:val="22"/>
                <w:szCs w:val="22"/>
              </w:rPr>
              <w:t>Name</w:t>
            </w:r>
          </w:p>
        </w:tc>
        <w:tc>
          <w:tcPr>
            <w:tcW w:w="3246" w:type="dxa"/>
            <w:shd w:val="clear" w:color="auto" w:fill="0070C0"/>
          </w:tcPr>
          <w:p w14:paraId="415DF27A" w14:textId="77777777" w:rsidR="001B2B6B" w:rsidRDefault="001B2B6B" w:rsidP="003368BE">
            <w:pPr>
              <w:spacing w:after="240"/>
              <w:jc w:val="both"/>
              <w:rPr>
                <w:b/>
                <w:bCs/>
                <w:sz w:val="22"/>
                <w:szCs w:val="22"/>
              </w:rPr>
            </w:pPr>
            <w:r>
              <w:rPr>
                <w:b/>
                <w:bCs/>
                <w:sz w:val="22"/>
                <w:szCs w:val="22"/>
              </w:rPr>
              <w:t>Designation</w:t>
            </w:r>
          </w:p>
        </w:tc>
        <w:tc>
          <w:tcPr>
            <w:tcW w:w="3244" w:type="dxa"/>
            <w:shd w:val="clear" w:color="auto" w:fill="0070C0"/>
          </w:tcPr>
          <w:p w14:paraId="4C2BFE39" w14:textId="77777777" w:rsidR="001B2B6B" w:rsidRDefault="001B2B6B" w:rsidP="003368BE">
            <w:pPr>
              <w:spacing w:after="240"/>
              <w:jc w:val="both"/>
              <w:rPr>
                <w:b/>
                <w:bCs/>
                <w:sz w:val="22"/>
                <w:szCs w:val="22"/>
              </w:rPr>
            </w:pPr>
            <w:r>
              <w:rPr>
                <w:b/>
                <w:bCs/>
                <w:sz w:val="22"/>
                <w:szCs w:val="22"/>
              </w:rPr>
              <w:t>Ward</w:t>
            </w:r>
          </w:p>
        </w:tc>
      </w:tr>
      <w:tr w:rsidR="001B2B6B" w14:paraId="4DA2B65D" w14:textId="77777777" w:rsidTr="003368BE">
        <w:trPr>
          <w:trHeight w:val="340"/>
        </w:trPr>
        <w:tc>
          <w:tcPr>
            <w:tcW w:w="3176" w:type="dxa"/>
          </w:tcPr>
          <w:p w14:paraId="69D26E66" w14:textId="77777777" w:rsidR="001B2B6B" w:rsidRDefault="001B2B6B" w:rsidP="003368BE">
            <w:pPr>
              <w:spacing w:after="240"/>
              <w:jc w:val="both"/>
              <w:rPr>
                <w:b/>
                <w:bCs/>
                <w:sz w:val="22"/>
                <w:szCs w:val="22"/>
              </w:rPr>
            </w:pPr>
          </w:p>
        </w:tc>
        <w:tc>
          <w:tcPr>
            <w:tcW w:w="3246" w:type="dxa"/>
          </w:tcPr>
          <w:p w14:paraId="48E23AB0" w14:textId="77777777" w:rsidR="001B2B6B" w:rsidRDefault="001B2B6B" w:rsidP="003368BE">
            <w:pPr>
              <w:spacing w:after="240"/>
              <w:jc w:val="both"/>
              <w:rPr>
                <w:b/>
                <w:bCs/>
                <w:sz w:val="22"/>
                <w:szCs w:val="22"/>
              </w:rPr>
            </w:pPr>
          </w:p>
        </w:tc>
        <w:tc>
          <w:tcPr>
            <w:tcW w:w="3244" w:type="dxa"/>
          </w:tcPr>
          <w:p w14:paraId="29F2408A" w14:textId="77777777" w:rsidR="001B2B6B" w:rsidRDefault="001B2B6B" w:rsidP="003368BE">
            <w:pPr>
              <w:spacing w:after="240"/>
              <w:jc w:val="both"/>
              <w:rPr>
                <w:b/>
                <w:bCs/>
                <w:sz w:val="22"/>
                <w:szCs w:val="22"/>
              </w:rPr>
            </w:pPr>
          </w:p>
        </w:tc>
      </w:tr>
      <w:tr w:rsidR="001B2B6B" w14:paraId="3EA90C45" w14:textId="77777777" w:rsidTr="003368BE">
        <w:trPr>
          <w:trHeight w:val="340"/>
        </w:trPr>
        <w:tc>
          <w:tcPr>
            <w:tcW w:w="3176" w:type="dxa"/>
          </w:tcPr>
          <w:p w14:paraId="763AEB84" w14:textId="77777777" w:rsidR="001B2B6B" w:rsidRDefault="001B2B6B" w:rsidP="003368BE">
            <w:pPr>
              <w:spacing w:after="240"/>
              <w:jc w:val="both"/>
              <w:rPr>
                <w:b/>
                <w:bCs/>
                <w:sz w:val="22"/>
                <w:szCs w:val="22"/>
              </w:rPr>
            </w:pPr>
          </w:p>
        </w:tc>
        <w:tc>
          <w:tcPr>
            <w:tcW w:w="3246" w:type="dxa"/>
          </w:tcPr>
          <w:p w14:paraId="4D6A3012" w14:textId="77777777" w:rsidR="001B2B6B" w:rsidRDefault="001B2B6B" w:rsidP="003368BE">
            <w:pPr>
              <w:spacing w:after="240"/>
              <w:jc w:val="both"/>
              <w:rPr>
                <w:b/>
                <w:bCs/>
                <w:sz w:val="22"/>
                <w:szCs w:val="22"/>
              </w:rPr>
            </w:pPr>
          </w:p>
        </w:tc>
        <w:tc>
          <w:tcPr>
            <w:tcW w:w="3244" w:type="dxa"/>
          </w:tcPr>
          <w:p w14:paraId="7DC30BCF" w14:textId="77777777" w:rsidR="001B2B6B" w:rsidRDefault="001B2B6B" w:rsidP="003368BE">
            <w:pPr>
              <w:spacing w:after="240"/>
              <w:jc w:val="both"/>
              <w:rPr>
                <w:b/>
                <w:bCs/>
                <w:sz w:val="22"/>
                <w:szCs w:val="22"/>
              </w:rPr>
            </w:pPr>
          </w:p>
        </w:tc>
      </w:tr>
    </w:tbl>
    <w:p w14:paraId="76488782" w14:textId="6A7F9356" w:rsidR="007946F8" w:rsidRDefault="007946F8" w:rsidP="001B2B6B">
      <w:pPr>
        <w:pBdr>
          <w:top w:val="nil"/>
          <w:left w:val="nil"/>
          <w:bottom w:val="nil"/>
          <w:right w:val="nil"/>
          <w:between w:val="nil"/>
        </w:pBdr>
        <w:spacing w:after="240"/>
        <w:jc w:val="both"/>
        <w:rPr>
          <w:b/>
          <w:bCs/>
          <w:color w:val="000000"/>
          <w:sz w:val="22"/>
          <w:szCs w:val="22"/>
        </w:rPr>
      </w:pPr>
      <w:bookmarkStart w:id="6" w:name="_heading=h.w2uafkop0hyz" w:colFirst="0" w:colLast="0"/>
      <w:bookmarkEnd w:id="6"/>
    </w:p>
    <w:p w14:paraId="3B4427FA" w14:textId="77777777" w:rsidR="007946F8" w:rsidRDefault="007946F8">
      <w:pPr>
        <w:autoSpaceDE/>
        <w:autoSpaceDN/>
        <w:rPr>
          <w:b/>
          <w:bCs/>
          <w:color w:val="000000"/>
          <w:sz w:val="22"/>
          <w:szCs w:val="22"/>
        </w:rPr>
      </w:pPr>
      <w:r>
        <w:rPr>
          <w:b/>
          <w:bCs/>
          <w:color w:val="000000"/>
          <w:sz w:val="22"/>
          <w:szCs w:val="22"/>
        </w:rPr>
        <w:br w:type="page"/>
      </w:r>
    </w:p>
    <w:p w14:paraId="57837B43" w14:textId="77777777" w:rsidR="001B2B6B" w:rsidRDefault="001B2B6B" w:rsidP="001B2B6B">
      <w:pPr>
        <w:numPr>
          <w:ilvl w:val="0"/>
          <w:numId w:val="43"/>
        </w:numPr>
        <w:pBdr>
          <w:top w:val="nil"/>
          <w:left w:val="nil"/>
          <w:bottom w:val="nil"/>
          <w:right w:val="nil"/>
          <w:between w:val="nil"/>
        </w:pBdr>
        <w:autoSpaceDE/>
        <w:autoSpaceDN/>
        <w:spacing w:after="240"/>
        <w:ind w:hanging="540"/>
        <w:jc w:val="both"/>
        <w:rPr>
          <w:b/>
          <w:bCs/>
          <w:color w:val="000000"/>
          <w:sz w:val="22"/>
          <w:szCs w:val="22"/>
        </w:rPr>
      </w:pPr>
      <w:r>
        <w:rPr>
          <w:b/>
          <w:bCs/>
          <w:color w:val="000000"/>
          <w:sz w:val="22"/>
          <w:szCs w:val="22"/>
        </w:rPr>
        <w:lastRenderedPageBreak/>
        <w:t>XXX Committee</w:t>
      </w:r>
    </w:p>
    <w:p w14:paraId="6A1CAEE6" w14:textId="77777777" w:rsidR="001B2B6B" w:rsidRDefault="001B2B6B" w:rsidP="001B2B6B">
      <w:pPr>
        <w:spacing w:after="240"/>
        <w:jc w:val="both"/>
        <w:rPr>
          <w:sz w:val="22"/>
          <w:szCs w:val="22"/>
        </w:rPr>
      </w:pPr>
      <w:r>
        <w:rPr>
          <w:sz w:val="22"/>
          <w:szCs w:val="22"/>
        </w:rPr>
        <w:t xml:space="preserve">The xxx committee provides guidance for xxx. </w:t>
      </w:r>
      <w:r>
        <w:rPr>
          <w:i/>
          <w:iCs/>
          <w:sz w:val="22"/>
          <w:szCs w:val="22"/>
        </w:rPr>
        <w:t>(Explain the functions of the committee in the same format as above)</w:t>
      </w:r>
    </w:p>
    <w:tbl>
      <w:tblPr>
        <w:tblW w:w="966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3176"/>
        <w:gridCol w:w="3246"/>
        <w:gridCol w:w="3244"/>
      </w:tblGrid>
      <w:tr w:rsidR="001B2B6B" w14:paraId="22173FC8" w14:textId="77777777" w:rsidTr="003368BE">
        <w:trPr>
          <w:trHeight w:val="340"/>
        </w:trPr>
        <w:tc>
          <w:tcPr>
            <w:tcW w:w="3176" w:type="dxa"/>
            <w:shd w:val="clear" w:color="auto" w:fill="0070C0"/>
          </w:tcPr>
          <w:p w14:paraId="696EAD88" w14:textId="77777777" w:rsidR="001B2B6B" w:rsidRDefault="001B2B6B" w:rsidP="003368BE">
            <w:pPr>
              <w:spacing w:after="240"/>
              <w:jc w:val="both"/>
              <w:rPr>
                <w:b/>
                <w:bCs/>
                <w:sz w:val="22"/>
                <w:szCs w:val="22"/>
              </w:rPr>
            </w:pPr>
            <w:r>
              <w:rPr>
                <w:b/>
                <w:bCs/>
                <w:sz w:val="22"/>
                <w:szCs w:val="22"/>
              </w:rPr>
              <w:t>Name</w:t>
            </w:r>
          </w:p>
        </w:tc>
        <w:tc>
          <w:tcPr>
            <w:tcW w:w="3246" w:type="dxa"/>
            <w:shd w:val="clear" w:color="auto" w:fill="0070C0"/>
          </w:tcPr>
          <w:p w14:paraId="56041D89" w14:textId="77777777" w:rsidR="001B2B6B" w:rsidRDefault="001B2B6B" w:rsidP="003368BE">
            <w:pPr>
              <w:spacing w:after="240"/>
              <w:jc w:val="both"/>
              <w:rPr>
                <w:b/>
                <w:bCs/>
                <w:sz w:val="22"/>
                <w:szCs w:val="22"/>
              </w:rPr>
            </w:pPr>
            <w:r>
              <w:rPr>
                <w:b/>
                <w:bCs/>
                <w:sz w:val="22"/>
                <w:szCs w:val="22"/>
              </w:rPr>
              <w:t>Designation</w:t>
            </w:r>
          </w:p>
        </w:tc>
        <w:tc>
          <w:tcPr>
            <w:tcW w:w="3244" w:type="dxa"/>
            <w:shd w:val="clear" w:color="auto" w:fill="0070C0"/>
          </w:tcPr>
          <w:p w14:paraId="76EDF685" w14:textId="77777777" w:rsidR="001B2B6B" w:rsidRDefault="001B2B6B" w:rsidP="003368BE">
            <w:pPr>
              <w:spacing w:after="240"/>
              <w:jc w:val="both"/>
              <w:rPr>
                <w:b/>
                <w:bCs/>
                <w:sz w:val="22"/>
                <w:szCs w:val="22"/>
              </w:rPr>
            </w:pPr>
            <w:r>
              <w:rPr>
                <w:b/>
                <w:bCs/>
                <w:sz w:val="22"/>
                <w:szCs w:val="22"/>
              </w:rPr>
              <w:t>Ward</w:t>
            </w:r>
          </w:p>
        </w:tc>
      </w:tr>
      <w:tr w:rsidR="001B2B6B" w14:paraId="3CC095C1" w14:textId="77777777" w:rsidTr="003368BE">
        <w:trPr>
          <w:trHeight w:val="340"/>
        </w:trPr>
        <w:tc>
          <w:tcPr>
            <w:tcW w:w="3176" w:type="dxa"/>
          </w:tcPr>
          <w:p w14:paraId="70F6B20C" w14:textId="77777777" w:rsidR="001B2B6B" w:rsidRDefault="001B2B6B" w:rsidP="003368BE">
            <w:pPr>
              <w:spacing w:after="240"/>
              <w:jc w:val="both"/>
              <w:rPr>
                <w:b/>
                <w:bCs/>
                <w:sz w:val="22"/>
                <w:szCs w:val="22"/>
              </w:rPr>
            </w:pPr>
          </w:p>
        </w:tc>
        <w:tc>
          <w:tcPr>
            <w:tcW w:w="3246" w:type="dxa"/>
          </w:tcPr>
          <w:p w14:paraId="431960C2" w14:textId="77777777" w:rsidR="001B2B6B" w:rsidRDefault="001B2B6B" w:rsidP="003368BE">
            <w:pPr>
              <w:spacing w:after="240"/>
              <w:jc w:val="both"/>
              <w:rPr>
                <w:b/>
                <w:bCs/>
                <w:sz w:val="22"/>
                <w:szCs w:val="22"/>
              </w:rPr>
            </w:pPr>
          </w:p>
        </w:tc>
        <w:tc>
          <w:tcPr>
            <w:tcW w:w="3244" w:type="dxa"/>
          </w:tcPr>
          <w:p w14:paraId="3FA1C99E" w14:textId="77777777" w:rsidR="001B2B6B" w:rsidRDefault="001B2B6B" w:rsidP="003368BE">
            <w:pPr>
              <w:spacing w:after="240"/>
              <w:jc w:val="both"/>
              <w:rPr>
                <w:b/>
                <w:bCs/>
                <w:sz w:val="22"/>
                <w:szCs w:val="22"/>
              </w:rPr>
            </w:pPr>
          </w:p>
        </w:tc>
      </w:tr>
      <w:tr w:rsidR="001B2B6B" w14:paraId="59DE2F5C" w14:textId="77777777" w:rsidTr="003368BE">
        <w:trPr>
          <w:trHeight w:val="340"/>
        </w:trPr>
        <w:tc>
          <w:tcPr>
            <w:tcW w:w="3176" w:type="dxa"/>
          </w:tcPr>
          <w:p w14:paraId="433DE168" w14:textId="77777777" w:rsidR="001B2B6B" w:rsidRDefault="001B2B6B" w:rsidP="003368BE">
            <w:pPr>
              <w:spacing w:after="240"/>
              <w:jc w:val="both"/>
              <w:rPr>
                <w:b/>
                <w:bCs/>
                <w:sz w:val="22"/>
                <w:szCs w:val="22"/>
              </w:rPr>
            </w:pPr>
          </w:p>
        </w:tc>
        <w:tc>
          <w:tcPr>
            <w:tcW w:w="3246" w:type="dxa"/>
          </w:tcPr>
          <w:p w14:paraId="37FD39E2" w14:textId="77777777" w:rsidR="001B2B6B" w:rsidRDefault="001B2B6B" w:rsidP="003368BE">
            <w:pPr>
              <w:spacing w:after="240"/>
              <w:jc w:val="both"/>
              <w:rPr>
                <w:b/>
                <w:bCs/>
                <w:sz w:val="22"/>
                <w:szCs w:val="22"/>
              </w:rPr>
            </w:pPr>
          </w:p>
        </w:tc>
        <w:tc>
          <w:tcPr>
            <w:tcW w:w="3244" w:type="dxa"/>
          </w:tcPr>
          <w:p w14:paraId="08A26A8C" w14:textId="77777777" w:rsidR="001B2B6B" w:rsidRDefault="001B2B6B" w:rsidP="003368BE">
            <w:pPr>
              <w:spacing w:after="240"/>
              <w:jc w:val="both"/>
              <w:rPr>
                <w:b/>
                <w:bCs/>
                <w:sz w:val="22"/>
                <w:szCs w:val="22"/>
              </w:rPr>
            </w:pPr>
          </w:p>
        </w:tc>
      </w:tr>
    </w:tbl>
    <w:p w14:paraId="3BCBC699" w14:textId="77777777" w:rsidR="001B2B6B" w:rsidRDefault="001B2B6B" w:rsidP="001B2B6B">
      <w:pPr>
        <w:spacing w:after="240"/>
        <w:jc w:val="both"/>
        <w:rPr>
          <w:sz w:val="22"/>
          <w:szCs w:val="22"/>
        </w:rPr>
      </w:pPr>
    </w:p>
    <w:p w14:paraId="138E9DD2" w14:textId="77777777" w:rsidR="001B2B6B" w:rsidRDefault="001B2B6B" w:rsidP="001B2B6B">
      <w:pPr>
        <w:numPr>
          <w:ilvl w:val="0"/>
          <w:numId w:val="40"/>
        </w:numPr>
        <w:pBdr>
          <w:top w:val="nil"/>
          <w:left w:val="nil"/>
          <w:bottom w:val="nil"/>
          <w:right w:val="nil"/>
          <w:between w:val="nil"/>
        </w:pBdr>
        <w:autoSpaceDE/>
        <w:autoSpaceDN/>
        <w:spacing w:after="240"/>
        <w:ind w:hanging="720"/>
        <w:jc w:val="both"/>
        <w:rPr>
          <w:b/>
          <w:bCs/>
          <w:color w:val="000000"/>
          <w:sz w:val="22"/>
          <w:szCs w:val="22"/>
        </w:rPr>
      </w:pPr>
      <w:r>
        <w:rPr>
          <w:b/>
          <w:bCs/>
          <w:color w:val="000000"/>
          <w:sz w:val="22"/>
          <w:szCs w:val="22"/>
        </w:rPr>
        <w:t>Communication with all Stakeholders</w:t>
      </w:r>
    </w:p>
    <w:p w14:paraId="61494AA4" w14:textId="77777777" w:rsidR="001B2B6B" w:rsidRDefault="001B2B6B" w:rsidP="001B2B6B">
      <w:pPr>
        <w:spacing w:after="240"/>
        <w:jc w:val="both"/>
        <w:rPr>
          <w:sz w:val="22"/>
          <w:szCs w:val="22"/>
        </w:rPr>
      </w:pPr>
      <w:r>
        <w:rPr>
          <w:sz w:val="22"/>
          <w:szCs w:val="22"/>
        </w:rPr>
        <w:t xml:space="preserve">The County is committed to ensuring that all its stakeholders are provided with full and timely information about its programmes and performance. They are also given an opportunity to give feedback. In this regard, the County held an Annual consultative meeting </w:t>
      </w:r>
      <w:r>
        <w:rPr>
          <w:color w:val="000000"/>
          <w:sz w:val="22"/>
          <w:szCs w:val="22"/>
        </w:rPr>
        <w:t>in xxx where</w:t>
      </w:r>
      <w:r>
        <w:rPr>
          <w:sz w:val="22"/>
          <w:szCs w:val="22"/>
        </w:rPr>
        <w:t xml:space="preserve"> the different stakeholders were invited for information sharing. This communication is important in ensuring that stakeholder expectations are aligned to the County’s service delivery charter.</w:t>
      </w:r>
    </w:p>
    <w:p w14:paraId="53C16F1C" w14:textId="77777777" w:rsidR="001B2B6B" w:rsidRDefault="001B2B6B" w:rsidP="001B2B6B">
      <w:pPr>
        <w:spacing w:after="240"/>
        <w:jc w:val="both"/>
        <w:rPr>
          <w:i/>
          <w:iCs/>
          <w:sz w:val="22"/>
          <w:szCs w:val="22"/>
        </w:rPr>
      </w:pPr>
      <w:r>
        <w:rPr>
          <w:sz w:val="22"/>
          <w:szCs w:val="22"/>
        </w:rPr>
        <w:t>The County Assembly also subjected xxx bills through public participation (</w:t>
      </w:r>
      <w:r>
        <w:rPr>
          <w:i/>
          <w:iCs/>
          <w:sz w:val="22"/>
          <w:szCs w:val="22"/>
        </w:rPr>
        <w:t>a table with the bills may be included)</w:t>
      </w:r>
    </w:p>
    <w:p w14:paraId="3ED076D7" w14:textId="77777777" w:rsidR="001B2B6B" w:rsidRDefault="001B2B6B" w:rsidP="001B2B6B">
      <w:pPr>
        <w:numPr>
          <w:ilvl w:val="0"/>
          <w:numId w:val="40"/>
        </w:numPr>
        <w:pBdr>
          <w:top w:val="nil"/>
          <w:left w:val="nil"/>
          <w:bottom w:val="nil"/>
          <w:right w:val="nil"/>
          <w:between w:val="nil"/>
        </w:pBdr>
        <w:autoSpaceDE/>
        <w:autoSpaceDN/>
        <w:spacing w:after="240"/>
        <w:ind w:hanging="720"/>
        <w:jc w:val="both"/>
        <w:rPr>
          <w:b/>
          <w:bCs/>
          <w:color w:val="000000"/>
          <w:sz w:val="22"/>
          <w:szCs w:val="22"/>
        </w:rPr>
      </w:pPr>
      <w:r>
        <w:rPr>
          <w:b/>
          <w:bCs/>
          <w:color w:val="000000"/>
          <w:sz w:val="22"/>
          <w:szCs w:val="22"/>
        </w:rPr>
        <w:t>Risk management</w:t>
      </w:r>
    </w:p>
    <w:p w14:paraId="5E6BDEA2" w14:textId="77777777" w:rsidR="001B2B6B" w:rsidRDefault="001B2B6B" w:rsidP="001B2B6B">
      <w:pPr>
        <w:numPr>
          <w:ilvl w:val="0"/>
          <w:numId w:val="37"/>
        </w:numPr>
        <w:pBdr>
          <w:top w:val="nil"/>
          <w:left w:val="nil"/>
          <w:bottom w:val="nil"/>
          <w:right w:val="nil"/>
          <w:between w:val="nil"/>
        </w:pBdr>
        <w:autoSpaceDE/>
        <w:autoSpaceDN/>
        <w:spacing w:after="240"/>
        <w:jc w:val="both"/>
        <w:rPr>
          <w:color w:val="000000"/>
          <w:sz w:val="22"/>
          <w:szCs w:val="22"/>
        </w:rPr>
      </w:pPr>
      <w:r>
        <w:rPr>
          <w:color w:val="000000"/>
          <w:sz w:val="22"/>
          <w:szCs w:val="22"/>
        </w:rPr>
        <w:t>Are there effective arrangements for risk management and internal control?</w:t>
      </w:r>
    </w:p>
    <w:p w14:paraId="6B48E675" w14:textId="77777777" w:rsidR="001B2B6B" w:rsidRDefault="001B2B6B" w:rsidP="001B2B6B">
      <w:pPr>
        <w:numPr>
          <w:ilvl w:val="0"/>
          <w:numId w:val="37"/>
        </w:numPr>
        <w:pBdr>
          <w:top w:val="nil"/>
          <w:left w:val="nil"/>
          <w:bottom w:val="nil"/>
          <w:right w:val="nil"/>
          <w:between w:val="nil"/>
        </w:pBdr>
        <w:autoSpaceDE/>
        <w:autoSpaceDN/>
        <w:spacing w:after="240"/>
        <w:jc w:val="both"/>
        <w:rPr>
          <w:color w:val="000000"/>
          <w:sz w:val="22"/>
          <w:szCs w:val="22"/>
        </w:rPr>
      </w:pPr>
      <w:r>
        <w:rPr>
          <w:color w:val="000000"/>
          <w:sz w:val="22"/>
          <w:szCs w:val="22"/>
        </w:rPr>
        <w:t>Are there formal processes to identify and assess risks?</w:t>
      </w:r>
    </w:p>
    <w:p w14:paraId="66BE0F23" w14:textId="44F094C4" w:rsidR="001B2B6B" w:rsidRDefault="001B2B6B" w:rsidP="001B2B6B">
      <w:pPr>
        <w:numPr>
          <w:ilvl w:val="0"/>
          <w:numId w:val="37"/>
        </w:numPr>
        <w:pBdr>
          <w:top w:val="nil"/>
          <w:left w:val="nil"/>
          <w:bottom w:val="nil"/>
          <w:right w:val="nil"/>
          <w:between w:val="nil"/>
        </w:pBdr>
        <w:autoSpaceDE/>
        <w:autoSpaceDN/>
        <w:spacing w:after="240"/>
        <w:jc w:val="both"/>
        <w:rPr>
          <w:color w:val="000000"/>
          <w:sz w:val="22"/>
          <w:szCs w:val="22"/>
        </w:rPr>
      </w:pPr>
      <w:r>
        <w:rPr>
          <w:color w:val="000000"/>
          <w:sz w:val="22"/>
          <w:szCs w:val="22"/>
        </w:rPr>
        <w:t xml:space="preserve">Are there formal </w:t>
      </w:r>
      <w:sdt>
        <w:sdtPr>
          <w:tag w:val="goog_rdk_124"/>
          <w:id w:val="-1449066872"/>
        </w:sdtPr>
        <w:sdtContent>
          <w:sdt>
            <w:sdtPr>
              <w:tag w:val="goog_rdk_125"/>
              <w:id w:val="-548766233"/>
            </w:sdtPr>
            <w:sdtContent>
              <w:r w:rsidRPr="002E1F74">
                <w:rPr>
                  <w:sz w:val="22"/>
                  <w:szCs w:val="22"/>
                </w:rPr>
                <w:t>processes</w:t>
              </w:r>
            </w:sdtContent>
          </w:sdt>
        </w:sdtContent>
      </w:sdt>
      <w:sdt>
        <w:sdtPr>
          <w:tag w:val="goog_rdk_126"/>
          <w:id w:val="-1333009581"/>
        </w:sdtPr>
        <w:sdtContent>
          <w:r w:rsidR="009E2B1D">
            <w:t xml:space="preserve"> </w:t>
          </w:r>
        </w:sdtContent>
      </w:sdt>
      <w:r>
        <w:rPr>
          <w:color w:val="000000"/>
          <w:sz w:val="22"/>
          <w:szCs w:val="22"/>
        </w:rPr>
        <w:t>to analyse risks as a basis for how they should be managed?</w:t>
      </w:r>
    </w:p>
    <w:p w14:paraId="24579C7D" w14:textId="77777777" w:rsidR="001B2B6B" w:rsidRDefault="001B2B6B" w:rsidP="001B2B6B">
      <w:pPr>
        <w:numPr>
          <w:ilvl w:val="0"/>
          <w:numId w:val="37"/>
        </w:numPr>
        <w:pBdr>
          <w:top w:val="nil"/>
          <w:left w:val="nil"/>
          <w:bottom w:val="nil"/>
          <w:right w:val="nil"/>
          <w:between w:val="nil"/>
        </w:pBdr>
        <w:autoSpaceDE/>
        <w:autoSpaceDN/>
        <w:spacing w:after="240"/>
        <w:jc w:val="both"/>
        <w:rPr>
          <w:color w:val="000000"/>
          <w:sz w:val="22"/>
          <w:szCs w:val="22"/>
        </w:rPr>
      </w:pPr>
      <w:r>
        <w:rPr>
          <w:color w:val="000000"/>
          <w:sz w:val="22"/>
          <w:szCs w:val="22"/>
        </w:rPr>
        <w:t>Are there formal processes to assess changes in the internal and external environments which could give rise to risks?</w:t>
      </w:r>
    </w:p>
    <w:p w14:paraId="501B3B08" w14:textId="77777777" w:rsidR="001B2B6B" w:rsidRDefault="001B2B6B" w:rsidP="001B2B6B">
      <w:pPr>
        <w:numPr>
          <w:ilvl w:val="0"/>
          <w:numId w:val="37"/>
        </w:numPr>
        <w:pBdr>
          <w:top w:val="nil"/>
          <w:left w:val="nil"/>
          <w:bottom w:val="nil"/>
          <w:right w:val="nil"/>
          <w:between w:val="nil"/>
        </w:pBdr>
        <w:autoSpaceDE/>
        <w:autoSpaceDN/>
        <w:spacing w:after="240"/>
        <w:jc w:val="both"/>
        <w:rPr>
          <w:color w:val="000000"/>
          <w:sz w:val="22"/>
          <w:szCs w:val="22"/>
        </w:rPr>
      </w:pPr>
      <w:r>
        <w:rPr>
          <w:color w:val="000000"/>
          <w:sz w:val="22"/>
          <w:szCs w:val="22"/>
        </w:rPr>
        <w:t>Are risks identified and analysed in the period and how they were managed?</w:t>
      </w:r>
    </w:p>
    <w:p w14:paraId="2C99CC19" w14:textId="77777777" w:rsidR="00292CCB" w:rsidRDefault="00292CCB" w:rsidP="00292CCB">
      <w:pPr>
        <w:numPr>
          <w:ilvl w:val="0"/>
          <w:numId w:val="40"/>
        </w:numPr>
        <w:pBdr>
          <w:top w:val="nil"/>
          <w:left w:val="nil"/>
          <w:bottom w:val="nil"/>
          <w:right w:val="nil"/>
          <w:between w:val="nil"/>
        </w:pBdr>
        <w:autoSpaceDE/>
        <w:autoSpaceDN/>
        <w:spacing w:after="240"/>
        <w:ind w:hanging="720"/>
        <w:jc w:val="both"/>
        <w:rPr>
          <w:b/>
          <w:bCs/>
          <w:color w:val="000000"/>
          <w:sz w:val="22"/>
          <w:szCs w:val="22"/>
        </w:rPr>
      </w:pPr>
      <w:r>
        <w:rPr>
          <w:b/>
          <w:bCs/>
          <w:color w:val="000000"/>
          <w:sz w:val="22"/>
          <w:szCs w:val="22"/>
        </w:rPr>
        <w:t>Compliance</w:t>
      </w:r>
    </w:p>
    <w:p w14:paraId="233798D3" w14:textId="3345134E" w:rsidR="00292CCB" w:rsidRDefault="00292CCB" w:rsidP="00292CCB">
      <w:pPr>
        <w:spacing w:after="240"/>
        <w:jc w:val="both"/>
        <w:rPr>
          <w:sz w:val="22"/>
          <w:szCs w:val="22"/>
        </w:rPr>
      </w:pPr>
      <w:r>
        <w:rPr>
          <w:sz w:val="22"/>
          <w:szCs w:val="22"/>
        </w:rPr>
        <w:t xml:space="preserve">The entity should identify the relevant laws and regulations that </w:t>
      </w:r>
      <w:sdt>
        <w:sdtPr>
          <w:tag w:val="goog_rdk_128"/>
          <w:id w:val="-1617256189"/>
        </w:sdtPr>
        <w:sdtContent>
          <w:sdt>
            <w:sdtPr>
              <w:tag w:val="goog_rdk_129"/>
              <w:id w:val="1498896747"/>
            </w:sdtPr>
            <w:sdtContent>
              <w:r>
                <w:rPr>
                  <w:sz w:val="22"/>
                  <w:szCs w:val="22"/>
                </w:rPr>
                <w:t>govern</w:t>
              </w:r>
            </w:sdtContent>
          </w:sdt>
        </w:sdtContent>
      </w:sdt>
      <w:sdt>
        <w:sdtPr>
          <w:tag w:val="goog_rdk_130"/>
          <w:id w:val="-252902802"/>
        </w:sdtPr>
        <w:sdtContent>
          <w:r w:rsidR="009E2B1D">
            <w:t xml:space="preserve"> </w:t>
          </w:r>
        </w:sdtContent>
      </w:sdt>
      <w:r>
        <w:rPr>
          <w:sz w:val="22"/>
          <w:szCs w:val="22"/>
        </w:rPr>
        <w:t>it and disclose its compliance to these laws. There should also be a disclosure whether reports emanating from such compliance are prepared and discussed at the relevant levels or other government offices.</w:t>
      </w:r>
    </w:p>
    <w:p w14:paraId="009EA57C" w14:textId="3763563B" w:rsidR="00B6022D" w:rsidRDefault="004669F6" w:rsidP="004669F6">
      <w:pPr>
        <w:numPr>
          <w:ilvl w:val="0"/>
          <w:numId w:val="40"/>
        </w:numPr>
        <w:pBdr>
          <w:top w:val="nil"/>
          <w:left w:val="nil"/>
          <w:bottom w:val="nil"/>
          <w:right w:val="nil"/>
          <w:between w:val="nil"/>
        </w:pBdr>
        <w:autoSpaceDE/>
        <w:autoSpaceDN/>
        <w:spacing w:after="240"/>
        <w:ind w:hanging="720"/>
        <w:jc w:val="both"/>
        <w:rPr>
          <w:sz w:val="22"/>
          <w:szCs w:val="22"/>
        </w:rPr>
      </w:pPr>
      <w:r w:rsidRPr="00AC3D1C">
        <w:rPr>
          <w:sz w:val="22"/>
          <w:szCs w:val="22"/>
        </w:rPr>
        <w:t>Brief descriptions of appointment operation and membership of the audit committee and its charter.</w:t>
      </w:r>
    </w:p>
    <w:p w14:paraId="4F809305" w14:textId="77777777" w:rsidR="00B6022D" w:rsidRDefault="00B6022D">
      <w:pPr>
        <w:spacing w:line="360" w:lineRule="auto"/>
        <w:jc w:val="both"/>
        <w:rPr>
          <w:sz w:val="22"/>
          <w:szCs w:val="22"/>
        </w:rPr>
      </w:pPr>
    </w:p>
    <w:p w14:paraId="78F68252" w14:textId="77777777" w:rsidR="00B6022D" w:rsidRDefault="00B6022D">
      <w:pPr>
        <w:spacing w:line="360" w:lineRule="auto"/>
        <w:jc w:val="both"/>
        <w:rPr>
          <w:sz w:val="22"/>
          <w:szCs w:val="22"/>
        </w:rPr>
      </w:pPr>
    </w:p>
    <w:p w14:paraId="29B8B948" w14:textId="77777777" w:rsidR="00B6022D" w:rsidRDefault="00B6022D">
      <w:pPr>
        <w:spacing w:line="360" w:lineRule="auto"/>
        <w:jc w:val="both"/>
        <w:rPr>
          <w:sz w:val="22"/>
          <w:szCs w:val="22"/>
        </w:rPr>
      </w:pPr>
    </w:p>
    <w:p w14:paraId="1B10090C" w14:textId="77777777" w:rsidR="00B6022D" w:rsidRDefault="00B6022D">
      <w:pPr>
        <w:spacing w:line="360" w:lineRule="auto"/>
        <w:jc w:val="both"/>
        <w:rPr>
          <w:sz w:val="22"/>
          <w:szCs w:val="22"/>
        </w:rPr>
      </w:pPr>
    </w:p>
    <w:p w14:paraId="0EC72578" w14:textId="77777777" w:rsidR="006359E3" w:rsidRDefault="00E225B8">
      <w:pPr>
        <w:autoSpaceDE/>
        <w:autoSpaceDN/>
        <w:jc w:val="both"/>
        <w:rPr>
          <w:b/>
          <w:sz w:val="22"/>
          <w:szCs w:val="22"/>
        </w:rPr>
      </w:pPr>
      <w:r>
        <w:rPr>
          <w:sz w:val="22"/>
          <w:szCs w:val="22"/>
        </w:rPr>
        <w:br w:type="page"/>
      </w:r>
    </w:p>
    <w:p w14:paraId="0EC72579" w14:textId="5E64624D" w:rsidR="006359E3" w:rsidRDefault="008D164C">
      <w:pPr>
        <w:pStyle w:val="Heading1"/>
      </w:pPr>
      <w:bookmarkStart w:id="7" w:name="_Toc242363431"/>
      <w:r>
        <w:lastRenderedPageBreak/>
        <w:t>Financial Performance Overview</w:t>
      </w:r>
      <w:bookmarkEnd w:id="7"/>
    </w:p>
    <w:p w14:paraId="334CFC50" w14:textId="77777777" w:rsidR="00247C6B" w:rsidRPr="00E41393" w:rsidRDefault="00247C6B" w:rsidP="00247C6B">
      <w:pPr>
        <w:spacing w:line="360" w:lineRule="auto"/>
        <w:jc w:val="both"/>
        <w:rPr>
          <w:i/>
          <w:color w:val="000000" w:themeColor="text1"/>
        </w:rPr>
      </w:pPr>
      <w:r w:rsidRPr="00E41393">
        <w:rPr>
          <w:i/>
          <w:color w:val="000000" w:themeColor="text1"/>
        </w:rPr>
        <w:t>(The management should provide the following information)</w:t>
      </w:r>
    </w:p>
    <w:p w14:paraId="0EC7257B" w14:textId="77777777" w:rsidR="006359E3" w:rsidRDefault="006359E3">
      <w:pPr>
        <w:spacing w:line="360" w:lineRule="auto"/>
        <w:jc w:val="both"/>
        <w:rPr>
          <w:sz w:val="22"/>
          <w:szCs w:val="22"/>
        </w:rPr>
      </w:pPr>
    </w:p>
    <w:p w14:paraId="43F3FBA4" w14:textId="77777777" w:rsidR="00D40448" w:rsidRPr="00E41393" w:rsidRDefault="00D40448" w:rsidP="00D40448">
      <w:pPr>
        <w:jc w:val="both"/>
        <w:rPr>
          <w:b/>
          <w:i/>
          <w:color w:val="000000" w:themeColor="text1"/>
        </w:rPr>
      </w:pPr>
      <w:r w:rsidRPr="00E41393">
        <w:rPr>
          <w:b/>
          <w:i/>
          <w:color w:val="000000" w:themeColor="text1"/>
        </w:rPr>
        <w:t>FY [Current Period] Financial and Operational Performance Report</w:t>
      </w:r>
    </w:p>
    <w:p w14:paraId="0209983A" w14:textId="77777777" w:rsidR="00D40448" w:rsidRPr="00E41393" w:rsidRDefault="00D40448" w:rsidP="00D40448">
      <w:pPr>
        <w:pStyle w:val="ListParagraph"/>
        <w:numPr>
          <w:ilvl w:val="0"/>
          <w:numId w:val="44"/>
        </w:numPr>
        <w:jc w:val="both"/>
        <w:rPr>
          <w:b/>
          <w:i/>
          <w:color w:val="000000" w:themeColor="text1"/>
        </w:rPr>
      </w:pPr>
      <w:r w:rsidRPr="00E41393">
        <w:rPr>
          <w:rStyle w:val="Strong"/>
          <w:i/>
          <w:iCs/>
          <w:color w:val="000000" w:themeColor="text1"/>
        </w:rPr>
        <w:t>Revenue</w:t>
      </w:r>
    </w:p>
    <w:p w14:paraId="45218DC9" w14:textId="77777777" w:rsidR="00D40448" w:rsidRPr="00E41393" w:rsidRDefault="00D40448" w:rsidP="004669F6">
      <w:pPr>
        <w:pStyle w:val="font-claude-response-body"/>
        <w:spacing w:before="240" w:beforeAutospacing="0"/>
        <w:rPr>
          <w:i/>
          <w:iCs/>
          <w:color w:val="000000" w:themeColor="text1"/>
        </w:rPr>
      </w:pPr>
      <w:r w:rsidRPr="00E41393">
        <w:rPr>
          <w:i/>
          <w:iCs/>
          <w:color w:val="000000" w:themeColor="text1"/>
        </w:rPr>
        <w:t>Revenue Analysis</w:t>
      </w:r>
    </w:p>
    <w:p w14:paraId="33493203" w14:textId="77777777" w:rsidR="00D40448" w:rsidRPr="00E41393" w:rsidRDefault="00D40448" w:rsidP="00D40448">
      <w:pPr>
        <w:pStyle w:val="font-claude-response-body"/>
        <w:numPr>
          <w:ilvl w:val="0"/>
          <w:numId w:val="44"/>
        </w:numPr>
        <w:rPr>
          <w:i/>
          <w:iCs/>
          <w:color w:val="000000" w:themeColor="text1"/>
        </w:rPr>
      </w:pPr>
      <w:r w:rsidRPr="00E41393">
        <w:rPr>
          <w:rStyle w:val="Strong"/>
          <w:i/>
          <w:iCs/>
          <w:color w:val="000000" w:themeColor="text1"/>
        </w:rPr>
        <w:t>Expenditure</w:t>
      </w:r>
    </w:p>
    <w:p w14:paraId="1A106D57" w14:textId="77777777" w:rsidR="00D40448" w:rsidRPr="00E41393" w:rsidRDefault="00D40448" w:rsidP="00D40448">
      <w:pPr>
        <w:pStyle w:val="font-claude-response-body"/>
        <w:rPr>
          <w:i/>
          <w:iCs/>
          <w:color w:val="000000" w:themeColor="text1"/>
        </w:rPr>
      </w:pPr>
      <w:r w:rsidRPr="00E41393">
        <w:rPr>
          <w:i/>
          <w:iCs/>
          <w:color w:val="000000" w:themeColor="text1"/>
        </w:rPr>
        <w:t>Expenditure Analysis</w:t>
      </w:r>
    </w:p>
    <w:p w14:paraId="033F6AB1" w14:textId="77777777" w:rsidR="00D40448" w:rsidRPr="00E41393" w:rsidRDefault="00D40448" w:rsidP="00D40448">
      <w:pPr>
        <w:pStyle w:val="font-claude-response-body"/>
        <w:numPr>
          <w:ilvl w:val="0"/>
          <w:numId w:val="44"/>
        </w:numPr>
        <w:rPr>
          <w:rStyle w:val="Strong"/>
          <w:i/>
          <w:color w:val="000000" w:themeColor="text1"/>
        </w:rPr>
      </w:pPr>
      <w:r w:rsidRPr="00E41393">
        <w:rPr>
          <w:rStyle w:val="Strong"/>
          <w:i/>
          <w:iCs/>
          <w:color w:val="000000" w:themeColor="text1"/>
        </w:rPr>
        <w:t>Revenue and Expenditure per Budget Estimates</w:t>
      </w:r>
    </w:p>
    <w:p w14:paraId="32ECB1BD" w14:textId="77777777" w:rsidR="00D40448" w:rsidRPr="00E41393" w:rsidRDefault="00D40448" w:rsidP="00D40448">
      <w:pPr>
        <w:pStyle w:val="font-claude-response-body"/>
        <w:rPr>
          <w:i/>
          <w:iCs/>
          <w:color w:val="000000" w:themeColor="text1"/>
        </w:rPr>
      </w:pPr>
      <w:r w:rsidRPr="00E41393">
        <w:rPr>
          <w:i/>
          <w:iCs/>
          <w:color w:val="000000" w:themeColor="text1"/>
        </w:rPr>
        <w:t>Revenue variance explanation</w:t>
      </w:r>
    </w:p>
    <w:p w14:paraId="3D6B644C" w14:textId="77777777" w:rsidR="00D40448" w:rsidRPr="00E41393" w:rsidRDefault="00D40448" w:rsidP="00D40448">
      <w:pPr>
        <w:pStyle w:val="font-claude-response-body"/>
        <w:rPr>
          <w:rStyle w:val="Strong"/>
          <w:b w:val="0"/>
          <w:i/>
          <w:color w:val="000000" w:themeColor="text1"/>
        </w:rPr>
      </w:pPr>
      <w:r w:rsidRPr="00E41393">
        <w:rPr>
          <w:i/>
          <w:color w:val="000000" w:themeColor="text1"/>
        </w:rPr>
        <w:t>Expenditure</w:t>
      </w:r>
      <w:r w:rsidRPr="00E41393">
        <w:rPr>
          <w:b/>
          <w:i/>
          <w:color w:val="000000" w:themeColor="text1"/>
        </w:rPr>
        <w:t xml:space="preserve"> </w:t>
      </w:r>
      <w:r w:rsidRPr="00E41393">
        <w:rPr>
          <w:rStyle w:val="Strong"/>
          <w:b w:val="0"/>
          <w:i/>
          <w:color w:val="000000" w:themeColor="text1"/>
        </w:rPr>
        <w:t>variance explanation</w:t>
      </w:r>
    </w:p>
    <w:p w14:paraId="5BF390C6" w14:textId="77777777" w:rsidR="00D40448" w:rsidRPr="00E41393" w:rsidRDefault="00D40448" w:rsidP="00D40448">
      <w:pPr>
        <w:pStyle w:val="font-claude-response-body"/>
        <w:numPr>
          <w:ilvl w:val="0"/>
          <w:numId w:val="44"/>
        </w:numPr>
        <w:rPr>
          <w:rStyle w:val="Strong"/>
          <w:i/>
          <w:color w:val="000000" w:themeColor="text1"/>
        </w:rPr>
      </w:pPr>
      <w:r w:rsidRPr="00E41393">
        <w:rPr>
          <w:rStyle w:val="Strong"/>
          <w:i/>
          <w:iCs/>
          <w:color w:val="000000" w:themeColor="text1"/>
        </w:rPr>
        <w:t>Assets of the Entity</w:t>
      </w:r>
    </w:p>
    <w:p w14:paraId="2A05DB9D" w14:textId="77777777" w:rsidR="00D40448" w:rsidRPr="00E41393" w:rsidRDefault="00D40448" w:rsidP="00D40448">
      <w:pPr>
        <w:pStyle w:val="font-claude-response-body"/>
        <w:jc w:val="both"/>
        <w:rPr>
          <w:rStyle w:val="Strong"/>
          <w:b w:val="0"/>
          <w:i/>
          <w:color w:val="000000" w:themeColor="text1"/>
        </w:rPr>
      </w:pPr>
      <w:r w:rsidRPr="00E41393">
        <w:rPr>
          <w:rStyle w:val="Strong"/>
          <w:b w:val="0"/>
          <w:bCs w:val="0"/>
          <w:i/>
          <w:iCs/>
          <w:color w:val="000000" w:themeColor="text1"/>
        </w:rPr>
        <w:t>(</w:t>
      </w:r>
      <w:r w:rsidRPr="00E41393">
        <w:rPr>
          <w:rStyle w:val="Strong"/>
          <w:b w:val="0"/>
          <w:i/>
          <w:color w:val="000000" w:themeColor="text1"/>
        </w:rPr>
        <w:t>summary of Current Assets and Non-current Assets)</w:t>
      </w:r>
    </w:p>
    <w:p w14:paraId="3DC6EE27" w14:textId="77777777" w:rsidR="00D40448" w:rsidRPr="00E41393" w:rsidRDefault="00D40448" w:rsidP="00D40448">
      <w:pPr>
        <w:pStyle w:val="font-claude-response-body"/>
        <w:numPr>
          <w:ilvl w:val="0"/>
          <w:numId w:val="44"/>
        </w:numPr>
        <w:rPr>
          <w:rStyle w:val="Strong"/>
          <w:i/>
          <w:iCs/>
          <w:color w:val="000000" w:themeColor="text1"/>
        </w:rPr>
      </w:pPr>
      <w:r w:rsidRPr="00E41393">
        <w:rPr>
          <w:rStyle w:val="Strong"/>
          <w:i/>
          <w:iCs/>
          <w:color w:val="000000" w:themeColor="text1"/>
        </w:rPr>
        <w:t>Liabilities of the entity</w:t>
      </w:r>
    </w:p>
    <w:p w14:paraId="13AB1906" w14:textId="77777777" w:rsidR="00D40448" w:rsidRPr="00E41393" w:rsidRDefault="00D40448" w:rsidP="00D40448">
      <w:pPr>
        <w:pStyle w:val="font-claude-response-body"/>
        <w:rPr>
          <w:rStyle w:val="Strong"/>
          <w:b w:val="0"/>
          <w:bCs w:val="0"/>
          <w:i/>
          <w:iCs/>
          <w:color w:val="000000" w:themeColor="text1"/>
        </w:rPr>
      </w:pPr>
      <w:r w:rsidRPr="00E41393">
        <w:rPr>
          <w:rStyle w:val="Strong"/>
          <w:i/>
          <w:iCs/>
          <w:color w:val="000000" w:themeColor="text1"/>
        </w:rPr>
        <w:t>(</w:t>
      </w:r>
      <w:r w:rsidRPr="00E41393">
        <w:rPr>
          <w:rStyle w:val="Strong"/>
          <w:b w:val="0"/>
          <w:bCs w:val="0"/>
          <w:i/>
          <w:iCs/>
          <w:color w:val="000000" w:themeColor="text1"/>
        </w:rPr>
        <w:t>summary of Current Liabilities and Non-current Liabilities)</w:t>
      </w:r>
    </w:p>
    <w:p w14:paraId="25EBC044" w14:textId="77777777" w:rsidR="00D40448" w:rsidRPr="00E41393" w:rsidRDefault="00D40448" w:rsidP="00D40448">
      <w:pPr>
        <w:pStyle w:val="font-claude-response-body"/>
        <w:numPr>
          <w:ilvl w:val="0"/>
          <w:numId w:val="44"/>
        </w:numPr>
        <w:rPr>
          <w:rStyle w:val="Strong"/>
          <w:i/>
          <w:color w:val="000000" w:themeColor="text1"/>
        </w:rPr>
      </w:pPr>
      <w:r w:rsidRPr="00E41393">
        <w:rPr>
          <w:rStyle w:val="Strong"/>
          <w:i/>
          <w:iCs/>
          <w:color w:val="000000" w:themeColor="text1"/>
        </w:rPr>
        <w:t>Key Projects and Investment Decisions</w:t>
      </w:r>
    </w:p>
    <w:p w14:paraId="603BB64F" w14:textId="77777777" w:rsidR="00D40448" w:rsidRPr="00E41393" w:rsidRDefault="00D40448" w:rsidP="00D40448">
      <w:pPr>
        <w:pStyle w:val="font-claude-response-body"/>
        <w:rPr>
          <w:i/>
          <w:iCs/>
          <w:color w:val="000000" w:themeColor="text1"/>
        </w:rPr>
      </w:pPr>
      <w:r w:rsidRPr="00E41393">
        <w:rPr>
          <w:i/>
          <w:iCs/>
          <w:color w:val="000000" w:themeColor="text1"/>
        </w:rPr>
        <w:t>Entity's key projects or investment decisions, whether implemented or ongoing</w:t>
      </w:r>
    </w:p>
    <w:p w14:paraId="6DCDEB15" w14:textId="77777777" w:rsidR="00D40448" w:rsidRPr="00E41393" w:rsidRDefault="00D40448" w:rsidP="00D40448">
      <w:pPr>
        <w:pStyle w:val="font-claude-response-body"/>
        <w:numPr>
          <w:ilvl w:val="0"/>
          <w:numId w:val="44"/>
        </w:numPr>
        <w:rPr>
          <w:i/>
          <w:iCs/>
          <w:color w:val="000000" w:themeColor="text1"/>
        </w:rPr>
      </w:pPr>
      <w:r w:rsidRPr="00E41393">
        <w:rPr>
          <w:rStyle w:val="Strong"/>
          <w:i/>
          <w:iCs/>
          <w:color w:val="000000" w:themeColor="text1"/>
        </w:rPr>
        <w:t>Risk Analysis and Statutory Compliance</w:t>
      </w:r>
    </w:p>
    <w:p w14:paraId="0FC08489" w14:textId="77777777" w:rsidR="00D40448" w:rsidRPr="00E41393" w:rsidRDefault="00D40448" w:rsidP="00D40448">
      <w:pPr>
        <w:pStyle w:val="font-claude-response-body"/>
        <w:rPr>
          <w:i/>
          <w:iCs/>
          <w:color w:val="000000" w:themeColor="text1"/>
        </w:rPr>
      </w:pPr>
      <w:r w:rsidRPr="00E41393">
        <w:rPr>
          <w:i/>
          <w:iCs/>
          <w:color w:val="000000" w:themeColor="text1"/>
        </w:rPr>
        <w:t>Major risks facing the entity</w:t>
      </w:r>
    </w:p>
    <w:p w14:paraId="67A931A4" w14:textId="77777777" w:rsidR="00D40448" w:rsidRPr="00E41393" w:rsidRDefault="00D40448" w:rsidP="00D40448">
      <w:pPr>
        <w:pStyle w:val="font-claude-response-body"/>
        <w:rPr>
          <w:i/>
          <w:iCs/>
          <w:color w:val="000000" w:themeColor="text1"/>
        </w:rPr>
      </w:pPr>
      <w:r w:rsidRPr="00E41393">
        <w:rPr>
          <w:i/>
          <w:iCs/>
          <w:color w:val="000000" w:themeColor="text1"/>
        </w:rPr>
        <w:t>Compliance with statutory requirements</w:t>
      </w:r>
    </w:p>
    <w:p w14:paraId="60E2516B" w14:textId="77777777" w:rsidR="00D40448" w:rsidRPr="00E41393" w:rsidRDefault="00D40448" w:rsidP="00D40448">
      <w:pPr>
        <w:pStyle w:val="font-claude-response-body"/>
        <w:rPr>
          <w:i/>
          <w:iCs/>
          <w:color w:val="000000" w:themeColor="text1"/>
        </w:rPr>
      </w:pPr>
      <w:r w:rsidRPr="00E41393">
        <w:rPr>
          <w:i/>
          <w:iCs/>
          <w:color w:val="000000" w:themeColor="text1"/>
        </w:rPr>
        <w:t>Material arrears in statutory and other financial obligations</w:t>
      </w:r>
    </w:p>
    <w:p w14:paraId="655A64D7" w14:textId="77777777" w:rsidR="00D40448" w:rsidRPr="00E41393" w:rsidRDefault="00D40448" w:rsidP="00D40448">
      <w:pPr>
        <w:pStyle w:val="font-claude-response-body"/>
        <w:numPr>
          <w:ilvl w:val="0"/>
          <w:numId w:val="44"/>
        </w:numPr>
        <w:rPr>
          <w:rStyle w:val="Strong"/>
          <w:i/>
          <w:iCs/>
          <w:color w:val="000000" w:themeColor="text1"/>
        </w:rPr>
      </w:pPr>
      <w:r w:rsidRPr="00E41393">
        <w:rPr>
          <w:rStyle w:val="Strong"/>
          <w:i/>
          <w:iCs/>
          <w:color w:val="000000" w:themeColor="text1"/>
        </w:rPr>
        <w:t>Operations review</w:t>
      </w:r>
    </w:p>
    <w:p w14:paraId="57DB6651" w14:textId="77777777" w:rsidR="00D40448" w:rsidRPr="00E41393" w:rsidRDefault="00D40448" w:rsidP="00D40448">
      <w:pPr>
        <w:pStyle w:val="font-claude-response-body"/>
        <w:rPr>
          <w:b/>
          <w:bCs/>
          <w:i/>
          <w:iCs/>
          <w:color w:val="000000" w:themeColor="text1"/>
        </w:rPr>
      </w:pPr>
      <w:r w:rsidRPr="00E41393">
        <w:rPr>
          <w:i/>
          <w:iCs/>
          <w:color w:val="000000" w:themeColor="text1"/>
        </w:rPr>
        <w:t xml:space="preserve">(Give </w:t>
      </w:r>
      <w:proofErr w:type="gramStart"/>
      <w:r w:rsidRPr="00E41393">
        <w:rPr>
          <w:i/>
          <w:iCs/>
          <w:color w:val="000000" w:themeColor="text1"/>
        </w:rPr>
        <w:t>a brief summary</w:t>
      </w:r>
      <w:proofErr w:type="gramEnd"/>
      <w:r w:rsidRPr="00E41393">
        <w:rPr>
          <w:i/>
          <w:iCs/>
          <w:color w:val="000000" w:themeColor="text1"/>
        </w:rPr>
        <w:t xml:space="preserve"> of quarterly operations and workplan achievement</w:t>
      </w:r>
      <w:r w:rsidRPr="00E41393">
        <w:rPr>
          <w:b/>
          <w:bCs/>
          <w:i/>
          <w:iCs/>
          <w:color w:val="000000" w:themeColor="text1"/>
        </w:rPr>
        <w:t>s)</w:t>
      </w:r>
    </w:p>
    <w:p w14:paraId="0EC72586" w14:textId="77777777" w:rsidR="006359E3" w:rsidRDefault="00E225B8">
      <w:pPr>
        <w:autoSpaceDE/>
        <w:autoSpaceDN/>
        <w:jc w:val="both"/>
        <w:rPr>
          <w:i/>
          <w:sz w:val="22"/>
          <w:szCs w:val="22"/>
        </w:rPr>
      </w:pPr>
      <w:r>
        <w:rPr>
          <w:i/>
          <w:sz w:val="22"/>
          <w:szCs w:val="22"/>
        </w:rPr>
        <w:br w:type="page"/>
      </w:r>
    </w:p>
    <w:p w14:paraId="0EC72587" w14:textId="77777777" w:rsidR="006359E3" w:rsidRDefault="00E225B8">
      <w:pPr>
        <w:pStyle w:val="Heading1"/>
      </w:pPr>
      <w:bookmarkStart w:id="8" w:name="_Toc44337230"/>
      <w:bookmarkStart w:id="9" w:name="_Toc136517966"/>
      <w:bookmarkStart w:id="10" w:name="_Toc514235236"/>
      <w:bookmarkStart w:id="11" w:name="_Hlk73708904"/>
      <w:bookmarkStart w:id="12" w:name="_Toc242363432"/>
      <w:r>
        <w:lastRenderedPageBreak/>
        <w:t>Statement of Management Responsibilities</w:t>
      </w:r>
      <w:bookmarkEnd w:id="8"/>
      <w:bookmarkEnd w:id="9"/>
      <w:bookmarkEnd w:id="10"/>
      <w:bookmarkEnd w:id="12"/>
    </w:p>
    <w:p w14:paraId="0EC72588" w14:textId="77777777" w:rsidR="006359E3" w:rsidRDefault="00E225B8">
      <w:pPr>
        <w:spacing w:line="360" w:lineRule="auto"/>
        <w:ind w:left="90"/>
        <w:jc w:val="both"/>
        <w:rPr>
          <w:sz w:val="22"/>
          <w:szCs w:val="22"/>
        </w:rPr>
      </w:pPr>
      <w:r>
        <w:rPr>
          <w:sz w:val="22"/>
          <w:szCs w:val="22"/>
        </w:rPr>
        <w:t>Section 166 of the Public Finance Management Act, 2012 requires that, at the end of each quarter, the County Treasury shall prepare financial statements of each County Government entity, receiver of revenue and consolidated financial statements for all County Government entities in accordance with the standards and formats prescribed by the Public Sector Accounting Standards Board.</w:t>
      </w:r>
    </w:p>
    <w:p w14:paraId="0EC72589" w14:textId="77777777" w:rsidR="006359E3" w:rsidRDefault="006359E3">
      <w:pPr>
        <w:spacing w:line="360" w:lineRule="auto"/>
        <w:ind w:left="90"/>
        <w:jc w:val="both"/>
        <w:rPr>
          <w:sz w:val="22"/>
          <w:szCs w:val="22"/>
        </w:rPr>
      </w:pPr>
    </w:p>
    <w:p w14:paraId="0EC7258A" w14:textId="77777777" w:rsidR="006359E3" w:rsidRDefault="00E225B8">
      <w:pPr>
        <w:spacing w:line="360" w:lineRule="auto"/>
        <w:ind w:left="90"/>
        <w:jc w:val="both"/>
        <w:rPr>
          <w:sz w:val="22"/>
          <w:szCs w:val="22"/>
        </w:rPr>
      </w:pPr>
      <w:r>
        <w:rPr>
          <w:sz w:val="22"/>
          <w:szCs w:val="22"/>
        </w:rPr>
        <w:t>The County Executive Committee Member for Finance and Economic planning of the County Government is responsible for the preparation and presentation of the County Government’s financial statements, which give a true and fair view of the state of affairs of the County Government for and as at the end of the period ended xx, 20xx. This responsibility includes: (</w:t>
      </w:r>
      <w:proofErr w:type="spellStart"/>
      <w:r>
        <w:rPr>
          <w:sz w:val="22"/>
          <w:szCs w:val="22"/>
        </w:rPr>
        <w:t>i</w:t>
      </w:r>
      <w:proofErr w:type="spellEnd"/>
      <w:r>
        <w:rPr>
          <w:sz w:val="22"/>
          <w:szCs w:val="22"/>
        </w:rPr>
        <w:t>)Maintaining adequate financial management arrangements and ensuring that these continue to be effective throughout the reporting period; (ii)Maintaining proper accounting records, which disclose with reasonable accuracy at any time the financial position of the county government; (iii)Designing, implementing and maintaining internal controls relevant to the preparation and fair presentation of the financial statements, and ensuring that they are free from material misstatements, whether due to error or fraud; (iv)Safeguarding the assets of the county government; (v) selecting and applying appropriate accounting policies; and (vi)Making accounting estimates that are reasonable in the circumstances.</w:t>
      </w:r>
    </w:p>
    <w:p w14:paraId="0EC7258B" w14:textId="77777777" w:rsidR="006359E3" w:rsidRDefault="006359E3">
      <w:pPr>
        <w:spacing w:line="360" w:lineRule="auto"/>
        <w:ind w:left="90"/>
        <w:jc w:val="both"/>
        <w:rPr>
          <w:sz w:val="22"/>
          <w:szCs w:val="22"/>
        </w:rPr>
      </w:pPr>
    </w:p>
    <w:p w14:paraId="0EC7258C" w14:textId="77777777" w:rsidR="006359E3" w:rsidRDefault="00E225B8">
      <w:pPr>
        <w:spacing w:line="360" w:lineRule="auto"/>
        <w:ind w:left="90"/>
        <w:jc w:val="both"/>
        <w:rPr>
          <w:sz w:val="22"/>
          <w:szCs w:val="22"/>
        </w:rPr>
      </w:pPr>
      <w:r>
        <w:rPr>
          <w:sz w:val="22"/>
          <w:szCs w:val="22"/>
        </w:rPr>
        <w:t xml:space="preserve">The County Executive Committee Member for Finance and Economic Planning </w:t>
      </w:r>
      <w:proofErr w:type="gramStart"/>
      <w:r>
        <w:rPr>
          <w:sz w:val="22"/>
          <w:szCs w:val="22"/>
        </w:rPr>
        <w:t>accepts</w:t>
      </w:r>
      <w:proofErr w:type="gramEnd"/>
      <w:r>
        <w:rPr>
          <w:sz w:val="22"/>
          <w:szCs w:val="22"/>
        </w:rPr>
        <w:t xml:space="preserve"> responsibility for the County Government’s financial statements, which have been prepared on the Accrual Basis Method of Financial Reporting, using appropriate accounting policies in accordance with International Public Sector Accounting Standards (IPSAS). The County Executive Committee Member for Finance and Economic planning is of the opinion that the County Government’s financial statements </w:t>
      </w:r>
      <w:proofErr w:type="gramStart"/>
      <w:r>
        <w:rPr>
          <w:sz w:val="22"/>
          <w:szCs w:val="22"/>
        </w:rPr>
        <w:t>gives</w:t>
      </w:r>
      <w:proofErr w:type="gramEnd"/>
      <w:r>
        <w:rPr>
          <w:sz w:val="22"/>
          <w:szCs w:val="22"/>
        </w:rPr>
        <w:t xml:space="preserve"> a true and fair view of the state of the County Government’s transactions during the period ended xx, 20xx, and of its financial position as at that date. </w:t>
      </w:r>
    </w:p>
    <w:p w14:paraId="0EC7258D" w14:textId="77777777" w:rsidR="006359E3" w:rsidRDefault="006359E3">
      <w:pPr>
        <w:spacing w:line="360" w:lineRule="auto"/>
        <w:ind w:left="90"/>
        <w:jc w:val="both"/>
        <w:rPr>
          <w:sz w:val="22"/>
          <w:szCs w:val="22"/>
        </w:rPr>
      </w:pPr>
    </w:p>
    <w:p w14:paraId="0EC7258E" w14:textId="77777777" w:rsidR="006359E3" w:rsidRDefault="00E225B8">
      <w:pPr>
        <w:spacing w:line="360" w:lineRule="auto"/>
        <w:ind w:left="90"/>
        <w:jc w:val="both"/>
        <w:rPr>
          <w:sz w:val="22"/>
          <w:szCs w:val="22"/>
        </w:rPr>
      </w:pPr>
      <w:r>
        <w:rPr>
          <w:sz w:val="22"/>
          <w:szCs w:val="22"/>
        </w:rPr>
        <w:t xml:space="preserve">The County Executive Committee Member for Finance and Economic Planning further </w:t>
      </w:r>
      <w:proofErr w:type="gramStart"/>
      <w:r>
        <w:rPr>
          <w:sz w:val="22"/>
          <w:szCs w:val="22"/>
        </w:rPr>
        <w:t>confirms</w:t>
      </w:r>
      <w:proofErr w:type="gramEnd"/>
      <w:r>
        <w:rPr>
          <w:sz w:val="22"/>
          <w:szCs w:val="22"/>
        </w:rPr>
        <w:t xml:space="preserve"> the completeness of the accounting records maintained for the County Government which have been relied upon in the preparation of the financial statements as well as the adequacy of the systems of internal financial control.</w:t>
      </w:r>
    </w:p>
    <w:p w14:paraId="0EC7258F" w14:textId="77777777" w:rsidR="006359E3" w:rsidRDefault="006359E3">
      <w:pPr>
        <w:spacing w:line="360" w:lineRule="auto"/>
        <w:ind w:left="90"/>
        <w:jc w:val="both"/>
        <w:rPr>
          <w:sz w:val="22"/>
          <w:szCs w:val="22"/>
        </w:rPr>
      </w:pPr>
    </w:p>
    <w:p w14:paraId="0EC72590" w14:textId="77777777" w:rsidR="006359E3" w:rsidRDefault="00E225B8">
      <w:pPr>
        <w:suppressAutoHyphens/>
        <w:spacing w:line="360" w:lineRule="auto"/>
        <w:ind w:right="29"/>
        <w:jc w:val="both"/>
        <w:rPr>
          <w:sz w:val="22"/>
          <w:szCs w:val="22"/>
        </w:rPr>
      </w:pPr>
      <w:r>
        <w:rPr>
          <w:sz w:val="22"/>
          <w:szCs w:val="22"/>
        </w:rPr>
        <w:t xml:space="preserve">The County Executive Committee Member for Finance and Economic planning confirms that the County Government has complied fully with applicable Government Regulations and the terms of external financing covenants (where applicable), and that the County Government’s funds received during the quarter were used </w:t>
      </w:r>
      <w:r>
        <w:rPr>
          <w:sz w:val="22"/>
          <w:szCs w:val="22"/>
        </w:rPr>
        <w:lastRenderedPageBreak/>
        <w:t>for the eligible purposes for which they were intended and were properly accounted for. Further the County Executive Committee Member confirms that the County Government’s financial statements have been prepared in a form that complies with relevant accounting standards prescribed by the Public Sector Accounting Standards Board of Kenya.</w:t>
      </w:r>
    </w:p>
    <w:p w14:paraId="122D84E4" w14:textId="77777777" w:rsidR="00D84727" w:rsidRDefault="00D84727">
      <w:pPr>
        <w:suppressAutoHyphens/>
        <w:spacing w:line="360" w:lineRule="auto"/>
        <w:ind w:right="29"/>
        <w:jc w:val="both"/>
        <w:rPr>
          <w:b/>
          <w:spacing w:val="-2"/>
          <w:sz w:val="22"/>
          <w:szCs w:val="22"/>
        </w:rPr>
      </w:pPr>
    </w:p>
    <w:p w14:paraId="0EC72591" w14:textId="77777777" w:rsidR="006359E3" w:rsidRDefault="00E225B8">
      <w:pPr>
        <w:suppressAutoHyphens/>
        <w:spacing w:line="360" w:lineRule="auto"/>
        <w:ind w:right="29"/>
        <w:jc w:val="both"/>
        <w:rPr>
          <w:b/>
          <w:spacing w:val="-2"/>
          <w:sz w:val="22"/>
          <w:szCs w:val="22"/>
        </w:rPr>
      </w:pPr>
      <w:r>
        <w:rPr>
          <w:b/>
          <w:spacing w:val="-2"/>
          <w:sz w:val="22"/>
          <w:szCs w:val="22"/>
        </w:rPr>
        <w:t>Approval of the financial statements</w:t>
      </w:r>
    </w:p>
    <w:p w14:paraId="0EC72592" w14:textId="77777777" w:rsidR="006359E3" w:rsidRDefault="00E225B8">
      <w:pPr>
        <w:suppressAutoHyphens/>
        <w:spacing w:line="360" w:lineRule="auto"/>
        <w:ind w:right="29"/>
        <w:jc w:val="both"/>
        <w:rPr>
          <w:spacing w:val="-2"/>
          <w:sz w:val="22"/>
          <w:szCs w:val="22"/>
        </w:rPr>
      </w:pPr>
      <w:r>
        <w:rPr>
          <w:spacing w:val="-2"/>
          <w:sz w:val="22"/>
          <w:szCs w:val="22"/>
        </w:rPr>
        <w:t xml:space="preserve">The County </w:t>
      </w:r>
      <w:r>
        <w:rPr>
          <w:i/>
          <w:iCs/>
          <w:spacing w:val="-2"/>
          <w:sz w:val="22"/>
          <w:szCs w:val="22"/>
        </w:rPr>
        <w:t xml:space="preserve">entity’s </w:t>
      </w:r>
      <w:r>
        <w:rPr>
          <w:spacing w:val="-2"/>
          <w:sz w:val="22"/>
          <w:szCs w:val="22"/>
        </w:rPr>
        <w:t xml:space="preserve">financial statements were approved and signed by the </w:t>
      </w:r>
      <w:r>
        <w:rPr>
          <w:sz w:val="22"/>
          <w:szCs w:val="22"/>
        </w:rPr>
        <w:t xml:space="preserve">County Executive Committee Member </w:t>
      </w:r>
      <w:r>
        <w:rPr>
          <w:spacing w:val="-2"/>
          <w:sz w:val="22"/>
          <w:szCs w:val="22"/>
        </w:rPr>
        <w:t>on ____________ 20xx.</w:t>
      </w:r>
    </w:p>
    <w:p w14:paraId="0EC72593" w14:textId="77777777" w:rsidR="006359E3" w:rsidRDefault="006359E3">
      <w:pPr>
        <w:suppressAutoHyphens/>
        <w:spacing w:line="360" w:lineRule="auto"/>
        <w:ind w:right="29"/>
        <w:jc w:val="both"/>
        <w:rPr>
          <w:spacing w:val="-2"/>
          <w:sz w:val="22"/>
          <w:szCs w:val="22"/>
        </w:rPr>
      </w:pPr>
    </w:p>
    <w:p w14:paraId="0EC72594" w14:textId="77777777" w:rsidR="006359E3" w:rsidRDefault="006359E3">
      <w:pPr>
        <w:pStyle w:val="CommentText"/>
        <w:widowControl w:val="0"/>
        <w:spacing w:line="360" w:lineRule="auto"/>
        <w:jc w:val="both"/>
        <w:rPr>
          <w:sz w:val="22"/>
          <w:szCs w:val="22"/>
        </w:rPr>
      </w:pPr>
    </w:p>
    <w:tbl>
      <w:tblPr>
        <w:tblW w:w="0" w:type="auto"/>
        <w:tblLook w:val="04A0" w:firstRow="1" w:lastRow="0" w:firstColumn="1" w:lastColumn="0" w:noHBand="0" w:noVBand="1"/>
      </w:tblPr>
      <w:tblGrid>
        <w:gridCol w:w="9670"/>
      </w:tblGrid>
      <w:tr w:rsidR="006359E3" w14:paraId="0EC72596" w14:textId="77777777">
        <w:tc>
          <w:tcPr>
            <w:tcW w:w="9691" w:type="dxa"/>
          </w:tcPr>
          <w:p w14:paraId="0EC72595" w14:textId="77777777" w:rsidR="006359E3" w:rsidRDefault="00E225B8">
            <w:pPr>
              <w:pStyle w:val="CommentText"/>
              <w:widowControl w:val="0"/>
              <w:spacing w:line="360" w:lineRule="auto"/>
              <w:jc w:val="both"/>
              <w:rPr>
                <w:b/>
                <w:bCs/>
                <w:color w:val="000000"/>
                <w:sz w:val="22"/>
                <w:szCs w:val="22"/>
              </w:rPr>
            </w:pPr>
            <w:r>
              <w:rPr>
                <w:b/>
                <w:bCs/>
                <w:color w:val="000000"/>
                <w:sz w:val="22"/>
                <w:szCs w:val="22"/>
              </w:rPr>
              <w:t>………………………………………………..</w:t>
            </w:r>
          </w:p>
        </w:tc>
      </w:tr>
      <w:tr w:rsidR="006359E3" w14:paraId="0EC72598" w14:textId="77777777">
        <w:tc>
          <w:tcPr>
            <w:tcW w:w="9691" w:type="dxa"/>
          </w:tcPr>
          <w:p w14:paraId="0EC72597" w14:textId="77777777" w:rsidR="006359E3" w:rsidRDefault="00E225B8">
            <w:pPr>
              <w:pStyle w:val="CommentText"/>
              <w:widowControl w:val="0"/>
              <w:spacing w:line="360" w:lineRule="auto"/>
              <w:jc w:val="both"/>
              <w:rPr>
                <w:sz w:val="22"/>
                <w:szCs w:val="22"/>
              </w:rPr>
            </w:pPr>
            <w:r>
              <w:rPr>
                <w:b/>
                <w:sz w:val="22"/>
                <w:szCs w:val="22"/>
              </w:rPr>
              <w:t>CECM – Finance and Economic Planning/</w:t>
            </w:r>
          </w:p>
        </w:tc>
      </w:tr>
      <w:tr w:rsidR="006359E3" w14:paraId="0EC7259A" w14:textId="77777777">
        <w:tc>
          <w:tcPr>
            <w:tcW w:w="9691" w:type="dxa"/>
          </w:tcPr>
          <w:p w14:paraId="0EC72599" w14:textId="77777777" w:rsidR="006359E3" w:rsidRDefault="00E225B8">
            <w:pPr>
              <w:pStyle w:val="CommentText"/>
              <w:widowControl w:val="0"/>
              <w:spacing w:line="360" w:lineRule="auto"/>
              <w:jc w:val="both"/>
              <w:rPr>
                <w:sz w:val="22"/>
                <w:szCs w:val="22"/>
              </w:rPr>
            </w:pPr>
            <w:r>
              <w:rPr>
                <w:b/>
                <w:sz w:val="22"/>
                <w:szCs w:val="22"/>
              </w:rPr>
              <w:t xml:space="preserve"> </w:t>
            </w:r>
          </w:p>
        </w:tc>
      </w:tr>
      <w:bookmarkEnd w:id="11"/>
    </w:tbl>
    <w:p w14:paraId="0EC7259B" w14:textId="77777777" w:rsidR="006359E3" w:rsidRDefault="006359E3"/>
    <w:p w14:paraId="0EC7259C" w14:textId="00365C28" w:rsidR="006359E3" w:rsidRDefault="006359E3">
      <w:pPr>
        <w:autoSpaceDE/>
        <w:autoSpaceDN/>
        <w:jc w:val="both"/>
        <w:rPr>
          <w:i/>
          <w:iCs/>
          <w:sz w:val="22"/>
          <w:szCs w:val="22"/>
        </w:rPr>
      </w:pPr>
    </w:p>
    <w:p w14:paraId="0EC7259D" w14:textId="77777777" w:rsidR="006359E3" w:rsidRDefault="006359E3">
      <w:pPr>
        <w:spacing w:line="360" w:lineRule="auto"/>
        <w:jc w:val="both"/>
        <w:rPr>
          <w:sz w:val="22"/>
          <w:szCs w:val="22"/>
        </w:rPr>
        <w:sectPr w:rsidR="006359E3">
          <w:headerReference w:type="even" r:id="rId25"/>
          <w:headerReference w:type="default" r:id="rId26"/>
          <w:footerReference w:type="default" r:id="rId27"/>
          <w:headerReference w:type="first" r:id="rId28"/>
          <w:footerReference w:type="first" r:id="rId29"/>
          <w:pgSz w:w="12240" w:h="15840"/>
          <w:pgMar w:top="864" w:right="1152" w:bottom="1134" w:left="1418" w:header="567" w:footer="283" w:gutter="0"/>
          <w:pgNumType w:fmt="lowerRoman"/>
          <w:cols w:space="720"/>
          <w:titlePg/>
          <w:docGrid w:linePitch="326"/>
        </w:sectPr>
      </w:pPr>
    </w:p>
    <w:p w14:paraId="0EC7259E" w14:textId="0760C0D9" w:rsidR="006359E3" w:rsidRDefault="00E225B8">
      <w:pPr>
        <w:pStyle w:val="Heading1"/>
      </w:pPr>
      <w:bookmarkStart w:id="13" w:name="_Toc242363433"/>
      <w:r>
        <w:lastRenderedPageBreak/>
        <w:t xml:space="preserve">Statement of Financial Performance for the Period Ended Sep/Dec/Mar/Jun </w:t>
      </w:r>
      <w:r w:rsidR="008B34B2">
        <w:t>XX</w:t>
      </w:r>
      <w:bookmarkEnd w:id="1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98"/>
        <w:gridCol w:w="687"/>
        <w:gridCol w:w="1912"/>
        <w:gridCol w:w="1841"/>
      </w:tblGrid>
      <w:tr w:rsidR="001E4FE0" w14:paraId="0EC725A3" w14:textId="77777777" w:rsidTr="00065B38">
        <w:trPr>
          <w:trHeight w:val="403"/>
          <w:tblHeader/>
        </w:trPr>
        <w:tc>
          <w:tcPr>
            <w:tcW w:w="2697" w:type="pct"/>
            <w:shd w:val="clear" w:color="auto" w:fill="0070C0"/>
            <w:noWrap/>
            <w:vAlign w:val="center"/>
          </w:tcPr>
          <w:p w14:paraId="0EC7259F" w14:textId="77777777" w:rsidR="001E4FE0" w:rsidRDefault="001E4FE0" w:rsidP="001E4FE0">
            <w:pPr>
              <w:jc w:val="both"/>
              <w:rPr>
                <w:sz w:val="22"/>
                <w:szCs w:val="22"/>
                <w:lang w:val="en-US"/>
              </w:rPr>
            </w:pPr>
          </w:p>
        </w:tc>
        <w:tc>
          <w:tcPr>
            <w:tcW w:w="356" w:type="pct"/>
            <w:shd w:val="clear" w:color="auto" w:fill="0070C0"/>
            <w:noWrap/>
            <w:vAlign w:val="center"/>
          </w:tcPr>
          <w:p w14:paraId="0EC725A0" w14:textId="77777777" w:rsidR="001E4FE0" w:rsidRDefault="001E4FE0" w:rsidP="001E4FE0">
            <w:pPr>
              <w:jc w:val="center"/>
              <w:rPr>
                <w:b/>
                <w:sz w:val="22"/>
                <w:szCs w:val="22"/>
                <w:lang w:val="en-US"/>
              </w:rPr>
            </w:pPr>
            <w:r>
              <w:rPr>
                <w:b/>
                <w:sz w:val="22"/>
                <w:szCs w:val="22"/>
                <w:lang w:val="en-US"/>
              </w:rPr>
              <w:t>Notes</w:t>
            </w:r>
          </w:p>
        </w:tc>
        <w:tc>
          <w:tcPr>
            <w:tcW w:w="992" w:type="pct"/>
            <w:shd w:val="clear" w:color="auto" w:fill="0070C0"/>
            <w:vAlign w:val="center"/>
          </w:tcPr>
          <w:p w14:paraId="518F676A" w14:textId="77777777" w:rsidR="001E4FE0" w:rsidRDefault="001E4FE0" w:rsidP="001E4FE0">
            <w:pPr>
              <w:jc w:val="center"/>
              <w:rPr>
                <w:b/>
                <w:bCs/>
                <w:color w:val="000000"/>
                <w:sz w:val="22"/>
                <w:szCs w:val="22"/>
                <w:lang w:val="en-US"/>
              </w:rPr>
            </w:pPr>
            <w:r>
              <w:rPr>
                <w:b/>
                <w:bCs/>
                <w:color w:val="000000"/>
                <w:sz w:val="22"/>
                <w:szCs w:val="22"/>
                <w:lang w:val="en-US"/>
              </w:rPr>
              <w:t xml:space="preserve">Period ended </w:t>
            </w:r>
          </w:p>
          <w:p w14:paraId="3AE15D50" w14:textId="057F31EA" w:rsidR="001E4FE0" w:rsidRDefault="001E4FE0" w:rsidP="001E4FE0">
            <w:pPr>
              <w:jc w:val="center"/>
              <w:rPr>
                <w:b/>
                <w:bCs/>
                <w:color w:val="000000"/>
                <w:sz w:val="22"/>
                <w:szCs w:val="22"/>
                <w:lang w:val="en-US"/>
              </w:rPr>
            </w:pPr>
            <w:r>
              <w:rPr>
                <w:b/>
                <w:bCs/>
                <w:color w:val="000000"/>
                <w:sz w:val="22"/>
                <w:szCs w:val="22"/>
                <w:lang w:val="en-US"/>
              </w:rPr>
              <w:t>Sep*/ Dec*/March*/June* 20xx</w:t>
            </w:r>
          </w:p>
        </w:tc>
        <w:tc>
          <w:tcPr>
            <w:tcW w:w="955" w:type="pct"/>
            <w:shd w:val="clear" w:color="auto" w:fill="0070C0"/>
            <w:noWrap/>
            <w:vAlign w:val="center"/>
          </w:tcPr>
          <w:p w14:paraId="0EC725A2" w14:textId="751C7FCE" w:rsidR="001E4FE0" w:rsidRPr="003A25B0" w:rsidRDefault="00A26975" w:rsidP="001E4FE0">
            <w:pPr>
              <w:jc w:val="center"/>
              <w:rPr>
                <w:b/>
                <w:i/>
                <w:iCs/>
                <w:sz w:val="22"/>
                <w:szCs w:val="22"/>
                <w:lang w:val="en-US"/>
              </w:rPr>
            </w:pPr>
            <w:r w:rsidRPr="003A25B0">
              <w:rPr>
                <w:b/>
                <w:bCs/>
                <w:i/>
                <w:iCs/>
                <w:color w:val="000000"/>
                <w:sz w:val="22"/>
                <w:szCs w:val="22"/>
                <w:lang w:val="en-US"/>
              </w:rPr>
              <w:t>Comparative Period</w:t>
            </w:r>
          </w:p>
        </w:tc>
      </w:tr>
      <w:tr w:rsidR="001E4FE0" w14:paraId="0EC725A7" w14:textId="77777777" w:rsidTr="00065B38">
        <w:trPr>
          <w:trHeight w:val="403"/>
          <w:tblHeader/>
        </w:trPr>
        <w:tc>
          <w:tcPr>
            <w:tcW w:w="2697" w:type="pct"/>
            <w:shd w:val="clear" w:color="auto" w:fill="0070C0"/>
            <w:noWrap/>
            <w:vAlign w:val="center"/>
          </w:tcPr>
          <w:p w14:paraId="0EC725A4" w14:textId="77777777" w:rsidR="001E4FE0" w:rsidRDefault="001E4FE0" w:rsidP="001E4FE0">
            <w:pPr>
              <w:jc w:val="both"/>
              <w:rPr>
                <w:b/>
                <w:bCs/>
                <w:sz w:val="22"/>
                <w:szCs w:val="22"/>
                <w:lang w:val="en-US"/>
              </w:rPr>
            </w:pPr>
          </w:p>
        </w:tc>
        <w:tc>
          <w:tcPr>
            <w:tcW w:w="356" w:type="pct"/>
            <w:shd w:val="clear" w:color="auto" w:fill="0070C0"/>
            <w:noWrap/>
            <w:vAlign w:val="center"/>
          </w:tcPr>
          <w:p w14:paraId="0EC725A5" w14:textId="77777777" w:rsidR="001E4FE0" w:rsidRDefault="001E4FE0" w:rsidP="001E4FE0">
            <w:pPr>
              <w:jc w:val="center"/>
              <w:rPr>
                <w:sz w:val="22"/>
                <w:szCs w:val="22"/>
                <w:lang w:val="en-US"/>
              </w:rPr>
            </w:pPr>
          </w:p>
        </w:tc>
        <w:tc>
          <w:tcPr>
            <w:tcW w:w="992" w:type="pct"/>
            <w:shd w:val="clear" w:color="auto" w:fill="0070C0"/>
            <w:vAlign w:val="center"/>
          </w:tcPr>
          <w:p w14:paraId="5D286820" w14:textId="7BAAA0C4" w:rsidR="001E4FE0" w:rsidRDefault="001E4FE0" w:rsidP="001E4FE0">
            <w:pPr>
              <w:jc w:val="center"/>
              <w:rPr>
                <w:b/>
                <w:sz w:val="22"/>
                <w:szCs w:val="22"/>
                <w:lang w:val="en-US"/>
              </w:rPr>
            </w:pPr>
            <w:r>
              <w:rPr>
                <w:b/>
                <w:sz w:val="22"/>
                <w:szCs w:val="22"/>
                <w:lang w:val="en-US"/>
              </w:rPr>
              <w:t>Kshs</w:t>
            </w:r>
          </w:p>
        </w:tc>
        <w:tc>
          <w:tcPr>
            <w:tcW w:w="955" w:type="pct"/>
            <w:shd w:val="clear" w:color="auto" w:fill="0070C0"/>
            <w:noWrap/>
            <w:vAlign w:val="center"/>
          </w:tcPr>
          <w:p w14:paraId="0EC725A6" w14:textId="5815F36C" w:rsidR="001E4FE0" w:rsidRDefault="001E4FE0" w:rsidP="001E4FE0">
            <w:pPr>
              <w:jc w:val="center"/>
              <w:rPr>
                <w:b/>
                <w:sz w:val="22"/>
                <w:szCs w:val="22"/>
                <w:lang w:val="en-US"/>
              </w:rPr>
            </w:pPr>
            <w:r>
              <w:rPr>
                <w:b/>
                <w:sz w:val="22"/>
                <w:szCs w:val="22"/>
                <w:lang w:val="en-US"/>
              </w:rPr>
              <w:t>Kshs</w:t>
            </w:r>
          </w:p>
        </w:tc>
      </w:tr>
      <w:tr w:rsidR="001E4FE0" w14:paraId="0EC725AB" w14:textId="77777777" w:rsidTr="00065B38">
        <w:trPr>
          <w:trHeight w:val="403"/>
        </w:trPr>
        <w:tc>
          <w:tcPr>
            <w:tcW w:w="2697" w:type="pct"/>
            <w:noWrap/>
            <w:vAlign w:val="center"/>
          </w:tcPr>
          <w:p w14:paraId="0EC725A8" w14:textId="0382E3DC" w:rsidR="001E4FE0" w:rsidRPr="00524107" w:rsidRDefault="00524107" w:rsidP="00524107">
            <w:pPr>
              <w:rPr>
                <w:b/>
                <w:bCs/>
                <w:color w:val="EE0000"/>
                <w:sz w:val="22"/>
                <w:szCs w:val="22"/>
                <w:highlight w:val="yellow"/>
                <w:lang w:val="en-US"/>
              </w:rPr>
            </w:pPr>
            <w:r w:rsidRPr="7A80E8DE">
              <w:rPr>
                <w:b/>
                <w:bCs/>
                <w:sz w:val="22"/>
                <w:szCs w:val="22"/>
                <w:lang w:val="en-US"/>
              </w:rPr>
              <w:t>Revenue</w:t>
            </w:r>
            <w:r w:rsidRPr="7A80E8DE">
              <w:rPr>
                <w:sz w:val="22"/>
                <w:szCs w:val="22"/>
                <w:lang w:val="en-US"/>
              </w:rPr>
              <w:t xml:space="preserve"> </w:t>
            </w:r>
            <w:r w:rsidRPr="7A80E8DE">
              <w:rPr>
                <w:b/>
                <w:bCs/>
                <w:sz w:val="22"/>
                <w:szCs w:val="22"/>
                <w:lang w:val="en-US"/>
              </w:rPr>
              <w:t>from</w:t>
            </w:r>
            <w:r w:rsidRPr="7A80E8DE">
              <w:rPr>
                <w:sz w:val="22"/>
                <w:szCs w:val="22"/>
                <w:lang w:val="en-US"/>
              </w:rPr>
              <w:t xml:space="preserve"> </w:t>
            </w:r>
            <w:r w:rsidRPr="7A80E8DE">
              <w:rPr>
                <w:b/>
                <w:bCs/>
                <w:sz w:val="22"/>
                <w:szCs w:val="22"/>
                <w:lang w:val="en-US"/>
              </w:rPr>
              <w:t>transactions without binding arrangements</w:t>
            </w:r>
          </w:p>
        </w:tc>
        <w:tc>
          <w:tcPr>
            <w:tcW w:w="356" w:type="pct"/>
            <w:noWrap/>
            <w:vAlign w:val="center"/>
          </w:tcPr>
          <w:p w14:paraId="0EC725A9" w14:textId="77777777" w:rsidR="001E4FE0" w:rsidRDefault="001E4FE0" w:rsidP="001E4FE0">
            <w:pPr>
              <w:jc w:val="center"/>
              <w:rPr>
                <w:sz w:val="22"/>
                <w:szCs w:val="22"/>
                <w:lang w:val="en-US"/>
              </w:rPr>
            </w:pPr>
          </w:p>
        </w:tc>
        <w:tc>
          <w:tcPr>
            <w:tcW w:w="992" w:type="pct"/>
            <w:vAlign w:val="center"/>
          </w:tcPr>
          <w:p w14:paraId="0A0360A9" w14:textId="77777777" w:rsidR="001E4FE0" w:rsidRDefault="001E4FE0" w:rsidP="001E4FE0">
            <w:pPr>
              <w:jc w:val="center"/>
              <w:rPr>
                <w:sz w:val="22"/>
                <w:szCs w:val="22"/>
                <w:lang w:val="en-US"/>
              </w:rPr>
            </w:pPr>
          </w:p>
        </w:tc>
        <w:tc>
          <w:tcPr>
            <w:tcW w:w="955" w:type="pct"/>
            <w:noWrap/>
            <w:vAlign w:val="center"/>
          </w:tcPr>
          <w:p w14:paraId="0EC725AA" w14:textId="2CDF3510" w:rsidR="001E4FE0" w:rsidRDefault="001E4FE0" w:rsidP="001E4FE0">
            <w:pPr>
              <w:jc w:val="center"/>
              <w:rPr>
                <w:sz w:val="22"/>
                <w:szCs w:val="22"/>
                <w:lang w:val="en-US"/>
              </w:rPr>
            </w:pPr>
          </w:p>
        </w:tc>
      </w:tr>
      <w:tr w:rsidR="001E4FE0" w:rsidRPr="002D5463" w14:paraId="509A6814" w14:textId="77777777" w:rsidTr="00065B38">
        <w:trPr>
          <w:trHeight w:val="403"/>
        </w:trPr>
        <w:tc>
          <w:tcPr>
            <w:tcW w:w="2697" w:type="pct"/>
            <w:noWrap/>
            <w:vAlign w:val="center"/>
          </w:tcPr>
          <w:p w14:paraId="1B3A1E9B" w14:textId="52C33DB9" w:rsidR="001E4FE0" w:rsidRPr="002D5463" w:rsidRDefault="002D5463" w:rsidP="001E4FE0">
            <w:pPr>
              <w:jc w:val="both"/>
              <w:rPr>
                <w:lang w:val="en-US"/>
              </w:rPr>
            </w:pPr>
            <w:r w:rsidRPr="002D5463">
              <w:rPr>
                <w:lang w:val="en-US"/>
              </w:rPr>
              <w:t xml:space="preserve">Unconditional </w:t>
            </w:r>
            <w:r w:rsidR="001E4FE0" w:rsidRPr="002D5463">
              <w:rPr>
                <w:lang w:val="en-US"/>
              </w:rPr>
              <w:t>Revenue Transfers</w:t>
            </w:r>
            <w:r w:rsidR="002A33E2" w:rsidRPr="002D5463">
              <w:rPr>
                <w:lang w:val="en-US"/>
              </w:rPr>
              <w:t xml:space="preserve"> from National Treasury</w:t>
            </w:r>
          </w:p>
        </w:tc>
        <w:tc>
          <w:tcPr>
            <w:tcW w:w="356" w:type="pct"/>
            <w:noWrap/>
            <w:vAlign w:val="center"/>
          </w:tcPr>
          <w:p w14:paraId="1FB4D177" w14:textId="7E9B3553" w:rsidR="001E4FE0" w:rsidRPr="002D5463" w:rsidRDefault="001E4FE0" w:rsidP="001E4FE0">
            <w:pPr>
              <w:jc w:val="center"/>
              <w:rPr>
                <w:lang w:val="en-US"/>
              </w:rPr>
            </w:pPr>
            <w:r w:rsidRPr="002D5463">
              <w:rPr>
                <w:lang w:val="en-US"/>
              </w:rPr>
              <w:t>5</w:t>
            </w:r>
          </w:p>
        </w:tc>
        <w:tc>
          <w:tcPr>
            <w:tcW w:w="992" w:type="pct"/>
            <w:vAlign w:val="center"/>
          </w:tcPr>
          <w:p w14:paraId="380C4D7A" w14:textId="5BE67956" w:rsidR="001E4FE0" w:rsidRPr="002D5463" w:rsidRDefault="001E4FE0" w:rsidP="001E4FE0">
            <w:pPr>
              <w:jc w:val="center"/>
              <w:rPr>
                <w:lang w:val="en-US"/>
              </w:rPr>
            </w:pPr>
            <w:r w:rsidRPr="002D5463">
              <w:rPr>
                <w:lang w:val="en-US"/>
              </w:rPr>
              <w:t>xx</w:t>
            </w:r>
          </w:p>
        </w:tc>
        <w:tc>
          <w:tcPr>
            <w:tcW w:w="955" w:type="pct"/>
            <w:noWrap/>
            <w:vAlign w:val="center"/>
          </w:tcPr>
          <w:p w14:paraId="76D47BB3" w14:textId="221C7048" w:rsidR="001E4FE0" w:rsidRPr="002D5463" w:rsidRDefault="001E4FE0" w:rsidP="001E4FE0">
            <w:pPr>
              <w:jc w:val="center"/>
              <w:rPr>
                <w:lang w:val="en-US"/>
              </w:rPr>
            </w:pPr>
            <w:r w:rsidRPr="002D5463">
              <w:rPr>
                <w:lang w:val="en-US"/>
              </w:rPr>
              <w:t>xx</w:t>
            </w:r>
          </w:p>
        </w:tc>
      </w:tr>
      <w:tr w:rsidR="001E4FE0" w:rsidRPr="002D5463" w14:paraId="0EC725B3" w14:textId="77777777" w:rsidTr="00065B38">
        <w:trPr>
          <w:trHeight w:val="403"/>
        </w:trPr>
        <w:tc>
          <w:tcPr>
            <w:tcW w:w="2697" w:type="pct"/>
            <w:noWrap/>
            <w:vAlign w:val="center"/>
          </w:tcPr>
          <w:p w14:paraId="0EC725B0" w14:textId="4D3AB1AD" w:rsidR="001E4FE0" w:rsidRPr="002D5463" w:rsidRDefault="002D5463" w:rsidP="001E4FE0">
            <w:pPr>
              <w:jc w:val="both"/>
              <w:rPr>
                <w:lang w:val="en-US"/>
              </w:rPr>
            </w:pPr>
            <w:r w:rsidRPr="002D5463">
              <w:rPr>
                <w:lang w:val="en-US"/>
              </w:rPr>
              <w:t xml:space="preserve">Unconditional </w:t>
            </w:r>
            <w:r w:rsidR="001E4FE0" w:rsidRPr="002D5463">
              <w:rPr>
                <w:lang w:val="en-US"/>
              </w:rPr>
              <w:t>Transfers from other government agencies</w:t>
            </w:r>
          </w:p>
        </w:tc>
        <w:tc>
          <w:tcPr>
            <w:tcW w:w="356" w:type="pct"/>
            <w:noWrap/>
            <w:vAlign w:val="center"/>
          </w:tcPr>
          <w:p w14:paraId="0EC725B1" w14:textId="5AAB7178" w:rsidR="001E4FE0" w:rsidRPr="002D5463" w:rsidRDefault="001E4FE0" w:rsidP="001E4FE0">
            <w:pPr>
              <w:jc w:val="center"/>
              <w:rPr>
                <w:lang w:val="en-US"/>
              </w:rPr>
            </w:pPr>
            <w:r w:rsidRPr="002D5463">
              <w:t>6</w:t>
            </w:r>
          </w:p>
        </w:tc>
        <w:tc>
          <w:tcPr>
            <w:tcW w:w="992" w:type="pct"/>
            <w:vAlign w:val="center"/>
          </w:tcPr>
          <w:p w14:paraId="7EE749C6" w14:textId="33C9B4EE" w:rsidR="001E4FE0" w:rsidRPr="002D5463" w:rsidRDefault="001E4FE0" w:rsidP="001E4FE0">
            <w:pPr>
              <w:jc w:val="center"/>
              <w:rPr>
                <w:lang w:val="en-US"/>
              </w:rPr>
            </w:pPr>
            <w:r w:rsidRPr="002D5463">
              <w:rPr>
                <w:lang w:val="en-US"/>
              </w:rPr>
              <w:t>xx</w:t>
            </w:r>
          </w:p>
        </w:tc>
        <w:tc>
          <w:tcPr>
            <w:tcW w:w="955" w:type="pct"/>
            <w:noWrap/>
            <w:vAlign w:val="center"/>
          </w:tcPr>
          <w:p w14:paraId="0EC725B2" w14:textId="2047D5F1" w:rsidR="001E4FE0" w:rsidRPr="002D5463" w:rsidRDefault="001E4FE0" w:rsidP="001E4FE0">
            <w:pPr>
              <w:jc w:val="center"/>
              <w:rPr>
                <w:lang w:val="en-US"/>
              </w:rPr>
            </w:pPr>
            <w:r w:rsidRPr="002D5463">
              <w:rPr>
                <w:lang w:val="en-US"/>
              </w:rPr>
              <w:t>xx</w:t>
            </w:r>
          </w:p>
        </w:tc>
      </w:tr>
      <w:tr w:rsidR="001E4FE0" w14:paraId="0EC725B7" w14:textId="77777777" w:rsidTr="00065B38">
        <w:trPr>
          <w:trHeight w:val="403"/>
        </w:trPr>
        <w:tc>
          <w:tcPr>
            <w:tcW w:w="2697" w:type="pct"/>
            <w:noWrap/>
            <w:vAlign w:val="center"/>
          </w:tcPr>
          <w:p w14:paraId="0EC725B4" w14:textId="074E9F24" w:rsidR="001E4FE0" w:rsidRPr="00C93A65" w:rsidRDefault="001E4FE0" w:rsidP="001E4FE0">
            <w:pPr>
              <w:jc w:val="both"/>
              <w:rPr>
                <w:b/>
                <w:bCs/>
                <w:lang w:val="en-US"/>
              </w:rPr>
            </w:pPr>
            <w:r w:rsidRPr="00C93A65">
              <w:rPr>
                <w:lang w:val="en-US"/>
              </w:rPr>
              <w:t xml:space="preserve">Other </w:t>
            </w:r>
            <w:r w:rsidR="00084B9E">
              <w:rPr>
                <w:lang w:val="en-US"/>
              </w:rPr>
              <w:t xml:space="preserve">Unconditional </w:t>
            </w:r>
            <w:r w:rsidRPr="00C93A65">
              <w:rPr>
                <w:lang w:val="en-US"/>
              </w:rPr>
              <w:t>grants</w:t>
            </w:r>
          </w:p>
        </w:tc>
        <w:tc>
          <w:tcPr>
            <w:tcW w:w="356" w:type="pct"/>
            <w:noWrap/>
            <w:vAlign w:val="center"/>
          </w:tcPr>
          <w:p w14:paraId="0EC725B5" w14:textId="1F80D9C0" w:rsidR="001E4FE0" w:rsidRDefault="001E4FE0" w:rsidP="001E4FE0">
            <w:pPr>
              <w:jc w:val="center"/>
              <w:rPr>
                <w:sz w:val="22"/>
                <w:szCs w:val="22"/>
                <w:lang w:val="en-US"/>
              </w:rPr>
            </w:pPr>
            <w:r>
              <w:t>7</w:t>
            </w:r>
          </w:p>
        </w:tc>
        <w:tc>
          <w:tcPr>
            <w:tcW w:w="992" w:type="pct"/>
            <w:vAlign w:val="center"/>
          </w:tcPr>
          <w:p w14:paraId="50061146" w14:textId="5C2EDC63" w:rsidR="001E4FE0" w:rsidRDefault="001E4FE0" w:rsidP="001E4FE0">
            <w:pPr>
              <w:jc w:val="center"/>
              <w:rPr>
                <w:lang w:val="en-US"/>
              </w:rPr>
            </w:pPr>
            <w:r>
              <w:rPr>
                <w:lang w:val="en-US"/>
              </w:rPr>
              <w:t>xx</w:t>
            </w:r>
          </w:p>
        </w:tc>
        <w:tc>
          <w:tcPr>
            <w:tcW w:w="955" w:type="pct"/>
            <w:noWrap/>
            <w:vAlign w:val="center"/>
          </w:tcPr>
          <w:p w14:paraId="0EC725B6" w14:textId="150DDDE3" w:rsidR="001E4FE0" w:rsidRDefault="001E4FE0" w:rsidP="001E4FE0">
            <w:pPr>
              <w:jc w:val="center"/>
              <w:rPr>
                <w:b/>
                <w:bCs/>
                <w:sz w:val="22"/>
                <w:szCs w:val="22"/>
                <w:lang w:val="en-US"/>
              </w:rPr>
            </w:pPr>
            <w:r>
              <w:rPr>
                <w:lang w:val="en-US"/>
              </w:rPr>
              <w:t>xx</w:t>
            </w:r>
          </w:p>
        </w:tc>
      </w:tr>
      <w:tr w:rsidR="001E4FE0" w14:paraId="0EC725BB" w14:textId="77777777" w:rsidTr="00065B38">
        <w:trPr>
          <w:trHeight w:val="403"/>
        </w:trPr>
        <w:tc>
          <w:tcPr>
            <w:tcW w:w="2697" w:type="pct"/>
            <w:noWrap/>
            <w:vAlign w:val="center"/>
          </w:tcPr>
          <w:p w14:paraId="0EC725B8" w14:textId="77777777" w:rsidR="001E4FE0" w:rsidRPr="00C93A65" w:rsidRDefault="001E4FE0" w:rsidP="001E4FE0">
            <w:pPr>
              <w:jc w:val="both"/>
              <w:rPr>
                <w:b/>
                <w:bCs/>
                <w:lang w:val="en-US"/>
              </w:rPr>
            </w:pPr>
            <w:r w:rsidRPr="00C93A65">
              <w:rPr>
                <w:lang w:val="en-US"/>
              </w:rPr>
              <w:t xml:space="preserve">Own Source Revenue </w:t>
            </w:r>
          </w:p>
        </w:tc>
        <w:tc>
          <w:tcPr>
            <w:tcW w:w="356" w:type="pct"/>
            <w:noWrap/>
            <w:vAlign w:val="center"/>
          </w:tcPr>
          <w:p w14:paraId="0EC725B9" w14:textId="623ED1DE" w:rsidR="001E4FE0" w:rsidRDefault="001E4FE0" w:rsidP="001E4FE0">
            <w:pPr>
              <w:jc w:val="center"/>
              <w:rPr>
                <w:sz w:val="22"/>
                <w:szCs w:val="22"/>
                <w:lang w:val="en-US"/>
              </w:rPr>
            </w:pPr>
            <w:r>
              <w:t>8</w:t>
            </w:r>
          </w:p>
        </w:tc>
        <w:tc>
          <w:tcPr>
            <w:tcW w:w="992" w:type="pct"/>
            <w:vAlign w:val="center"/>
          </w:tcPr>
          <w:p w14:paraId="333370E5" w14:textId="0CC99836" w:rsidR="001E4FE0" w:rsidRDefault="001E4FE0" w:rsidP="001E4FE0">
            <w:pPr>
              <w:jc w:val="center"/>
              <w:rPr>
                <w:lang w:val="en-US"/>
              </w:rPr>
            </w:pPr>
            <w:r>
              <w:rPr>
                <w:lang w:val="en-US"/>
              </w:rPr>
              <w:t>xx</w:t>
            </w:r>
          </w:p>
        </w:tc>
        <w:tc>
          <w:tcPr>
            <w:tcW w:w="955" w:type="pct"/>
            <w:noWrap/>
            <w:vAlign w:val="center"/>
          </w:tcPr>
          <w:p w14:paraId="0EC725BA" w14:textId="78A6D482" w:rsidR="001E4FE0" w:rsidRDefault="001E4FE0" w:rsidP="001E4FE0">
            <w:pPr>
              <w:jc w:val="center"/>
              <w:rPr>
                <w:b/>
                <w:bCs/>
                <w:sz w:val="22"/>
                <w:szCs w:val="22"/>
                <w:lang w:val="en-US"/>
              </w:rPr>
            </w:pPr>
            <w:r>
              <w:rPr>
                <w:lang w:val="en-US"/>
              </w:rPr>
              <w:t>xx</w:t>
            </w:r>
          </w:p>
        </w:tc>
      </w:tr>
      <w:tr w:rsidR="001E4FE0" w14:paraId="0EC725BF" w14:textId="77777777" w:rsidTr="00065B38">
        <w:trPr>
          <w:trHeight w:val="403"/>
        </w:trPr>
        <w:tc>
          <w:tcPr>
            <w:tcW w:w="2697" w:type="pct"/>
            <w:noWrap/>
            <w:vAlign w:val="center"/>
          </w:tcPr>
          <w:p w14:paraId="0EC725BC" w14:textId="7AA28C77" w:rsidR="001E4FE0" w:rsidRPr="00C93A65" w:rsidRDefault="001E4FE0" w:rsidP="001E4FE0">
            <w:pPr>
              <w:jc w:val="both"/>
              <w:rPr>
                <w:lang w:val="en-US"/>
              </w:rPr>
            </w:pPr>
            <w:r w:rsidRPr="00C93A65">
              <w:rPr>
                <w:lang w:val="en-US"/>
              </w:rPr>
              <w:t>Miscellaneous Revenue</w:t>
            </w:r>
            <w:r w:rsidR="00383082">
              <w:rPr>
                <w:lang w:val="en-US"/>
              </w:rPr>
              <w:t xml:space="preserve"> </w:t>
            </w:r>
            <w:r w:rsidR="00383082" w:rsidRPr="00383082">
              <w:rPr>
                <w:i/>
                <w:iCs/>
                <w:lang w:val="en-US"/>
              </w:rPr>
              <w:t>(specify)</w:t>
            </w:r>
          </w:p>
        </w:tc>
        <w:tc>
          <w:tcPr>
            <w:tcW w:w="356" w:type="pct"/>
            <w:noWrap/>
            <w:vAlign w:val="center"/>
          </w:tcPr>
          <w:p w14:paraId="0EC725BD" w14:textId="43875A6D" w:rsidR="001E4FE0" w:rsidRDefault="001E4FE0" w:rsidP="001E4FE0">
            <w:pPr>
              <w:jc w:val="center"/>
              <w:rPr>
                <w:sz w:val="22"/>
                <w:szCs w:val="22"/>
                <w:lang w:val="en-US"/>
              </w:rPr>
            </w:pPr>
            <w:r>
              <w:t>9</w:t>
            </w:r>
          </w:p>
        </w:tc>
        <w:tc>
          <w:tcPr>
            <w:tcW w:w="992" w:type="pct"/>
            <w:vAlign w:val="center"/>
          </w:tcPr>
          <w:p w14:paraId="17CDB41F" w14:textId="2CE105B8" w:rsidR="001E4FE0" w:rsidRDefault="001E4FE0" w:rsidP="001E4FE0">
            <w:pPr>
              <w:jc w:val="center"/>
              <w:rPr>
                <w:lang w:val="en-US"/>
              </w:rPr>
            </w:pPr>
            <w:r>
              <w:rPr>
                <w:lang w:val="en-US"/>
              </w:rPr>
              <w:t>xx</w:t>
            </w:r>
          </w:p>
        </w:tc>
        <w:tc>
          <w:tcPr>
            <w:tcW w:w="955" w:type="pct"/>
            <w:noWrap/>
            <w:vAlign w:val="center"/>
          </w:tcPr>
          <w:p w14:paraId="0EC725BE" w14:textId="2FD84B4E" w:rsidR="001E4FE0" w:rsidRDefault="001E4FE0" w:rsidP="001E4FE0">
            <w:pPr>
              <w:jc w:val="center"/>
              <w:rPr>
                <w:b/>
                <w:bCs/>
                <w:sz w:val="22"/>
                <w:szCs w:val="22"/>
                <w:lang w:val="en-US"/>
              </w:rPr>
            </w:pPr>
            <w:r>
              <w:rPr>
                <w:lang w:val="en-US"/>
              </w:rPr>
              <w:t>xx</w:t>
            </w:r>
          </w:p>
        </w:tc>
      </w:tr>
      <w:tr w:rsidR="001E4FE0" w14:paraId="0EC725C3" w14:textId="77777777" w:rsidTr="00065B38">
        <w:trPr>
          <w:trHeight w:val="403"/>
        </w:trPr>
        <w:tc>
          <w:tcPr>
            <w:tcW w:w="2697" w:type="pct"/>
            <w:noWrap/>
            <w:vAlign w:val="center"/>
          </w:tcPr>
          <w:p w14:paraId="0EC725C0" w14:textId="77777777" w:rsidR="001E4FE0" w:rsidRDefault="001E4FE0" w:rsidP="001E4FE0">
            <w:pPr>
              <w:jc w:val="both"/>
              <w:rPr>
                <w:b/>
                <w:bCs/>
                <w:sz w:val="22"/>
                <w:szCs w:val="22"/>
                <w:lang w:val="en-US"/>
              </w:rPr>
            </w:pPr>
          </w:p>
        </w:tc>
        <w:tc>
          <w:tcPr>
            <w:tcW w:w="356" w:type="pct"/>
            <w:noWrap/>
            <w:vAlign w:val="center"/>
          </w:tcPr>
          <w:p w14:paraId="0EC725C1" w14:textId="77777777" w:rsidR="001E4FE0" w:rsidRDefault="001E4FE0" w:rsidP="001E4FE0">
            <w:pPr>
              <w:jc w:val="center"/>
              <w:rPr>
                <w:sz w:val="22"/>
                <w:szCs w:val="22"/>
                <w:lang w:val="en-US"/>
              </w:rPr>
            </w:pPr>
          </w:p>
        </w:tc>
        <w:tc>
          <w:tcPr>
            <w:tcW w:w="992" w:type="pct"/>
            <w:vAlign w:val="center"/>
          </w:tcPr>
          <w:p w14:paraId="08DA40C1" w14:textId="4FA51CDD" w:rsidR="001E4FE0" w:rsidRDefault="001E4FE0" w:rsidP="001E4FE0">
            <w:pPr>
              <w:jc w:val="center"/>
              <w:rPr>
                <w:b/>
                <w:bCs/>
                <w:sz w:val="22"/>
                <w:szCs w:val="22"/>
                <w:lang w:val="en-US"/>
              </w:rPr>
            </w:pPr>
            <w:r>
              <w:rPr>
                <w:b/>
                <w:bCs/>
                <w:sz w:val="22"/>
                <w:szCs w:val="22"/>
                <w:lang w:val="en-US"/>
              </w:rPr>
              <w:t>xx</w:t>
            </w:r>
          </w:p>
        </w:tc>
        <w:tc>
          <w:tcPr>
            <w:tcW w:w="955" w:type="pct"/>
            <w:noWrap/>
            <w:vAlign w:val="center"/>
          </w:tcPr>
          <w:p w14:paraId="0EC725C2" w14:textId="5FB04880" w:rsidR="001E4FE0" w:rsidRDefault="001E4FE0" w:rsidP="001E4FE0">
            <w:pPr>
              <w:jc w:val="center"/>
              <w:rPr>
                <w:b/>
                <w:bCs/>
                <w:sz w:val="22"/>
                <w:szCs w:val="22"/>
                <w:lang w:val="en-US"/>
              </w:rPr>
            </w:pPr>
            <w:r>
              <w:rPr>
                <w:b/>
                <w:bCs/>
                <w:sz w:val="22"/>
                <w:szCs w:val="22"/>
                <w:lang w:val="en-US"/>
              </w:rPr>
              <w:t>xx</w:t>
            </w:r>
          </w:p>
        </w:tc>
      </w:tr>
      <w:tr w:rsidR="001E4FE0" w14:paraId="0EC725C7" w14:textId="77777777" w:rsidTr="00065B38">
        <w:trPr>
          <w:trHeight w:val="403"/>
        </w:trPr>
        <w:tc>
          <w:tcPr>
            <w:tcW w:w="2697" w:type="pct"/>
            <w:noWrap/>
            <w:vAlign w:val="center"/>
          </w:tcPr>
          <w:p w14:paraId="0EC725C4" w14:textId="5459E97D" w:rsidR="001E4FE0" w:rsidRDefault="00D106D5" w:rsidP="001E4FE0">
            <w:pPr>
              <w:jc w:val="both"/>
              <w:rPr>
                <w:sz w:val="22"/>
                <w:szCs w:val="22"/>
                <w:lang w:val="en-US"/>
              </w:rPr>
            </w:pPr>
            <w:r w:rsidRPr="7A80E8DE">
              <w:rPr>
                <w:b/>
                <w:bCs/>
                <w:sz w:val="22"/>
                <w:szCs w:val="22"/>
                <w:lang w:val="en-US"/>
              </w:rPr>
              <w:t>Revenue</w:t>
            </w:r>
            <w:r w:rsidRPr="7A80E8DE">
              <w:rPr>
                <w:sz w:val="22"/>
                <w:szCs w:val="22"/>
                <w:lang w:val="en-US"/>
              </w:rPr>
              <w:t xml:space="preserve"> </w:t>
            </w:r>
            <w:r w:rsidRPr="7A80E8DE">
              <w:rPr>
                <w:b/>
                <w:bCs/>
                <w:sz w:val="22"/>
                <w:szCs w:val="22"/>
                <w:lang w:val="en-US"/>
              </w:rPr>
              <w:t>from</w:t>
            </w:r>
            <w:r w:rsidRPr="7A80E8DE">
              <w:rPr>
                <w:sz w:val="22"/>
                <w:szCs w:val="22"/>
                <w:lang w:val="en-US"/>
              </w:rPr>
              <w:t xml:space="preserve"> </w:t>
            </w:r>
            <w:r w:rsidRPr="7A80E8DE">
              <w:rPr>
                <w:b/>
                <w:bCs/>
                <w:sz w:val="22"/>
                <w:szCs w:val="22"/>
                <w:lang w:val="en-US"/>
              </w:rPr>
              <w:t>transactions with binding arrangements</w:t>
            </w:r>
          </w:p>
        </w:tc>
        <w:tc>
          <w:tcPr>
            <w:tcW w:w="356" w:type="pct"/>
            <w:noWrap/>
            <w:vAlign w:val="center"/>
          </w:tcPr>
          <w:p w14:paraId="0EC725C5" w14:textId="77777777" w:rsidR="001E4FE0" w:rsidRDefault="001E4FE0" w:rsidP="001E4FE0">
            <w:pPr>
              <w:jc w:val="center"/>
              <w:rPr>
                <w:sz w:val="22"/>
                <w:szCs w:val="22"/>
                <w:lang w:val="en-US"/>
              </w:rPr>
            </w:pPr>
          </w:p>
        </w:tc>
        <w:tc>
          <w:tcPr>
            <w:tcW w:w="992" w:type="pct"/>
            <w:vAlign w:val="center"/>
          </w:tcPr>
          <w:p w14:paraId="2DE1049D" w14:textId="77777777" w:rsidR="001E4FE0" w:rsidRDefault="001E4FE0" w:rsidP="001E4FE0">
            <w:pPr>
              <w:jc w:val="center"/>
              <w:rPr>
                <w:sz w:val="22"/>
                <w:szCs w:val="22"/>
                <w:lang w:val="en-US"/>
              </w:rPr>
            </w:pPr>
          </w:p>
        </w:tc>
        <w:tc>
          <w:tcPr>
            <w:tcW w:w="955" w:type="pct"/>
            <w:noWrap/>
            <w:vAlign w:val="center"/>
          </w:tcPr>
          <w:p w14:paraId="0EC725C6" w14:textId="3631C1B5" w:rsidR="001E4FE0" w:rsidRDefault="001E4FE0" w:rsidP="001E4FE0">
            <w:pPr>
              <w:jc w:val="center"/>
              <w:rPr>
                <w:sz w:val="22"/>
                <w:szCs w:val="22"/>
                <w:lang w:val="en-US"/>
              </w:rPr>
            </w:pPr>
          </w:p>
        </w:tc>
      </w:tr>
      <w:tr w:rsidR="002D5463" w:rsidRPr="002D5463" w14:paraId="2A8B3DEE" w14:textId="77777777" w:rsidTr="00065B38">
        <w:trPr>
          <w:trHeight w:val="403"/>
        </w:trPr>
        <w:tc>
          <w:tcPr>
            <w:tcW w:w="2697" w:type="pct"/>
            <w:noWrap/>
            <w:vAlign w:val="center"/>
          </w:tcPr>
          <w:p w14:paraId="72CBB61D" w14:textId="517F73A0" w:rsidR="002D5463" w:rsidRPr="00C93A65" w:rsidRDefault="002D5463" w:rsidP="001E4FE0">
            <w:pPr>
              <w:jc w:val="both"/>
              <w:rPr>
                <w:b/>
                <w:bCs/>
                <w:lang w:val="en-US"/>
              </w:rPr>
            </w:pPr>
            <w:r w:rsidRPr="00C93A65">
              <w:rPr>
                <w:lang w:val="en-US"/>
              </w:rPr>
              <w:t>Conditional Revenue Transfers from National Treasury</w:t>
            </w:r>
          </w:p>
        </w:tc>
        <w:tc>
          <w:tcPr>
            <w:tcW w:w="356" w:type="pct"/>
            <w:noWrap/>
            <w:vAlign w:val="center"/>
          </w:tcPr>
          <w:p w14:paraId="0C166A74" w14:textId="21D550A8" w:rsidR="002D5463" w:rsidRPr="002D5463" w:rsidRDefault="00457D9F" w:rsidP="001E4FE0">
            <w:pPr>
              <w:jc w:val="center"/>
              <w:rPr>
                <w:lang w:val="en-US"/>
              </w:rPr>
            </w:pPr>
            <w:r>
              <w:rPr>
                <w:lang w:val="en-US"/>
              </w:rPr>
              <w:t>10</w:t>
            </w:r>
          </w:p>
        </w:tc>
        <w:tc>
          <w:tcPr>
            <w:tcW w:w="992" w:type="pct"/>
            <w:vAlign w:val="center"/>
          </w:tcPr>
          <w:p w14:paraId="52FE979E" w14:textId="66BCEF59" w:rsidR="002D5463" w:rsidRPr="002D5463" w:rsidRDefault="00C93A65" w:rsidP="001E4FE0">
            <w:pPr>
              <w:jc w:val="center"/>
              <w:rPr>
                <w:lang w:val="en-US"/>
              </w:rPr>
            </w:pPr>
            <w:r>
              <w:rPr>
                <w:lang w:val="en-US"/>
              </w:rPr>
              <w:t>xx</w:t>
            </w:r>
          </w:p>
        </w:tc>
        <w:tc>
          <w:tcPr>
            <w:tcW w:w="955" w:type="pct"/>
            <w:noWrap/>
            <w:vAlign w:val="center"/>
          </w:tcPr>
          <w:p w14:paraId="0C0B5A13" w14:textId="5389522E" w:rsidR="002D5463" w:rsidRPr="002D5463" w:rsidRDefault="00C93A65" w:rsidP="001E4FE0">
            <w:pPr>
              <w:jc w:val="center"/>
              <w:rPr>
                <w:lang w:val="en-US"/>
              </w:rPr>
            </w:pPr>
            <w:r>
              <w:rPr>
                <w:lang w:val="en-US"/>
              </w:rPr>
              <w:t>xx</w:t>
            </w:r>
          </w:p>
        </w:tc>
      </w:tr>
      <w:tr w:rsidR="002D5463" w:rsidRPr="002D5463" w14:paraId="59E9972F" w14:textId="77777777" w:rsidTr="00065B38">
        <w:trPr>
          <w:trHeight w:val="403"/>
        </w:trPr>
        <w:tc>
          <w:tcPr>
            <w:tcW w:w="2697" w:type="pct"/>
            <w:noWrap/>
            <w:vAlign w:val="center"/>
          </w:tcPr>
          <w:p w14:paraId="569C5F5E" w14:textId="6DCD2F42" w:rsidR="002D5463" w:rsidRPr="00C93A65" w:rsidRDefault="002D5463" w:rsidP="001E4FE0">
            <w:pPr>
              <w:jc w:val="both"/>
              <w:rPr>
                <w:b/>
                <w:bCs/>
                <w:lang w:val="en-US"/>
              </w:rPr>
            </w:pPr>
            <w:r w:rsidRPr="00C93A65">
              <w:rPr>
                <w:lang w:val="en-US"/>
              </w:rPr>
              <w:t>Conditional Transfers from other government agencies</w:t>
            </w:r>
          </w:p>
        </w:tc>
        <w:tc>
          <w:tcPr>
            <w:tcW w:w="356" w:type="pct"/>
            <w:noWrap/>
            <w:vAlign w:val="center"/>
          </w:tcPr>
          <w:p w14:paraId="48036ECB" w14:textId="55384B2E" w:rsidR="002D5463" w:rsidRPr="002D5463" w:rsidRDefault="00457D9F" w:rsidP="001E4FE0">
            <w:pPr>
              <w:jc w:val="center"/>
              <w:rPr>
                <w:lang w:val="en-US"/>
              </w:rPr>
            </w:pPr>
            <w:r>
              <w:rPr>
                <w:lang w:val="en-US"/>
              </w:rPr>
              <w:t>11</w:t>
            </w:r>
          </w:p>
        </w:tc>
        <w:tc>
          <w:tcPr>
            <w:tcW w:w="992" w:type="pct"/>
            <w:vAlign w:val="center"/>
          </w:tcPr>
          <w:p w14:paraId="46BE2CD3" w14:textId="09A32F72" w:rsidR="002D5463" w:rsidRPr="002D5463" w:rsidRDefault="00C93A65" w:rsidP="001E4FE0">
            <w:pPr>
              <w:jc w:val="center"/>
              <w:rPr>
                <w:lang w:val="en-US"/>
              </w:rPr>
            </w:pPr>
            <w:r>
              <w:rPr>
                <w:lang w:val="en-US"/>
              </w:rPr>
              <w:t>xx</w:t>
            </w:r>
          </w:p>
        </w:tc>
        <w:tc>
          <w:tcPr>
            <w:tcW w:w="955" w:type="pct"/>
            <w:noWrap/>
            <w:vAlign w:val="center"/>
          </w:tcPr>
          <w:p w14:paraId="08CA74A5" w14:textId="7BE8527B" w:rsidR="002D5463" w:rsidRPr="002D5463" w:rsidRDefault="00C93A65" w:rsidP="001E4FE0">
            <w:pPr>
              <w:jc w:val="center"/>
              <w:rPr>
                <w:lang w:val="en-US"/>
              </w:rPr>
            </w:pPr>
            <w:r>
              <w:rPr>
                <w:lang w:val="en-US"/>
              </w:rPr>
              <w:t>xx</w:t>
            </w:r>
          </w:p>
        </w:tc>
      </w:tr>
      <w:tr w:rsidR="001E4FE0" w14:paraId="0EC725CB" w14:textId="77777777" w:rsidTr="00065B38">
        <w:trPr>
          <w:trHeight w:val="403"/>
        </w:trPr>
        <w:tc>
          <w:tcPr>
            <w:tcW w:w="2697" w:type="pct"/>
            <w:noWrap/>
            <w:vAlign w:val="center"/>
          </w:tcPr>
          <w:p w14:paraId="0EC725C8" w14:textId="77777777" w:rsidR="001E4FE0" w:rsidRPr="00C93A65" w:rsidRDefault="001E4FE0" w:rsidP="001E4FE0">
            <w:pPr>
              <w:jc w:val="both"/>
              <w:rPr>
                <w:lang w:val="en-US"/>
              </w:rPr>
            </w:pPr>
            <w:r w:rsidRPr="00C93A65">
              <w:rPr>
                <w:lang w:val="en-US"/>
              </w:rPr>
              <w:t>Own Source Revenue</w:t>
            </w:r>
          </w:p>
        </w:tc>
        <w:tc>
          <w:tcPr>
            <w:tcW w:w="356" w:type="pct"/>
            <w:noWrap/>
            <w:vAlign w:val="center"/>
          </w:tcPr>
          <w:p w14:paraId="0EC725C9" w14:textId="10E2EB3B" w:rsidR="001E4FE0" w:rsidRDefault="00457D9F" w:rsidP="001E4FE0">
            <w:pPr>
              <w:jc w:val="center"/>
              <w:rPr>
                <w:sz w:val="22"/>
                <w:szCs w:val="22"/>
                <w:lang w:val="en-US"/>
              </w:rPr>
            </w:pPr>
            <w:r>
              <w:rPr>
                <w:color w:val="000000"/>
              </w:rPr>
              <w:t>1</w:t>
            </w:r>
            <w:r w:rsidR="007C46F2">
              <w:rPr>
                <w:color w:val="000000"/>
              </w:rPr>
              <w:t>2</w:t>
            </w:r>
          </w:p>
        </w:tc>
        <w:tc>
          <w:tcPr>
            <w:tcW w:w="992" w:type="pct"/>
            <w:vAlign w:val="center"/>
          </w:tcPr>
          <w:p w14:paraId="4D65003B" w14:textId="0C512CE5" w:rsidR="001E4FE0" w:rsidRDefault="001E4FE0" w:rsidP="001E4FE0">
            <w:pPr>
              <w:jc w:val="center"/>
              <w:rPr>
                <w:lang w:val="en-US"/>
              </w:rPr>
            </w:pPr>
            <w:r>
              <w:rPr>
                <w:lang w:val="en-US"/>
              </w:rPr>
              <w:t>xx</w:t>
            </w:r>
          </w:p>
        </w:tc>
        <w:tc>
          <w:tcPr>
            <w:tcW w:w="955" w:type="pct"/>
            <w:noWrap/>
            <w:vAlign w:val="center"/>
          </w:tcPr>
          <w:p w14:paraId="0EC725CA" w14:textId="3CF63BE8" w:rsidR="001E4FE0" w:rsidRDefault="001E4FE0" w:rsidP="001E4FE0">
            <w:pPr>
              <w:jc w:val="center"/>
              <w:rPr>
                <w:sz w:val="22"/>
                <w:szCs w:val="22"/>
                <w:lang w:val="en-US"/>
              </w:rPr>
            </w:pPr>
            <w:r>
              <w:rPr>
                <w:lang w:val="en-US"/>
              </w:rPr>
              <w:t>xx</w:t>
            </w:r>
          </w:p>
        </w:tc>
      </w:tr>
      <w:tr w:rsidR="001E4FE0" w14:paraId="0EC725CF" w14:textId="77777777" w:rsidTr="00065B38">
        <w:trPr>
          <w:trHeight w:val="403"/>
        </w:trPr>
        <w:tc>
          <w:tcPr>
            <w:tcW w:w="2697" w:type="pct"/>
            <w:noWrap/>
            <w:vAlign w:val="center"/>
          </w:tcPr>
          <w:p w14:paraId="0EC725CC" w14:textId="5B3C6770" w:rsidR="001E4FE0" w:rsidRPr="00C93A65" w:rsidRDefault="001E4FE0" w:rsidP="001E4FE0">
            <w:pPr>
              <w:jc w:val="both"/>
              <w:rPr>
                <w:lang w:val="en-US"/>
              </w:rPr>
            </w:pPr>
            <w:r w:rsidRPr="00C93A65">
              <w:rPr>
                <w:lang w:val="en-US"/>
              </w:rPr>
              <w:t xml:space="preserve">Other </w:t>
            </w:r>
            <w:r w:rsidR="003D6184">
              <w:rPr>
                <w:lang w:val="en-US"/>
              </w:rPr>
              <w:t>Revenue</w:t>
            </w:r>
            <w:r w:rsidR="00383082">
              <w:rPr>
                <w:lang w:val="en-US"/>
              </w:rPr>
              <w:t xml:space="preserve"> </w:t>
            </w:r>
            <w:r w:rsidR="00383082" w:rsidRPr="00383082">
              <w:rPr>
                <w:i/>
                <w:iCs/>
                <w:lang w:val="en-US"/>
              </w:rPr>
              <w:t>(specify)</w:t>
            </w:r>
          </w:p>
        </w:tc>
        <w:tc>
          <w:tcPr>
            <w:tcW w:w="356" w:type="pct"/>
            <w:noWrap/>
            <w:vAlign w:val="center"/>
          </w:tcPr>
          <w:p w14:paraId="0EC725CD" w14:textId="4156B644" w:rsidR="001E4FE0" w:rsidRDefault="001E4FE0" w:rsidP="001E4FE0">
            <w:pPr>
              <w:jc w:val="center"/>
              <w:rPr>
                <w:sz w:val="22"/>
                <w:szCs w:val="22"/>
                <w:lang w:val="en-US"/>
              </w:rPr>
            </w:pPr>
            <w:r>
              <w:rPr>
                <w:color w:val="000000"/>
              </w:rPr>
              <w:t>1</w:t>
            </w:r>
            <w:r w:rsidR="007C46F2">
              <w:rPr>
                <w:color w:val="000000"/>
              </w:rPr>
              <w:t>3</w:t>
            </w:r>
          </w:p>
        </w:tc>
        <w:tc>
          <w:tcPr>
            <w:tcW w:w="992" w:type="pct"/>
            <w:vAlign w:val="center"/>
          </w:tcPr>
          <w:p w14:paraId="1F6ACA8B" w14:textId="2134022B" w:rsidR="001E4FE0" w:rsidRDefault="001E4FE0" w:rsidP="001E4FE0">
            <w:pPr>
              <w:jc w:val="center"/>
              <w:rPr>
                <w:lang w:val="en-US"/>
              </w:rPr>
            </w:pPr>
            <w:r>
              <w:rPr>
                <w:lang w:val="en-US"/>
              </w:rPr>
              <w:t>xx</w:t>
            </w:r>
          </w:p>
        </w:tc>
        <w:tc>
          <w:tcPr>
            <w:tcW w:w="955" w:type="pct"/>
            <w:noWrap/>
            <w:vAlign w:val="center"/>
          </w:tcPr>
          <w:p w14:paraId="0EC725CE" w14:textId="58ADD254" w:rsidR="001E4FE0" w:rsidRDefault="001E4FE0" w:rsidP="001E4FE0">
            <w:pPr>
              <w:jc w:val="center"/>
              <w:rPr>
                <w:sz w:val="22"/>
                <w:szCs w:val="22"/>
                <w:lang w:val="en-US"/>
              </w:rPr>
            </w:pPr>
            <w:r>
              <w:rPr>
                <w:lang w:val="en-US"/>
              </w:rPr>
              <w:t>xx</w:t>
            </w:r>
          </w:p>
        </w:tc>
      </w:tr>
      <w:tr w:rsidR="001E4FE0" w14:paraId="0EC725D3" w14:textId="77777777" w:rsidTr="00065B38">
        <w:trPr>
          <w:trHeight w:val="403"/>
        </w:trPr>
        <w:tc>
          <w:tcPr>
            <w:tcW w:w="2697" w:type="pct"/>
            <w:noWrap/>
            <w:vAlign w:val="center"/>
          </w:tcPr>
          <w:p w14:paraId="0EC725D0" w14:textId="77777777" w:rsidR="001E4FE0" w:rsidRDefault="001E4FE0" w:rsidP="001E4FE0">
            <w:pPr>
              <w:jc w:val="both"/>
              <w:rPr>
                <w:sz w:val="22"/>
                <w:szCs w:val="22"/>
                <w:lang w:val="en-US"/>
              </w:rPr>
            </w:pPr>
            <w:r>
              <w:rPr>
                <w:b/>
                <w:bCs/>
                <w:sz w:val="22"/>
                <w:szCs w:val="22"/>
                <w:lang w:val="en-US"/>
              </w:rPr>
              <w:t>Total</w:t>
            </w:r>
            <w:r>
              <w:rPr>
                <w:sz w:val="22"/>
                <w:szCs w:val="22"/>
                <w:lang w:val="en-US"/>
              </w:rPr>
              <w:t xml:space="preserve"> </w:t>
            </w:r>
            <w:r>
              <w:rPr>
                <w:b/>
                <w:bCs/>
                <w:sz w:val="22"/>
                <w:szCs w:val="22"/>
                <w:lang w:val="en-US"/>
              </w:rPr>
              <w:t>revenue</w:t>
            </w:r>
          </w:p>
        </w:tc>
        <w:tc>
          <w:tcPr>
            <w:tcW w:w="356" w:type="pct"/>
            <w:noWrap/>
            <w:vAlign w:val="center"/>
          </w:tcPr>
          <w:p w14:paraId="0EC725D1" w14:textId="77777777" w:rsidR="001E4FE0" w:rsidRDefault="001E4FE0" w:rsidP="001E4FE0">
            <w:pPr>
              <w:jc w:val="center"/>
              <w:rPr>
                <w:sz w:val="22"/>
                <w:szCs w:val="22"/>
                <w:lang w:val="en-US"/>
              </w:rPr>
            </w:pPr>
          </w:p>
        </w:tc>
        <w:tc>
          <w:tcPr>
            <w:tcW w:w="992" w:type="pct"/>
            <w:vAlign w:val="center"/>
          </w:tcPr>
          <w:p w14:paraId="448AF5F1" w14:textId="6343EF34" w:rsidR="001E4FE0" w:rsidRDefault="001E4FE0" w:rsidP="001E4FE0">
            <w:pPr>
              <w:jc w:val="center"/>
              <w:rPr>
                <w:b/>
                <w:bCs/>
                <w:sz w:val="22"/>
                <w:szCs w:val="22"/>
                <w:lang w:val="en-US"/>
              </w:rPr>
            </w:pPr>
            <w:r>
              <w:rPr>
                <w:b/>
                <w:bCs/>
                <w:sz w:val="22"/>
                <w:szCs w:val="22"/>
                <w:lang w:val="en-US"/>
              </w:rPr>
              <w:t>xxx</w:t>
            </w:r>
          </w:p>
        </w:tc>
        <w:tc>
          <w:tcPr>
            <w:tcW w:w="955" w:type="pct"/>
            <w:noWrap/>
            <w:vAlign w:val="center"/>
          </w:tcPr>
          <w:p w14:paraId="0EC725D2" w14:textId="38AF9F9C" w:rsidR="001E4FE0" w:rsidRDefault="001E4FE0" w:rsidP="001E4FE0">
            <w:pPr>
              <w:jc w:val="center"/>
              <w:rPr>
                <w:b/>
                <w:bCs/>
                <w:sz w:val="22"/>
                <w:szCs w:val="22"/>
                <w:lang w:val="en-US"/>
              </w:rPr>
            </w:pPr>
            <w:r>
              <w:rPr>
                <w:b/>
                <w:bCs/>
                <w:sz w:val="22"/>
                <w:szCs w:val="22"/>
                <w:lang w:val="en-US"/>
              </w:rPr>
              <w:t>xxx</w:t>
            </w:r>
          </w:p>
        </w:tc>
      </w:tr>
      <w:tr w:rsidR="001E4FE0" w14:paraId="0EC725D7" w14:textId="77777777" w:rsidTr="00065B38">
        <w:trPr>
          <w:trHeight w:val="403"/>
        </w:trPr>
        <w:tc>
          <w:tcPr>
            <w:tcW w:w="2697" w:type="pct"/>
            <w:noWrap/>
            <w:vAlign w:val="center"/>
          </w:tcPr>
          <w:p w14:paraId="0EC725D4" w14:textId="77777777" w:rsidR="001E4FE0" w:rsidRDefault="001E4FE0" w:rsidP="001E4FE0">
            <w:pPr>
              <w:jc w:val="both"/>
              <w:rPr>
                <w:b/>
                <w:bCs/>
                <w:sz w:val="22"/>
                <w:szCs w:val="22"/>
                <w:lang w:val="en-US"/>
              </w:rPr>
            </w:pPr>
          </w:p>
        </w:tc>
        <w:tc>
          <w:tcPr>
            <w:tcW w:w="356" w:type="pct"/>
            <w:noWrap/>
            <w:vAlign w:val="center"/>
          </w:tcPr>
          <w:p w14:paraId="0EC725D5" w14:textId="77777777" w:rsidR="001E4FE0" w:rsidRDefault="001E4FE0" w:rsidP="001E4FE0">
            <w:pPr>
              <w:jc w:val="center"/>
              <w:rPr>
                <w:sz w:val="22"/>
                <w:szCs w:val="22"/>
                <w:lang w:val="en-US"/>
              </w:rPr>
            </w:pPr>
          </w:p>
        </w:tc>
        <w:tc>
          <w:tcPr>
            <w:tcW w:w="992" w:type="pct"/>
            <w:vAlign w:val="center"/>
          </w:tcPr>
          <w:p w14:paraId="1E380375" w14:textId="77777777" w:rsidR="001E4FE0" w:rsidRDefault="001E4FE0" w:rsidP="001E4FE0">
            <w:pPr>
              <w:jc w:val="center"/>
              <w:rPr>
                <w:b/>
                <w:bCs/>
                <w:sz w:val="22"/>
                <w:szCs w:val="22"/>
                <w:lang w:val="en-US"/>
              </w:rPr>
            </w:pPr>
          </w:p>
        </w:tc>
        <w:tc>
          <w:tcPr>
            <w:tcW w:w="955" w:type="pct"/>
            <w:noWrap/>
            <w:vAlign w:val="center"/>
          </w:tcPr>
          <w:p w14:paraId="0EC725D6" w14:textId="0CCFE2AF" w:rsidR="001E4FE0" w:rsidRDefault="001E4FE0" w:rsidP="001E4FE0">
            <w:pPr>
              <w:jc w:val="center"/>
              <w:rPr>
                <w:b/>
                <w:bCs/>
                <w:sz w:val="22"/>
                <w:szCs w:val="22"/>
                <w:lang w:val="en-US"/>
              </w:rPr>
            </w:pPr>
          </w:p>
        </w:tc>
      </w:tr>
      <w:tr w:rsidR="001E4FE0" w14:paraId="0EC725DB" w14:textId="77777777" w:rsidTr="00065B38">
        <w:trPr>
          <w:trHeight w:val="403"/>
        </w:trPr>
        <w:tc>
          <w:tcPr>
            <w:tcW w:w="2697" w:type="pct"/>
            <w:noWrap/>
            <w:vAlign w:val="center"/>
          </w:tcPr>
          <w:p w14:paraId="0EC725D8" w14:textId="77777777" w:rsidR="001E4FE0" w:rsidRDefault="001E4FE0" w:rsidP="001E4FE0">
            <w:pPr>
              <w:jc w:val="both"/>
              <w:rPr>
                <w:b/>
                <w:bCs/>
                <w:sz w:val="22"/>
                <w:szCs w:val="22"/>
                <w:lang w:val="en-US"/>
              </w:rPr>
            </w:pPr>
            <w:r>
              <w:rPr>
                <w:b/>
                <w:bCs/>
                <w:sz w:val="22"/>
                <w:szCs w:val="22"/>
                <w:lang w:val="en-US"/>
              </w:rPr>
              <w:t>Expenses</w:t>
            </w:r>
          </w:p>
        </w:tc>
        <w:tc>
          <w:tcPr>
            <w:tcW w:w="356" w:type="pct"/>
            <w:noWrap/>
            <w:vAlign w:val="center"/>
          </w:tcPr>
          <w:p w14:paraId="0EC725D9" w14:textId="77777777" w:rsidR="001E4FE0" w:rsidRDefault="001E4FE0" w:rsidP="001E4FE0">
            <w:pPr>
              <w:jc w:val="center"/>
              <w:rPr>
                <w:sz w:val="22"/>
                <w:szCs w:val="22"/>
                <w:lang w:val="en-US"/>
              </w:rPr>
            </w:pPr>
          </w:p>
        </w:tc>
        <w:tc>
          <w:tcPr>
            <w:tcW w:w="992" w:type="pct"/>
            <w:vAlign w:val="center"/>
          </w:tcPr>
          <w:p w14:paraId="38DFE99A" w14:textId="77777777" w:rsidR="001E4FE0" w:rsidRDefault="001E4FE0" w:rsidP="001E4FE0">
            <w:pPr>
              <w:jc w:val="center"/>
              <w:rPr>
                <w:sz w:val="22"/>
                <w:szCs w:val="22"/>
                <w:lang w:val="en-US"/>
              </w:rPr>
            </w:pPr>
          </w:p>
        </w:tc>
        <w:tc>
          <w:tcPr>
            <w:tcW w:w="955" w:type="pct"/>
            <w:noWrap/>
            <w:vAlign w:val="center"/>
          </w:tcPr>
          <w:p w14:paraId="0EC725DA" w14:textId="002F7D20" w:rsidR="001E4FE0" w:rsidRDefault="001E4FE0" w:rsidP="001E4FE0">
            <w:pPr>
              <w:jc w:val="center"/>
              <w:rPr>
                <w:sz w:val="22"/>
                <w:szCs w:val="22"/>
                <w:lang w:val="en-US"/>
              </w:rPr>
            </w:pPr>
          </w:p>
        </w:tc>
      </w:tr>
      <w:tr w:rsidR="001E4FE0" w14:paraId="0EC725DF" w14:textId="77777777" w:rsidTr="00065B38">
        <w:trPr>
          <w:trHeight w:val="403"/>
        </w:trPr>
        <w:tc>
          <w:tcPr>
            <w:tcW w:w="2697" w:type="pct"/>
            <w:noWrap/>
            <w:vAlign w:val="center"/>
          </w:tcPr>
          <w:p w14:paraId="0EC725DC" w14:textId="77777777" w:rsidR="001E4FE0" w:rsidRDefault="001E4FE0" w:rsidP="001E4FE0">
            <w:pPr>
              <w:jc w:val="both"/>
              <w:rPr>
                <w:sz w:val="22"/>
                <w:szCs w:val="22"/>
                <w:lang w:val="en-US"/>
              </w:rPr>
            </w:pPr>
            <w:r>
              <w:rPr>
                <w:sz w:val="22"/>
                <w:szCs w:val="22"/>
                <w:lang w:val="en-US"/>
              </w:rPr>
              <w:t>Employee costs</w:t>
            </w:r>
          </w:p>
        </w:tc>
        <w:tc>
          <w:tcPr>
            <w:tcW w:w="356" w:type="pct"/>
            <w:noWrap/>
            <w:vAlign w:val="center"/>
          </w:tcPr>
          <w:p w14:paraId="0EC725DD" w14:textId="44D72482" w:rsidR="001E4FE0" w:rsidRDefault="001E4FE0" w:rsidP="001E4FE0">
            <w:pPr>
              <w:jc w:val="center"/>
              <w:rPr>
                <w:sz w:val="22"/>
                <w:szCs w:val="22"/>
                <w:lang w:val="en-US"/>
              </w:rPr>
            </w:pPr>
            <w:r>
              <w:rPr>
                <w:bCs/>
                <w:color w:val="000000"/>
              </w:rPr>
              <w:t>1</w:t>
            </w:r>
            <w:r w:rsidR="00383082">
              <w:rPr>
                <w:bCs/>
                <w:color w:val="000000"/>
              </w:rPr>
              <w:t>4</w:t>
            </w:r>
          </w:p>
        </w:tc>
        <w:tc>
          <w:tcPr>
            <w:tcW w:w="992" w:type="pct"/>
            <w:vAlign w:val="center"/>
          </w:tcPr>
          <w:p w14:paraId="5F238BD0" w14:textId="403C97F3" w:rsidR="001E4FE0" w:rsidRDefault="001E4FE0" w:rsidP="001E4FE0">
            <w:pPr>
              <w:jc w:val="center"/>
              <w:rPr>
                <w:color w:val="000000"/>
                <w:lang w:val="en-US"/>
              </w:rPr>
            </w:pPr>
            <w:r>
              <w:rPr>
                <w:color w:val="000000"/>
                <w:lang w:val="en-US"/>
              </w:rPr>
              <w:t>xx</w:t>
            </w:r>
          </w:p>
        </w:tc>
        <w:tc>
          <w:tcPr>
            <w:tcW w:w="955" w:type="pct"/>
            <w:noWrap/>
            <w:vAlign w:val="center"/>
          </w:tcPr>
          <w:p w14:paraId="0EC725DE" w14:textId="296D3F56" w:rsidR="001E4FE0" w:rsidRDefault="001E4FE0" w:rsidP="001E4FE0">
            <w:pPr>
              <w:jc w:val="center"/>
              <w:rPr>
                <w:sz w:val="22"/>
                <w:szCs w:val="22"/>
                <w:lang w:val="en-US"/>
              </w:rPr>
            </w:pPr>
            <w:r>
              <w:rPr>
                <w:color w:val="000000"/>
                <w:lang w:val="en-US"/>
              </w:rPr>
              <w:t>xx</w:t>
            </w:r>
          </w:p>
        </w:tc>
      </w:tr>
      <w:tr w:rsidR="001E4FE0" w14:paraId="0EC725E3" w14:textId="77777777" w:rsidTr="00065B38">
        <w:trPr>
          <w:trHeight w:val="403"/>
        </w:trPr>
        <w:tc>
          <w:tcPr>
            <w:tcW w:w="2697" w:type="pct"/>
            <w:noWrap/>
            <w:vAlign w:val="center"/>
          </w:tcPr>
          <w:p w14:paraId="0EC725E0" w14:textId="77777777" w:rsidR="001E4FE0" w:rsidRDefault="001E4FE0" w:rsidP="001E4FE0">
            <w:pPr>
              <w:jc w:val="both"/>
              <w:rPr>
                <w:sz w:val="22"/>
                <w:szCs w:val="22"/>
                <w:lang w:val="en-US"/>
              </w:rPr>
            </w:pPr>
            <w:r>
              <w:rPr>
                <w:sz w:val="22"/>
                <w:szCs w:val="22"/>
                <w:lang w:val="en-US"/>
              </w:rPr>
              <w:t>Use of goods and services</w:t>
            </w:r>
          </w:p>
        </w:tc>
        <w:tc>
          <w:tcPr>
            <w:tcW w:w="356" w:type="pct"/>
            <w:noWrap/>
            <w:vAlign w:val="center"/>
          </w:tcPr>
          <w:p w14:paraId="0EC725E1" w14:textId="3D302007" w:rsidR="001E4FE0" w:rsidRDefault="001E4FE0" w:rsidP="001E4FE0">
            <w:pPr>
              <w:jc w:val="center"/>
              <w:rPr>
                <w:sz w:val="22"/>
                <w:szCs w:val="22"/>
                <w:lang w:val="en-US"/>
              </w:rPr>
            </w:pPr>
            <w:r>
              <w:rPr>
                <w:bCs/>
                <w:color w:val="000000"/>
              </w:rPr>
              <w:t>1</w:t>
            </w:r>
            <w:r w:rsidR="002516D7">
              <w:rPr>
                <w:bCs/>
                <w:color w:val="000000"/>
              </w:rPr>
              <w:t>5</w:t>
            </w:r>
          </w:p>
        </w:tc>
        <w:tc>
          <w:tcPr>
            <w:tcW w:w="992" w:type="pct"/>
            <w:vAlign w:val="center"/>
          </w:tcPr>
          <w:p w14:paraId="5D24F658" w14:textId="6F9E1AFE" w:rsidR="001E4FE0" w:rsidRDefault="001E4FE0" w:rsidP="001E4FE0">
            <w:pPr>
              <w:jc w:val="center"/>
              <w:rPr>
                <w:color w:val="000000"/>
                <w:lang w:val="en-US"/>
              </w:rPr>
            </w:pPr>
            <w:r>
              <w:rPr>
                <w:color w:val="000000"/>
                <w:lang w:val="en-US"/>
              </w:rPr>
              <w:t>xx</w:t>
            </w:r>
          </w:p>
        </w:tc>
        <w:tc>
          <w:tcPr>
            <w:tcW w:w="955" w:type="pct"/>
            <w:noWrap/>
            <w:vAlign w:val="center"/>
          </w:tcPr>
          <w:p w14:paraId="0EC725E2" w14:textId="381D752C" w:rsidR="001E4FE0" w:rsidRDefault="001E4FE0" w:rsidP="001E4FE0">
            <w:pPr>
              <w:jc w:val="center"/>
              <w:rPr>
                <w:sz w:val="22"/>
                <w:szCs w:val="22"/>
                <w:lang w:val="en-US"/>
              </w:rPr>
            </w:pPr>
            <w:r>
              <w:rPr>
                <w:color w:val="000000"/>
                <w:lang w:val="en-US"/>
              </w:rPr>
              <w:t>xx</w:t>
            </w:r>
          </w:p>
        </w:tc>
      </w:tr>
      <w:tr w:rsidR="001E4FE0" w14:paraId="0EC725E7" w14:textId="77777777" w:rsidTr="00065B38">
        <w:trPr>
          <w:trHeight w:val="403"/>
        </w:trPr>
        <w:tc>
          <w:tcPr>
            <w:tcW w:w="2697" w:type="pct"/>
            <w:noWrap/>
            <w:vAlign w:val="center"/>
          </w:tcPr>
          <w:p w14:paraId="0EC725E4" w14:textId="4E9F69C6" w:rsidR="001E4FE0" w:rsidRDefault="001E4FE0" w:rsidP="001E4FE0">
            <w:pPr>
              <w:jc w:val="both"/>
              <w:rPr>
                <w:sz w:val="22"/>
                <w:szCs w:val="22"/>
                <w:lang w:val="en-US"/>
              </w:rPr>
            </w:pPr>
            <w:r>
              <w:rPr>
                <w:sz w:val="22"/>
                <w:szCs w:val="22"/>
                <w:lang w:val="en-US"/>
              </w:rPr>
              <w:t xml:space="preserve">Transfers </w:t>
            </w:r>
            <w:r w:rsidR="00457D9F">
              <w:rPr>
                <w:sz w:val="22"/>
                <w:szCs w:val="22"/>
                <w:lang w:val="en-US"/>
              </w:rPr>
              <w:t>Expenses</w:t>
            </w:r>
          </w:p>
        </w:tc>
        <w:tc>
          <w:tcPr>
            <w:tcW w:w="356" w:type="pct"/>
            <w:noWrap/>
            <w:vAlign w:val="center"/>
          </w:tcPr>
          <w:p w14:paraId="0EC725E5" w14:textId="54670D17" w:rsidR="001E4FE0" w:rsidRDefault="001E4FE0" w:rsidP="001E4FE0">
            <w:pPr>
              <w:jc w:val="center"/>
              <w:rPr>
                <w:sz w:val="22"/>
                <w:szCs w:val="22"/>
                <w:lang w:val="en-US"/>
              </w:rPr>
            </w:pPr>
            <w:r>
              <w:rPr>
                <w:bCs/>
                <w:color w:val="000000"/>
              </w:rPr>
              <w:t>1</w:t>
            </w:r>
            <w:r w:rsidR="00937B69">
              <w:rPr>
                <w:bCs/>
                <w:color w:val="000000"/>
              </w:rPr>
              <w:t>6</w:t>
            </w:r>
          </w:p>
        </w:tc>
        <w:tc>
          <w:tcPr>
            <w:tcW w:w="992" w:type="pct"/>
            <w:vAlign w:val="center"/>
          </w:tcPr>
          <w:p w14:paraId="4C98FC4D" w14:textId="1F7E7AAF" w:rsidR="001E4FE0" w:rsidRDefault="001E4FE0" w:rsidP="001E4FE0">
            <w:pPr>
              <w:jc w:val="center"/>
              <w:rPr>
                <w:color w:val="000000"/>
                <w:lang w:val="en-US"/>
              </w:rPr>
            </w:pPr>
            <w:r>
              <w:rPr>
                <w:color w:val="000000"/>
                <w:lang w:val="en-US"/>
              </w:rPr>
              <w:t>xx</w:t>
            </w:r>
          </w:p>
        </w:tc>
        <w:tc>
          <w:tcPr>
            <w:tcW w:w="955" w:type="pct"/>
            <w:noWrap/>
            <w:vAlign w:val="center"/>
          </w:tcPr>
          <w:p w14:paraId="0EC725E6" w14:textId="28868B41" w:rsidR="001E4FE0" w:rsidRDefault="001E4FE0" w:rsidP="001E4FE0">
            <w:pPr>
              <w:jc w:val="center"/>
              <w:rPr>
                <w:sz w:val="22"/>
                <w:szCs w:val="22"/>
                <w:lang w:val="en-US"/>
              </w:rPr>
            </w:pPr>
            <w:r>
              <w:rPr>
                <w:color w:val="000000"/>
                <w:lang w:val="en-US"/>
              </w:rPr>
              <w:t>xx</w:t>
            </w:r>
          </w:p>
        </w:tc>
      </w:tr>
      <w:tr w:rsidR="001E4FE0" w14:paraId="0EC725EB" w14:textId="77777777" w:rsidTr="00065B38">
        <w:trPr>
          <w:trHeight w:val="403"/>
        </w:trPr>
        <w:tc>
          <w:tcPr>
            <w:tcW w:w="2697" w:type="pct"/>
            <w:noWrap/>
            <w:vAlign w:val="center"/>
          </w:tcPr>
          <w:p w14:paraId="0EC725E8" w14:textId="77777777" w:rsidR="001E4FE0" w:rsidRDefault="001E4FE0" w:rsidP="001E4FE0">
            <w:pPr>
              <w:jc w:val="both"/>
              <w:rPr>
                <w:sz w:val="22"/>
                <w:szCs w:val="22"/>
                <w:lang w:val="en-US"/>
              </w:rPr>
            </w:pPr>
            <w:r>
              <w:rPr>
                <w:sz w:val="22"/>
                <w:szCs w:val="22"/>
                <w:lang w:val="en-US"/>
              </w:rPr>
              <w:t>Depreciation and amortization expense</w:t>
            </w:r>
          </w:p>
        </w:tc>
        <w:tc>
          <w:tcPr>
            <w:tcW w:w="356" w:type="pct"/>
            <w:noWrap/>
            <w:vAlign w:val="center"/>
          </w:tcPr>
          <w:p w14:paraId="0EC725E9" w14:textId="69EF2822" w:rsidR="001E4FE0" w:rsidRDefault="001E4FE0" w:rsidP="001E4FE0">
            <w:pPr>
              <w:jc w:val="center"/>
              <w:rPr>
                <w:sz w:val="22"/>
                <w:szCs w:val="22"/>
                <w:lang w:val="en-US"/>
              </w:rPr>
            </w:pPr>
            <w:r>
              <w:rPr>
                <w:bCs/>
                <w:color w:val="000000"/>
              </w:rPr>
              <w:t>1</w:t>
            </w:r>
            <w:r w:rsidR="00937B69">
              <w:rPr>
                <w:bCs/>
                <w:color w:val="000000"/>
              </w:rPr>
              <w:t>7</w:t>
            </w:r>
          </w:p>
        </w:tc>
        <w:tc>
          <w:tcPr>
            <w:tcW w:w="992" w:type="pct"/>
            <w:vAlign w:val="center"/>
          </w:tcPr>
          <w:p w14:paraId="2092B3A0" w14:textId="52356184" w:rsidR="001E4FE0" w:rsidRDefault="001E4FE0" w:rsidP="001E4FE0">
            <w:pPr>
              <w:jc w:val="center"/>
              <w:rPr>
                <w:color w:val="000000"/>
                <w:lang w:val="en-US"/>
              </w:rPr>
            </w:pPr>
            <w:r>
              <w:rPr>
                <w:color w:val="000000"/>
                <w:lang w:val="en-US"/>
              </w:rPr>
              <w:t>xx</w:t>
            </w:r>
          </w:p>
        </w:tc>
        <w:tc>
          <w:tcPr>
            <w:tcW w:w="955" w:type="pct"/>
            <w:noWrap/>
            <w:vAlign w:val="center"/>
          </w:tcPr>
          <w:p w14:paraId="0EC725EA" w14:textId="6147F519" w:rsidR="001E4FE0" w:rsidRDefault="001E4FE0" w:rsidP="001E4FE0">
            <w:pPr>
              <w:jc w:val="center"/>
              <w:rPr>
                <w:sz w:val="22"/>
                <w:szCs w:val="22"/>
                <w:lang w:val="en-US"/>
              </w:rPr>
            </w:pPr>
            <w:r>
              <w:rPr>
                <w:color w:val="000000"/>
                <w:lang w:val="en-US"/>
              </w:rPr>
              <w:t>xx</w:t>
            </w:r>
          </w:p>
        </w:tc>
      </w:tr>
      <w:tr w:rsidR="001E4FE0" w14:paraId="4C934F46" w14:textId="77777777" w:rsidTr="00065B38">
        <w:trPr>
          <w:trHeight w:val="403"/>
        </w:trPr>
        <w:tc>
          <w:tcPr>
            <w:tcW w:w="2697" w:type="pct"/>
            <w:noWrap/>
            <w:vAlign w:val="center"/>
          </w:tcPr>
          <w:p w14:paraId="37BE115E" w14:textId="7C0AE893" w:rsidR="001E4FE0" w:rsidRDefault="001E4FE0" w:rsidP="001E4FE0">
            <w:pPr>
              <w:jc w:val="both"/>
              <w:rPr>
                <w:sz w:val="22"/>
                <w:szCs w:val="22"/>
                <w:lang w:val="en-US"/>
              </w:rPr>
            </w:pPr>
            <w:r>
              <w:rPr>
                <w:sz w:val="22"/>
                <w:szCs w:val="22"/>
                <w:lang w:val="en-US"/>
              </w:rPr>
              <w:t>Certified Works</w:t>
            </w:r>
          </w:p>
        </w:tc>
        <w:tc>
          <w:tcPr>
            <w:tcW w:w="356" w:type="pct"/>
            <w:noWrap/>
            <w:vAlign w:val="center"/>
          </w:tcPr>
          <w:p w14:paraId="11AD0949" w14:textId="32883C4E" w:rsidR="001E4FE0" w:rsidRDefault="001E4FE0" w:rsidP="001E4FE0">
            <w:pPr>
              <w:jc w:val="center"/>
              <w:rPr>
                <w:bCs/>
                <w:color w:val="000000"/>
              </w:rPr>
            </w:pPr>
            <w:r>
              <w:rPr>
                <w:bCs/>
                <w:color w:val="000000"/>
              </w:rPr>
              <w:t>1</w:t>
            </w:r>
            <w:r w:rsidR="00937B69">
              <w:rPr>
                <w:bCs/>
                <w:color w:val="000000"/>
              </w:rPr>
              <w:t>8</w:t>
            </w:r>
          </w:p>
        </w:tc>
        <w:tc>
          <w:tcPr>
            <w:tcW w:w="992" w:type="pct"/>
            <w:vAlign w:val="center"/>
          </w:tcPr>
          <w:p w14:paraId="68F27BEF" w14:textId="64EAEBE7" w:rsidR="001E4FE0" w:rsidRDefault="001E4FE0" w:rsidP="001E4FE0">
            <w:pPr>
              <w:jc w:val="center"/>
              <w:rPr>
                <w:color w:val="000000"/>
                <w:lang w:val="en-US"/>
              </w:rPr>
            </w:pPr>
            <w:r>
              <w:rPr>
                <w:color w:val="000000"/>
                <w:lang w:val="en-US"/>
              </w:rPr>
              <w:t>xx</w:t>
            </w:r>
          </w:p>
        </w:tc>
        <w:tc>
          <w:tcPr>
            <w:tcW w:w="955" w:type="pct"/>
            <w:noWrap/>
            <w:vAlign w:val="center"/>
          </w:tcPr>
          <w:p w14:paraId="3649E998" w14:textId="5A0E12C2" w:rsidR="001E4FE0" w:rsidRDefault="001E4FE0" w:rsidP="001E4FE0">
            <w:pPr>
              <w:jc w:val="center"/>
              <w:rPr>
                <w:color w:val="000000"/>
                <w:lang w:val="en-US"/>
              </w:rPr>
            </w:pPr>
            <w:r>
              <w:rPr>
                <w:color w:val="000000"/>
                <w:lang w:val="en-US"/>
              </w:rPr>
              <w:t>xx</w:t>
            </w:r>
          </w:p>
        </w:tc>
      </w:tr>
      <w:tr w:rsidR="001E4FE0" w14:paraId="0EC725F3" w14:textId="77777777" w:rsidTr="00065B38">
        <w:trPr>
          <w:trHeight w:val="403"/>
        </w:trPr>
        <w:tc>
          <w:tcPr>
            <w:tcW w:w="2697" w:type="pct"/>
            <w:noWrap/>
            <w:vAlign w:val="center"/>
          </w:tcPr>
          <w:p w14:paraId="0EC725F0" w14:textId="77777777" w:rsidR="001E4FE0" w:rsidRDefault="001E4FE0" w:rsidP="001E4FE0">
            <w:pPr>
              <w:jc w:val="both"/>
              <w:rPr>
                <w:sz w:val="22"/>
                <w:szCs w:val="22"/>
                <w:lang w:val="en-US"/>
              </w:rPr>
            </w:pPr>
            <w:r>
              <w:rPr>
                <w:sz w:val="22"/>
                <w:szCs w:val="22"/>
                <w:lang w:val="en-US"/>
              </w:rPr>
              <w:t>Finance costs</w:t>
            </w:r>
          </w:p>
        </w:tc>
        <w:tc>
          <w:tcPr>
            <w:tcW w:w="356" w:type="pct"/>
            <w:noWrap/>
            <w:vAlign w:val="center"/>
          </w:tcPr>
          <w:p w14:paraId="0EC725F1" w14:textId="55A9B109" w:rsidR="001E4FE0" w:rsidRDefault="00DF474A" w:rsidP="001E4FE0">
            <w:pPr>
              <w:jc w:val="center"/>
              <w:rPr>
                <w:sz w:val="22"/>
                <w:szCs w:val="22"/>
                <w:lang w:val="en-US"/>
              </w:rPr>
            </w:pPr>
            <w:r>
              <w:t>19</w:t>
            </w:r>
          </w:p>
        </w:tc>
        <w:tc>
          <w:tcPr>
            <w:tcW w:w="992" w:type="pct"/>
            <w:vAlign w:val="center"/>
          </w:tcPr>
          <w:p w14:paraId="16BBD848" w14:textId="0B50BC21" w:rsidR="001E4FE0" w:rsidRDefault="001E4FE0" w:rsidP="001E4FE0">
            <w:pPr>
              <w:jc w:val="center"/>
              <w:rPr>
                <w:color w:val="000000"/>
                <w:lang w:val="en-US"/>
              </w:rPr>
            </w:pPr>
            <w:r>
              <w:rPr>
                <w:color w:val="000000"/>
                <w:lang w:val="en-US"/>
              </w:rPr>
              <w:t>xx</w:t>
            </w:r>
          </w:p>
        </w:tc>
        <w:tc>
          <w:tcPr>
            <w:tcW w:w="955" w:type="pct"/>
            <w:noWrap/>
            <w:vAlign w:val="center"/>
          </w:tcPr>
          <w:p w14:paraId="0EC725F2" w14:textId="676E8A48" w:rsidR="001E4FE0" w:rsidRDefault="001E4FE0" w:rsidP="001E4FE0">
            <w:pPr>
              <w:jc w:val="center"/>
              <w:rPr>
                <w:sz w:val="22"/>
                <w:szCs w:val="22"/>
                <w:lang w:val="en-US"/>
              </w:rPr>
            </w:pPr>
            <w:r>
              <w:rPr>
                <w:color w:val="000000"/>
                <w:lang w:val="en-US"/>
              </w:rPr>
              <w:t>xx</w:t>
            </w:r>
          </w:p>
        </w:tc>
      </w:tr>
      <w:tr w:rsidR="001E4FE0" w14:paraId="0EC725F7" w14:textId="77777777" w:rsidTr="00065B38">
        <w:trPr>
          <w:trHeight w:val="403"/>
        </w:trPr>
        <w:tc>
          <w:tcPr>
            <w:tcW w:w="2697" w:type="pct"/>
            <w:noWrap/>
            <w:vAlign w:val="center"/>
          </w:tcPr>
          <w:p w14:paraId="0EC725F4" w14:textId="77777777" w:rsidR="001E4FE0" w:rsidRDefault="001E4FE0" w:rsidP="001E4FE0">
            <w:pPr>
              <w:jc w:val="both"/>
              <w:rPr>
                <w:color w:val="000000" w:themeColor="text1"/>
                <w:sz w:val="22"/>
                <w:szCs w:val="22"/>
                <w:lang w:val="en-US"/>
              </w:rPr>
            </w:pPr>
            <w:r>
              <w:rPr>
                <w:color w:val="000000" w:themeColor="text1"/>
                <w:sz w:val="22"/>
                <w:szCs w:val="22"/>
                <w:lang w:val="en-US"/>
              </w:rPr>
              <w:t>Social Benefits</w:t>
            </w:r>
          </w:p>
        </w:tc>
        <w:tc>
          <w:tcPr>
            <w:tcW w:w="356" w:type="pct"/>
            <w:noWrap/>
            <w:vAlign w:val="center"/>
          </w:tcPr>
          <w:p w14:paraId="0EC725F5" w14:textId="2C57E53C" w:rsidR="001E4FE0" w:rsidRDefault="00494621" w:rsidP="001E4FE0">
            <w:pPr>
              <w:jc w:val="center"/>
              <w:rPr>
                <w:color w:val="000000" w:themeColor="text1"/>
                <w:sz w:val="22"/>
                <w:szCs w:val="22"/>
                <w:lang w:val="en-US"/>
              </w:rPr>
            </w:pPr>
            <w:r>
              <w:rPr>
                <w:color w:val="000000" w:themeColor="text1"/>
              </w:rPr>
              <w:t>2</w:t>
            </w:r>
            <w:r w:rsidR="00041ED3">
              <w:rPr>
                <w:color w:val="000000" w:themeColor="text1"/>
              </w:rPr>
              <w:t>0</w:t>
            </w:r>
          </w:p>
        </w:tc>
        <w:tc>
          <w:tcPr>
            <w:tcW w:w="992" w:type="pct"/>
            <w:vAlign w:val="center"/>
          </w:tcPr>
          <w:p w14:paraId="34F7D2EB" w14:textId="334E010D" w:rsidR="001E4FE0" w:rsidRDefault="001E4FE0" w:rsidP="001E4FE0">
            <w:pPr>
              <w:jc w:val="center"/>
              <w:rPr>
                <w:color w:val="000000"/>
                <w:lang w:val="en-US"/>
              </w:rPr>
            </w:pPr>
            <w:r>
              <w:rPr>
                <w:color w:val="000000"/>
                <w:lang w:val="en-US"/>
              </w:rPr>
              <w:t>xx</w:t>
            </w:r>
          </w:p>
        </w:tc>
        <w:tc>
          <w:tcPr>
            <w:tcW w:w="955" w:type="pct"/>
            <w:noWrap/>
            <w:vAlign w:val="center"/>
          </w:tcPr>
          <w:p w14:paraId="0EC725F6" w14:textId="4470C30E" w:rsidR="001E4FE0" w:rsidRDefault="001E4FE0" w:rsidP="001E4FE0">
            <w:pPr>
              <w:jc w:val="center"/>
              <w:rPr>
                <w:color w:val="000000" w:themeColor="text1"/>
                <w:sz w:val="22"/>
                <w:szCs w:val="22"/>
                <w:lang w:val="en-US"/>
              </w:rPr>
            </w:pPr>
            <w:r>
              <w:rPr>
                <w:color w:val="000000"/>
                <w:lang w:val="en-US"/>
              </w:rPr>
              <w:t>xx</w:t>
            </w:r>
          </w:p>
        </w:tc>
      </w:tr>
      <w:tr w:rsidR="001E4FE0" w14:paraId="0EC725FB" w14:textId="77777777" w:rsidTr="00065B38">
        <w:trPr>
          <w:trHeight w:val="403"/>
        </w:trPr>
        <w:tc>
          <w:tcPr>
            <w:tcW w:w="2697" w:type="pct"/>
            <w:noWrap/>
            <w:vAlign w:val="center"/>
          </w:tcPr>
          <w:p w14:paraId="0EC725F8" w14:textId="77777777" w:rsidR="001E4FE0" w:rsidRDefault="001E4FE0" w:rsidP="001E4FE0">
            <w:pPr>
              <w:jc w:val="both"/>
              <w:rPr>
                <w:sz w:val="22"/>
                <w:szCs w:val="22"/>
                <w:lang w:val="en-US"/>
              </w:rPr>
            </w:pPr>
            <w:r>
              <w:rPr>
                <w:b/>
                <w:bCs/>
                <w:sz w:val="22"/>
                <w:szCs w:val="22"/>
                <w:lang w:val="en-US"/>
              </w:rPr>
              <w:t>Total</w:t>
            </w:r>
            <w:r>
              <w:rPr>
                <w:sz w:val="22"/>
                <w:szCs w:val="22"/>
                <w:lang w:val="en-US"/>
              </w:rPr>
              <w:t xml:space="preserve"> </w:t>
            </w:r>
            <w:r>
              <w:rPr>
                <w:b/>
                <w:bCs/>
                <w:sz w:val="22"/>
                <w:szCs w:val="22"/>
                <w:lang w:val="en-US"/>
              </w:rPr>
              <w:t>expenses</w:t>
            </w:r>
          </w:p>
        </w:tc>
        <w:tc>
          <w:tcPr>
            <w:tcW w:w="356" w:type="pct"/>
            <w:noWrap/>
            <w:vAlign w:val="center"/>
          </w:tcPr>
          <w:p w14:paraId="0EC725F9" w14:textId="77777777" w:rsidR="001E4FE0" w:rsidRDefault="001E4FE0" w:rsidP="001E4FE0">
            <w:pPr>
              <w:jc w:val="center"/>
              <w:rPr>
                <w:sz w:val="22"/>
                <w:szCs w:val="22"/>
                <w:lang w:val="en-US"/>
              </w:rPr>
            </w:pPr>
          </w:p>
        </w:tc>
        <w:tc>
          <w:tcPr>
            <w:tcW w:w="992" w:type="pct"/>
            <w:vAlign w:val="center"/>
          </w:tcPr>
          <w:p w14:paraId="18637878" w14:textId="528B1900" w:rsidR="001E4FE0" w:rsidRDefault="001E4FE0" w:rsidP="001E4FE0">
            <w:pPr>
              <w:jc w:val="center"/>
              <w:rPr>
                <w:b/>
                <w:bCs/>
                <w:sz w:val="22"/>
                <w:szCs w:val="22"/>
                <w:lang w:val="en-US"/>
              </w:rPr>
            </w:pPr>
            <w:r>
              <w:rPr>
                <w:b/>
                <w:bCs/>
                <w:sz w:val="22"/>
                <w:szCs w:val="22"/>
                <w:lang w:val="en-US"/>
              </w:rPr>
              <w:t>xxx</w:t>
            </w:r>
          </w:p>
        </w:tc>
        <w:tc>
          <w:tcPr>
            <w:tcW w:w="955" w:type="pct"/>
            <w:noWrap/>
            <w:vAlign w:val="center"/>
          </w:tcPr>
          <w:p w14:paraId="0EC725FA" w14:textId="0AE1ED91" w:rsidR="001E4FE0" w:rsidRDefault="001E4FE0" w:rsidP="001E4FE0">
            <w:pPr>
              <w:jc w:val="center"/>
              <w:rPr>
                <w:b/>
                <w:bCs/>
                <w:sz w:val="22"/>
                <w:szCs w:val="22"/>
                <w:lang w:val="en-US"/>
              </w:rPr>
            </w:pPr>
            <w:r>
              <w:rPr>
                <w:b/>
                <w:bCs/>
                <w:sz w:val="22"/>
                <w:szCs w:val="22"/>
                <w:lang w:val="en-US"/>
              </w:rPr>
              <w:t>xxx</w:t>
            </w:r>
          </w:p>
        </w:tc>
      </w:tr>
      <w:tr w:rsidR="001E4FE0" w14:paraId="0EC725FF" w14:textId="77777777" w:rsidTr="00065B38">
        <w:trPr>
          <w:trHeight w:val="403"/>
        </w:trPr>
        <w:tc>
          <w:tcPr>
            <w:tcW w:w="2697" w:type="pct"/>
            <w:noWrap/>
            <w:vAlign w:val="center"/>
          </w:tcPr>
          <w:p w14:paraId="0EC725FC" w14:textId="77777777" w:rsidR="001E4FE0" w:rsidRDefault="001E4FE0" w:rsidP="001E4FE0">
            <w:pPr>
              <w:jc w:val="both"/>
              <w:rPr>
                <w:sz w:val="22"/>
                <w:szCs w:val="22"/>
                <w:lang w:val="en-US"/>
              </w:rPr>
            </w:pPr>
            <w:r>
              <w:rPr>
                <w:sz w:val="22"/>
                <w:szCs w:val="22"/>
                <w:lang w:val="en-US"/>
              </w:rPr>
              <w:t>Gain/(loss) on sale of assets</w:t>
            </w:r>
          </w:p>
        </w:tc>
        <w:tc>
          <w:tcPr>
            <w:tcW w:w="356" w:type="pct"/>
            <w:noWrap/>
            <w:vAlign w:val="center"/>
          </w:tcPr>
          <w:p w14:paraId="0EC725FD" w14:textId="3FDE6937" w:rsidR="001E4FE0" w:rsidRDefault="001833F8" w:rsidP="001E4FE0">
            <w:pPr>
              <w:jc w:val="center"/>
              <w:rPr>
                <w:sz w:val="22"/>
                <w:szCs w:val="22"/>
                <w:lang w:val="en-US"/>
              </w:rPr>
            </w:pPr>
            <w:r>
              <w:rPr>
                <w:lang w:val="en-US"/>
              </w:rPr>
              <w:t>2</w:t>
            </w:r>
            <w:r w:rsidR="00041ED3">
              <w:rPr>
                <w:lang w:val="en-US"/>
              </w:rPr>
              <w:t>1</w:t>
            </w:r>
          </w:p>
        </w:tc>
        <w:tc>
          <w:tcPr>
            <w:tcW w:w="992" w:type="pct"/>
            <w:vAlign w:val="center"/>
          </w:tcPr>
          <w:p w14:paraId="22317237" w14:textId="7AD33CF4" w:rsidR="001E4FE0" w:rsidRDefault="001E4FE0" w:rsidP="001E4FE0">
            <w:pPr>
              <w:jc w:val="center"/>
              <w:rPr>
                <w:sz w:val="22"/>
                <w:szCs w:val="22"/>
                <w:lang w:val="en-US"/>
              </w:rPr>
            </w:pPr>
            <w:r>
              <w:rPr>
                <w:sz w:val="22"/>
                <w:szCs w:val="22"/>
                <w:lang w:val="en-US"/>
              </w:rPr>
              <w:t>xx/(xx)</w:t>
            </w:r>
          </w:p>
        </w:tc>
        <w:tc>
          <w:tcPr>
            <w:tcW w:w="955" w:type="pct"/>
            <w:noWrap/>
            <w:vAlign w:val="center"/>
          </w:tcPr>
          <w:p w14:paraId="0EC725FE" w14:textId="615AFE1B" w:rsidR="001E4FE0" w:rsidRDefault="001E4FE0" w:rsidP="001E4FE0">
            <w:pPr>
              <w:jc w:val="center"/>
              <w:rPr>
                <w:sz w:val="22"/>
                <w:szCs w:val="22"/>
                <w:lang w:val="en-US"/>
              </w:rPr>
            </w:pPr>
            <w:r>
              <w:rPr>
                <w:sz w:val="22"/>
                <w:szCs w:val="22"/>
                <w:lang w:val="en-US"/>
              </w:rPr>
              <w:t>xx/(xx)</w:t>
            </w:r>
          </w:p>
        </w:tc>
      </w:tr>
      <w:tr w:rsidR="001E4FE0" w14:paraId="0EC72603" w14:textId="77777777" w:rsidTr="00065B38">
        <w:trPr>
          <w:trHeight w:val="403"/>
        </w:trPr>
        <w:tc>
          <w:tcPr>
            <w:tcW w:w="2697" w:type="pct"/>
            <w:noWrap/>
            <w:vAlign w:val="center"/>
          </w:tcPr>
          <w:p w14:paraId="0EC72600" w14:textId="77777777" w:rsidR="001E4FE0" w:rsidRDefault="001E4FE0" w:rsidP="001E4FE0">
            <w:pPr>
              <w:jc w:val="both"/>
              <w:rPr>
                <w:sz w:val="22"/>
                <w:szCs w:val="22"/>
                <w:lang w:val="en-US"/>
              </w:rPr>
            </w:pPr>
            <w:r>
              <w:rPr>
                <w:rFonts w:eastAsia="Arial"/>
                <w:spacing w:val="3"/>
                <w:sz w:val="22"/>
                <w:szCs w:val="22"/>
              </w:rPr>
              <w:t xml:space="preserve">Gain/Loss on Foreign Exchange </w:t>
            </w:r>
          </w:p>
        </w:tc>
        <w:tc>
          <w:tcPr>
            <w:tcW w:w="356" w:type="pct"/>
            <w:noWrap/>
            <w:vAlign w:val="center"/>
          </w:tcPr>
          <w:p w14:paraId="0EC72601" w14:textId="42F21B22" w:rsidR="001E4FE0" w:rsidRDefault="001E4FE0" w:rsidP="001E4FE0">
            <w:pPr>
              <w:jc w:val="center"/>
              <w:rPr>
                <w:sz w:val="22"/>
                <w:szCs w:val="22"/>
                <w:lang w:val="en-US"/>
              </w:rPr>
            </w:pPr>
            <w:r>
              <w:rPr>
                <w:bCs/>
                <w:color w:val="000000"/>
                <w:lang w:val="en-US"/>
              </w:rPr>
              <w:t>2</w:t>
            </w:r>
            <w:r w:rsidR="00041ED3">
              <w:rPr>
                <w:bCs/>
                <w:color w:val="000000"/>
                <w:lang w:val="en-US"/>
              </w:rPr>
              <w:t>2</w:t>
            </w:r>
          </w:p>
        </w:tc>
        <w:tc>
          <w:tcPr>
            <w:tcW w:w="992" w:type="pct"/>
            <w:vAlign w:val="center"/>
          </w:tcPr>
          <w:p w14:paraId="4D1ABB94" w14:textId="14D6531B" w:rsidR="001E4FE0" w:rsidRDefault="001E4FE0" w:rsidP="001E4FE0">
            <w:pPr>
              <w:jc w:val="center"/>
              <w:rPr>
                <w:sz w:val="22"/>
                <w:szCs w:val="22"/>
                <w:lang w:val="en-US"/>
              </w:rPr>
            </w:pPr>
            <w:r>
              <w:rPr>
                <w:sz w:val="22"/>
                <w:szCs w:val="22"/>
                <w:lang w:val="en-US"/>
              </w:rPr>
              <w:t>xx/(xx)</w:t>
            </w:r>
          </w:p>
        </w:tc>
        <w:tc>
          <w:tcPr>
            <w:tcW w:w="955" w:type="pct"/>
            <w:noWrap/>
            <w:vAlign w:val="center"/>
          </w:tcPr>
          <w:p w14:paraId="0EC72602" w14:textId="5D8F6678" w:rsidR="001E4FE0" w:rsidRDefault="001E4FE0" w:rsidP="001E4FE0">
            <w:pPr>
              <w:jc w:val="center"/>
              <w:rPr>
                <w:sz w:val="22"/>
                <w:szCs w:val="22"/>
                <w:lang w:val="en-US"/>
              </w:rPr>
            </w:pPr>
            <w:r>
              <w:rPr>
                <w:sz w:val="22"/>
                <w:szCs w:val="22"/>
                <w:lang w:val="en-US"/>
              </w:rPr>
              <w:t>xx/(xx)</w:t>
            </w:r>
          </w:p>
        </w:tc>
      </w:tr>
      <w:tr w:rsidR="001E4FE0" w14:paraId="0EC72607" w14:textId="77777777" w:rsidTr="00065B38">
        <w:trPr>
          <w:trHeight w:val="403"/>
        </w:trPr>
        <w:tc>
          <w:tcPr>
            <w:tcW w:w="2697" w:type="pct"/>
            <w:noWrap/>
            <w:vAlign w:val="center"/>
          </w:tcPr>
          <w:p w14:paraId="0EC72604" w14:textId="77777777" w:rsidR="001E4FE0" w:rsidRDefault="001E4FE0" w:rsidP="001E4FE0">
            <w:pPr>
              <w:jc w:val="both"/>
              <w:rPr>
                <w:sz w:val="22"/>
                <w:szCs w:val="22"/>
                <w:lang w:val="en-US"/>
              </w:rPr>
            </w:pPr>
            <w:r>
              <w:rPr>
                <w:sz w:val="22"/>
                <w:szCs w:val="22"/>
                <w:lang w:val="en-US"/>
              </w:rPr>
              <w:t>Gain/Loss on fair value of investments</w:t>
            </w:r>
          </w:p>
        </w:tc>
        <w:tc>
          <w:tcPr>
            <w:tcW w:w="356" w:type="pct"/>
            <w:noWrap/>
            <w:vAlign w:val="center"/>
          </w:tcPr>
          <w:p w14:paraId="0EC72605" w14:textId="0F2EF398" w:rsidR="001E4FE0" w:rsidRDefault="001E4FE0" w:rsidP="001E4FE0">
            <w:pPr>
              <w:jc w:val="center"/>
              <w:rPr>
                <w:sz w:val="22"/>
                <w:szCs w:val="22"/>
                <w:lang w:val="en-US"/>
              </w:rPr>
            </w:pPr>
            <w:r>
              <w:rPr>
                <w:bCs/>
                <w:color w:val="000000"/>
                <w:lang w:val="en-US"/>
              </w:rPr>
              <w:t>2</w:t>
            </w:r>
            <w:r w:rsidR="00041ED3">
              <w:rPr>
                <w:bCs/>
                <w:color w:val="000000"/>
                <w:lang w:val="en-US"/>
              </w:rPr>
              <w:t>3</w:t>
            </w:r>
          </w:p>
        </w:tc>
        <w:tc>
          <w:tcPr>
            <w:tcW w:w="992" w:type="pct"/>
            <w:vAlign w:val="center"/>
          </w:tcPr>
          <w:p w14:paraId="4CD88C5F" w14:textId="31E04DE9" w:rsidR="001E4FE0" w:rsidRDefault="001E4FE0" w:rsidP="001E4FE0">
            <w:pPr>
              <w:jc w:val="center"/>
              <w:rPr>
                <w:sz w:val="22"/>
                <w:szCs w:val="22"/>
                <w:lang w:val="en-US"/>
              </w:rPr>
            </w:pPr>
            <w:r>
              <w:rPr>
                <w:sz w:val="22"/>
                <w:szCs w:val="22"/>
                <w:lang w:val="en-US"/>
              </w:rPr>
              <w:t>xx</w:t>
            </w:r>
          </w:p>
        </w:tc>
        <w:tc>
          <w:tcPr>
            <w:tcW w:w="955" w:type="pct"/>
            <w:noWrap/>
            <w:vAlign w:val="center"/>
          </w:tcPr>
          <w:p w14:paraId="0EC72606" w14:textId="0519BD6A" w:rsidR="001E4FE0" w:rsidRDefault="001E4FE0" w:rsidP="001E4FE0">
            <w:pPr>
              <w:jc w:val="center"/>
              <w:rPr>
                <w:sz w:val="22"/>
                <w:szCs w:val="22"/>
                <w:lang w:val="en-US"/>
              </w:rPr>
            </w:pPr>
            <w:r>
              <w:rPr>
                <w:sz w:val="22"/>
                <w:szCs w:val="22"/>
                <w:lang w:val="en-US"/>
              </w:rPr>
              <w:t>xx</w:t>
            </w:r>
          </w:p>
        </w:tc>
      </w:tr>
      <w:tr w:rsidR="001E4FE0" w14:paraId="0EC7260B" w14:textId="77777777" w:rsidTr="00065B38">
        <w:trPr>
          <w:trHeight w:val="403"/>
        </w:trPr>
        <w:tc>
          <w:tcPr>
            <w:tcW w:w="2697" w:type="pct"/>
            <w:noWrap/>
            <w:vAlign w:val="center"/>
          </w:tcPr>
          <w:p w14:paraId="0EC72608" w14:textId="77777777" w:rsidR="001E4FE0" w:rsidRDefault="001E4FE0" w:rsidP="001E4FE0">
            <w:pPr>
              <w:jc w:val="both"/>
              <w:rPr>
                <w:sz w:val="22"/>
                <w:szCs w:val="22"/>
                <w:lang w:val="en-US"/>
              </w:rPr>
            </w:pPr>
            <w:r>
              <w:rPr>
                <w:sz w:val="22"/>
                <w:szCs w:val="22"/>
                <w:lang w:val="en-US"/>
              </w:rPr>
              <w:lastRenderedPageBreak/>
              <w:t>Impairment loss</w:t>
            </w:r>
          </w:p>
        </w:tc>
        <w:tc>
          <w:tcPr>
            <w:tcW w:w="356" w:type="pct"/>
            <w:noWrap/>
            <w:vAlign w:val="center"/>
          </w:tcPr>
          <w:p w14:paraId="0EC72609" w14:textId="1F2B072A" w:rsidR="001E4FE0" w:rsidRDefault="001E4FE0" w:rsidP="001E4FE0">
            <w:pPr>
              <w:jc w:val="center"/>
              <w:rPr>
                <w:sz w:val="22"/>
                <w:szCs w:val="22"/>
                <w:lang w:val="en-US"/>
              </w:rPr>
            </w:pPr>
            <w:r>
              <w:rPr>
                <w:bCs/>
                <w:color w:val="000000"/>
                <w:lang w:val="en-US"/>
              </w:rPr>
              <w:t>2</w:t>
            </w:r>
            <w:r w:rsidR="00041ED3">
              <w:rPr>
                <w:bCs/>
                <w:color w:val="000000"/>
                <w:lang w:val="en-US"/>
              </w:rPr>
              <w:t>4</w:t>
            </w:r>
          </w:p>
        </w:tc>
        <w:tc>
          <w:tcPr>
            <w:tcW w:w="992" w:type="pct"/>
            <w:vAlign w:val="center"/>
          </w:tcPr>
          <w:p w14:paraId="698805B7" w14:textId="47842FD9" w:rsidR="001E4FE0" w:rsidRDefault="001E4FE0" w:rsidP="001E4FE0">
            <w:pPr>
              <w:jc w:val="center"/>
              <w:rPr>
                <w:sz w:val="22"/>
                <w:szCs w:val="22"/>
                <w:lang w:val="en-US"/>
              </w:rPr>
            </w:pPr>
            <w:r>
              <w:rPr>
                <w:sz w:val="22"/>
                <w:szCs w:val="22"/>
                <w:lang w:val="en-US"/>
              </w:rPr>
              <w:t>(xx)</w:t>
            </w:r>
          </w:p>
        </w:tc>
        <w:tc>
          <w:tcPr>
            <w:tcW w:w="955" w:type="pct"/>
            <w:noWrap/>
            <w:vAlign w:val="center"/>
          </w:tcPr>
          <w:p w14:paraId="0EC7260A" w14:textId="352C7558" w:rsidR="001E4FE0" w:rsidRDefault="001E4FE0" w:rsidP="001E4FE0">
            <w:pPr>
              <w:jc w:val="center"/>
              <w:rPr>
                <w:sz w:val="22"/>
                <w:szCs w:val="22"/>
                <w:lang w:val="en-US"/>
              </w:rPr>
            </w:pPr>
            <w:r>
              <w:rPr>
                <w:sz w:val="22"/>
                <w:szCs w:val="22"/>
                <w:lang w:val="en-US"/>
              </w:rPr>
              <w:t>(xx)</w:t>
            </w:r>
          </w:p>
        </w:tc>
      </w:tr>
      <w:tr w:rsidR="001833F8" w14:paraId="1B3DFC0D" w14:textId="77777777" w:rsidTr="00065B38">
        <w:trPr>
          <w:trHeight w:val="403"/>
        </w:trPr>
        <w:tc>
          <w:tcPr>
            <w:tcW w:w="2697" w:type="pct"/>
            <w:noWrap/>
            <w:vAlign w:val="center"/>
          </w:tcPr>
          <w:p w14:paraId="2D7E3420" w14:textId="052985FD" w:rsidR="001833F8" w:rsidRDefault="00B501B4" w:rsidP="001E4FE0">
            <w:pPr>
              <w:jc w:val="both"/>
              <w:rPr>
                <w:sz w:val="22"/>
                <w:szCs w:val="22"/>
                <w:lang w:val="en-US"/>
              </w:rPr>
            </w:pPr>
            <w:r w:rsidRPr="2ADD32B4">
              <w:rPr>
                <w:sz w:val="22"/>
                <w:szCs w:val="22"/>
                <w:lang w:val="en-US"/>
              </w:rPr>
              <w:t>Gain/Loss on fair value of investment property</w:t>
            </w:r>
          </w:p>
        </w:tc>
        <w:tc>
          <w:tcPr>
            <w:tcW w:w="356" w:type="pct"/>
            <w:noWrap/>
            <w:vAlign w:val="center"/>
          </w:tcPr>
          <w:p w14:paraId="5DA28CD6" w14:textId="0272C48B" w:rsidR="001833F8" w:rsidRDefault="00B501B4" w:rsidP="001E4FE0">
            <w:pPr>
              <w:jc w:val="center"/>
              <w:rPr>
                <w:bCs/>
                <w:color w:val="000000"/>
                <w:lang w:val="en-US"/>
              </w:rPr>
            </w:pPr>
            <w:r>
              <w:rPr>
                <w:bCs/>
                <w:color w:val="000000"/>
                <w:lang w:val="en-US"/>
              </w:rPr>
              <w:t>2</w:t>
            </w:r>
            <w:r w:rsidR="008D5887">
              <w:rPr>
                <w:bCs/>
                <w:color w:val="000000"/>
                <w:lang w:val="en-US"/>
              </w:rPr>
              <w:t>5</w:t>
            </w:r>
          </w:p>
        </w:tc>
        <w:tc>
          <w:tcPr>
            <w:tcW w:w="992" w:type="pct"/>
            <w:vAlign w:val="center"/>
          </w:tcPr>
          <w:p w14:paraId="4001C615" w14:textId="059E7ED3" w:rsidR="001833F8" w:rsidRDefault="00B501B4" w:rsidP="001E4FE0">
            <w:pPr>
              <w:jc w:val="center"/>
              <w:rPr>
                <w:sz w:val="22"/>
                <w:szCs w:val="22"/>
                <w:lang w:val="en-US"/>
              </w:rPr>
            </w:pPr>
            <w:r>
              <w:rPr>
                <w:sz w:val="22"/>
                <w:szCs w:val="22"/>
                <w:lang w:val="en-US"/>
              </w:rPr>
              <w:t>xx</w:t>
            </w:r>
          </w:p>
        </w:tc>
        <w:tc>
          <w:tcPr>
            <w:tcW w:w="955" w:type="pct"/>
            <w:noWrap/>
            <w:vAlign w:val="center"/>
          </w:tcPr>
          <w:p w14:paraId="1F18F364" w14:textId="7B392DE4" w:rsidR="001833F8" w:rsidRDefault="00B501B4" w:rsidP="001E4FE0">
            <w:pPr>
              <w:jc w:val="center"/>
              <w:rPr>
                <w:sz w:val="22"/>
                <w:szCs w:val="22"/>
                <w:lang w:val="en-US"/>
              </w:rPr>
            </w:pPr>
            <w:r>
              <w:rPr>
                <w:sz w:val="22"/>
                <w:szCs w:val="22"/>
                <w:lang w:val="en-US"/>
              </w:rPr>
              <w:t>xx</w:t>
            </w:r>
          </w:p>
        </w:tc>
      </w:tr>
      <w:tr w:rsidR="001E4FE0" w14:paraId="0EC7260F" w14:textId="77777777" w:rsidTr="00065B38">
        <w:trPr>
          <w:trHeight w:val="403"/>
        </w:trPr>
        <w:tc>
          <w:tcPr>
            <w:tcW w:w="2697" w:type="pct"/>
            <w:noWrap/>
            <w:vAlign w:val="center"/>
          </w:tcPr>
          <w:p w14:paraId="0EC7260C" w14:textId="4A33F8EA" w:rsidR="001E4FE0" w:rsidRDefault="001E4FE0" w:rsidP="001E4FE0">
            <w:pPr>
              <w:jc w:val="both"/>
              <w:rPr>
                <w:b/>
                <w:bCs/>
                <w:sz w:val="22"/>
                <w:szCs w:val="22"/>
                <w:lang w:val="en-US"/>
              </w:rPr>
            </w:pPr>
            <w:r>
              <w:rPr>
                <w:b/>
                <w:bCs/>
                <w:sz w:val="22"/>
                <w:szCs w:val="22"/>
                <w:lang w:val="en-US"/>
              </w:rPr>
              <w:t>Surplus/Deficit before tax</w:t>
            </w:r>
          </w:p>
        </w:tc>
        <w:tc>
          <w:tcPr>
            <w:tcW w:w="356" w:type="pct"/>
            <w:noWrap/>
            <w:vAlign w:val="center"/>
          </w:tcPr>
          <w:p w14:paraId="0EC7260D" w14:textId="77777777" w:rsidR="001E4FE0" w:rsidRDefault="001E4FE0" w:rsidP="001E4FE0">
            <w:pPr>
              <w:jc w:val="center"/>
              <w:rPr>
                <w:sz w:val="22"/>
                <w:szCs w:val="22"/>
                <w:lang w:val="en-US"/>
              </w:rPr>
            </w:pPr>
          </w:p>
        </w:tc>
        <w:tc>
          <w:tcPr>
            <w:tcW w:w="992" w:type="pct"/>
            <w:vAlign w:val="center"/>
          </w:tcPr>
          <w:p w14:paraId="3A0B107B" w14:textId="4A4F83FF" w:rsidR="001E4FE0" w:rsidRDefault="001E4FE0" w:rsidP="001E4FE0">
            <w:pPr>
              <w:jc w:val="center"/>
              <w:rPr>
                <w:b/>
                <w:bCs/>
                <w:sz w:val="22"/>
                <w:szCs w:val="22"/>
                <w:lang w:val="en-US"/>
              </w:rPr>
            </w:pPr>
            <w:r>
              <w:rPr>
                <w:b/>
                <w:bCs/>
                <w:sz w:val="22"/>
                <w:szCs w:val="22"/>
                <w:lang w:val="en-US"/>
              </w:rPr>
              <w:t>xxx</w:t>
            </w:r>
          </w:p>
        </w:tc>
        <w:tc>
          <w:tcPr>
            <w:tcW w:w="955" w:type="pct"/>
            <w:noWrap/>
            <w:vAlign w:val="center"/>
          </w:tcPr>
          <w:p w14:paraId="0EC7260E" w14:textId="754D8598" w:rsidR="001E4FE0" w:rsidRDefault="001E4FE0" w:rsidP="001E4FE0">
            <w:pPr>
              <w:jc w:val="center"/>
              <w:rPr>
                <w:b/>
                <w:bCs/>
                <w:sz w:val="22"/>
                <w:szCs w:val="22"/>
                <w:lang w:val="en-US"/>
              </w:rPr>
            </w:pPr>
            <w:r>
              <w:rPr>
                <w:b/>
                <w:bCs/>
                <w:sz w:val="22"/>
                <w:szCs w:val="22"/>
                <w:lang w:val="en-US"/>
              </w:rPr>
              <w:t>xxx</w:t>
            </w:r>
          </w:p>
        </w:tc>
      </w:tr>
      <w:tr w:rsidR="001E4FE0" w14:paraId="0EC72613" w14:textId="77777777" w:rsidTr="00065B38">
        <w:trPr>
          <w:trHeight w:val="403"/>
        </w:trPr>
        <w:tc>
          <w:tcPr>
            <w:tcW w:w="2697" w:type="pct"/>
            <w:noWrap/>
            <w:vAlign w:val="center"/>
          </w:tcPr>
          <w:p w14:paraId="0EC72610" w14:textId="77777777" w:rsidR="001E4FE0" w:rsidRDefault="001E4FE0" w:rsidP="001E4FE0">
            <w:pPr>
              <w:jc w:val="both"/>
              <w:rPr>
                <w:sz w:val="22"/>
                <w:szCs w:val="22"/>
                <w:lang w:val="en-US"/>
              </w:rPr>
            </w:pPr>
            <w:r>
              <w:rPr>
                <w:sz w:val="22"/>
                <w:szCs w:val="22"/>
                <w:lang w:val="en-US"/>
              </w:rPr>
              <w:t>Taxation</w:t>
            </w:r>
          </w:p>
        </w:tc>
        <w:tc>
          <w:tcPr>
            <w:tcW w:w="356" w:type="pct"/>
            <w:noWrap/>
            <w:vAlign w:val="center"/>
          </w:tcPr>
          <w:p w14:paraId="0EC72611" w14:textId="4F831CBC" w:rsidR="001E4FE0" w:rsidRDefault="001E4FE0" w:rsidP="001E4FE0">
            <w:pPr>
              <w:jc w:val="center"/>
              <w:rPr>
                <w:sz w:val="22"/>
                <w:szCs w:val="22"/>
                <w:lang w:val="en-US"/>
              </w:rPr>
            </w:pPr>
            <w:r>
              <w:rPr>
                <w:sz w:val="22"/>
                <w:szCs w:val="22"/>
                <w:lang w:val="en-US"/>
              </w:rPr>
              <w:t>2</w:t>
            </w:r>
            <w:r w:rsidR="00DB1F79">
              <w:rPr>
                <w:sz w:val="22"/>
                <w:szCs w:val="22"/>
                <w:lang w:val="en-US"/>
              </w:rPr>
              <w:t>6</w:t>
            </w:r>
          </w:p>
        </w:tc>
        <w:tc>
          <w:tcPr>
            <w:tcW w:w="992" w:type="pct"/>
            <w:vAlign w:val="center"/>
          </w:tcPr>
          <w:p w14:paraId="2269D5F6" w14:textId="000B9AD2" w:rsidR="001E4FE0" w:rsidRDefault="001E4FE0" w:rsidP="001E4FE0">
            <w:pPr>
              <w:jc w:val="center"/>
              <w:rPr>
                <w:sz w:val="22"/>
                <w:szCs w:val="22"/>
                <w:lang w:val="en-US"/>
              </w:rPr>
            </w:pPr>
            <w:r>
              <w:rPr>
                <w:sz w:val="22"/>
                <w:szCs w:val="22"/>
                <w:lang w:val="en-US"/>
              </w:rPr>
              <w:t>xx</w:t>
            </w:r>
          </w:p>
        </w:tc>
        <w:tc>
          <w:tcPr>
            <w:tcW w:w="955" w:type="pct"/>
            <w:noWrap/>
            <w:vAlign w:val="center"/>
          </w:tcPr>
          <w:p w14:paraId="0EC72612" w14:textId="7D3EED06" w:rsidR="001E4FE0" w:rsidRDefault="001E4FE0" w:rsidP="001E4FE0">
            <w:pPr>
              <w:jc w:val="center"/>
              <w:rPr>
                <w:sz w:val="22"/>
                <w:szCs w:val="22"/>
                <w:lang w:val="en-US"/>
              </w:rPr>
            </w:pPr>
            <w:r>
              <w:rPr>
                <w:sz w:val="22"/>
                <w:szCs w:val="22"/>
                <w:lang w:val="en-US"/>
              </w:rPr>
              <w:t>xx</w:t>
            </w:r>
          </w:p>
        </w:tc>
      </w:tr>
      <w:tr w:rsidR="001E4FE0" w14:paraId="646B1ACD" w14:textId="77777777" w:rsidTr="00065B38">
        <w:trPr>
          <w:trHeight w:val="403"/>
        </w:trPr>
        <w:tc>
          <w:tcPr>
            <w:tcW w:w="2697" w:type="pct"/>
            <w:noWrap/>
            <w:vAlign w:val="center"/>
          </w:tcPr>
          <w:p w14:paraId="24B56BC2" w14:textId="0AB17DB9" w:rsidR="001E4FE0" w:rsidRDefault="001E4FE0" w:rsidP="001E4FE0">
            <w:pPr>
              <w:jc w:val="both"/>
              <w:rPr>
                <w:sz w:val="22"/>
                <w:szCs w:val="22"/>
                <w:lang w:val="en-US"/>
              </w:rPr>
            </w:pPr>
            <w:r w:rsidRPr="0003220C">
              <w:rPr>
                <w:b/>
                <w:bCs/>
              </w:rPr>
              <w:t>Surplus/Deficit for the period</w:t>
            </w:r>
          </w:p>
        </w:tc>
        <w:tc>
          <w:tcPr>
            <w:tcW w:w="356" w:type="pct"/>
            <w:noWrap/>
            <w:vAlign w:val="center"/>
          </w:tcPr>
          <w:p w14:paraId="5EF3B3C9" w14:textId="77777777" w:rsidR="001E4FE0" w:rsidRDefault="001E4FE0" w:rsidP="001E4FE0">
            <w:pPr>
              <w:jc w:val="center"/>
              <w:rPr>
                <w:sz w:val="22"/>
                <w:szCs w:val="22"/>
                <w:lang w:val="en-US"/>
              </w:rPr>
            </w:pPr>
          </w:p>
        </w:tc>
        <w:tc>
          <w:tcPr>
            <w:tcW w:w="992" w:type="pct"/>
            <w:vAlign w:val="center"/>
          </w:tcPr>
          <w:p w14:paraId="11C4C6C7" w14:textId="583F0DF4" w:rsidR="001E4FE0" w:rsidRDefault="001E4FE0" w:rsidP="001E4FE0">
            <w:pPr>
              <w:jc w:val="center"/>
              <w:rPr>
                <w:sz w:val="22"/>
                <w:szCs w:val="22"/>
                <w:lang w:val="en-US"/>
              </w:rPr>
            </w:pPr>
            <w:r>
              <w:rPr>
                <w:sz w:val="22"/>
                <w:szCs w:val="22"/>
                <w:lang w:val="en-US"/>
              </w:rPr>
              <w:t>xx</w:t>
            </w:r>
          </w:p>
        </w:tc>
        <w:tc>
          <w:tcPr>
            <w:tcW w:w="955" w:type="pct"/>
            <w:noWrap/>
            <w:vAlign w:val="center"/>
          </w:tcPr>
          <w:p w14:paraId="46451CB5" w14:textId="7218048D" w:rsidR="001E4FE0" w:rsidRDefault="001E4FE0" w:rsidP="001E4FE0">
            <w:pPr>
              <w:jc w:val="center"/>
              <w:rPr>
                <w:sz w:val="22"/>
                <w:szCs w:val="22"/>
                <w:lang w:val="en-US"/>
              </w:rPr>
            </w:pPr>
            <w:r>
              <w:rPr>
                <w:sz w:val="22"/>
                <w:szCs w:val="22"/>
                <w:lang w:val="en-US"/>
              </w:rPr>
              <w:t>xx</w:t>
            </w:r>
          </w:p>
        </w:tc>
      </w:tr>
      <w:tr w:rsidR="001E4FE0" w:rsidRPr="001353CA" w14:paraId="46F45D37" w14:textId="77777777" w:rsidTr="00065B38">
        <w:trPr>
          <w:trHeight w:val="403"/>
        </w:trPr>
        <w:tc>
          <w:tcPr>
            <w:tcW w:w="2697" w:type="pct"/>
            <w:noWrap/>
            <w:vAlign w:val="center"/>
          </w:tcPr>
          <w:p w14:paraId="52FF3C36" w14:textId="06A08C42" w:rsidR="001E4FE0" w:rsidRPr="001353CA" w:rsidRDefault="001E4FE0" w:rsidP="001E4FE0">
            <w:pPr>
              <w:jc w:val="both"/>
              <w:rPr>
                <w:color w:val="000000" w:themeColor="text1"/>
              </w:rPr>
            </w:pPr>
            <w:r w:rsidRPr="001353CA">
              <w:rPr>
                <w:color w:val="000000" w:themeColor="text1"/>
              </w:rPr>
              <w:t xml:space="preserve">Surplus/Deficit from </w:t>
            </w:r>
            <w:r>
              <w:rPr>
                <w:color w:val="000000" w:themeColor="text1"/>
              </w:rPr>
              <w:t>D</w:t>
            </w:r>
            <w:r w:rsidRPr="001353CA">
              <w:rPr>
                <w:color w:val="000000" w:themeColor="text1"/>
              </w:rPr>
              <w:t>iscontinued operations</w:t>
            </w:r>
          </w:p>
        </w:tc>
        <w:tc>
          <w:tcPr>
            <w:tcW w:w="356" w:type="pct"/>
            <w:noWrap/>
            <w:vAlign w:val="center"/>
          </w:tcPr>
          <w:p w14:paraId="24B5D1B0" w14:textId="75903148" w:rsidR="001E4FE0" w:rsidRPr="001353CA" w:rsidRDefault="001E4FE0" w:rsidP="001E4FE0">
            <w:pPr>
              <w:jc w:val="center"/>
              <w:rPr>
                <w:color w:val="000000" w:themeColor="text1"/>
                <w:sz w:val="22"/>
                <w:szCs w:val="22"/>
                <w:lang w:val="en-US"/>
              </w:rPr>
            </w:pPr>
            <w:r w:rsidRPr="001353CA">
              <w:rPr>
                <w:color w:val="000000" w:themeColor="text1"/>
                <w:sz w:val="22"/>
                <w:szCs w:val="22"/>
                <w:lang w:val="en-US"/>
              </w:rPr>
              <w:t>2</w:t>
            </w:r>
            <w:r w:rsidR="003939C0">
              <w:rPr>
                <w:color w:val="000000" w:themeColor="text1"/>
                <w:sz w:val="22"/>
                <w:szCs w:val="22"/>
                <w:lang w:val="en-US"/>
              </w:rPr>
              <w:t>7</w:t>
            </w:r>
          </w:p>
        </w:tc>
        <w:tc>
          <w:tcPr>
            <w:tcW w:w="992" w:type="pct"/>
            <w:vAlign w:val="center"/>
          </w:tcPr>
          <w:p w14:paraId="0CF7FEC9" w14:textId="0607352B" w:rsidR="001E4FE0" w:rsidRPr="001353CA" w:rsidRDefault="001E4FE0" w:rsidP="001E4FE0">
            <w:pPr>
              <w:jc w:val="center"/>
              <w:rPr>
                <w:color w:val="000000" w:themeColor="text1"/>
                <w:sz w:val="22"/>
                <w:szCs w:val="22"/>
                <w:lang w:val="en-US"/>
              </w:rPr>
            </w:pPr>
            <w:r w:rsidRPr="001353CA">
              <w:rPr>
                <w:color w:val="000000" w:themeColor="text1"/>
                <w:sz w:val="22"/>
                <w:szCs w:val="22"/>
                <w:lang w:val="en-US"/>
              </w:rPr>
              <w:t>xx</w:t>
            </w:r>
          </w:p>
        </w:tc>
        <w:tc>
          <w:tcPr>
            <w:tcW w:w="955" w:type="pct"/>
            <w:noWrap/>
            <w:vAlign w:val="center"/>
          </w:tcPr>
          <w:p w14:paraId="6E3A2041" w14:textId="1E737B5A" w:rsidR="001E4FE0" w:rsidRPr="001353CA" w:rsidRDefault="001E4FE0" w:rsidP="001E4FE0">
            <w:pPr>
              <w:jc w:val="center"/>
              <w:rPr>
                <w:color w:val="000000" w:themeColor="text1"/>
                <w:sz w:val="22"/>
                <w:szCs w:val="22"/>
                <w:lang w:val="en-US"/>
              </w:rPr>
            </w:pPr>
            <w:r w:rsidRPr="001353CA">
              <w:rPr>
                <w:color w:val="000000" w:themeColor="text1"/>
                <w:sz w:val="22"/>
                <w:szCs w:val="22"/>
                <w:lang w:val="en-US"/>
              </w:rPr>
              <w:t>xx</w:t>
            </w:r>
          </w:p>
        </w:tc>
      </w:tr>
      <w:tr w:rsidR="001E4FE0" w14:paraId="0EC72617" w14:textId="77777777" w:rsidTr="00065B38">
        <w:trPr>
          <w:trHeight w:val="403"/>
        </w:trPr>
        <w:tc>
          <w:tcPr>
            <w:tcW w:w="2697" w:type="pct"/>
            <w:noWrap/>
            <w:vAlign w:val="center"/>
          </w:tcPr>
          <w:p w14:paraId="0EC72614" w14:textId="77777777" w:rsidR="001E4FE0" w:rsidRDefault="001E4FE0" w:rsidP="001E4FE0">
            <w:pPr>
              <w:jc w:val="both"/>
              <w:rPr>
                <w:b/>
                <w:bCs/>
                <w:sz w:val="22"/>
                <w:szCs w:val="22"/>
                <w:lang w:val="en-US"/>
              </w:rPr>
            </w:pPr>
            <w:r>
              <w:rPr>
                <w:b/>
                <w:bCs/>
                <w:sz w:val="22"/>
                <w:szCs w:val="22"/>
                <w:lang w:val="en-US"/>
              </w:rPr>
              <w:t>Net Surplus/Deficit</w:t>
            </w:r>
          </w:p>
        </w:tc>
        <w:tc>
          <w:tcPr>
            <w:tcW w:w="356" w:type="pct"/>
            <w:noWrap/>
            <w:vAlign w:val="center"/>
          </w:tcPr>
          <w:p w14:paraId="0EC72615" w14:textId="77777777" w:rsidR="001E4FE0" w:rsidRDefault="001E4FE0" w:rsidP="001E4FE0">
            <w:pPr>
              <w:jc w:val="center"/>
              <w:rPr>
                <w:sz w:val="22"/>
                <w:szCs w:val="22"/>
                <w:lang w:val="en-US"/>
              </w:rPr>
            </w:pPr>
          </w:p>
        </w:tc>
        <w:tc>
          <w:tcPr>
            <w:tcW w:w="992" w:type="pct"/>
            <w:vAlign w:val="center"/>
          </w:tcPr>
          <w:p w14:paraId="5C5E8656" w14:textId="2011E135" w:rsidR="001E4FE0" w:rsidRDefault="001E4FE0" w:rsidP="001E4FE0">
            <w:pPr>
              <w:jc w:val="center"/>
              <w:rPr>
                <w:b/>
                <w:bCs/>
                <w:sz w:val="22"/>
                <w:szCs w:val="22"/>
                <w:lang w:val="en-US"/>
              </w:rPr>
            </w:pPr>
            <w:r>
              <w:rPr>
                <w:b/>
                <w:bCs/>
                <w:sz w:val="22"/>
                <w:szCs w:val="22"/>
                <w:lang w:val="en-US"/>
              </w:rPr>
              <w:t>xxx</w:t>
            </w:r>
          </w:p>
        </w:tc>
        <w:tc>
          <w:tcPr>
            <w:tcW w:w="955" w:type="pct"/>
            <w:noWrap/>
            <w:vAlign w:val="center"/>
          </w:tcPr>
          <w:p w14:paraId="0EC72616" w14:textId="3AFB7905" w:rsidR="001E4FE0" w:rsidRDefault="001E4FE0" w:rsidP="001E4FE0">
            <w:pPr>
              <w:jc w:val="center"/>
              <w:rPr>
                <w:b/>
                <w:bCs/>
                <w:sz w:val="22"/>
                <w:szCs w:val="22"/>
                <w:lang w:val="en-US"/>
              </w:rPr>
            </w:pPr>
            <w:r>
              <w:rPr>
                <w:b/>
                <w:bCs/>
                <w:sz w:val="22"/>
                <w:szCs w:val="22"/>
                <w:lang w:val="en-US"/>
              </w:rPr>
              <w:t>xxx</w:t>
            </w:r>
          </w:p>
        </w:tc>
      </w:tr>
    </w:tbl>
    <w:p w14:paraId="0EC72618" w14:textId="77777777" w:rsidR="006359E3" w:rsidRDefault="006359E3">
      <w:pPr>
        <w:spacing w:line="360" w:lineRule="auto"/>
        <w:jc w:val="both"/>
        <w:rPr>
          <w:i/>
          <w:iCs/>
          <w:color w:val="FF0000"/>
          <w:sz w:val="22"/>
          <w:szCs w:val="22"/>
        </w:rPr>
      </w:pPr>
    </w:p>
    <w:p w14:paraId="0EC72619" w14:textId="77777777" w:rsidR="006359E3" w:rsidRDefault="00E225B8">
      <w:pPr>
        <w:spacing w:line="276" w:lineRule="auto"/>
        <w:jc w:val="both"/>
      </w:pPr>
      <w:r>
        <w:t xml:space="preserve">The notes set out on pages xxx to xxx form an integral part of these Financial Statements. </w:t>
      </w:r>
      <w:r>
        <w:rPr>
          <w:lang w:val="en-US"/>
        </w:rPr>
        <w:t>The Financial Statements set out on pages xxx to xxx were signed by:</w:t>
      </w:r>
    </w:p>
    <w:p w14:paraId="0EC7261A" w14:textId="77777777" w:rsidR="006359E3" w:rsidRDefault="006359E3"/>
    <w:p w14:paraId="0EC7261B" w14:textId="77777777" w:rsidR="006359E3" w:rsidRDefault="006359E3">
      <w:pPr>
        <w:spacing w:line="360" w:lineRule="auto"/>
        <w:jc w:val="both"/>
        <w:rPr>
          <w:sz w:val="22"/>
          <w:szCs w:val="22"/>
          <w:lang w:val="en-US"/>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70"/>
        <w:gridCol w:w="222"/>
        <w:gridCol w:w="2856"/>
      </w:tblGrid>
      <w:tr w:rsidR="006359E3" w14:paraId="0EC7261F" w14:textId="77777777">
        <w:tc>
          <w:tcPr>
            <w:tcW w:w="1666" w:type="pct"/>
          </w:tcPr>
          <w:p w14:paraId="0EC7261C" w14:textId="77777777" w:rsidR="006359E3" w:rsidRDefault="00E225B8">
            <w:pPr>
              <w:spacing w:line="360" w:lineRule="auto"/>
              <w:jc w:val="both"/>
              <w:rPr>
                <w:b/>
                <w:bCs/>
                <w:iCs/>
                <w:sz w:val="22"/>
                <w:szCs w:val="22"/>
              </w:rPr>
            </w:pPr>
            <w:r>
              <w:rPr>
                <w:b/>
                <w:bCs/>
                <w:iCs/>
                <w:sz w:val="22"/>
                <w:szCs w:val="22"/>
              </w:rPr>
              <w:t>………………………………</w:t>
            </w:r>
          </w:p>
        </w:tc>
        <w:tc>
          <w:tcPr>
            <w:tcW w:w="1" w:type="pct"/>
          </w:tcPr>
          <w:p w14:paraId="0EC7261D" w14:textId="77777777" w:rsidR="006359E3" w:rsidRDefault="006359E3">
            <w:pPr>
              <w:spacing w:line="360" w:lineRule="auto"/>
              <w:jc w:val="both"/>
              <w:rPr>
                <w:b/>
                <w:bCs/>
                <w:iCs/>
                <w:sz w:val="22"/>
                <w:szCs w:val="22"/>
              </w:rPr>
            </w:pPr>
          </w:p>
        </w:tc>
        <w:tc>
          <w:tcPr>
            <w:tcW w:w="1" w:type="pct"/>
          </w:tcPr>
          <w:p w14:paraId="0EC7261E" w14:textId="77777777" w:rsidR="006359E3" w:rsidRDefault="00E225B8">
            <w:pPr>
              <w:spacing w:line="276" w:lineRule="auto"/>
              <w:jc w:val="both"/>
              <w:rPr>
                <w:b/>
                <w:bCs/>
                <w:iCs/>
                <w:sz w:val="22"/>
                <w:szCs w:val="22"/>
              </w:rPr>
            </w:pPr>
            <w:r>
              <w:rPr>
                <w:b/>
                <w:bCs/>
                <w:iCs/>
                <w:sz w:val="22"/>
                <w:szCs w:val="22"/>
              </w:rPr>
              <w:t>………………………………</w:t>
            </w:r>
          </w:p>
        </w:tc>
      </w:tr>
      <w:tr w:rsidR="006359E3" w14:paraId="0EC72623" w14:textId="77777777">
        <w:tc>
          <w:tcPr>
            <w:tcW w:w="1666" w:type="pct"/>
          </w:tcPr>
          <w:p w14:paraId="0EC72620" w14:textId="77777777" w:rsidR="006359E3" w:rsidRDefault="00E225B8">
            <w:pPr>
              <w:spacing w:line="360" w:lineRule="auto"/>
              <w:jc w:val="both"/>
              <w:rPr>
                <w:b/>
                <w:bCs/>
                <w:iCs/>
                <w:sz w:val="22"/>
                <w:szCs w:val="22"/>
              </w:rPr>
            </w:pPr>
            <w:r>
              <w:rPr>
                <w:b/>
                <w:bCs/>
                <w:iCs/>
                <w:sz w:val="22"/>
                <w:szCs w:val="22"/>
              </w:rPr>
              <w:t>Name:</w:t>
            </w:r>
          </w:p>
        </w:tc>
        <w:tc>
          <w:tcPr>
            <w:tcW w:w="1" w:type="pct"/>
          </w:tcPr>
          <w:p w14:paraId="0EC72621" w14:textId="77777777" w:rsidR="006359E3" w:rsidRDefault="006359E3">
            <w:pPr>
              <w:spacing w:line="360" w:lineRule="auto"/>
              <w:jc w:val="both"/>
              <w:rPr>
                <w:b/>
                <w:bCs/>
                <w:iCs/>
                <w:sz w:val="22"/>
                <w:szCs w:val="22"/>
              </w:rPr>
            </w:pPr>
          </w:p>
        </w:tc>
        <w:tc>
          <w:tcPr>
            <w:tcW w:w="1" w:type="pct"/>
          </w:tcPr>
          <w:p w14:paraId="0EC72622" w14:textId="77777777" w:rsidR="006359E3" w:rsidRDefault="00E225B8">
            <w:pPr>
              <w:spacing w:line="276" w:lineRule="auto"/>
              <w:jc w:val="both"/>
              <w:rPr>
                <w:b/>
                <w:bCs/>
                <w:iCs/>
                <w:sz w:val="22"/>
                <w:szCs w:val="22"/>
              </w:rPr>
            </w:pPr>
            <w:r>
              <w:rPr>
                <w:b/>
                <w:bCs/>
                <w:iCs/>
                <w:sz w:val="22"/>
                <w:szCs w:val="22"/>
              </w:rPr>
              <w:t>Name:</w:t>
            </w:r>
          </w:p>
        </w:tc>
      </w:tr>
      <w:tr w:rsidR="006359E3" w14:paraId="0EC72627" w14:textId="77777777">
        <w:tc>
          <w:tcPr>
            <w:tcW w:w="1666" w:type="pct"/>
          </w:tcPr>
          <w:p w14:paraId="0EC72624" w14:textId="77777777" w:rsidR="006359E3" w:rsidRDefault="00E225B8">
            <w:pPr>
              <w:spacing w:line="360" w:lineRule="auto"/>
              <w:jc w:val="both"/>
              <w:rPr>
                <w:b/>
                <w:bCs/>
                <w:iCs/>
                <w:sz w:val="22"/>
                <w:szCs w:val="22"/>
              </w:rPr>
            </w:pPr>
            <w:r>
              <w:rPr>
                <w:b/>
                <w:bCs/>
                <w:iCs/>
                <w:sz w:val="22"/>
                <w:szCs w:val="22"/>
              </w:rPr>
              <w:t>Chief Officer, Finance</w:t>
            </w:r>
          </w:p>
        </w:tc>
        <w:tc>
          <w:tcPr>
            <w:tcW w:w="1" w:type="pct"/>
          </w:tcPr>
          <w:p w14:paraId="0EC72625" w14:textId="77777777" w:rsidR="006359E3" w:rsidRDefault="006359E3">
            <w:pPr>
              <w:spacing w:line="360" w:lineRule="auto"/>
              <w:jc w:val="both"/>
              <w:rPr>
                <w:b/>
                <w:bCs/>
                <w:iCs/>
                <w:sz w:val="22"/>
                <w:szCs w:val="22"/>
              </w:rPr>
            </w:pPr>
          </w:p>
        </w:tc>
        <w:tc>
          <w:tcPr>
            <w:tcW w:w="1" w:type="pct"/>
          </w:tcPr>
          <w:p w14:paraId="0EC72626" w14:textId="77777777" w:rsidR="006359E3" w:rsidRDefault="00E225B8">
            <w:pPr>
              <w:spacing w:line="276" w:lineRule="auto"/>
              <w:jc w:val="both"/>
              <w:rPr>
                <w:b/>
                <w:bCs/>
                <w:iCs/>
                <w:sz w:val="22"/>
                <w:szCs w:val="22"/>
              </w:rPr>
            </w:pPr>
            <w:r>
              <w:rPr>
                <w:b/>
                <w:bCs/>
                <w:iCs/>
                <w:sz w:val="22"/>
                <w:szCs w:val="22"/>
              </w:rPr>
              <w:t>Director Accounting Services /CFO</w:t>
            </w:r>
          </w:p>
        </w:tc>
      </w:tr>
      <w:tr w:rsidR="006359E3" w14:paraId="0EC7262B" w14:textId="77777777">
        <w:tc>
          <w:tcPr>
            <w:tcW w:w="1666" w:type="pct"/>
          </w:tcPr>
          <w:p w14:paraId="0EC72628" w14:textId="77777777" w:rsidR="006359E3" w:rsidRDefault="006359E3">
            <w:pPr>
              <w:spacing w:line="360" w:lineRule="auto"/>
              <w:jc w:val="both"/>
              <w:rPr>
                <w:b/>
                <w:bCs/>
                <w:iCs/>
                <w:sz w:val="22"/>
                <w:szCs w:val="22"/>
              </w:rPr>
            </w:pPr>
          </w:p>
        </w:tc>
        <w:tc>
          <w:tcPr>
            <w:tcW w:w="1" w:type="pct"/>
          </w:tcPr>
          <w:p w14:paraId="0EC72629" w14:textId="77777777" w:rsidR="006359E3" w:rsidRDefault="006359E3">
            <w:pPr>
              <w:spacing w:line="360" w:lineRule="auto"/>
              <w:jc w:val="both"/>
              <w:rPr>
                <w:b/>
                <w:bCs/>
                <w:iCs/>
                <w:sz w:val="22"/>
                <w:szCs w:val="22"/>
              </w:rPr>
            </w:pPr>
          </w:p>
        </w:tc>
        <w:tc>
          <w:tcPr>
            <w:tcW w:w="1" w:type="pct"/>
          </w:tcPr>
          <w:p w14:paraId="0EC7262A" w14:textId="77777777" w:rsidR="006359E3" w:rsidRDefault="00E225B8">
            <w:pPr>
              <w:spacing w:line="276" w:lineRule="auto"/>
              <w:jc w:val="both"/>
              <w:rPr>
                <w:b/>
                <w:bCs/>
                <w:iCs/>
                <w:sz w:val="22"/>
                <w:szCs w:val="22"/>
              </w:rPr>
            </w:pPr>
            <w:r>
              <w:rPr>
                <w:b/>
                <w:bCs/>
                <w:iCs/>
                <w:sz w:val="22"/>
                <w:szCs w:val="22"/>
              </w:rPr>
              <w:t>ICPAK M/No………….</w:t>
            </w:r>
          </w:p>
        </w:tc>
      </w:tr>
    </w:tbl>
    <w:p w14:paraId="0EC7262C" w14:textId="77777777" w:rsidR="006359E3" w:rsidRDefault="00E225B8">
      <w:pPr>
        <w:tabs>
          <w:tab w:val="left" w:pos="2843"/>
        </w:tabs>
        <w:jc w:val="both"/>
        <w:rPr>
          <w:sz w:val="22"/>
          <w:szCs w:val="22"/>
        </w:rPr>
      </w:pPr>
      <w:r>
        <w:rPr>
          <w:sz w:val="22"/>
          <w:szCs w:val="22"/>
        </w:rPr>
        <w:tab/>
      </w:r>
    </w:p>
    <w:p w14:paraId="0EC7262D" w14:textId="77777777" w:rsidR="006359E3" w:rsidRDefault="00E225B8">
      <w:pPr>
        <w:tabs>
          <w:tab w:val="left" w:pos="452"/>
        </w:tabs>
        <w:rPr>
          <w:i/>
          <w:iCs/>
          <w:color w:val="FF0000"/>
          <w:sz w:val="16"/>
          <w:szCs w:val="16"/>
          <w:lang w:val="en-US"/>
        </w:rPr>
      </w:pPr>
      <w:r>
        <w:rPr>
          <w:i/>
          <w:iCs/>
          <w:color w:val="FF0000"/>
          <w:sz w:val="16"/>
          <w:szCs w:val="16"/>
          <w:lang w:val="en-US"/>
        </w:rPr>
        <w:t>Sep*     -This relates to transactions undertaken from 1</w:t>
      </w:r>
      <w:r>
        <w:rPr>
          <w:i/>
          <w:iCs/>
          <w:color w:val="FF0000"/>
          <w:sz w:val="16"/>
          <w:szCs w:val="16"/>
          <w:vertAlign w:val="superscript"/>
          <w:lang w:val="en-US"/>
        </w:rPr>
        <w:t>st</w:t>
      </w:r>
      <w:r>
        <w:rPr>
          <w:i/>
          <w:iCs/>
          <w:color w:val="FF0000"/>
          <w:sz w:val="16"/>
          <w:szCs w:val="16"/>
          <w:lang w:val="en-US"/>
        </w:rPr>
        <w:t xml:space="preserve"> July to 30</w:t>
      </w:r>
      <w:r>
        <w:rPr>
          <w:i/>
          <w:iCs/>
          <w:color w:val="FF0000"/>
          <w:sz w:val="16"/>
          <w:szCs w:val="16"/>
          <w:vertAlign w:val="superscript"/>
          <w:lang w:val="en-US"/>
        </w:rPr>
        <w:t>th</w:t>
      </w:r>
      <w:r>
        <w:rPr>
          <w:i/>
          <w:iCs/>
          <w:color w:val="FF0000"/>
          <w:sz w:val="16"/>
          <w:szCs w:val="16"/>
          <w:lang w:val="en-US"/>
        </w:rPr>
        <w:t xml:space="preserve"> September.</w:t>
      </w:r>
    </w:p>
    <w:p w14:paraId="0EC7262E" w14:textId="77777777" w:rsidR="006359E3" w:rsidRDefault="00E225B8">
      <w:pPr>
        <w:tabs>
          <w:tab w:val="left" w:pos="452"/>
        </w:tabs>
        <w:rPr>
          <w:i/>
          <w:iCs/>
          <w:color w:val="FF0000"/>
          <w:sz w:val="16"/>
          <w:szCs w:val="16"/>
          <w:lang w:val="en-US"/>
        </w:rPr>
      </w:pPr>
      <w:r>
        <w:rPr>
          <w:i/>
          <w:iCs/>
          <w:color w:val="FF0000"/>
          <w:sz w:val="16"/>
          <w:szCs w:val="16"/>
          <w:lang w:val="en-US"/>
        </w:rPr>
        <w:t>Dec*     - This relates to transactions undertaken from 1</w:t>
      </w:r>
      <w:r>
        <w:rPr>
          <w:i/>
          <w:iCs/>
          <w:color w:val="FF0000"/>
          <w:sz w:val="16"/>
          <w:szCs w:val="16"/>
          <w:vertAlign w:val="superscript"/>
          <w:lang w:val="en-US"/>
        </w:rPr>
        <w:t>st</w:t>
      </w:r>
      <w:r>
        <w:rPr>
          <w:i/>
          <w:iCs/>
          <w:color w:val="FF0000"/>
          <w:sz w:val="16"/>
          <w:szCs w:val="16"/>
          <w:lang w:val="en-US"/>
        </w:rPr>
        <w:t xml:space="preserve"> July to 31</w:t>
      </w:r>
      <w:r>
        <w:rPr>
          <w:i/>
          <w:iCs/>
          <w:color w:val="FF0000"/>
          <w:sz w:val="16"/>
          <w:szCs w:val="16"/>
          <w:vertAlign w:val="superscript"/>
          <w:lang w:val="en-US"/>
        </w:rPr>
        <w:t>st</w:t>
      </w:r>
      <w:r>
        <w:rPr>
          <w:i/>
          <w:iCs/>
          <w:color w:val="FF0000"/>
          <w:sz w:val="16"/>
          <w:szCs w:val="16"/>
          <w:lang w:val="en-US"/>
        </w:rPr>
        <w:t xml:space="preserve"> December.</w:t>
      </w:r>
    </w:p>
    <w:p w14:paraId="0EC7262F" w14:textId="77777777" w:rsidR="006359E3" w:rsidRDefault="00E225B8">
      <w:pPr>
        <w:tabs>
          <w:tab w:val="left" w:pos="452"/>
        </w:tabs>
        <w:jc w:val="both"/>
        <w:rPr>
          <w:i/>
          <w:iCs/>
          <w:color w:val="FF0000"/>
          <w:sz w:val="16"/>
          <w:szCs w:val="16"/>
          <w:lang w:val="en-US"/>
        </w:rPr>
      </w:pPr>
      <w:r>
        <w:rPr>
          <w:i/>
          <w:iCs/>
          <w:color w:val="FF0000"/>
          <w:sz w:val="16"/>
          <w:szCs w:val="16"/>
          <w:lang w:val="en-US"/>
        </w:rPr>
        <w:t>March*- This relates to transactions undertaken from 1</w:t>
      </w:r>
      <w:r>
        <w:rPr>
          <w:i/>
          <w:iCs/>
          <w:color w:val="FF0000"/>
          <w:sz w:val="16"/>
          <w:szCs w:val="16"/>
          <w:vertAlign w:val="superscript"/>
          <w:lang w:val="en-US"/>
        </w:rPr>
        <w:t>st</w:t>
      </w:r>
      <w:r>
        <w:rPr>
          <w:i/>
          <w:iCs/>
          <w:color w:val="FF0000"/>
          <w:sz w:val="16"/>
          <w:szCs w:val="16"/>
          <w:lang w:val="en-US"/>
        </w:rPr>
        <w:t xml:space="preserve"> July to 31</w:t>
      </w:r>
      <w:r>
        <w:rPr>
          <w:i/>
          <w:iCs/>
          <w:color w:val="FF0000"/>
          <w:sz w:val="16"/>
          <w:szCs w:val="16"/>
          <w:vertAlign w:val="superscript"/>
          <w:lang w:val="en-US"/>
        </w:rPr>
        <w:t>st</w:t>
      </w:r>
      <w:r>
        <w:rPr>
          <w:i/>
          <w:iCs/>
          <w:color w:val="FF0000"/>
          <w:sz w:val="16"/>
          <w:szCs w:val="16"/>
          <w:lang w:val="en-US"/>
        </w:rPr>
        <w:t xml:space="preserve"> March.</w:t>
      </w:r>
    </w:p>
    <w:p w14:paraId="0EC72630" w14:textId="77777777" w:rsidR="006359E3" w:rsidRDefault="00E225B8">
      <w:pPr>
        <w:tabs>
          <w:tab w:val="left" w:pos="452"/>
        </w:tabs>
        <w:rPr>
          <w:i/>
          <w:iCs/>
          <w:color w:val="FF0000"/>
          <w:sz w:val="16"/>
          <w:szCs w:val="16"/>
          <w:lang w:val="en-US"/>
        </w:rPr>
      </w:pPr>
      <w:r>
        <w:rPr>
          <w:i/>
          <w:iCs/>
          <w:color w:val="FF0000"/>
          <w:sz w:val="16"/>
          <w:szCs w:val="16"/>
          <w:lang w:val="en-US"/>
        </w:rPr>
        <w:t>June*   - This relates to transactions undertaken from 1</w:t>
      </w:r>
      <w:r>
        <w:rPr>
          <w:i/>
          <w:iCs/>
          <w:color w:val="FF0000"/>
          <w:sz w:val="16"/>
          <w:szCs w:val="16"/>
          <w:vertAlign w:val="superscript"/>
          <w:lang w:val="en-US"/>
        </w:rPr>
        <w:t>st</w:t>
      </w:r>
      <w:r>
        <w:rPr>
          <w:i/>
          <w:iCs/>
          <w:color w:val="FF0000"/>
          <w:sz w:val="16"/>
          <w:szCs w:val="16"/>
          <w:lang w:val="en-US"/>
        </w:rPr>
        <w:t xml:space="preserve"> July to 30</w:t>
      </w:r>
      <w:r>
        <w:rPr>
          <w:i/>
          <w:iCs/>
          <w:color w:val="FF0000"/>
          <w:sz w:val="16"/>
          <w:szCs w:val="16"/>
          <w:vertAlign w:val="superscript"/>
          <w:lang w:val="en-US"/>
        </w:rPr>
        <w:t>th</w:t>
      </w:r>
      <w:r>
        <w:rPr>
          <w:i/>
          <w:iCs/>
          <w:color w:val="FF0000"/>
          <w:sz w:val="16"/>
          <w:szCs w:val="16"/>
          <w:lang w:val="en-US"/>
        </w:rPr>
        <w:t xml:space="preserve"> June</w:t>
      </w:r>
    </w:p>
    <w:p w14:paraId="0EC72631" w14:textId="77777777" w:rsidR="006359E3" w:rsidRDefault="00E225B8">
      <w:pPr>
        <w:tabs>
          <w:tab w:val="left" w:pos="452"/>
        </w:tabs>
        <w:rPr>
          <w:i/>
          <w:iCs/>
          <w:color w:val="FF0000"/>
          <w:sz w:val="16"/>
          <w:szCs w:val="16"/>
          <w:lang w:val="en-US"/>
        </w:rPr>
      </w:pPr>
      <w:r>
        <w:rPr>
          <w:i/>
          <w:iCs/>
          <w:color w:val="FF0000"/>
          <w:sz w:val="16"/>
          <w:szCs w:val="16"/>
          <w:lang w:val="en-US"/>
        </w:rPr>
        <w:t>*Comparative period relates to prior year same period of the report.</w:t>
      </w:r>
    </w:p>
    <w:p w14:paraId="0EC72632" w14:textId="77777777" w:rsidR="006359E3" w:rsidRDefault="006359E3">
      <w:pPr>
        <w:jc w:val="both"/>
        <w:rPr>
          <w:i/>
          <w:iCs/>
          <w:color w:val="FF0000"/>
          <w:sz w:val="16"/>
          <w:szCs w:val="16"/>
          <w:lang w:val="en-US"/>
        </w:rPr>
      </w:pPr>
    </w:p>
    <w:p w14:paraId="0EC72633" w14:textId="77777777" w:rsidR="006359E3" w:rsidRDefault="006359E3">
      <w:pPr>
        <w:rPr>
          <w:sz w:val="22"/>
          <w:szCs w:val="22"/>
        </w:rPr>
      </w:pPr>
    </w:p>
    <w:p w14:paraId="0EC72635" w14:textId="07C0FD72" w:rsidR="006359E3" w:rsidRDefault="006359E3">
      <w:pPr>
        <w:jc w:val="both"/>
        <w:rPr>
          <w:bCs/>
          <w:i/>
          <w:iCs/>
          <w:color w:val="FF0000"/>
          <w:sz w:val="16"/>
          <w:szCs w:val="16"/>
        </w:rPr>
      </w:pPr>
    </w:p>
    <w:p w14:paraId="0EC72636" w14:textId="77777777" w:rsidR="006359E3" w:rsidRDefault="006359E3">
      <w:pPr>
        <w:jc w:val="both"/>
        <w:rPr>
          <w:bCs/>
          <w:i/>
          <w:iCs/>
          <w:color w:val="FF0000"/>
          <w:sz w:val="16"/>
          <w:szCs w:val="16"/>
        </w:rPr>
      </w:pPr>
    </w:p>
    <w:p w14:paraId="0EC72637" w14:textId="77777777" w:rsidR="006359E3" w:rsidRDefault="006359E3"/>
    <w:p w14:paraId="0EC72638" w14:textId="77777777" w:rsidR="006359E3" w:rsidRDefault="006359E3">
      <w:pPr>
        <w:tabs>
          <w:tab w:val="left" w:pos="909"/>
        </w:tabs>
        <w:rPr>
          <w:i/>
          <w:iCs/>
          <w:color w:val="FF0000"/>
          <w:sz w:val="16"/>
          <w:szCs w:val="16"/>
          <w:lang w:val="en-US"/>
        </w:rPr>
      </w:pPr>
    </w:p>
    <w:p w14:paraId="0EC72639" w14:textId="77777777" w:rsidR="006359E3" w:rsidRDefault="00E225B8">
      <w:pPr>
        <w:tabs>
          <w:tab w:val="left" w:pos="909"/>
        </w:tabs>
        <w:rPr>
          <w:sz w:val="22"/>
          <w:szCs w:val="22"/>
        </w:rPr>
        <w:sectPr w:rsidR="006359E3">
          <w:headerReference w:type="even" r:id="rId30"/>
          <w:headerReference w:type="default" r:id="rId31"/>
          <w:headerReference w:type="first" r:id="rId32"/>
          <w:footerReference w:type="first" r:id="rId33"/>
          <w:pgSz w:w="12240" w:h="15840"/>
          <w:pgMar w:top="864" w:right="1152" w:bottom="720" w:left="1440" w:header="289" w:footer="142" w:gutter="0"/>
          <w:pgNumType w:start="1"/>
          <w:cols w:space="720"/>
          <w:titlePg/>
        </w:sectPr>
      </w:pPr>
      <w:r>
        <w:rPr>
          <w:sz w:val="22"/>
          <w:szCs w:val="22"/>
        </w:rPr>
        <w:tab/>
      </w:r>
    </w:p>
    <w:p w14:paraId="0EC7263A" w14:textId="77777777" w:rsidR="006359E3" w:rsidRDefault="00E225B8">
      <w:pPr>
        <w:pStyle w:val="Heading1"/>
      </w:pPr>
      <w:bookmarkStart w:id="14" w:name="_Toc242363434"/>
      <w:r>
        <w:lastRenderedPageBreak/>
        <w:t xml:space="preserve">Statement of Financial Position as </w:t>
      </w:r>
      <w:proofErr w:type="gramStart"/>
      <w:r>
        <w:t>at</w:t>
      </w:r>
      <w:proofErr w:type="gramEnd"/>
      <w:r>
        <w:t xml:space="preserve"> Sep/Dec/Mar/Mar/June xx 20xx</w:t>
      </w:r>
      <w:bookmarkEnd w:id="1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10"/>
        <w:gridCol w:w="593"/>
        <w:gridCol w:w="2282"/>
        <w:gridCol w:w="1453"/>
      </w:tblGrid>
      <w:tr w:rsidR="0003750E" w14:paraId="0EC72640" w14:textId="77777777" w:rsidTr="002129A6">
        <w:trPr>
          <w:trHeight w:val="340"/>
          <w:tblHeader/>
        </w:trPr>
        <w:tc>
          <w:tcPr>
            <w:tcW w:w="2755" w:type="pct"/>
            <w:shd w:val="clear" w:color="auto" w:fill="0070C0"/>
            <w:noWrap/>
            <w:vAlign w:val="center"/>
          </w:tcPr>
          <w:p w14:paraId="0EC7263B" w14:textId="77777777" w:rsidR="0003750E" w:rsidRDefault="0003750E" w:rsidP="004A03E6">
            <w:pPr>
              <w:autoSpaceDE/>
              <w:autoSpaceDN/>
              <w:spacing w:line="276" w:lineRule="auto"/>
              <w:jc w:val="both"/>
              <w:rPr>
                <w:b/>
                <w:bCs/>
                <w:sz w:val="22"/>
                <w:szCs w:val="22"/>
                <w:lang w:val="en-US"/>
              </w:rPr>
            </w:pPr>
            <w:bookmarkStart w:id="15" w:name="_Hlk169679423"/>
          </w:p>
        </w:tc>
        <w:tc>
          <w:tcPr>
            <w:tcW w:w="308" w:type="pct"/>
            <w:shd w:val="clear" w:color="auto" w:fill="0070C0"/>
            <w:noWrap/>
            <w:vAlign w:val="center"/>
          </w:tcPr>
          <w:p w14:paraId="0EC7263C" w14:textId="77777777" w:rsidR="0003750E" w:rsidRDefault="0003750E" w:rsidP="004A03E6">
            <w:pPr>
              <w:autoSpaceDE/>
              <w:autoSpaceDN/>
              <w:spacing w:line="276" w:lineRule="auto"/>
              <w:jc w:val="center"/>
              <w:rPr>
                <w:b/>
                <w:sz w:val="22"/>
                <w:szCs w:val="22"/>
                <w:lang w:val="en-US"/>
              </w:rPr>
            </w:pPr>
            <w:r>
              <w:rPr>
                <w:b/>
                <w:sz w:val="22"/>
                <w:szCs w:val="22"/>
                <w:lang w:val="en-US"/>
              </w:rPr>
              <w:t>Notes</w:t>
            </w:r>
          </w:p>
        </w:tc>
        <w:tc>
          <w:tcPr>
            <w:tcW w:w="1184" w:type="pct"/>
            <w:shd w:val="clear" w:color="auto" w:fill="0070C0"/>
            <w:noWrap/>
            <w:vAlign w:val="center"/>
          </w:tcPr>
          <w:p w14:paraId="10C727E8" w14:textId="77777777" w:rsidR="0003750E" w:rsidRDefault="0003750E" w:rsidP="004A03E6">
            <w:pPr>
              <w:autoSpaceDE/>
              <w:autoSpaceDN/>
              <w:spacing w:line="276" w:lineRule="auto"/>
              <w:jc w:val="center"/>
              <w:rPr>
                <w:b/>
                <w:i/>
                <w:iCs/>
                <w:sz w:val="22"/>
                <w:szCs w:val="22"/>
                <w:lang w:val="en-US"/>
              </w:rPr>
            </w:pPr>
            <w:r>
              <w:rPr>
                <w:b/>
                <w:i/>
                <w:iCs/>
                <w:sz w:val="22"/>
                <w:szCs w:val="22"/>
                <w:lang w:val="en-US"/>
              </w:rPr>
              <w:t>Period ended</w:t>
            </w:r>
          </w:p>
          <w:p w14:paraId="0EC7263D" w14:textId="15E1C173" w:rsidR="0003750E" w:rsidRDefault="0003750E" w:rsidP="004A03E6">
            <w:pPr>
              <w:autoSpaceDE/>
              <w:autoSpaceDN/>
              <w:spacing w:line="276" w:lineRule="auto"/>
              <w:jc w:val="center"/>
              <w:rPr>
                <w:b/>
                <w:sz w:val="22"/>
                <w:szCs w:val="22"/>
                <w:lang w:val="en-US"/>
              </w:rPr>
            </w:pPr>
            <w:r>
              <w:rPr>
                <w:b/>
                <w:i/>
                <w:iCs/>
                <w:sz w:val="22"/>
                <w:szCs w:val="22"/>
                <w:lang w:val="en-US"/>
              </w:rPr>
              <w:t xml:space="preserve"> Sep*/ Dec*/March*/Jun* 20xx</w:t>
            </w:r>
          </w:p>
        </w:tc>
        <w:tc>
          <w:tcPr>
            <w:tcW w:w="754" w:type="pct"/>
            <w:shd w:val="clear" w:color="auto" w:fill="0070C0"/>
            <w:noWrap/>
            <w:vAlign w:val="center"/>
          </w:tcPr>
          <w:p w14:paraId="0EC7263F" w14:textId="6BA5BE13" w:rsidR="0003750E" w:rsidRDefault="0003750E" w:rsidP="004A03E6">
            <w:pPr>
              <w:autoSpaceDE/>
              <w:autoSpaceDN/>
              <w:spacing w:line="276" w:lineRule="auto"/>
              <w:jc w:val="center"/>
              <w:rPr>
                <w:b/>
                <w:sz w:val="22"/>
                <w:szCs w:val="22"/>
                <w:lang w:val="en-US"/>
              </w:rPr>
            </w:pPr>
            <w:r>
              <w:rPr>
                <w:b/>
                <w:i/>
                <w:iCs/>
                <w:sz w:val="22"/>
                <w:szCs w:val="22"/>
                <w:lang w:val="en-US"/>
              </w:rPr>
              <w:t>Audited Prior Year</w:t>
            </w:r>
          </w:p>
        </w:tc>
      </w:tr>
      <w:tr w:rsidR="0003750E" w14:paraId="0EC72645" w14:textId="77777777" w:rsidTr="002129A6">
        <w:trPr>
          <w:trHeight w:val="340"/>
          <w:tblHeader/>
        </w:trPr>
        <w:tc>
          <w:tcPr>
            <w:tcW w:w="2755" w:type="pct"/>
            <w:shd w:val="clear" w:color="auto" w:fill="0070C0"/>
            <w:noWrap/>
            <w:vAlign w:val="center"/>
          </w:tcPr>
          <w:p w14:paraId="0EC72641" w14:textId="77777777" w:rsidR="0003750E" w:rsidRDefault="0003750E" w:rsidP="004A03E6">
            <w:pPr>
              <w:autoSpaceDE/>
              <w:autoSpaceDN/>
              <w:spacing w:line="276" w:lineRule="auto"/>
              <w:jc w:val="both"/>
              <w:rPr>
                <w:b/>
                <w:bCs/>
                <w:sz w:val="22"/>
                <w:szCs w:val="22"/>
                <w:lang w:val="en-US"/>
              </w:rPr>
            </w:pPr>
          </w:p>
        </w:tc>
        <w:tc>
          <w:tcPr>
            <w:tcW w:w="308" w:type="pct"/>
            <w:shd w:val="clear" w:color="auto" w:fill="0070C0"/>
            <w:noWrap/>
            <w:vAlign w:val="center"/>
          </w:tcPr>
          <w:p w14:paraId="0EC72642" w14:textId="77777777" w:rsidR="0003750E" w:rsidRDefault="0003750E" w:rsidP="004A03E6">
            <w:pPr>
              <w:autoSpaceDE/>
              <w:autoSpaceDN/>
              <w:spacing w:line="276" w:lineRule="auto"/>
              <w:jc w:val="center"/>
              <w:rPr>
                <w:sz w:val="22"/>
                <w:szCs w:val="22"/>
                <w:lang w:val="en-US"/>
              </w:rPr>
            </w:pPr>
          </w:p>
        </w:tc>
        <w:tc>
          <w:tcPr>
            <w:tcW w:w="1184" w:type="pct"/>
            <w:shd w:val="clear" w:color="auto" w:fill="0070C0"/>
            <w:noWrap/>
            <w:vAlign w:val="center"/>
          </w:tcPr>
          <w:p w14:paraId="0EC72643" w14:textId="77777777" w:rsidR="0003750E" w:rsidRDefault="0003750E" w:rsidP="004A03E6">
            <w:pPr>
              <w:autoSpaceDE/>
              <w:autoSpaceDN/>
              <w:spacing w:line="276" w:lineRule="auto"/>
              <w:jc w:val="center"/>
              <w:rPr>
                <w:b/>
                <w:sz w:val="22"/>
                <w:szCs w:val="22"/>
                <w:lang w:val="en-US"/>
              </w:rPr>
            </w:pPr>
            <w:r>
              <w:rPr>
                <w:b/>
                <w:sz w:val="22"/>
                <w:szCs w:val="22"/>
                <w:lang w:val="en-US"/>
              </w:rPr>
              <w:t>Kshs</w:t>
            </w:r>
          </w:p>
        </w:tc>
        <w:tc>
          <w:tcPr>
            <w:tcW w:w="754" w:type="pct"/>
            <w:shd w:val="clear" w:color="auto" w:fill="0070C0"/>
            <w:noWrap/>
            <w:vAlign w:val="center"/>
          </w:tcPr>
          <w:p w14:paraId="0EC72644" w14:textId="36F91B33" w:rsidR="0003750E" w:rsidRDefault="0003750E" w:rsidP="004A03E6">
            <w:pPr>
              <w:autoSpaceDE/>
              <w:autoSpaceDN/>
              <w:spacing w:line="276" w:lineRule="auto"/>
              <w:jc w:val="center"/>
              <w:rPr>
                <w:b/>
                <w:sz w:val="22"/>
                <w:szCs w:val="22"/>
                <w:lang w:val="en-US"/>
              </w:rPr>
            </w:pPr>
            <w:r>
              <w:rPr>
                <w:b/>
                <w:sz w:val="22"/>
                <w:szCs w:val="22"/>
                <w:lang w:val="en-US"/>
              </w:rPr>
              <w:t>Kshs</w:t>
            </w:r>
          </w:p>
        </w:tc>
      </w:tr>
      <w:tr w:rsidR="0003750E" w14:paraId="0EC7264A" w14:textId="77777777" w:rsidTr="002129A6">
        <w:trPr>
          <w:trHeight w:val="340"/>
        </w:trPr>
        <w:tc>
          <w:tcPr>
            <w:tcW w:w="2755" w:type="pct"/>
            <w:noWrap/>
            <w:vAlign w:val="center"/>
          </w:tcPr>
          <w:p w14:paraId="0EC72646" w14:textId="77777777" w:rsidR="0003750E" w:rsidRDefault="0003750E" w:rsidP="004A03E6">
            <w:pPr>
              <w:autoSpaceDE/>
              <w:autoSpaceDN/>
              <w:spacing w:line="276" w:lineRule="auto"/>
              <w:jc w:val="both"/>
              <w:rPr>
                <w:b/>
                <w:bCs/>
                <w:sz w:val="22"/>
                <w:szCs w:val="22"/>
                <w:lang w:val="en-US"/>
              </w:rPr>
            </w:pPr>
            <w:r>
              <w:rPr>
                <w:b/>
                <w:bCs/>
                <w:sz w:val="22"/>
                <w:szCs w:val="22"/>
                <w:lang w:val="en-US"/>
              </w:rPr>
              <w:t>Assets</w:t>
            </w:r>
          </w:p>
        </w:tc>
        <w:tc>
          <w:tcPr>
            <w:tcW w:w="308" w:type="pct"/>
            <w:noWrap/>
            <w:vAlign w:val="center"/>
          </w:tcPr>
          <w:p w14:paraId="0EC72647" w14:textId="77777777" w:rsidR="0003750E" w:rsidRDefault="0003750E" w:rsidP="004A03E6">
            <w:pPr>
              <w:autoSpaceDE/>
              <w:autoSpaceDN/>
              <w:spacing w:line="276" w:lineRule="auto"/>
              <w:jc w:val="center"/>
              <w:rPr>
                <w:sz w:val="22"/>
                <w:szCs w:val="22"/>
                <w:lang w:val="en-US"/>
              </w:rPr>
            </w:pPr>
          </w:p>
        </w:tc>
        <w:tc>
          <w:tcPr>
            <w:tcW w:w="1184" w:type="pct"/>
            <w:noWrap/>
            <w:vAlign w:val="center"/>
          </w:tcPr>
          <w:p w14:paraId="0EC72648" w14:textId="77777777" w:rsidR="0003750E" w:rsidRDefault="0003750E" w:rsidP="004A03E6">
            <w:pPr>
              <w:autoSpaceDE/>
              <w:autoSpaceDN/>
              <w:spacing w:line="276" w:lineRule="auto"/>
              <w:jc w:val="center"/>
              <w:rPr>
                <w:sz w:val="22"/>
                <w:szCs w:val="22"/>
                <w:lang w:val="en-US"/>
              </w:rPr>
            </w:pPr>
          </w:p>
        </w:tc>
        <w:tc>
          <w:tcPr>
            <w:tcW w:w="754" w:type="pct"/>
            <w:noWrap/>
            <w:vAlign w:val="center"/>
          </w:tcPr>
          <w:p w14:paraId="0EC72649" w14:textId="017927F4" w:rsidR="0003750E" w:rsidRDefault="0003750E" w:rsidP="004A03E6">
            <w:pPr>
              <w:autoSpaceDE/>
              <w:autoSpaceDN/>
              <w:spacing w:line="276" w:lineRule="auto"/>
              <w:jc w:val="center"/>
              <w:rPr>
                <w:sz w:val="22"/>
                <w:szCs w:val="22"/>
                <w:lang w:val="en-US"/>
              </w:rPr>
            </w:pPr>
          </w:p>
        </w:tc>
      </w:tr>
      <w:tr w:rsidR="0003750E" w14:paraId="0EC7264F" w14:textId="77777777" w:rsidTr="002129A6">
        <w:trPr>
          <w:trHeight w:val="340"/>
        </w:trPr>
        <w:tc>
          <w:tcPr>
            <w:tcW w:w="2755" w:type="pct"/>
            <w:noWrap/>
            <w:vAlign w:val="center"/>
          </w:tcPr>
          <w:p w14:paraId="0EC7264B" w14:textId="77777777" w:rsidR="0003750E" w:rsidRDefault="0003750E" w:rsidP="004A03E6">
            <w:pPr>
              <w:autoSpaceDE/>
              <w:autoSpaceDN/>
              <w:spacing w:line="276" w:lineRule="auto"/>
              <w:jc w:val="both"/>
              <w:rPr>
                <w:sz w:val="22"/>
                <w:szCs w:val="22"/>
                <w:lang w:val="en-US"/>
              </w:rPr>
            </w:pPr>
            <w:r>
              <w:rPr>
                <w:b/>
                <w:bCs/>
                <w:sz w:val="22"/>
                <w:szCs w:val="22"/>
                <w:lang w:val="en-US"/>
              </w:rPr>
              <w:t>Current</w:t>
            </w:r>
            <w:r>
              <w:rPr>
                <w:sz w:val="22"/>
                <w:szCs w:val="22"/>
                <w:lang w:val="en-US"/>
              </w:rPr>
              <w:t xml:space="preserve"> </w:t>
            </w:r>
            <w:r>
              <w:rPr>
                <w:b/>
                <w:bCs/>
                <w:sz w:val="22"/>
                <w:szCs w:val="22"/>
                <w:lang w:val="en-US"/>
              </w:rPr>
              <w:t>Assets</w:t>
            </w:r>
          </w:p>
        </w:tc>
        <w:tc>
          <w:tcPr>
            <w:tcW w:w="308" w:type="pct"/>
            <w:noWrap/>
            <w:vAlign w:val="center"/>
          </w:tcPr>
          <w:p w14:paraId="0EC7264C" w14:textId="77777777" w:rsidR="0003750E" w:rsidRDefault="0003750E" w:rsidP="004A03E6">
            <w:pPr>
              <w:autoSpaceDE/>
              <w:autoSpaceDN/>
              <w:spacing w:line="276" w:lineRule="auto"/>
              <w:jc w:val="center"/>
              <w:rPr>
                <w:sz w:val="22"/>
                <w:szCs w:val="22"/>
                <w:lang w:val="en-US"/>
              </w:rPr>
            </w:pPr>
          </w:p>
        </w:tc>
        <w:tc>
          <w:tcPr>
            <w:tcW w:w="1184" w:type="pct"/>
            <w:noWrap/>
            <w:vAlign w:val="center"/>
          </w:tcPr>
          <w:p w14:paraId="0EC7264D" w14:textId="77777777" w:rsidR="0003750E" w:rsidRDefault="0003750E" w:rsidP="004A03E6">
            <w:pPr>
              <w:autoSpaceDE/>
              <w:autoSpaceDN/>
              <w:spacing w:line="276" w:lineRule="auto"/>
              <w:jc w:val="center"/>
              <w:rPr>
                <w:sz w:val="22"/>
                <w:szCs w:val="22"/>
                <w:lang w:val="en-US"/>
              </w:rPr>
            </w:pPr>
          </w:p>
        </w:tc>
        <w:tc>
          <w:tcPr>
            <w:tcW w:w="754" w:type="pct"/>
            <w:noWrap/>
            <w:vAlign w:val="center"/>
          </w:tcPr>
          <w:p w14:paraId="0EC7264E" w14:textId="00DFF08A" w:rsidR="0003750E" w:rsidRDefault="0003750E" w:rsidP="004A03E6">
            <w:pPr>
              <w:autoSpaceDE/>
              <w:autoSpaceDN/>
              <w:spacing w:line="276" w:lineRule="auto"/>
              <w:jc w:val="center"/>
              <w:rPr>
                <w:sz w:val="22"/>
                <w:szCs w:val="22"/>
                <w:lang w:val="en-US"/>
              </w:rPr>
            </w:pPr>
          </w:p>
        </w:tc>
      </w:tr>
      <w:tr w:rsidR="0003750E" w14:paraId="0EC72654" w14:textId="77777777" w:rsidTr="002129A6">
        <w:trPr>
          <w:trHeight w:val="340"/>
        </w:trPr>
        <w:tc>
          <w:tcPr>
            <w:tcW w:w="2755" w:type="pct"/>
            <w:noWrap/>
            <w:vAlign w:val="center"/>
          </w:tcPr>
          <w:p w14:paraId="0EC72650" w14:textId="77777777" w:rsidR="0003750E" w:rsidRDefault="0003750E" w:rsidP="004A03E6">
            <w:pPr>
              <w:autoSpaceDE/>
              <w:autoSpaceDN/>
              <w:spacing w:line="276" w:lineRule="auto"/>
              <w:jc w:val="both"/>
              <w:rPr>
                <w:sz w:val="22"/>
                <w:szCs w:val="22"/>
                <w:lang w:val="en-US"/>
              </w:rPr>
            </w:pPr>
            <w:r>
              <w:rPr>
                <w:sz w:val="22"/>
                <w:szCs w:val="22"/>
                <w:lang w:val="en-US"/>
              </w:rPr>
              <w:t>Cash and Cash equivalents</w:t>
            </w:r>
          </w:p>
        </w:tc>
        <w:tc>
          <w:tcPr>
            <w:tcW w:w="308" w:type="pct"/>
            <w:noWrap/>
            <w:vAlign w:val="center"/>
          </w:tcPr>
          <w:p w14:paraId="0EC72651" w14:textId="7434B820" w:rsidR="0003750E" w:rsidRDefault="00054CFD" w:rsidP="004A03E6">
            <w:pPr>
              <w:autoSpaceDE/>
              <w:autoSpaceDN/>
              <w:spacing w:line="276" w:lineRule="auto"/>
              <w:jc w:val="center"/>
              <w:rPr>
                <w:sz w:val="22"/>
                <w:szCs w:val="22"/>
                <w:lang w:val="en-US"/>
              </w:rPr>
            </w:pPr>
            <w:r>
              <w:rPr>
                <w:sz w:val="22"/>
                <w:szCs w:val="22"/>
                <w:lang w:val="en-US"/>
              </w:rPr>
              <w:t>28</w:t>
            </w:r>
          </w:p>
        </w:tc>
        <w:tc>
          <w:tcPr>
            <w:tcW w:w="1184" w:type="pct"/>
            <w:noWrap/>
            <w:vAlign w:val="center"/>
          </w:tcPr>
          <w:p w14:paraId="0EC72652" w14:textId="77777777" w:rsidR="0003750E" w:rsidRDefault="0003750E" w:rsidP="004A03E6">
            <w:pPr>
              <w:autoSpaceDE/>
              <w:autoSpaceDN/>
              <w:spacing w:line="276" w:lineRule="auto"/>
              <w:jc w:val="center"/>
              <w:rPr>
                <w:sz w:val="22"/>
                <w:szCs w:val="22"/>
                <w:lang w:val="en-US"/>
              </w:rPr>
            </w:pPr>
            <w:r>
              <w:rPr>
                <w:sz w:val="22"/>
                <w:szCs w:val="22"/>
                <w:lang w:val="en-US"/>
              </w:rPr>
              <w:t>xxx</w:t>
            </w:r>
          </w:p>
        </w:tc>
        <w:tc>
          <w:tcPr>
            <w:tcW w:w="754" w:type="pct"/>
            <w:noWrap/>
            <w:vAlign w:val="center"/>
          </w:tcPr>
          <w:p w14:paraId="0EC72653" w14:textId="58F99516" w:rsidR="0003750E" w:rsidRDefault="0003750E" w:rsidP="004A03E6">
            <w:pPr>
              <w:autoSpaceDE/>
              <w:autoSpaceDN/>
              <w:spacing w:line="276" w:lineRule="auto"/>
              <w:jc w:val="center"/>
              <w:rPr>
                <w:sz w:val="22"/>
                <w:szCs w:val="22"/>
                <w:lang w:val="en-US"/>
              </w:rPr>
            </w:pPr>
            <w:r>
              <w:rPr>
                <w:sz w:val="22"/>
                <w:szCs w:val="22"/>
                <w:lang w:val="en-US"/>
              </w:rPr>
              <w:t>xxx</w:t>
            </w:r>
          </w:p>
        </w:tc>
      </w:tr>
      <w:tr w:rsidR="0003750E" w14:paraId="0EC72659" w14:textId="77777777" w:rsidTr="002129A6">
        <w:trPr>
          <w:trHeight w:val="340"/>
        </w:trPr>
        <w:tc>
          <w:tcPr>
            <w:tcW w:w="2755" w:type="pct"/>
            <w:noWrap/>
            <w:vAlign w:val="center"/>
          </w:tcPr>
          <w:p w14:paraId="0EC72655" w14:textId="6212249F" w:rsidR="0003750E" w:rsidRDefault="00B57EC5" w:rsidP="004A03E6">
            <w:pPr>
              <w:autoSpaceDE/>
              <w:autoSpaceDN/>
              <w:spacing w:line="276" w:lineRule="auto"/>
              <w:jc w:val="both"/>
              <w:rPr>
                <w:sz w:val="22"/>
                <w:szCs w:val="22"/>
                <w:lang w:val="en-US"/>
              </w:rPr>
            </w:pPr>
            <w:r w:rsidRPr="3F624EEA">
              <w:rPr>
                <w:sz w:val="22"/>
                <w:szCs w:val="22"/>
                <w:lang w:val="en-US"/>
              </w:rPr>
              <w:t>Current portion of receivables from transactions with binding arrangements</w:t>
            </w:r>
          </w:p>
        </w:tc>
        <w:tc>
          <w:tcPr>
            <w:tcW w:w="308" w:type="pct"/>
            <w:noWrap/>
            <w:vAlign w:val="center"/>
          </w:tcPr>
          <w:p w14:paraId="0EC72656" w14:textId="63FDB95D" w:rsidR="0003750E" w:rsidRDefault="008C4523" w:rsidP="004A03E6">
            <w:pPr>
              <w:autoSpaceDE/>
              <w:autoSpaceDN/>
              <w:spacing w:line="276" w:lineRule="auto"/>
              <w:jc w:val="center"/>
              <w:rPr>
                <w:sz w:val="22"/>
                <w:szCs w:val="22"/>
                <w:lang w:val="en-US"/>
              </w:rPr>
            </w:pPr>
            <w:r>
              <w:rPr>
                <w:sz w:val="22"/>
                <w:szCs w:val="22"/>
                <w:lang w:val="en-US"/>
              </w:rPr>
              <w:t>29</w:t>
            </w:r>
          </w:p>
        </w:tc>
        <w:tc>
          <w:tcPr>
            <w:tcW w:w="1184" w:type="pct"/>
            <w:noWrap/>
            <w:vAlign w:val="center"/>
          </w:tcPr>
          <w:p w14:paraId="0EC72657" w14:textId="77777777" w:rsidR="0003750E" w:rsidRDefault="0003750E" w:rsidP="004A03E6">
            <w:pPr>
              <w:autoSpaceDE/>
              <w:autoSpaceDN/>
              <w:spacing w:line="276" w:lineRule="auto"/>
              <w:jc w:val="center"/>
              <w:rPr>
                <w:sz w:val="22"/>
                <w:szCs w:val="22"/>
                <w:lang w:val="en-US"/>
              </w:rPr>
            </w:pPr>
            <w:r>
              <w:rPr>
                <w:sz w:val="22"/>
                <w:szCs w:val="22"/>
                <w:lang w:val="en-US"/>
              </w:rPr>
              <w:t>xxx</w:t>
            </w:r>
          </w:p>
        </w:tc>
        <w:tc>
          <w:tcPr>
            <w:tcW w:w="754" w:type="pct"/>
            <w:noWrap/>
            <w:vAlign w:val="center"/>
          </w:tcPr>
          <w:p w14:paraId="0EC72658" w14:textId="7C87DFF8" w:rsidR="0003750E" w:rsidRDefault="0003750E" w:rsidP="004A03E6">
            <w:pPr>
              <w:autoSpaceDE/>
              <w:autoSpaceDN/>
              <w:spacing w:line="276" w:lineRule="auto"/>
              <w:jc w:val="center"/>
              <w:rPr>
                <w:sz w:val="22"/>
                <w:szCs w:val="22"/>
                <w:lang w:val="en-US"/>
              </w:rPr>
            </w:pPr>
            <w:r>
              <w:rPr>
                <w:sz w:val="22"/>
                <w:szCs w:val="22"/>
                <w:lang w:val="en-US"/>
              </w:rPr>
              <w:t>xxx</w:t>
            </w:r>
          </w:p>
        </w:tc>
      </w:tr>
      <w:tr w:rsidR="0003750E" w14:paraId="0EC7265E" w14:textId="77777777" w:rsidTr="002129A6">
        <w:trPr>
          <w:trHeight w:val="340"/>
        </w:trPr>
        <w:tc>
          <w:tcPr>
            <w:tcW w:w="2755" w:type="pct"/>
            <w:noWrap/>
            <w:vAlign w:val="center"/>
          </w:tcPr>
          <w:p w14:paraId="0EC7265A" w14:textId="1464F41A" w:rsidR="0003750E" w:rsidRDefault="00DC3FCF" w:rsidP="004A03E6">
            <w:pPr>
              <w:autoSpaceDE/>
              <w:autoSpaceDN/>
              <w:spacing w:line="276" w:lineRule="auto"/>
              <w:rPr>
                <w:sz w:val="22"/>
                <w:szCs w:val="22"/>
                <w:lang w:val="en-US"/>
              </w:rPr>
            </w:pPr>
            <w:r w:rsidRPr="3F624EEA">
              <w:rPr>
                <w:sz w:val="22"/>
                <w:szCs w:val="22"/>
                <w:lang w:val="en-US"/>
              </w:rPr>
              <w:t>Receivables from transactions without</w:t>
            </w:r>
            <w:r>
              <w:rPr>
                <w:sz w:val="22"/>
                <w:szCs w:val="22"/>
                <w:lang w:val="en-US"/>
              </w:rPr>
              <w:t xml:space="preserve"> B</w:t>
            </w:r>
            <w:r w:rsidRPr="3F624EEA">
              <w:rPr>
                <w:sz w:val="22"/>
                <w:szCs w:val="22"/>
                <w:lang w:val="en-US"/>
              </w:rPr>
              <w:t>inding arrangements</w:t>
            </w:r>
          </w:p>
        </w:tc>
        <w:tc>
          <w:tcPr>
            <w:tcW w:w="308" w:type="pct"/>
            <w:noWrap/>
            <w:vAlign w:val="center"/>
          </w:tcPr>
          <w:p w14:paraId="0EC7265B" w14:textId="3FA1C9E5" w:rsidR="0003750E" w:rsidRDefault="00DC3FCF" w:rsidP="004A03E6">
            <w:pPr>
              <w:autoSpaceDE/>
              <w:autoSpaceDN/>
              <w:spacing w:line="276" w:lineRule="auto"/>
              <w:jc w:val="center"/>
              <w:rPr>
                <w:sz w:val="22"/>
                <w:szCs w:val="22"/>
                <w:lang w:val="en-US"/>
              </w:rPr>
            </w:pPr>
            <w:r>
              <w:rPr>
                <w:sz w:val="22"/>
                <w:szCs w:val="22"/>
                <w:lang w:val="en-US"/>
              </w:rPr>
              <w:t>3</w:t>
            </w:r>
            <w:r w:rsidR="008A2ED1">
              <w:rPr>
                <w:sz w:val="22"/>
                <w:szCs w:val="22"/>
                <w:lang w:val="en-US"/>
              </w:rPr>
              <w:t>0</w:t>
            </w:r>
          </w:p>
        </w:tc>
        <w:tc>
          <w:tcPr>
            <w:tcW w:w="1184" w:type="pct"/>
            <w:noWrap/>
            <w:vAlign w:val="center"/>
          </w:tcPr>
          <w:p w14:paraId="0EC7265C" w14:textId="77777777" w:rsidR="0003750E" w:rsidRDefault="0003750E" w:rsidP="004A03E6">
            <w:pPr>
              <w:autoSpaceDE/>
              <w:autoSpaceDN/>
              <w:spacing w:line="276" w:lineRule="auto"/>
              <w:jc w:val="center"/>
              <w:rPr>
                <w:sz w:val="22"/>
                <w:szCs w:val="22"/>
                <w:lang w:val="en-US"/>
              </w:rPr>
            </w:pPr>
            <w:r>
              <w:rPr>
                <w:sz w:val="22"/>
                <w:szCs w:val="22"/>
                <w:lang w:val="en-US"/>
              </w:rPr>
              <w:t>xxx</w:t>
            </w:r>
          </w:p>
        </w:tc>
        <w:tc>
          <w:tcPr>
            <w:tcW w:w="754" w:type="pct"/>
            <w:noWrap/>
            <w:vAlign w:val="center"/>
          </w:tcPr>
          <w:p w14:paraId="0EC7265D" w14:textId="17EAD7C2" w:rsidR="0003750E" w:rsidRDefault="0003750E" w:rsidP="004A03E6">
            <w:pPr>
              <w:autoSpaceDE/>
              <w:autoSpaceDN/>
              <w:spacing w:line="276" w:lineRule="auto"/>
              <w:jc w:val="center"/>
              <w:rPr>
                <w:sz w:val="22"/>
                <w:szCs w:val="22"/>
                <w:lang w:val="en-US"/>
              </w:rPr>
            </w:pPr>
            <w:r>
              <w:rPr>
                <w:sz w:val="22"/>
                <w:szCs w:val="22"/>
                <w:lang w:val="en-US"/>
              </w:rPr>
              <w:t>xxx</w:t>
            </w:r>
          </w:p>
        </w:tc>
      </w:tr>
      <w:tr w:rsidR="0003750E" w14:paraId="0EC72663" w14:textId="77777777" w:rsidTr="002129A6">
        <w:trPr>
          <w:trHeight w:val="340"/>
        </w:trPr>
        <w:tc>
          <w:tcPr>
            <w:tcW w:w="2755" w:type="pct"/>
            <w:noWrap/>
            <w:vAlign w:val="center"/>
          </w:tcPr>
          <w:p w14:paraId="0EC7265F" w14:textId="77777777" w:rsidR="0003750E" w:rsidRDefault="0003750E" w:rsidP="004A03E6">
            <w:pPr>
              <w:autoSpaceDE/>
              <w:autoSpaceDN/>
              <w:spacing w:line="276" w:lineRule="auto"/>
              <w:jc w:val="both"/>
              <w:rPr>
                <w:sz w:val="22"/>
                <w:szCs w:val="22"/>
                <w:lang w:val="en-US"/>
              </w:rPr>
            </w:pPr>
            <w:r>
              <w:rPr>
                <w:sz w:val="22"/>
                <w:szCs w:val="22"/>
                <w:lang w:val="en-US"/>
              </w:rPr>
              <w:t>Inventories</w:t>
            </w:r>
          </w:p>
        </w:tc>
        <w:tc>
          <w:tcPr>
            <w:tcW w:w="308" w:type="pct"/>
            <w:noWrap/>
            <w:vAlign w:val="center"/>
          </w:tcPr>
          <w:p w14:paraId="0EC72660" w14:textId="7DD806A3" w:rsidR="0003750E" w:rsidRDefault="008E5A0C" w:rsidP="004A03E6">
            <w:pPr>
              <w:autoSpaceDE/>
              <w:autoSpaceDN/>
              <w:spacing w:line="276" w:lineRule="auto"/>
              <w:jc w:val="center"/>
              <w:rPr>
                <w:sz w:val="22"/>
                <w:szCs w:val="22"/>
                <w:lang w:val="en-US"/>
              </w:rPr>
            </w:pPr>
            <w:r>
              <w:rPr>
                <w:sz w:val="22"/>
                <w:szCs w:val="22"/>
                <w:lang w:val="en-US"/>
              </w:rPr>
              <w:t>3</w:t>
            </w:r>
            <w:r w:rsidR="000C1AC0">
              <w:rPr>
                <w:sz w:val="22"/>
                <w:szCs w:val="22"/>
                <w:lang w:val="en-US"/>
              </w:rPr>
              <w:t>1</w:t>
            </w:r>
          </w:p>
        </w:tc>
        <w:tc>
          <w:tcPr>
            <w:tcW w:w="1184" w:type="pct"/>
            <w:noWrap/>
            <w:vAlign w:val="center"/>
          </w:tcPr>
          <w:p w14:paraId="0EC72661" w14:textId="77777777" w:rsidR="0003750E" w:rsidRDefault="0003750E" w:rsidP="004A03E6">
            <w:pPr>
              <w:autoSpaceDE/>
              <w:autoSpaceDN/>
              <w:spacing w:line="276" w:lineRule="auto"/>
              <w:jc w:val="center"/>
              <w:rPr>
                <w:sz w:val="22"/>
                <w:szCs w:val="22"/>
                <w:lang w:val="en-US"/>
              </w:rPr>
            </w:pPr>
            <w:r>
              <w:rPr>
                <w:sz w:val="22"/>
                <w:szCs w:val="22"/>
                <w:lang w:val="en-US"/>
              </w:rPr>
              <w:t>xxx</w:t>
            </w:r>
          </w:p>
        </w:tc>
        <w:tc>
          <w:tcPr>
            <w:tcW w:w="754" w:type="pct"/>
            <w:noWrap/>
            <w:vAlign w:val="center"/>
          </w:tcPr>
          <w:p w14:paraId="0EC72662" w14:textId="64E50EF2" w:rsidR="0003750E" w:rsidRDefault="0003750E" w:rsidP="004A03E6">
            <w:pPr>
              <w:autoSpaceDE/>
              <w:autoSpaceDN/>
              <w:spacing w:line="276" w:lineRule="auto"/>
              <w:jc w:val="center"/>
              <w:rPr>
                <w:sz w:val="22"/>
                <w:szCs w:val="22"/>
                <w:lang w:val="en-US"/>
              </w:rPr>
            </w:pPr>
            <w:r>
              <w:rPr>
                <w:sz w:val="22"/>
                <w:szCs w:val="22"/>
                <w:lang w:val="en-US"/>
              </w:rPr>
              <w:t>xxx</w:t>
            </w:r>
          </w:p>
        </w:tc>
      </w:tr>
      <w:tr w:rsidR="0003750E" w14:paraId="0EC72668" w14:textId="77777777" w:rsidTr="002129A6">
        <w:trPr>
          <w:trHeight w:val="340"/>
        </w:trPr>
        <w:tc>
          <w:tcPr>
            <w:tcW w:w="2755" w:type="pct"/>
            <w:noWrap/>
            <w:vAlign w:val="center"/>
          </w:tcPr>
          <w:p w14:paraId="0EC72664" w14:textId="77777777" w:rsidR="0003750E" w:rsidRDefault="0003750E" w:rsidP="004A03E6">
            <w:pPr>
              <w:autoSpaceDE/>
              <w:autoSpaceDN/>
              <w:spacing w:line="276" w:lineRule="auto"/>
              <w:jc w:val="both"/>
              <w:rPr>
                <w:sz w:val="22"/>
                <w:szCs w:val="22"/>
                <w:lang w:val="en-US"/>
              </w:rPr>
            </w:pPr>
            <w:r>
              <w:rPr>
                <w:sz w:val="22"/>
                <w:szCs w:val="22"/>
                <w:lang w:val="en-US"/>
              </w:rPr>
              <w:t>Prepayments</w:t>
            </w:r>
          </w:p>
        </w:tc>
        <w:tc>
          <w:tcPr>
            <w:tcW w:w="308" w:type="pct"/>
            <w:noWrap/>
            <w:vAlign w:val="center"/>
          </w:tcPr>
          <w:p w14:paraId="0EC72665" w14:textId="496CFAF3" w:rsidR="0003750E" w:rsidRDefault="008E5A0C" w:rsidP="004A03E6">
            <w:pPr>
              <w:autoSpaceDE/>
              <w:autoSpaceDN/>
              <w:spacing w:line="276" w:lineRule="auto"/>
              <w:jc w:val="center"/>
              <w:rPr>
                <w:sz w:val="22"/>
                <w:szCs w:val="22"/>
                <w:lang w:val="en-US"/>
              </w:rPr>
            </w:pPr>
            <w:r>
              <w:rPr>
                <w:sz w:val="22"/>
                <w:szCs w:val="22"/>
                <w:lang w:val="en-US"/>
              </w:rPr>
              <w:t>3</w:t>
            </w:r>
            <w:r w:rsidR="000C1AC0">
              <w:rPr>
                <w:sz w:val="22"/>
                <w:szCs w:val="22"/>
                <w:lang w:val="en-US"/>
              </w:rPr>
              <w:t>2</w:t>
            </w:r>
          </w:p>
        </w:tc>
        <w:tc>
          <w:tcPr>
            <w:tcW w:w="1184" w:type="pct"/>
            <w:noWrap/>
            <w:vAlign w:val="center"/>
          </w:tcPr>
          <w:p w14:paraId="0EC72666" w14:textId="77777777" w:rsidR="0003750E" w:rsidRDefault="0003750E" w:rsidP="004A03E6">
            <w:pPr>
              <w:autoSpaceDE/>
              <w:autoSpaceDN/>
              <w:spacing w:line="276" w:lineRule="auto"/>
              <w:jc w:val="center"/>
              <w:rPr>
                <w:sz w:val="22"/>
                <w:szCs w:val="22"/>
                <w:lang w:val="en-US"/>
              </w:rPr>
            </w:pPr>
            <w:r>
              <w:rPr>
                <w:sz w:val="22"/>
                <w:szCs w:val="22"/>
                <w:lang w:val="en-US"/>
              </w:rPr>
              <w:t>xxx</w:t>
            </w:r>
          </w:p>
        </w:tc>
        <w:tc>
          <w:tcPr>
            <w:tcW w:w="754" w:type="pct"/>
            <w:noWrap/>
            <w:vAlign w:val="center"/>
          </w:tcPr>
          <w:p w14:paraId="0EC72667" w14:textId="681F32F5" w:rsidR="0003750E" w:rsidRDefault="0003750E" w:rsidP="004A03E6">
            <w:pPr>
              <w:autoSpaceDE/>
              <w:autoSpaceDN/>
              <w:spacing w:line="276" w:lineRule="auto"/>
              <w:jc w:val="center"/>
              <w:rPr>
                <w:sz w:val="22"/>
                <w:szCs w:val="22"/>
                <w:lang w:val="en-US"/>
              </w:rPr>
            </w:pPr>
            <w:r>
              <w:rPr>
                <w:sz w:val="22"/>
                <w:szCs w:val="22"/>
                <w:lang w:val="en-US"/>
              </w:rPr>
              <w:t>xxx</w:t>
            </w:r>
          </w:p>
        </w:tc>
      </w:tr>
      <w:tr w:rsidR="0003750E" w14:paraId="0EC7266D" w14:textId="77777777" w:rsidTr="002129A6">
        <w:trPr>
          <w:trHeight w:val="340"/>
        </w:trPr>
        <w:tc>
          <w:tcPr>
            <w:tcW w:w="2755" w:type="pct"/>
            <w:noWrap/>
            <w:vAlign w:val="center"/>
          </w:tcPr>
          <w:p w14:paraId="0EC72669" w14:textId="77777777" w:rsidR="0003750E" w:rsidRDefault="0003750E" w:rsidP="004A03E6">
            <w:pPr>
              <w:autoSpaceDE/>
              <w:autoSpaceDN/>
              <w:spacing w:line="276" w:lineRule="auto"/>
              <w:jc w:val="both"/>
              <w:rPr>
                <w:sz w:val="22"/>
                <w:szCs w:val="22"/>
                <w:lang w:val="en-US"/>
              </w:rPr>
            </w:pPr>
            <w:r>
              <w:rPr>
                <w:sz w:val="22"/>
                <w:szCs w:val="22"/>
                <w:lang w:val="en-US"/>
              </w:rPr>
              <w:t>Current portion of investment</w:t>
            </w:r>
          </w:p>
        </w:tc>
        <w:tc>
          <w:tcPr>
            <w:tcW w:w="308" w:type="pct"/>
            <w:noWrap/>
            <w:vAlign w:val="center"/>
          </w:tcPr>
          <w:p w14:paraId="0EC7266A" w14:textId="6AB04B68" w:rsidR="0003750E" w:rsidRDefault="0003750E" w:rsidP="004A03E6">
            <w:pPr>
              <w:autoSpaceDE/>
              <w:autoSpaceDN/>
              <w:spacing w:line="276" w:lineRule="auto"/>
              <w:jc w:val="center"/>
              <w:rPr>
                <w:sz w:val="22"/>
                <w:szCs w:val="22"/>
                <w:lang w:val="en-US"/>
              </w:rPr>
            </w:pPr>
            <w:r>
              <w:rPr>
                <w:sz w:val="22"/>
                <w:szCs w:val="22"/>
                <w:lang w:val="en-US"/>
              </w:rPr>
              <w:t>3</w:t>
            </w:r>
            <w:r w:rsidR="000C1AC0">
              <w:rPr>
                <w:sz w:val="22"/>
                <w:szCs w:val="22"/>
                <w:lang w:val="en-US"/>
              </w:rPr>
              <w:t>3</w:t>
            </w:r>
          </w:p>
        </w:tc>
        <w:tc>
          <w:tcPr>
            <w:tcW w:w="1184" w:type="pct"/>
            <w:noWrap/>
            <w:vAlign w:val="center"/>
          </w:tcPr>
          <w:p w14:paraId="0EC7266B" w14:textId="77777777" w:rsidR="0003750E" w:rsidRDefault="0003750E" w:rsidP="004A03E6">
            <w:pPr>
              <w:autoSpaceDE/>
              <w:autoSpaceDN/>
              <w:spacing w:line="276" w:lineRule="auto"/>
              <w:jc w:val="center"/>
              <w:rPr>
                <w:sz w:val="22"/>
                <w:szCs w:val="22"/>
                <w:lang w:val="en-US"/>
              </w:rPr>
            </w:pPr>
            <w:r>
              <w:rPr>
                <w:sz w:val="22"/>
                <w:szCs w:val="22"/>
                <w:lang w:val="en-US"/>
              </w:rPr>
              <w:t>xxx</w:t>
            </w:r>
          </w:p>
        </w:tc>
        <w:tc>
          <w:tcPr>
            <w:tcW w:w="754" w:type="pct"/>
            <w:noWrap/>
            <w:vAlign w:val="center"/>
          </w:tcPr>
          <w:p w14:paraId="0EC7266C" w14:textId="74263964" w:rsidR="0003750E" w:rsidRDefault="0003750E" w:rsidP="004A03E6">
            <w:pPr>
              <w:autoSpaceDE/>
              <w:autoSpaceDN/>
              <w:spacing w:line="276" w:lineRule="auto"/>
              <w:jc w:val="center"/>
              <w:rPr>
                <w:sz w:val="22"/>
                <w:szCs w:val="22"/>
                <w:lang w:val="en-US"/>
              </w:rPr>
            </w:pPr>
            <w:r>
              <w:rPr>
                <w:sz w:val="22"/>
                <w:szCs w:val="22"/>
                <w:lang w:val="en-US"/>
              </w:rPr>
              <w:t>xxx</w:t>
            </w:r>
          </w:p>
        </w:tc>
      </w:tr>
      <w:tr w:rsidR="008E5A0C" w14:paraId="7CB8C978" w14:textId="77777777" w:rsidTr="002129A6">
        <w:trPr>
          <w:trHeight w:val="340"/>
        </w:trPr>
        <w:tc>
          <w:tcPr>
            <w:tcW w:w="2755" w:type="pct"/>
            <w:noWrap/>
            <w:vAlign w:val="center"/>
          </w:tcPr>
          <w:p w14:paraId="59EBB824" w14:textId="318C9FA1" w:rsidR="008E5A0C" w:rsidRDefault="008E5A0C" w:rsidP="004A03E6">
            <w:pPr>
              <w:autoSpaceDE/>
              <w:autoSpaceDN/>
              <w:spacing w:line="276" w:lineRule="auto"/>
              <w:jc w:val="both"/>
              <w:rPr>
                <w:sz w:val="22"/>
                <w:szCs w:val="22"/>
                <w:lang w:val="en-US"/>
              </w:rPr>
            </w:pPr>
            <w:r w:rsidRPr="3F624EEA">
              <w:rPr>
                <w:sz w:val="22"/>
                <w:szCs w:val="22"/>
              </w:rPr>
              <w:t>Current Transfer Right Asset</w:t>
            </w:r>
          </w:p>
        </w:tc>
        <w:tc>
          <w:tcPr>
            <w:tcW w:w="308" w:type="pct"/>
            <w:noWrap/>
            <w:vAlign w:val="center"/>
          </w:tcPr>
          <w:p w14:paraId="430423F4" w14:textId="132C1CD8" w:rsidR="008E5A0C" w:rsidRDefault="008E5A0C" w:rsidP="004A03E6">
            <w:pPr>
              <w:autoSpaceDE/>
              <w:autoSpaceDN/>
              <w:spacing w:line="276" w:lineRule="auto"/>
              <w:jc w:val="center"/>
              <w:rPr>
                <w:sz w:val="22"/>
                <w:szCs w:val="22"/>
                <w:lang w:val="en-US"/>
              </w:rPr>
            </w:pPr>
            <w:r>
              <w:rPr>
                <w:sz w:val="22"/>
                <w:szCs w:val="22"/>
                <w:lang w:val="en-US"/>
              </w:rPr>
              <w:t>3</w:t>
            </w:r>
            <w:r w:rsidR="000C1AC0">
              <w:rPr>
                <w:sz w:val="22"/>
                <w:szCs w:val="22"/>
                <w:lang w:val="en-US"/>
              </w:rPr>
              <w:t>4</w:t>
            </w:r>
          </w:p>
        </w:tc>
        <w:tc>
          <w:tcPr>
            <w:tcW w:w="1184" w:type="pct"/>
            <w:noWrap/>
            <w:vAlign w:val="center"/>
          </w:tcPr>
          <w:p w14:paraId="10E4308B" w14:textId="66A6B76E" w:rsidR="008E5A0C" w:rsidRDefault="008E5A0C" w:rsidP="004A03E6">
            <w:pPr>
              <w:autoSpaceDE/>
              <w:autoSpaceDN/>
              <w:spacing w:line="276" w:lineRule="auto"/>
              <w:jc w:val="center"/>
              <w:rPr>
                <w:sz w:val="22"/>
                <w:szCs w:val="22"/>
                <w:lang w:val="en-US"/>
              </w:rPr>
            </w:pPr>
            <w:r>
              <w:rPr>
                <w:sz w:val="22"/>
                <w:szCs w:val="22"/>
                <w:lang w:val="en-US"/>
              </w:rPr>
              <w:t>xxx</w:t>
            </w:r>
          </w:p>
        </w:tc>
        <w:tc>
          <w:tcPr>
            <w:tcW w:w="754" w:type="pct"/>
            <w:noWrap/>
            <w:vAlign w:val="center"/>
          </w:tcPr>
          <w:p w14:paraId="1D27035D" w14:textId="3102DCA2" w:rsidR="008E5A0C" w:rsidRDefault="008E5A0C" w:rsidP="004A03E6">
            <w:pPr>
              <w:autoSpaceDE/>
              <w:autoSpaceDN/>
              <w:spacing w:line="276" w:lineRule="auto"/>
              <w:jc w:val="center"/>
              <w:rPr>
                <w:sz w:val="22"/>
                <w:szCs w:val="22"/>
                <w:lang w:val="en-US"/>
              </w:rPr>
            </w:pPr>
            <w:r>
              <w:rPr>
                <w:sz w:val="22"/>
                <w:szCs w:val="22"/>
                <w:lang w:val="en-US"/>
              </w:rPr>
              <w:t>xxx</w:t>
            </w:r>
          </w:p>
        </w:tc>
      </w:tr>
      <w:tr w:rsidR="0003750E" w14:paraId="6B13161F" w14:textId="77777777" w:rsidTr="002129A6">
        <w:trPr>
          <w:trHeight w:val="340"/>
        </w:trPr>
        <w:tc>
          <w:tcPr>
            <w:tcW w:w="2755" w:type="pct"/>
            <w:noWrap/>
            <w:vAlign w:val="center"/>
          </w:tcPr>
          <w:p w14:paraId="69224F96" w14:textId="5C7420C5" w:rsidR="0003750E" w:rsidRDefault="0003750E" w:rsidP="004A03E6">
            <w:pPr>
              <w:autoSpaceDE/>
              <w:autoSpaceDN/>
              <w:spacing w:line="276" w:lineRule="auto"/>
              <w:jc w:val="both"/>
              <w:rPr>
                <w:sz w:val="22"/>
                <w:szCs w:val="22"/>
                <w:lang w:val="en-US"/>
              </w:rPr>
            </w:pPr>
            <w:r>
              <w:rPr>
                <w:sz w:val="22"/>
                <w:szCs w:val="22"/>
                <w:lang w:val="en-US"/>
              </w:rPr>
              <w:t>Non – Current Assets as Held for Sale</w:t>
            </w:r>
          </w:p>
        </w:tc>
        <w:tc>
          <w:tcPr>
            <w:tcW w:w="308" w:type="pct"/>
            <w:noWrap/>
            <w:vAlign w:val="center"/>
          </w:tcPr>
          <w:p w14:paraId="6454241A" w14:textId="2D5E7ED9" w:rsidR="0003750E" w:rsidRDefault="0003750E" w:rsidP="004A03E6">
            <w:pPr>
              <w:autoSpaceDE/>
              <w:autoSpaceDN/>
              <w:spacing w:line="276" w:lineRule="auto"/>
              <w:jc w:val="center"/>
              <w:rPr>
                <w:sz w:val="22"/>
                <w:szCs w:val="22"/>
                <w:lang w:val="en-US"/>
              </w:rPr>
            </w:pPr>
            <w:r>
              <w:rPr>
                <w:sz w:val="22"/>
                <w:szCs w:val="22"/>
                <w:lang w:val="en-US"/>
              </w:rPr>
              <w:t>3</w:t>
            </w:r>
            <w:r w:rsidR="000C1AC0">
              <w:rPr>
                <w:sz w:val="22"/>
                <w:szCs w:val="22"/>
                <w:lang w:val="en-US"/>
              </w:rPr>
              <w:t>5</w:t>
            </w:r>
          </w:p>
        </w:tc>
        <w:tc>
          <w:tcPr>
            <w:tcW w:w="1184" w:type="pct"/>
            <w:noWrap/>
            <w:vAlign w:val="center"/>
          </w:tcPr>
          <w:p w14:paraId="0AF9E7E5" w14:textId="1C4BAA58" w:rsidR="0003750E" w:rsidRDefault="0003750E" w:rsidP="004A03E6">
            <w:pPr>
              <w:autoSpaceDE/>
              <w:autoSpaceDN/>
              <w:spacing w:line="276" w:lineRule="auto"/>
              <w:jc w:val="center"/>
              <w:rPr>
                <w:sz w:val="22"/>
                <w:szCs w:val="22"/>
                <w:lang w:val="en-US"/>
              </w:rPr>
            </w:pPr>
            <w:r>
              <w:rPr>
                <w:sz w:val="22"/>
                <w:szCs w:val="22"/>
                <w:lang w:val="en-US"/>
              </w:rPr>
              <w:t>xxx</w:t>
            </w:r>
          </w:p>
        </w:tc>
        <w:tc>
          <w:tcPr>
            <w:tcW w:w="754" w:type="pct"/>
            <w:noWrap/>
            <w:vAlign w:val="center"/>
          </w:tcPr>
          <w:p w14:paraId="3041E5A1" w14:textId="15227ADB" w:rsidR="0003750E" w:rsidRDefault="0003750E" w:rsidP="004A03E6">
            <w:pPr>
              <w:autoSpaceDE/>
              <w:autoSpaceDN/>
              <w:spacing w:line="276" w:lineRule="auto"/>
              <w:jc w:val="center"/>
              <w:rPr>
                <w:sz w:val="22"/>
                <w:szCs w:val="22"/>
                <w:lang w:val="en-US"/>
              </w:rPr>
            </w:pPr>
            <w:r>
              <w:rPr>
                <w:sz w:val="22"/>
                <w:szCs w:val="22"/>
                <w:lang w:val="en-US"/>
              </w:rPr>
              <w:t>xxx</w:t>
            </w:r>
          </w:p>
        </w:tc>
      </w:tr>
      <w:tr w:rsidR="0003750E" w14:paraId="0EC72672" w14:textId="77777777" w:rsidTr="002129A6">
        <w:trPr>
          <w:trHeight w:val="340"/>
        </w:trPr>
        <w:tc>
          <w:tcPr>
            <w:tcW w:w="2755" w:type="pct"/>
            <w:noWrap/>
            <w:vAlign w:val="center"/>
          </w:tcPr>
          <w:p w14:paraId="0EC7266E" w14:textId="77777777" w:rsidR="0003750E" w:rsidRDefault="0003750E" w:rsidP="004A03E6">
            <w:pPr>
              <w:autoSpaceDE/>
              <w:autoSpaceDN/>
              <w:spacing w:line="276" w:lineRule="auto"/>
              <w:jc w:val="both"/>
              <w:rPr>
                <w:b/>
                <w:bCs/>
                <w:sz w:val="22"/>
                <w:szCs w:val="22"/>
                <w:lang w:val="en-US"/>
              </w:rPr>
            </w:pPr>
            <w:r>
              <w:rPr>
                <w:b/>
                <w:bCs/>
                <w:sz w:val="22"/>
                <w:szCs w:val="22"/>
                <w:lang w:val="en-US"/>
              </w:rPr>
              <w:t>Total Current Assets</w:t>
            </w:r>
          </w:p>
        </w:tc>
        <w:tc>
          <w:tcPr>
            <w:tcW w:w="308" w:type="pct"/>
            <w:noWrap/>
            <w:vAlign w:val="center"/>
          </w:tcPr>
          <w:p w14:paraId="0EC7266F" w14:textId="77777777" w:rsidR="0003750E" w:rsidRDefault="0003750E" w:rsidP="004A03E6">
            <w:pPr>
              <w:autoSpaceDE/>
              <w:autoSpaceDN/>
              <w:spacing w:line="276" w:lineRule="auto"/>
              <w:jc w:val="center"/>
              <w:rPr>
                <w:sz w:val="22"/>
                <w:szCs w:val="22"/>
                <w:lang w:val="en-US"/>
              </w:rPr>
            </w:pPr>
          </w:p>
        </w:tc>
        <w:tc>
          <w:tcPr>
            <w:tcW w:w="1184" w:type="pct"/>
            <w:noWrap/>
            <w:vAlign w:val="center"/>
          </w:tcPr>
          <w:p w14:paraId="0EC72670" w14:textId="77777777" w:rsidR="0003750E" w:rsidRDefault="0003750E" w:rsidP="004A03E6">
            <w:pPr>
              <w:autoSpaceDE/>
              <w:autoSpaceDN/>
              <w:spacing w:line="276" w:lineRule="auto"/>
              <w:jc w:val="center"/>
              <w:rPr>
                <w:b/>
                <w:bCs/>
                <w:sz w:val="22"/>
                <w:szCs w:val="22"/>
                <w:lang w:val="en-US"/>
              </w:rPr>
            </w:pPr>
            <w:r>
              <w:rPr>
                <w:b/>
                <w:bCs/>
                <w:sz w:val="22"/>
                <w:szCs w:val="22"/>
                <w:lang w:val="en-US"/>
              </w:rPr>
              <w:t>xxx</w:t>
            </w:r>
          </w:p>
        </w:tc>
        <w:tc>
          <w:tcPr>
            <w:tcW w:w="754" w:type="pct"/>
            <w:noWrap/>
            <w:vAlign w:val="center"/>
          </w:tcPr>
          <w:p w14:paraId="0EC72671" w14:textId="75DC0078" w:rsidR="0003750E" w:rsidRDefault="0003750E" w:rsidP="004A03E6">
            <w:pPr>
              <w:autoSpaceDE/>
              <w:autoSpaceDN/>
              <w:spacing w:line="276" w:lineRule="auto"/>
              <w:jc w:val="center"/>
              <w:rPr>
                <w:b/>
                <w:bCs/>
                <w:sz w:val="22"/>
                <w:szCs w:val="22"/>
                <w:lang w:val="en-US"/>
              </w:rPr>
            </w:pPr>
            <w:r>
              <w:rPr>
                <w:b/>
                <w:bCs/>
                <w:sz w:val="22"/>
                <w:szCs w:val="22"/>
                <w:lang w:val="en-US"/>
              </w:rPr>
              <w:t>xxx</w:t>
            </w:r>
          </w:p>
        </w:tc>
      </w:tr>
      <w:tr w:rsidR="0003750E" w14:paraId="0EC72677" w14:textId="77777777" w:rsidTr="002129A6">
        <w:trPr>
          <w:trHeight w:val="340"/>
        </w:trPr>
        <w:tc>
          <w:tcPr>
            <w:tcW w:w="2755" w:type="pct"/>
            <w:noWrap/>
            <w:vAlign w:val="center"/>
          </w:tcPr>
          <w:p w14:paraId="0EC72673" w14:textId="77777777" w:rsidR="0003750E" w:rsidRDefault="0003750E" w:rsidP="004A03E6">
            <w:pPr>
              <w:autoSpaceDE/>
              <w:autoSpaceDN/>
              <w:spacing w:line="276" w:lineRule="auto"/>
              <w:jc w:val="both"/>
              <w:rPr>
                <w:b/>
                <w:bCs/>
                <w:sz w:val="22"/>
                <w:szCs w:val="22"/>
                <w:lang w:val="en-US"/>
              </w:rPr>
            </w:pPr>
          </w:p>
        </w:tc>
        <w:tc>
          <w:tcPr>
            <w:tcW w:w="308" w:type="pct"/>
            <w:noWrap/>
            <w:vAlign w:val="center"/>
          </w:tcPr>
          <w:p w14:paraId="0EC72674" w14:textId="77777777" w:rsidR="0003750E" w:rsidRDefault="0003750E" w:rsidP="004A03E6">
            <w:pPr>
              <w:autoSpaceDE/>
              <w:autoSpaceDN/>
              <w:spacing w:line="276" w:lineRule="auto"/>
              <w:jc w:val="center"/>
              <w:rPr>
                <w:sz w:val="22"/>
                <w:szCs w:val="22"/>
                <w:lang w:val="en-US"/>
              </w:rPr>
            </w:pPr>
          </w:p>
        </w:tc>
        <w:tc>
          <w:tcPr>
            <w:tcW w:w="1184" w:type="pct"/>
            <w:noWrap/>
            <w:vAlign w:val="center"/>
          </w:tcPr>
          <w:p w14:paraId="0EC72675" w14:textId="77777777" w:rsidR="0003750E" w:rsidRDefault="0003750E" w:rsidP="004A03E6">
            <w:pPr>
              <w:autoSpaceDE/>
              <w:autoSpaceDN/>
              <w:spacing w:line="276" w:lineRule="auto"/>
              <w:jc w:val="center"/>
              <w:rPr>
                <w:b/>
                <w:bCs/>
                <w:sz w:val="22"/>
                <w:szCs w:val="22"/>
                <w:lang w:val="en-US"/>
              </w:rPr>
            </w:pPr>
          </w:p>
        </w:tc>
        <w:tc>
          <w:tcPr>
            <w:tcW w:w="754" w:type="pct"/>
            <w:noWrap/>
            <w:vAlign w:val="center"/>
          </w:tcPr>
          <w:p w14:paraId="0EC72676" w14:textId="0F62B480" w:rsidR="0003750E" w:rsidRDefault="0003750E" w:rsidP="004A03E6">
            <w:pPr>
              <w:autoSpaceDE/>
              <w:autoSpaceDN/>
              <w:spacing w:line="276" w:lineRule="auto"/>
              <w:jc w:val="center"/>
              <w:rPr>
                <w:b/>
                <w:bCs/>
                <w:sz w:val="22"/>
                <w:szCs w:val="22"/>
                <w:lang w:val="en-US"/>
              </w:rPr>
            </w:pPr>
          </w:p>
        </w:tc>
      </w:tr>
      <w:tr w:rsidR="0003750E" w14:paraId="0EC7267C" w14:textId="77777777" w:rsidTr="002129A6">
        <w:trPr>
          <w:trHeight w:val="90"/>
        </w:trPr>
        <w:tc>
          <w:tcPr>
            <w:tcW w:w="2755" w:type="pct"/>
            <w:noWrap/>
            <w:vAlign w:val="center"/>
          </w:tcPr>
          <w:p w14:paraId="0EC72678" w14:textId="77777777" w:rsidR="0003750E" w:rsidRDefault="0003750E" w:rsidP="004A03E6">
            <w:pPr>
              <w:autoSpaceDE/>
              <w:autoSpaceDN/>
              <w:spacing w:line="276" w:lineRule="auto"/>
              <w:jc w:val="both"/>
              <w:rPr>
                <w:sz w:val="22"/>
                <w:szCs w:val="22"/>
                <w:lang w:val="en-US"/>
              </w:rPr>
            </w:pPr>
            <w:r>
              <w:rPr>
                <w:b/>
                <w:bCs/>
                <w:sz w:val="22"/>
                <w:szCs w:val="22"/>
                <w:lang w:val="en-US"/>
              </w:rPr>
              <w:t>Non-Current</w:t>
            </w:r>
            <w:r>
              <w:rPr>
                <w:sz w:val="22"/>
                <w:szCs w:val="22"/>
                <w:lang w:val="en-US"/>
              </w:rPr>
              <w:t xml:space="preserve"> </w:t>
            </w:r>
            <w:r>
              <w:rPr>
                <w:b/>
                <w:bCs/>
                <w:sz w:val="22"/>
                <w:szCs w:val="22"/>
                <w:lang w:val="en-US"/>
              </w:rPr>
              <w:t>Assets</w:t>
            </w:r>
          </w:p>
        </w:tc>
        <w:tc>
          <w:tcPr>
            <w:tcW w:w="308" w:type="pct"/>
            <w:noWrap/>
            <w:vAlign w:val="center"/>
          </w:tcPr>
          <w:p w14:paraId="0EC72679" w14:textId="77777777" w:rsidR="0003750E" w:rsidRDefault="0003750E" w:rsidP="004A03E6">
            <w:pPr>
              <w:autoSpaceDE/>
              <w:autoSpaceDN/>
              <w:spacing w:line="276" w:lineRule="auto"/>
              <w:jc w:val="center"/>
              <w:rPr>
                <w:sz w:val="22"/>
                <w:szCs w:val="22"/>
                <w:lang w:val="en-US"/>
              </w:rPr>
            </w:pPr>
          </w:p>
        </w:tc>
        <w:tc>
          <w:tcPr>
            <w:tcW w:w="1184" w:type="pct"/>
            <w:noWrap/>
            <w:vAlign w:val="center"/>
          </w:tcPr>
          <w:p w14:paraId="0EC7267A" w14:textId="77777777" w:rsidR="0003750E" w:rsidRDefault="0003750E" w:rsidP="004A03E6">
            <w:pPr>
              <w:autoSpaceDE/>
              <w:autoSpaceDN/>
              <w:spacing w:line="276" w:lineRule="auto"/>
              <w:jc w:val="center"/>
              <w:rPr>
                <w:sz w:val="22"/>
                <w:szCs w:val="22"/>
                <w:lang w:val="en-US"/>
              </w:rPr>
            </w:pPr>
          </w:p>
        </w:tc>
        <w:tc>
          <w:tcPr>
            <w:tcW w:w="754" w:type="pct"/>
            <w:noWrap/>
            <w:vAlign w:val="center"/>
          </w:tcPr>
          <w:p w14:paraId="0EC7267B" w14:textId="6DB0803A" w:rsidR="0003750E" w:rsidRDefault="0003750E" w:rsidP="004A03E6">
            <w:pPr>
              <w:autoSpaceDE/>
              <w:autoSpaceDN/>
              <w:spacing w:line="276" w:lineRule="auto"/>
              <w:jc w:val="center"/>
              <w:rPr>
                <w:sz w:val="22"/>
                <w:szCs w:val="22"/>
                <w:lang w:val="en-US"/>
              </w:rPr>
            </w:pPr>
          </w:p>
        </w:tc>
      </w:tr>
      <w:tr w:rsidR="0003750E" w14:paraId="0EC72681" w14:textId="77777777" w:rsidTr="002129A6">
        <w:trPr>
          <w:trHeight w:val="340"/>
        </w:trPr>
        <w:tc>
          <w:tcPr>
            <w:tcW w:w="2755" w:type="pct"/>
            <w:noWrap/>
            <w:vAlign w:val="center"/>
          </w:tcPr>
          <w:p w14:paraId="0EC7267D" w14:textId="54E025F8" w:rsidR="0003750E" w:rsidRDefault="002B1815" w:rsidP="004A03E6">
            <w:pPr>
              <w:autoSpaceDE/>
              <w:autoSpaceDN/>
              <w:spacing w:line="276" w:lineRule="auto"/>
              <w:jc w:val="both"/>
              <w:rPr>
                <w:sz w:val="22"/>
                <w:szCs w:val="22"/>
                <w:lang w:val="en-US"/>
              </w:rPr>
            </w:pPr>
            <w:r w:rsidRPr="3F624EEA">
              <w:rPr>
                <w:sz w:val="22"/>
                <w:szCs w:val="22"/>
                <w:lang w:val="en-US"/>
              </w:rPr>
              <w:t>Non-Current portion of receivables from transactions with binding arrangements</w:t>
            </w:r>
          </w:p>
        </w:tc>
        <w:tc>
          <w:tcPr>
            <w:tcW w:w="308" w:type="pct"/>
            <w:noWrap/>
            <w:vAlign w:val="center"/>
          </w:tcPr>
          <w:p w14:paraId="0EC7267E" w14:textId="7D0ACF47" w:rsidR="0003750E" w:rsidRDefault="0036571C" w:rsidP="004A03E6">
            <w:pPr>
              <w:autoSpaceDE/>
              <w:autoSpaceDN/>
              <w:spacing w:line="276" w:lineRule="auto"/>
              <w:jc w:val="center"/>
              <w:rPr>
                <w:sz w:val="22"/>
                <w:szCs w:val="22"/>
                <w:lang w:val="en-US"/>
              </w:rPr>
            </w:pPr>
            <w:r>
              <w:rPr>
                <w:sz w:val="22"/>
                <w:szCs w:val="22"/>
                <w:lang w:val="en-US"/>
              </w:rPr>
              <w:t>29</w:t>
            </w:r>
          </w:p>
        </w:tc>
        <w:tc>
          <w:tcPr>
            <w:tcW w:w="1184" w:type="pct"/>
            <w:noWrap/>
            <w:vAlign w:val="center"/>
          </w:tcPr>
          <w:p w14:paraId="0EC7267F" w14:textId="77777777" w:rsidR="0003750E" w:rsidRDefault="0003750E" w:rsidP="004A03E6">
            <w:pPr>
              <w:autoSpaceDE/>
              <w:autoSpaceDN/>
              <w:spacing w:line="276" w:lineRule="auto"/>
              <w:jc w:val="center"/>
              <w:rPr>
                <w:sz w:val="22"/>
                <w:szCs w:val="22"/>
                <w:lang w:val="en-US"/>
              </w:rPr>
            </w:pPr>
            <w:r>
              <w:rPr>
                <w:sz w:val="22"/>
                <w:szCs w:val="22"/>
                <w:lang w:val="en-US"/>
              </w:rPr>
              <w:t>xxx</w:t>
            </w:r>
          </w:p>
        </w:tc>
        <w:tc>
          <w:tcPr>
            <w:tcW w:w="754" w:type="pct"/>
            <w:noWrap/>
            <w:vAlign w:val="center"/>
          </w:tcPr>
          <w:p w14:paraId="0EC72680" w14:textId="040CD5D3" w:rsidR="0003750E" w:rsidRDefault="0003750E" w:rsidP="004A03E6">
            <w:pPr>
              <w:autoSpaceDE/>
              <w:autoSpaceDN/>
              <w:spacing w:line="276" w:lineRule="auto"/>
              <w:jc w:val="center"/>
              <w:rPr>
                <w:sz w:val="22"/>
                <w:szCs w:val="22"/>
                <w:lang w:val="en-US"/>
              </w:rPr>
            </w:pPr>
            <w:r>
              <w:rPr>
                <w:sz w:val="22"/>
                <w:szCs w:val="22"/>
                <w:lang w:val="en-US"/>
              </w:rPr>
              <w:t>xxx</w:t>
            </w:r>
          </w:p>
        </w:tc>
      </w:tr>
      <w:tr w:rsidR="0003750E" w14:paraId="0EC72686" w14:textId="77777777" w:rsidTr="002129A6">
        <w:trPr>
          <w:trHeight w:val="340"/>
        </w:trPr>
        <w:tc>
          <w:tcPr>
            <w:tcW w:w="2755" w:type="pct"/>
            <w:noWrap/>
            <w:vAlign w:val="center"/>
          </w:tcPr>
          <w:p w14:paraId="0EC72682" w14:textId="77777777" w:rsidR="0003750E" w:rsidRDefault="0003750E" w:rsidP="004A03E6">
            <w:pPr>
              <w:autoSpaceDE/>
              <w:autoSpaceDN/>
              <w:spacing w:line="276" w:lineRule="auto"/>
              <w:jc w:val="both"/>
              <w:rPr>
                <w:sz w:val="22"/>
                <w:szCs w:val="22"/>
                <w:lang w:val="en-US"/>
              </w:rPr>
            </w:pPr>
            <w:r>
              <w:rPr>
                <w:sz w:val="22"/>
                <w:szCs w:val="22"/>
                <w:lang w:val="en-US"/>
              </w:rPr>
              <w:t>Non- Current portion of investments</w:t>
            </w:r>
          </w:p>
        </w:tc>
        <w:tc>
          <w:tcPr>
            <w:tcW w:w="308" w:type="pct"/>
            <w:noWrap/>
            <w:vAlign w:val="center"/>
          </w:tcPr>
          <w:p w14:paraId="0EC72683" w14:textId="16E2B440" w:rsidR="0003750E" w:rsidRDefault="0003750E" w:rsidP="004A03E6">
            <w:pPr>
              <w:autoSpaceDE/>
              <w:autoSpaceDN/>
              <w:spacing w:line="276" w:lineRule="auto"/>
              <w:jc w:val="center"/>
              <w:rPr>
                <w:sz w:val="22"/>
                <w:szCs w:val="22"/>
                <w:lang w:val="en-US"/>
              </w:rPr>
            </w:pPr>
            <w:r>
              <w:rPr>
                <w:sz w:val="22"/>
                <w:szCs w:val="22"/>
                <w:lang w:val="en-US"/>
              </w:rPr>
              <w:t>3</w:t>
            </w:r>
            <w:r w:rsidR="007F453D">
              <w:rPr>
                <w:sz w:val="22"/>
                <w:szCs w:val="22"/>
                <w:lang w:val="en-US"/>
              </w:rPr>
              <w:t>3</w:t>
            </w:r>
          </w:p>
        </w:tc>
        <w:tc>
          <w:tcPr>
            <w:tcW w:w="1184" w:type="pct"/>
            <w:noWrap/>
            <w:vAlign w:val="center"/>
          </w:tcPr>
          <w:p w14:paraId="0EC72684" w14:textId="77777777" w:rsidR="0003750E" w:rsidRDefault="0003750E" w:rsidP="004A03E6">
            <w:pPr>
              <w:autoSpaceDE/>
              <w:autoSpaceDN/>
              <w:spacing w:line="276" w:lineRule="auto"/>
              <w:jc w:val="center"/>
              <w:rPr>
                <w:sz w:val="22"/>
                <w:szCs w:val="22"/>
                <w:lang w:val="en-US"/>
              </w:rPr>
            </w:pPr>
            <w:r>
              <w:rPr>
                <w:sz w:val="22"/>
                <w:szCs w:val="22"/>
                <w:lang w:val="en-US"/>
              </w:rPr>
              <w:t>xxx</w:t>
            </w:r>
          </w:p>
        </w:tc>
        <w:tc>
          <w:tcPr>
            <w:tcW w:w="754" w:type="pct"/>
            <w:noWrap/>
            <w:vAlign w:val="center"/>
          </w:tcPr>
          <w:p w14:paraId="0EC72685" w14:textId="1AE2F7E4" w:rsidR="0003750E" w:rsidRDefault="0003750E" w:rsidP="004A03E6">
            <w:pPr>
              <w:autoSpaceDE/>
              <w:autoSpaceDN/>
              <w:spacing w:line="276" w:lineRule="auto"/>
              <w:jc w:val="center"/>
              <w:rPr>
                <w:sz w:val="22"/>
                <w:szCs w:val="22"/>
                <w:lang w:val="en-US"/>
              </w:rPr>
            </w:pPr>
            <w:r>
              <w:rPr>
                <w:sz w:val="22"/>
                <w:szCs w:val="22"/>
                <w:lang w:val="en-US"/>
              </w:rPr>
              <w:t>xxx</w:t>
            </w:r>
          </w:p>
        </w:tc>
      </w:tr>
      <w:tr w:rsidR="002129A6" w14:paraId="0BCCF4AD" w14:textId="77777777" w:rsidTr="002129A6">
        <w:trPr>
          <w:trHeight w:val="340"/>
        </w:trPr>
        <w:tc>
          <w:tcPr>
            <w:tcW w:w="2755" w:type="pct"/>
            <w:noWrap/>
            <w:vAlign w:val="center"/>
          </w:tcPr>
          <w:p w14:paraId="72E2C44E" w14:textId="76903DD7" w:rsidR="002129A6" w:rsidRDefault="00BE5A63" w:rsidP="004A03E6">
            <w:pPr>
              <w:autoSpaceDE/>
              <w:autoSpaceDN/>
              <w:spacing w:line="276" w:lineRule="auto"/>
              <w:jc w:val="both"/>
              <w:rPr>
                <w:sz w:val="22"/>
                <w:szCs w:val="22"/>
                <w:lang w:val="en-US"/>
              </w:rPr>
            </w:pPr>
            <w:r w:rsidRPr="3F624EEA">
              <w:rPr>
                <w:sz w:val="22"/>
                <w:szCs w:val="22"/>
              </w:rPr>
              <w:t>Non-Current Transfer Right Asset</w:t>
            </w:r>
          </w:p>
        </w:tc>
        <w:tc>
          <w:tcPr>
            <w:tcW w:w="308" w:type="pct"/>
            <w:noWrap/>
            <w:vAlign w:val="center"/>
          </w:tcPr>
          <w:p w14:paraId="0091D555" w14:textId="1C415C33" w:rsidR="002129A6" w:rsidRDefault="00BE5A63" w:rsidP="004A03E6">
            <w:pPr>
              <w:autoSpaceDE/>
              <w:autoSpaceDN/>
              <w:spacing w:line="276" w:lineRule="auto"/>
              <w:jc w:val="center"/>
              <w:rPr>
                <w:sz w:val="22"/>
                <w:szCs w:val="22"/>
                <w:lang w:val="en-US"/>
              </w:rPr>
            </w:pPr>
            <w:r>
              <w:rPr>
                <w:sz w:val="22"/>
                <w:szCs w:val="22"/>
                <w:lang w:val="en-US"/>
              </w:rPr>
              <w:t>3</w:t>
            </w:r>
            <w:r w:rsidR="000D3B27">
              <w:rPr>
                <w:sz w:val="22"/>
                <w:szCs w:val="22"/>
                <w:lang w:val="en-US"/>
              </w:rPr>
              <w:t>4</w:t>
            </w:r>
          </w:p>
        </w:tc>
        <w:tc>
          <w:tcPr>
            <w:tcW w:w="1184" w:type="pct"/>
            <w:noWrap/>
            <w:vAlign w:val="center"/>
          </w:tcPr>
          <w:p w14:paraId="75B1CE0E" w14:textId="4953FFCC" w:rsidR="002129A6" w:rsidRDefault="00BE5A63" w:rsidP="004A03E6">
            <w:pPr>
              <w:autoSpaceDE/>
              <w:autoSpaceDN/>
              <w:spacing w:line="276" w:lineRule="auto"/>
              <w:jc w:val="center"/>
              <w:rPr>
                <w:sz w:val="22"/>
                <w:szCs w:val="22"/>
                <w:lang w:val="en-US"/>
              </w:rPr>
            </w:pPr>
            <w:r>
              <w:rPr>
                <w:sz w:val="22"/>
                <w:szCs w:val="22"/>
                <w:lang w:val="en-US"/>
              </w:rPr>
              <w:t>xxx</w:t>
            </w:r>
          </w:p>
        </w:tc>
        <w:tc>
          <w:tcPr>
            <w:tcW w:w="754" w:type="pct"/>
            <w:noWrap/>
            <w:vAlign w:val="center"/>
          </w:tcPr>
          <w:p w14:paraId="413AE76C" w14:textId="1CB7DCF1" w:rsidR="002129A6" w:rsidRDefault="00BE5A63" w:rsidP="004A03E6">
            <w:pPr>
              <w:autoSpaceDE/>
              <w:autoSpaceDN/>
              <w:spacing w:line="276" w:lineRule="auto"/>
              <w:jc w:val="center"/>
              <w:rPr>
                <w:sz w:val="22"/>
                <w:szCs w:val="22"/>
                <w:lang w:val="en-US"/>
              </w:rPr>
            </w:pPr>
            <w:r>
              <w:rPr>
                <w:sz w:val="22"/>
                <w:szCs w:val="22"/>
                <w:lang w:val="en-US"/>
              </w:rPr>
              <w:t>xxx</w:t>
            </w:r>
          </w:p>
        </w:tc>
      </w:tr>
      <w:tr w:rsidR="0003750E" w14:paraId="0EC7268B" w14:textId="77777777" w:rsidTr="002129A6">
        <w:trPr>
          <w:trHeight w:val="340"/>
        </w:trPr>
        <w:tc>
          <w:tcPr>
            <w:tcW w:w="2755" w:type="pct"/>
            <w:noWrap/>
            <w:vAlign w:val="center"/>
          </w:tcPr>
          <w:p w14:paraId="0EC72687" w14:textId="77777777" w:rsidR="0003750E" w:rsidRDefault="0003750E" w:rsidP="004A03E6">
            <w:pPr>
              <w:autoSpaceDE/>
              <w:autoSpaceDN/>
              <w:spacing w:line="276" w:lineRule="auto"/>
              <w:jc w:val="both"/>
              <w:rPr>
                <w:sz w:val="22"/>
                <w:szCs w:val="22"/>
                <w:lang w:val="en-US"/>
              </w:rPr>
            </w:pPr>
            <w:r>
              <w:rPr>
                <w:sz w:val="22"/>
                <w:szCs w:val="22"/>
                <w:lang w:val="en-US"/>
              </w:rPr>
              <w:t>Property, Plant and Equipment</w:t>
            </w:r>
          </w:p>
        </w:tc>
        <w:tc>
          <w:tcPr>
            <w:tcW w:w="308" w:type="pct"/>
            <w:noWrap/>
            <w:vAlign w:val="center"/>
          </w:tcPr>
          <w:p w14:paraId="0EC72688" w14:textId="0A56B0B2" w:rsidR="0003750E" w:rsidRDefault="0003750E" w:rsidP="004A03E6">
            <w:pPr>
              <w:autoSpaceDE/>
              <w:autoSpaceDN/>
              <w:spacing w:line="276" w:lineRule="auto"/>
              <w:jc w:val="center"/>
              <w:rPr>
                <w:sz w:val="22"/>
                <w:szCs w:val="22"/>
                <w:lang w:val="en-US"/>
              </w:rPr>
            </w:pPr>
            <w:r>
              <w:rPr>
                <w:sz w:val="22"/>
                <w:szCs w:val="22"/>
                <w:lang w:val="en-US"/>
              </w:rPr>
              <w:t>3</w:t>
            </w:r>
            <w:r w:rsidR="000D3B27">
              <w:rPr>
                <w:sz w:val="22"/>
                <w:szCs w:val="22"/>
                <w:lang w:val="en-US"/>
              </w:rPr>
              <w:t>6</w:t>
            </w:r>
          </w:p>
        </w:tc>
        <w:tc>
          <w:tcPr>
            <w:tcW w:w="1184" w:type="pct"/>
            <w:noWrap/>
            <w:vAlign w:val="center"/>
          </w:tcPr>
          <w:p w14:paraId="0EC72689" w14:textId="77777777" w:rsidR="0003750E" w:rsidRDefault="0003750E" w:rsidP="004A03E6">
            <w:pPr>
              <w:autoSpaceDE/>
              <w:autoSpaceDN/>
              <w:spacing w:line="276" w:lineRule="auto"/>
              <w:jc w:val="center"/>
              <w:rPr>
                <w:sz w:val="22"/>
                <w:szCs w:val="22"/>
                <w:lang w:val="en-US"/>
              </w:rPr>
            </w:pPr>
            <w:r>
              <w:rPr>
                <w:sz w:val="22"/>
                <w:szCs w:val="22"/>
                <w:lang w:val="en-US"/>
              </w:rPr>
              <w:t>xxx</w:t>
            </w:r>
          </w:p>
        </w:tc>
        <w:tc>
          <w:tcPr>
            <w:tcW w:w="754" w:type="pct"/>
            <w:noWrap/>
            <w:vAlign w:val="center"/>
          </w:tcPr>
          <w:p w14:paraId="0EC7268A" w14:textId="1CC73A6C" w:rsidR="0003750E" w:rsidRDefault="0003750E" w:rsidP="004A03E6">
            <w:pPr>
              <w:autoSpaceDE/>
              <w:autoSpaceDN/>
              <w:spacing w:line="276" w:lineRule="auto"/>
              <w:jc w:val="center"/>
              <w:rPr>
                <w:sz w:val="22"/>
                <w:szCs w:val="22"/>
                <w:lang w:val="en-US"/>
              </w:rPr>
            </w:pPr>
            <w:r>
              <w:rPr>
                <w:sz w:val="22"/>
                <w:szCs w:val="22"/>
                <w:lang w:val="en-US"/>
              </w:rPr>
              <w:t>xxx</w:t>
            </w:r>
          </w:p>
        </w:tc>
      </w:tr>
      <w:tr w:rsidR="0003750E" w14:paraId="0EC72690" w14:textId="77777777" w:rsidTr="002129A6">
        <w:trPr>
          <w:trHeight w:val="340"/>
        </w:trPr>
        <w:tc>
          <w:tcPr>
            <w:tcW w:w="2755" w:type="pct"/>
            <w:noWrap/>
            <w:vAlign w:val="center"/>
          </w:tcPr>
          <w:p w14:paraId="0EC7268C" w14:textId="6CA0D95A" w:rsidR="0003750E" w:rsidRDefault="0003750E" w:rsidP="004A03E6">
            <w:pPr>
              <w:autoSpaceDE/>
              <w:autoSpaceDN/>
              <w:spacing w:line="276" w:lineRule="auto"/>
              <w:jc w:val="both"/>
              <w:rPr>
                <w:sz w:val="22"/>
                <w:szCs w:val="22"/>
                <w:lang w:val="en-US"/>
              </w:rPr>
            </w:pPr>
            <w:r>
              <w:rPr>
                <w:sz w:val="22"/>
                <w:szCs w:val="22"/>
                <w:lang w:val="en-US"/>
              </w:rPr>
              <w:t xml:space="preserve">Intangible Assets </w:t>
            </w:r>
          </w:p>
        </w:tc>
        <w:tc>
          <w:tcPr>
            <w:tcW w:w="308" w:type="pct"/>
            <w:noWrap/>
            <w:vAlign w:val="center"/>
          </w:tcPr>
          <w:p w14:paraId="0EC7268D" w14:textId="38DDBC67" w:rsidR="0003750E" w:rsidRDefault="0003750E" w:rsidP="004A03E6">
            <w:pPr>
              <w:autoSpaceDE/>
              <w:autoSpaceDN/>
              <w:spacing w:line="276" w:lineRule="auto"/>
              <w:jc w:val="center"/>
              <w:rPr>
                <w:sz w:val="22"/>
                <w:szCs w:val="22"/>
                <w:lang w:val="en-US"/>
              </w:rPr>
            </w:pPr>
            <w:r>
              <w:rPr>
                <w:sz w:val="22"/>
                <w:szCs w:val="22"/>
                <w:lang w:val="en-US"/>
              </w:rPr>
              <w:t>3</w:t>
            </w:r>
            <w:r w:rsidR="000D3B27">
              <w:rPr>
                <w:sz w:val="22"/>
                <w:szCs w:val="22"/>
                <w:lang w:val="en-US"/>
              </w:rPr>
              <w:t>7</w:t>
            </w:r>
          </w:p>
        </w:tc>
        <w:tc>
          <w:tcPr>
            <w:tcW w:w="1184" w:type="pct"/>
            <w:noWrap/>
            <w:vAlign w:val="center"/>
          </w:tcPr>
          <w:p w14:paraId="0EC7268E" w14:textId="77777777" w:rsidR="0003750E" w:rsidRDefault="0003750E" w:rsidP="004A03E6">
            <w:pPr>
              <w:autoSpaceDE/>
              <w:autoSpaceDN/>
              <w:spacing w:line="276" w:lineRule="auto"/>
              <w:jc w:val="center"/>
              <w:rPr>
                <w:sz w:val="22"/>
                <w:szCs w:val="22"/>
                <w:lang w:val="en-US"/>
              </w:rPr>
            </w:pPr>
            <w:r>
              <w:rPr>
                <w:sz w:val="22"/>
                <w:szCs w:val="22"/>
                <w:lang w:val="en-US"/>
              </w:rPr>
              <w:t>xxx</w:t>
            </w:r>
          </w:p>
        </w:tc>
        <w:tc>
          <w:tcPr>
            <w:tcW w:w="754" w:type="pct"/>
            <w:noWrap/>
            <w:vAlign w:val="center"/>
          </w:tcPr>
          <w:p w14:paraId="0EC7268F" w14:textId="14C7505B" w:rsidR="0003750E" w:rsidRDefault="0003750E" w:rsidP="004A03E6">
            <w:pPr>
              <w:autoSpaceDE/>
              <w:autoSpaceDN/>
              <w:spacing w:line="276" w:lineRule="auto"/>
              <w:jc w:val="center"/>
              <w:rPr>
                <w:sz w:val="22"/>
                <w:szCs w:val="22"/>
                <w:lang w:val="en-US"/>
              </w:rPr>
            </w:pPr>
            <w:r>
              <w:rPr>
                <w:sz w:val="22"/>
                <w:szCs w:val="22"/>
                <w:lang w:val="en-US"/>
              </w:rPr>
              <w:t>xxx</w:t>
            </w:r>
          </w:p>
        </w:tc>
      </w:tr>
      <w:tr w:rsidR="0003750E" w14:paraId="0EC72695" w14:textId="77777777" w:rsidTr="002129A6">
        <w:trPr>
          <w:trHeight w:val="340"/>
        </w:trPr>
        <w:tc>
          <w:tcPr>
            <w:tcW w:w="2755" w:type="pct"/>
            <w:noWrap/>
            <w:vAlign w:val="center"/>
          </w:tcPr>
          <w:p w14:paraId="0EC72691" w14:textId="77777777" w:rsidR="0003750E" w:rsidRDefault="0003750E" w:rsidP="004A03E6">
            <w:pPr>
              <w:autoSpaceDE/>
              <w:autoSpaceDN/>
              <w:spacing w:line="276" w:lineRule="auto"/>
              <w:jc w:val="both"/>
              <w:rPr>
                <w:sz w:val="22"/>
                <w:szCs w:val="22"/>
                <w:lang w:val="en-US"/>
              </w:rPr>
            </w:pPr>
            <w:r>
              <w:rPr>
                <w:sz w:val="22"/>
                <w:szCs w:val="22"/>
                <w:lang w:val="en-US"/>
              </w:rPr>
              <w:t>Investment Property</w:t>
            </w:r>
          </w:p>
        </w:tc>
        <w:tc>
          <w:tcPr>
            <w:tcW w:w="308" w:type="pct"/>
            <w:noWrap/>
            <w:vAlign w:val="center"/>
          </w:tcPr>
          <w:p w14:paraId="0EC72692" w14:textId="4645A912" w:rsidR="0003750E" w:rsidRDefault="0003750E" w:rsidP="004A03E6">
            <w:pPr>
              <w:autoSpaceDE/>
              <w:autoSpaceDN/>
              <w:spacing w:line="276" w:lineRule="auto"/>
              <w:jc w:val="center"/>
              <w:rPr>
                <w:sz w:val="22"/>
                <w:szCs w:val="22"/>
                <w:lang w:val="en-US"/>
              </w:rPr>
            </w:pPr>
            <w:r>
              <w:rPr>
                <w:sz w:val="22"/>
                <w:szCs w:val="22"/>
                <w:lang w:val="en-US"/>
              </w:rPr>
              <w:t>3</w:t>
            </w:r>
            <w:r w:rsidR="000D3B27">
              <w:rPr>
                <w:sz w:val="22"/>
                <w:szCs w:val="22"/>
                <w:lang w:val="en-US"/>
              </w:rPr>
              <w:t>8</w:t>
            </w:r>
          </w:p>
        </w:tc>
        <w:tc>
          <w:tcPr>
            <w:tcW w:w="1184" w:type="pct"/>
            <w:noWrap/>
            <w:vAlign w:val="center"/>
          </w:tcPr>
          <w:p w14:paraId="0EC72693" w14:textId="77777777" w:rsidR="0003750E" w:rsidRDefault="0003750E" w:rsidP="004A03E6">
            <w:pPr>
              <w:autoSpaceDE/>
              <w:autoSpaceDN/>
              <w:spacing w:line="276" w:lineRule="auto"/>
              <w:jc w:val="center"/>
              <w:rPr>
                <w:sz w:val="22"/>
                <w:szCs w:val="22"/>
                <w:lang w:val="en-US"/>
              </w:rPr>
            </w:pPr>
            <w:r>
              <w:rPr>
                <w:sz w:val="22"/>
                <w:szCs w:val="22"/>
                <w:lang w:val="en-US"/>
              </w:rPr>
              <w:t>xxx</w:t>
            </w:r>
          </w:p>
        </w:tc>
        <w:tc>
          <w:tcPr>
            <w:tcW w:w="754" w:type="pct"/>
            <w:noWrap/>
            <w:vAlign w:val="center"/>
          </w:tcPr>
          <w:p w14:paraId="0EC72694" w14:textId="1351AF44" w:rsidR="0003750E" w:rsidRDefault="0003750E" w:rsidP="004A03E6">
            <w:pPr>
              <w:autoSpaceDE/>
              <w:autoSpaceDN/>
              <w:spacing w:line="276" w:lineRule="auto"/>
              <w:jc w:val="center"/>
              <w:rPr>
                <w:sz w:val="22"/>
                <w:szCs w:val="22"/>
                <w:lang w:val="en-US"/>
              </w:rPr>
            </w:pPr>
            <w:r>
              <w:rPr>
                <w:sz w:val="22"/>
                <w:szCs w:val="22"/>
                <w:lang w:val="en-US"/>
              </w:rPr>
              <w:t>xxx</w:t>
            </w:r>
          </w:p>
        </w:tc>
      </w:tr>
      <w:tr w:rsidR="0003750E" w14:paraId="0EC7269A" w14:textId="77777777" w:rsidTr="002129A6">
        <w:trPr>
          <w:trHeight w:val="340"/>
        </w:trPr>
        <w:tc>
          <w:tcPr>
            <w:tcW w:w="2755" w:type="pct"/>
            <w:noWrap/>
            <w:vAlign w:val="center"/>
          </w:tcPr>
          <w:p w14:paraId="0EC72696" w14:textId="77777777" w:rsidR="0003750E" w:rsidRDefault="0003750E" w:rsidP="004A03E6">
            <w:pPr>
              <w:autoSpaceDE/>
              <w:autoSpaceDN/>
              <w:spacing w:line="276" w:lineRule="auto"/>
              <w:jc w:val="both"/>
              <w:rPr>
                <w:sz w:val="22"/>
                <w:szCs w:val="22"/>
                <w:lang w:val="en-US"/>
              </w:rPr>
            </w:pPr>
            <w:r>
              <w:rPr>
                <w:rFonts w:eastAsia="Arial"/>
                <w:w w:val="109"/>
              </w:rPr>
              <w:t>Right-of-use assets</w:t>
            </w:r>
          </w:p>
        </w:tc>
        <w:tc>
          <w:tcPr>
            <w:tcW w:w="308" w:type="pct"/>
            <w:noWrap/>
            <w:vAlign w:val="center"/>
          </w:tcPr>
          <w:p w14:paraId="0EC72697" w14:textId="5D8FEC3A" w:rsidR="0003750E" w:rsidRDefault="000D3B27" w:rsidP="004A03E6">
            <w:pPr>
              <w:autoSpaceDE/>
              <w:autoSpaceDN/>
              <w:spacing w:line="276" w:lineRule="auto"/>
              <w:jc w:val="center"/>
              <w:rPr>
                <w:sz w:val="22"/>
                <w:szCs w:val="22"/>
                <w:lang w:val="en-US"/>
              </w:rPr>
            </w:pPr>
            <w:r>
              <w:rPr>
                <w:sz w:val="22"/>
                <w:szCs w:val="22"/>
                <w:lang w:val="en-US"/>
              </w:rPr>
              <w:t>39</w:t>
            </w:r>
          </w:p>
        </w:tc>
        <w:tc>
          <w:tcPr>
            <w:tcW w:w="1184" w:type="pct"/>
            <w:noWrap/>
            <w:vAlign w:val="center"/>
          </w:tcPr>
          <w:p w14:paraId="0EC72698" w14:textId="77777777" w:rsidR="0003750E" w:rsidRDefault="0003750E" w:rsidP="004A03E6">
            <w:pPr>
              <w:autoSpaceDE/>
              <w:autoSpaceDN/>
              <w:spacing w:line="276" w:lineRule="auto"/>
              <w:jc w:val="center"/>
              <w:rPr>
                <w:sz w:val="22"/>
                <w:szCs w:val="22"/>
                <w:lang w:val="en-US"/>
              </w:rPr>
            </w:pPr>
            <w:r>
              <w:rPr>
                <w:sz w:val="22"/>
                <w:szCs w:val="22"/>
                <w:lang w:val="en-US"/>
              </w:rPr>
              <w:t>xxx</w:t>
            </w:r>
          </w:p>
        </w:tc>
        <w:tc>
          <w:tcPr>
            <w:tcW w:w="754" w:type="pct"/>
            <w:noWrap/>
            <w:vAlign w:val="center"/>
          </w:tcPr>
          <w:p w14:paraId="0EC72699" w14:textId="1F221158" w:rsidR="0003750E" w:rsidRDefault="0003750E" w:rsidP="004A03E6">
            <w:pPr>
              <w:autoSpaceDE/>
              <w:autoSpaceDN/>
              <w:spacing w:line="276" w:lineRule="auto"/>
              <w:jc w:val="center"/>
              <w:rPr>
                <w:sz w:val="22"/>
                <w:szCs w:val="22"/>
                <w:lang w:val="en-US"/>
              </w:rPr>
            </w:pPr>
            <w:r>
              <w:rPr>
                <w:sz w:val="22"/>
                <w:szCs w:val="22"/>
                <w:lang w:val="en-US"/>
              </w:rPr>
              <w:t>xx</w:t>
            </w:r>
          </w:p>
        </w:tc>
      </w:tr>
      <w:tr w:rsidR="0003750E" w14:paraId="0EC7269F" w14:textId="77777777" w:rsidTr="002129A6">
        <w:trPr>
          <w:trHeight w:val="340"/>
        </w:trPr>
        <w:tc>
          <w:tcPr>
            <w:tcW w:w="2755" w:type="pct"/>
            <w:noWrap/>
            <w:vAlign w:val="center"/>
          </w:tcPr>
          <w:p w14:paraId="0EC7269B" w14:textId="77777777" w:rsidR="0003750E" w:rsidRDefault="0003750E" w:rsidP="004A03E6">
            <w:pPr>
              <w:autoSpaceDE/>
              <w:autoSpaceDN/>
              <w:spacing w:line="276" w:lineRule="auto"/>
              <w:jc w:val="both"/>
              <w:rPr>
                <w:b/>
                <w:bCs/>
                <w:sz w:val="22"/>
                <w:szCs w:val="22"/>
                <w:lang w:val="en-US"/>
              </w:rPr>
            </w:pPr>
            <w:r>
              <w:rPr>
                <w:sz w:val="22"/>
                <w:szCs w:val="22"/>
                <w:lang w:val="en-US"/>
              </w:rPr>
              <w:t>Biological Assets</w:t>
            </w:r>
          </w:p>
        </w:tc>
        <w:tc>
          <w:tcPr>
            <w:tcW w:w="308" w:type="pct"/>
            <w:noWrap/>
            <w:vAlign w:val="center"/>
          </w:tcPr>
          <w:p w14:paraId="0EC7269C" w14:textId="33284B3E" w:rsidR="0003750E" w:rsidRDefault="00C719C5" w:rsidP="004A03E6">
            <w:pPr>
              <w:autoSpaceDE/>
              <w:autoSpaceDN/>
              <w:spacing w:line="276" w:lineRule="auto"/>
              <w:jc w:val="center"/>
              <w:rPr>
                <w:sz w:val="22"/>
                <w:szCs w:val="22"/>
                <w:lang w:val="en-US"/>
              </w:rPr>
            </w:pPr>
            <w:r>
              <w:rPr>
                <w:sz w:val="22"/>
                <w:szCs w:val="22"/>
                <w:lang w:val="en-US"/>
              </w:rPr>
              <w:t>4</w:t>
            </w:r>
            <w:r w:rsidR="00D65710">
              <w:rPr>
                <w:sz w:val="22"/>
                <w:szCs w:val="22"/>
                <w:lang w:val="en-US"/>
              </w:rPr>
              <w:t>0</w:t>
            </w:r>
          </w:p>
        </w:tc>
        <w:tc>
          <w:tcPr>
            <w:tcW w:w="1184" w:type="pct"/>
            <w:noWrap/>
            <w:vAlign w:val="center"/>
          </w:tcPr>
          <w:p w14:paraId="0EC7269D" w14:textId="77777777" w:rsidR="0003750E" w:rsidRDefault="0003750E" w:rsidP="004A03E6">
            <w:pPr>
              <w:autoSpaceDE/>
              <w:autoSpaceDN/>
              <w:spacing w:line="276" w:lineRule="auto"/>
              <w:jc w:val="center"/>
              <w:rPr>
                <w:b/>
                <w:bCs/>
                <w:sz w:val="22"/>
                <w:szCs w:val="22"/>
                <w:lang w:val="en-US"/>
              </w:rPr>
            </w:pPr>
            <w:r>
              <w:rPr>
                <w:sz w:val="22"/>
                <w:szCs w:val="22"/>
                <w:lang w:val="en-US"/>
              </w:rPr>
              <w:t>xxx</w:t>
            </w:r>
          </w:p>
        </w:tc>
        <w:tc>
          <w:tcPr>
            <w:tcW w:w="754" w:type="pct"/>
            <w:noWrap/>
            <w:vAlign w:val="center"/>
          </w:tcPr>
          <w:p w14:paraId="0EC7269E" w14:textId="4EA59769" w:rsidR="0003750E" w:rsidRDefault="0003750E" w:rsidP="004A03E6">
            <w:pPr>
              <w:autoSpaceDE/>
              <w:autoSpaceDN/>
              <w:spacing w:line="276" w:lineRule="auto"/>
              <w:jc w:val="center"/>
              <w:rPr>
                <w:b/>
                <w:bCs/>
                <w:sz w:val="22"/>
                <w:szCs w:val="22"/>
                <w:lang w:val="en-US"/>
              </w:rPr>
            </w:pPr>
            <w:r>
              <w:rPr>
                <w:sz w:val="22"/>
                <w:szCs w:val="22"/>
                <w:lang w:val="en-US"/>
              </w:rPr>
              <w:t>xxx</w:t>
            </w:r>
          </w:p>
        </w:tc>
      </w:tr>
      <w:tr w:rsidR="0003750E" w14:paraId="0EC726A4" w14:textId="77777777" w:rsidTr="002129A6">
        <w:trPr>
          <w:trHeight w:val="340"/>
        </w:trPr>
        <w:tc>
          <w:tcPr>
            <w:tcW w:w="2755" w:type="pct"/>
            <w:noWrap/>
            <w:vAlign w:val="center"/>
          </w:tcPr>
          <w:p w14:paraId="0EC726A0" w14:textId="77777777" w:rsidR="0003750E" w:rsidRDefault="0003750E" w:rsidP="004A03E6">
            <w:pPr>
              <w:autoSpaceDE/>
              <w:autoSpaceDN/>
              <w:spacing w:line="276" w:lineRule="auto"/>
              <w:jc w:val="both"/>
              <w:rPr>
                <w:b/>
                <w:bCs/>
                <w:sz w:val="22"/>
                <w:szCs w:val="22"/>
                <w:lang w:val="en-US"/>
              </w:rPr>
            </w:pPr>
            <w:r>
              <w:rPr>
                <w:sz w:val="22"/>
                <w:szCs w:val="22"/>
                <w:lang w:val="en-US"/>
              </w:rPr>
              <w:t>Tangible Natural Resources</w:t>
            </w:r>
          </w:p>
        </w:tc>
        <w:tc>
          <w:tcPr>
            <w:tcW w:w="308" w:type="pct"/>
            <w:noWrap/>
            <w:vAlign w:val="center"/>
          </w:tcPr>
          <w:p w14:paraId="0EC726A1" w14:textId="1A20DCBA" w:rsidR="0003750E" w:rsidRDefault="00C719C5" w:rsidP="004A03E6">
            <w:pPr>
              <w:autoSpaceDE/>
              <w:autoSpaceDN/>
              <w:spacing w:line="276" w:lineRule="auto"/>
              <w:jc w:val="center"/>
              <w:rPr>
                <w:sz w:val="22"/>
                <w:szCs w:val="22"/>
                <w:lang w:val="en-US"/>
              </w:rPr>
            </w:pPr>
            <w:r>
              <w:rPr>
                <w:sz w:val="22"/>
                <w:szCs w:val="22"/>
                <w:lang w:val="en-US"/>
              </w:rPr>
              <w:t>4</w:t>
            </w:r>
            <w:r w:rsidR="00D65710">
              <w:rPr>
                <w:sz w:val="22"/>
                <w:szCs w:val="22"/>
                <w:lang w:val="en-US"/>
              </w:rPr>
              <w:t>1</w:t>
            </w:r>
          </w:p>
        </w:tc>
        <w:tc>
          <w:tcPr>
            <w:tcW w:w="1184" w:type="pct"/>
            <w:noWrap/>
            <w:vAlign w:val="center"/>
          </w:tcPr>
          <w:p w14:paraId="0EC726A2" w14:textId="77777777" w:rsidR="0003750E" w:rsidRDefault="0003750E" w:rsidP="004A03E6">
            <w:pPr>
              <w:autoSpaceDE/>
              <w:autoSpaceDN/>
              <w:spacing w:line="276" w:lineRule="auto"/>
              <w:jc w:val="center"/>
              <w:rPr>
                <w:b/>
                <w:bCs/>
                <w:sz w:val="22"/>
                <w:szCs w:val="22"/>
                <w:lang w:val="en-US"/>
              </w:rPr>
            </w:pPr>
            <w:r>
              <w:rPr>
                <w:color w:val="000000" w:themeColor="text1"/>
                <w:sz w:val="22"/>
                <w:szCs w:val="22"/>
                <w:lang w:val="en-US"/>
              </w:rPr>
              <w:t>xxx</w:t>
            </w:r>
          </w:p>
        </w:tc>
        <w:tc>
          <w:tcPr>
            <w:tcW w:w="754" w:type="pct"/>
            <w:noWrap/>
            <w:vAlign w:val="center"/>
          </w:tcPr>
          <w:p w14:paraId="0EC726A3" w14:textId="0C688AEC" w:rsidR="0003750E" w:rsidRDefault="0003750E" w:rsidP="004A03E6">
            <w:pPr>
              <w:autoSpaceDE/>
              <w:autoSpaceDN/>
              <w:spacing w:line="276" w:lineRule="auto"/>
              <w:jc w:val="center"/>
              <w:rPr>
                <w:b/>
                <w:bCs/>
                <w:sz w:val="22"/>
                <w:szCs w:val="22"/>
                <w:lang w:val="en-US"/>
              </w:rPr>
            </w:pPr>
            <w:r>
              <w:rPr>
                <w:color w:val="000000" w:themeColor="text1"/>
                <w:sz w:val="22"/>
                <w:szCs w:val="22"/>
                <w:lang w:val="en-US"/>
              </w:rPr>
              <w:t>xxx</w:t>
            </w:r>
          </w:p>
        </w:tc>
      </w:tr>
      <w:tr w:rsidR="00C719C5" w14:paraId="0E782BA8" w14:textId="77777777" w:rsidTr="002129A6">
        <w:trPr>
          <w:trHeight w:val="340"/>
        </w:trPr>
        <w:tc>
          <w:tcPr>
            <w:tcW w:w="2755" w:type="pct"/>
            <w:noWrap/>
            <w:vAlign w:val="center"/>
          </w:tcPr>
          <w:p w14:paraId="29884C14" w14:textId="43310F08" w:rsidR="00C719C5" w:rsidRDefault="008B2B3A" w:rsidP="004A03E6">
            <w:pPr>
              <w:autoSpaceDE/>
              <w:autoSpaceDN/>
              <w:spacing w:line="276" w:lineRule="auto"/>
              <w:jc w:val="both"/>
              <w:rPr>
                <w:sz w:val="22"/>
                <w:szCs w:val="22"/>
                <w:lang w:val="en-US"/>
              </w:rPr>
            </w:pPr>
            <w:r>
              <w:rPr>
                <w:sz w:val="22"/>
                <w:szCs w:val="22"/>
                <w:lang w:val="en-US"/>
              </w:rPr>
              <w:t>Heritage Assets</w:t>
            </w:r>
          </w:p>
        </w:tc>
        <w:tc>
          <w:tcPr>
            <w:tcW w:w="308" w:type="pct"/>
            <w:noWrap/>
            <w:vAlign w:val="center"/>
          </w:tcPr>
          <w:p w14:paraId="6CDB62D2" w14:textId="6BE77DB9" w:rsidR="00C719C5" w:rsidRDefault="008B2B3A" w:rsidP="004A03E6">
            <w:pPr>
              <w:autoSpaceDE/>
              <w:autoSpaceDN/>
              <w:spacing w:line="276" w:lineRule="auto"/>
              <w:jc w:val="center"/>
              <w:rPr>
                <w:sz w:val="22"/>
                <w:szCs w:val="22"/>
                <w:lang w:val="en-US"/>
              </w:rPr>
            </w:pPr>
            <w:r>
              <w:rPr>
                <w:sz w:val="22"/>
                <w:szCs w:val="22"/>
                <w:lang w:val="en-US"/>
              </w:rPr>
              <w:t>4</w:t>
            </w:r>
            <w:r w:rsidR="00D65710">
              <w:rPr>
                <w:sz w:val="22"/>
                <w:szCs w:val="22"/>
                <w:lang w:val="en-US"/>
              </w:rPr>
              <w:t>2</w:t>
            </w:r>
          </w:p>
        </w:tc>
        <w:tc>
          <w:tcPr>
            <w:tcW w:w="1184" w:type="pct"/>
            <w:noWrap/>
            <w:vAlign w:val="center"/>
          </w:tcPr>
          <w:p w14:paraId="376AFE09" w14:textId="7B2821DC" w:rsidR="00C719C5" w:rsidRDefault="008B2B3A" w:rsidP="004A03E6">
            <w:pPr>
              <w:autoSpaceDE/>
              <w:autoSpaceDN/>
              <w:spacing w:line="276" w:lineRule="auto"/>
              <w:jc w:val="center"/>
              <w:rPr>
                <w:color w:val="000000" w:themeColor="text1"/>
                <w:sz w:val="22"/>
                <w:szCs w:val="22"/>
                <w:lang w:val="en-US"/>
              </w:rPr>
            </w:pPr>
            <w:r>
              <w:rPr>
                <w:color w:val="000000" w:themeColor="text1"/>
                <w:sz w:val="22"/>
                <w:szCs w:val="22"/>
                <w:lang w:val="en-US"/>
              </w:rPr>
              <w:t>xxx</w:t>
            </w:r>
          </w:p>
        </w:tc>
        <w:tc>
          <w:tcPr>
            <w:tcW w:w="754" w:type="pct"/>
            <w:noWrap/>
            <w:vAlign w:val="center"/>
          </w:tcPr>
          <w:p w14:paraId="1EA080C1" w14:textId="322858FE" w:rsidR="00C719C5" w:rsidRDefault="008B2B3A" w:rsidP="004A03E6">
            <w:pPr>
              <w:autoSpaceDE/>
              <w:autoSpaceDN/>
              <w:spacing w:line="276" w:lineRule="auto"/>
              <w:jc w:val="center"/>
              <w:rPr>
                <w:color w:val="000000" w:themeColor="text1"/>
                <w:sz w:val="22"/>
                <w:szCs w:val="22"/>
                <w:lang w:val="en-US"/>
              </w:rPr>
            </w:pPr>
            <w:r>
              <w:rPr>
                <w:color w:val="000000" w:themeColor="text1"/>
                <w:sz w:val="22"/>
                <w:szCs w:val="22"/>
                <w:lang w:val="en-US"/>
              </w:rPr>
              <w:t>xxx</w:t>
            </w:r>
          </w:p>
        </w:tc>
      </w:tr>
      <w:tr w:rsidR="0003750E" w14:paraId="0EC726A9" w14:textId="77777777" w:rsidTr="002129A6">
        <w:trPr>
          <w:trHeight w:val="340"/>
        </w:trPr>
        <w:tc>
          <w:tcPr>
            <w:tcW w:w="2755" w:type="pct"/>
            <w:noWrap/>
            <w:vAlign w:val="center"/>
          </w:tcPr>
          <w:p w14:paraId="0EC726A5" w14:textId="77777777" w:rsidR="0003750E" w:rsidRDefault="0003750E" w:rsidP="004A03E6">
            <w:pPr>
              <w:autoSpaceDE/>
              <w:autoSpaceDN/>
              <w:spacing w:line="276" w:lineRule="auto"/>
              <w:jc w:val="both"/>
              <w:rPr>
                <w:b/>
                <w:bCs/>
                <w:sz w:val="22"/>
                <w:szCs w:val="22"/>
                <w:lang w:val="en-US"/>
              </w:rPr>
            </w:pPr>
            <w:r>
              <w:rPr>
                <w:b/>
                <w:bCs/>
                <w:sz w:val="22"/>
                <w:szCs w:val="22"/>
                <w:lang w:val="en-US"/>
              </w:rPr>
              <w:t>Total Non- Current Assets</w:t>
            </w:r>
          </w:p>
        </w:tc>
        <w:tc>
          <w:tcPr>
            <w:tcW w:w="308" w:type="pct"/>
            <w:noWrap/>
            <w:vAlign w:val="center"/>
          </w:tcPr>
          <w:p w14:paraId="0EC726A6" w14:textId="77777777" w:rsidR="0003750E" w:rsidRDefault="0003750E" w:rsidP="004A03E6">
            <w:pPr>
              <w:autoSpaceDE/>
              <w:autoSpaceDN/>
              <w:spacing w:line="276" w:lineRule="auto"/>
              <w:jc w:val="center"/>
              <w:rPr>
                <w:sz w:val="22"/>
                <w:szCs w:val="22"/>
                <w:lang w:val="en-US"/>
              </w:rPr>
            </w:pPr>
          </w:p>
        </w:tc>
        <w:tc>
          <w:tcPr>
            <w:tcW w:w="1184" w:type="pct"/>
            <w:noWrap/>
            <w:vAlign w:val="center"/>
          </w:tcPr>
          <w:p w14:paraId="0EC726A7" w14:textId="77777777" w:rsidR="0003750E" w:rsidRDefault="0003750E" w:rsidP="004A03E6">
            <w:pPr>
              <w:autoSpaceDE/>
              <w:autoSpaceDN/>
              <w:spacing w:line="276" w:lineRule="auto"/>
              <w:jc w:val="center"/>
              <w:rPr>
                <w:sz w:val="22"/>
                <w:szCs w:val="22"/>
                <w:lang w:val="en-US"/>
              </w:rPr>
            </w:pPr>
            <w:r>
              <w:rPr>
                <w:b/>
                <w:bCs/>
                <w:sz w:val="22"/>
                <w:szCs w:val="22"/>
                <w:lang w:val="en-US"/>
              </w:rPr>
              <w:t>xxx</w:t>
            </w:r>
          </w:p>
        </w:tc>
        <w:tc>
          <w:tcPr>
            <w:tcW w:w="754" w:type="pct"/>
            <w:noWrap/>
            <w:vAlign w:val="center"/>
          </w:tcPr>
          <w:p w14:paraId="0EC726A8" w14:textId="5DBFBFEE" w:rsidR="0003750E" w:rsidRDefault="0003750E" w:rsidP="004A03E6">
            <w:pPr>
              <w:autoSpaceDE/>
              <w:autoSpaceDN/>
              <w:spacing w:line="276" w:lineRule="auto"/>
              <w:jc w:val="center"/>
              <w:rPr>
                <w:sz w:val="22"/>
                <w:szCs w:val="22"/>
                <w:lang w:val="en-US"/>
              </w:rPr>
            </w:pPr>
            <w:r>
              <w:rPr>
                <w:b/>
                <w:bCs/>
                <w:sz w:val="22"/>
                <w:szCs w:val="22"/>
                <w:lang w:val="en-US"/>
              </w:rPr>
              <w:t>xxx</w:t>
            </w:r>
          </w:p>
        </w:tc>
      </w:tr>
      <w:tr w:rsidR="0003750E" w14:paraId="0EC726AE" w14:textId="77777777" w:rsidTr="002129A6">
        <w:trPr>
          <w:trHeight w:val="340"/>
        </w:trPr>
        <w:tc>
          <w:tcPr>
            <w:tcW w:w="2755" w:type="pct"/>
            <w:noWrap/>
            <w:vAlign w:val="center"/>
          </w:tcPr>
          <w:p w14:paraId="0EC726AA" w14:textId="77777777" w:rsidR="0003750E" w:rsidRDefault="0003750E" w:rsidP="004A03E6">
            <w:pPr>
              <w:autoSpaceDE/>
              <w:autoSpaceDN/>
              <w:spacing w:line="276" w:lineRule="auto"/>
              <w:jc w:val="both"/>
              <w:rPr>
                <w:sz w:val="22"/>
                <w:szCs w:val="22"/>
                <w:lang w:val="en-US"/>
              </w:rPr>
            </w:pPr>
            <w:r>
              <w:rPr>
                <w:b/>
                <w:bCs/>
                <w:sz w:val="22"/>
                <w:szCs w:val="22"/>
                <w:lang w:val="en-US"/>
              </w:rPr>
              <w:t>Total</w:t>
            </w:r>
            <w:r>
              <w:rPr>
                <w:sz w:val="22"/>
                <w:szCs w:val="22"/>
                <w:lang w:val="en-US"/>
              </w:rPr>
              <w:t xml:space="preserve"> </w:t>
            </w:r>
            <w:r>
              <w:rPr>
                <w:b/>
                <w:bCs/>
                <w:sz w:val="22"/>
                <w:szCs w:val="22"/>
                <w:lang w:val="en-US"/>
              </w:rPr>
              <w:t>Assets (A)</w:t>
            </w:r>
          </w:p>
        </w:tc>
        <w:tc>
          <w:tcPr>
            <w:tcW w:w="308" w:type="pct"/>
            <w:noWrap/>
            <w:vAlign w:val="center"/>
          </w:tcPr>
          <w:p w14:paraId="0EC726AB" w14:textId="77777777" w:rsidR="0003750E" w:rsidRDefault="0003750E" w:rsidP="004A03E6">
            <w:pPr>
              <w:autoSpaceDE/>
              <w:autoSpaceDN/>
              <w:spacing w:line="276" w:lineRule="auto"/>
              <w:jc w:val="center"/>
              <w:rPr>
                <w:sz w:val="22"/>
                <w:szCs w:val="22"/>
                <w:lang w:val="en-US"/>
              </w:rPr>
            </w:pPr>
          </w:p>
        </w:tc>
        <w:tc>
          <w:tcPr>
            <w:tcW w:w="1184" w:type="pct"/>
            <w:noWrap/>
            <w:vAlign w:val="center"/>
          </w:tcPr>
          <w:p w14:paraId="0EC726AC" w14:textId="77777777" w:rsidR="0003750E" w:rsidRDefault="0003750E" w:rsidP="004A03E6">
            <w:pPr>
              <w:autoSpaceDE/>
              <w:autoSpaceDN/>
              <w:spacing w:line="276" w:lineRule="auto"/>
              <w:jc w:val="center"/>
              <w:rPr>
                <w:b/>
                <w:bCs/>
                <w:sz w:val="22"/>
                <w:szCs w:val="22"/>
                <w:lang w:val="en-US"/>
              </w:rPr>
            </w:pPr>
            <w:r>
              <w:rPr>
                <w:b/>
                <w:bCs/>
                <w:sz w:val="22"/>
                <w:szCs w:val="22"/>
                <w:lang w:val="en-US"/>
              </w:rPr>
              <w:t>xxx</w:t>
            </w:r>
          </w:p>
        </w:tc>
        <w:tc>
          <w:tcPr>
            <w:tcW w:w="754" w:type="pct"/>
            <w:noWrap/>
            <w:vAlign w:val="center"/>
          </w:tcPr>
          <w:p w14:paraId="0EC726AD" w14:textId="721B862B" w:rsidR="0003750E" w:rsidRDefault="0003750E" w:rsidP="004A03E6">
            <w:pPr>
              <w:autoSpaceDE/>
              <w:autoSpaceDN/>
              <w:spacing w:line="276" w:lineRule="auto"/>
              <w:jc w:val="center"/>
              <w:rPr>
                <w:b/>
                <w:bCs/>
                <w:sz w:val="22"/>
                <w:szCs w:val="22"/>
                <w:lang w:val="en-US"/>
              </w:rPr>
            </w:pPr>
            <w:r>
              <w:rPr>
                <w:b/>
                <w:bCs/>
                <w:sz w:val="22"/>
                <w:szCs w:val="22"/>
                <w:lang w:val="en-US"/>
              </w:rPr>
              <w:t>xxx</w:t>
            </w:r>
          </w:p>
        </w:tc>
      </w:tr>
      <w:tr w:rsidR="0003750E" w14:paraId="0EC726B3" w14:textId="77777777" w:rsidTr="002129A6">
        <w:trPr>
          <w:trHeight w:val="340"/>
        </w:trPr>
        <w:tc>
          <w:tcPr>
            <w:tcW w:w="2755" w:type="pct"/>
            <w:noWrap/>
            <w:vAlign w:val="center"/>
          </w:tcPr>
          <w:p w14:paraId="0EC726AF" w14:textId="77777777" w:rsidR="0003750E" w:rsidRDefault="0003750E" w:rsidP="004A03E6">
            <w:pPr>
              <w:autoSpaceDE/>
              <w:autoSpaceDN/>
              <w:spacing w:line="276" w:lineRule="auto"/>
              <w:jc w:val="both"/>
              <w:rPr>
                <w:b/>
                <w:bCs/>
                <w:sz w:val="22"/>
                <w:szCs w:val="22"/>
                <w:lang w:val="en-US"/>
              </w:rPr>
            </w:pPr>
          </w:p>
        </w:tc>
        <w:tc>
          <w:tcPr>
            <w:tcW w:w="308" w:type="pct"/>
            <w:noWrap/>
            <w:vAlign w:val="center"/>
          </w:tcPr>
          <w:p w14:paraId="0EC726B0" w14:textId="77777777" w:rsidR="0003750E" w:rsidRDefault="0003750E" w:rsidP="004A03E6">
            <w:pPr>
              <w:autoSpaceDE/>
              <w:autoSpaceDN/>
              <w:spacing w:line="276" w:lineRule="auto"/>
              <w:jc w:val="center"/>
              <w:rPr>
                <w:sz w:val="22"/>
                <w:szCs w:val="22"/>
                <w:lang w:val="en-US"/>
              </w:rPr>
            </w:pPr>
          </w:p>
        </w:tc>
        <w:tc>
          <w:tcPr>
            <w:tcW w:w="1184" w:type="pct"/>
            <w:noWrap/>
            <w:vAlign w:val="center"/>
          </w:tcPr>
          <w:p w14:paraId="0EC726B1" w14:textId="77777777" w:rsidR="0003750E" w:rsidRDefault="0003750E" w:rsidP="004A03E6">
            <w:pPr>
              <w:autoSpaceDE/>
              <w:autoSpaceDN/>
              <w:spacing w:line="276" w:lineRule="auto"/>
              <w:jc w:val="center"/>
              <w:rPr>
                <w:b/>
                <w:bCs/>
                <w:sz w:val="22"/>
                <w:szCs w:val="22"/>
                <w:lang w:val="en-US"/>
              </w:rPr>
            </w:pPr>
          </w:p>
        </w:tc>
        <w:tc>
          <w:tcPr>
            <w:tcW w:w="754" w:type="pct"/>
            <w:noWrap/>
            <w:vAlign w:val="center"/>
          </w:tcPr>
          <w:p w14:paraId="0EC726B2" w14:textId="1190F91F" w:rsidR="0003750E" w:rsidRDefault="0003750E" w:rsidP="004A03E6">
            <w:pPr>
              <w:autoSpaceDE/>
              <w:autoSpaceDN/>
              <w:spacing w:line="276" w:lineRule="auto"/>
              <w:jc w:val="center"/>
              <w:rPr>
                <w:b/>
                <w:bCs/>
                <w:sz w:val="22"/>
                <w:szCs w:val="22"/>
                <w:lang w:val="en-US"/>
              </w:rPr>
            </w:pPr>
          </w:p>
        </w:tc>
      </w:tr>
      <w:tr w:rsidR="0003750E" w14:paraId="0EC726B8" w14:textId="77777777" w:rsidTr="002129A6">
        <w:trPr>
          <w:trHeight w:val="340"/>
        </w:trPr>
        <w:tc>
          <w:tcPr>
            <w:tcW w:w="2755" w:type="pct"/>
            <w:noWrap/>
            <w:vAlign w:val="center"/>
          </w:tcPr>
          <w:p w14:paraId="0EC726B4" w14:textId="77777777" w:rsidR="0003750E" w:rsidRDefault="0003750E" w:rsidP="004A03E6">
            <w:pPr>
              <w:autoSpaceDE/>
              <w:autoSpaceDN/>
              <w:spacing w:line="276" w:lineRule="auto"/>
              <w:jc w:val="both"/>
              <w:rPr>
                <w:b/>
                <w:bCs/>
                <w:sz w:val="22"/>
                <w:szCs w:val="22"/>
                <w:lang w:val="en-US"/>
              </w:rPr>
            </w:pPr>
            <w:r>
              <w:rPr>
                <w:b/>
                <w:bCs/>
                <w:sz w:val="22"/>
                <w:szCs w:val="22"/>
                <w:lang w:val="en-US"/>
              </w:rPr>
              <w:t>Liabilities</w:t>
            </w:r>
          </w:p>
        </w:tc>
        <w:tc>
          <w:tcPr>
            <w:tcW w:w="308" w:type="pct"/>
            <w:noWrap/>
            <w:vAlign w:val="center"/>
          </w:tcPr>
          <w:p w14:paraId="0EC726B5" w14:textId="77777777" w:rsidR="0003750E" w:rsidRDefault="0003750E" w:rsidP="004A03E6">
            <w:pPr>
              <w:autoSpaceDE/>
              <w:autoSpaceDN/>
              <w:spacing w:line="276" w:lineRule="auto"/>
              <w:jc w:val="center"/>
              <w:rPr>
                <w:sz w:val="22"/>
                <w:szCs w:val="22"/>
                <w:lang w:val="en-US"/>
              </w:rPr>
            </w:pPr>
          </w:p>
        </w:tc>
        <w:tc>
          <w:tcPr>
            <w:tcW w:w="1184" w:type="pct"/>
            <w:noWrap/>
            <w:vAlign w:val="center"/>
          </w:tcPr>
          <w:p w14:paraId="0EC726B6" w14:textId="77777777" w:rsidR="0003750E" w:rsidRDefault="0003750E" w:rsidP="004A03E6">
            <w:pPr>
              <w:autoSpaceDE/>
              <w:autoSpaceDN/>
              <w:spacing w:line="276" w:lineRule="auto"/>
              <w:jc w:val="center"/>
              <w:rPr>
                <w:sz w:val="22"/>
                <w:szCs w:val="22"/>
                <w:lang w:val="en-US"/>
              </w:rPr>
            </w:pPr>
          </w:p>
        </w:tc>
        <w:tc>
          <w:tcPr>
            <w:tcW w:w="754" w:type="pct"/>
            <w:noWrap/>
            <w:vAlign w:val="center"/>
          </w:tcPr>
          <w:p w14:paraId="0EC726B7" w14:textId="6A4DCAA1" w:rsidR="0003750E" w:rsidRDefault="0003750E" w:rsidP="004A03E6">
            <w:pPr>
              <w:autoSpaceDE/>
              <w:autoSpaceDN/>
              <w:spacing w:line="276" w:lineRule="auto"/>
              <w:jc w:val="center"/>
              <w:rPr>
                <w:sz w:val="22"/>
                <w:szCs w:val="22"/>
                <w:lang w:val="en-US"/>
              </w:rPr>
            </w:pPr>
          </w:p>
        </w:tc>
      </w:tr>
      <w:tr w:rsidR="0003750E" w14:paraId="0EC726BD" w14:textId="77777777" w:rsidTr="002129A6">
        <w:trPr>
          <w:trHeight w:val="340"/>
        </w:trPr>
        <w:tc>
          <w:tcPr>
            <w:tcW w:w="2755" w:type="pct"/>
            <w:noWrap/>
            <w:vAlign w:val="center"/>
          </w:tcPr>
          <w:p w14:paraId="0EC726B9" w14:textId="77777777" w:rsidR="0003750E" w:rsidRDefault="0003750E" w:rsidP="004A03E6">
            <w:pPr>
              <w:autoSpaceDE/>
              <w:autoSpaceDN/>
              <w:spacing w:line="276" w:lineRule="auto"/>
              <w:jc w:val="both"/>
              <w:rPr>
                <w:sz w:val="22"/>
                <w:szCs w:val="22"/>
                <w:lang w:val="en-US"/>
              </w:rPr>
            </w:pPr>
            <w:r>
              <w:rPr>
                <w:b/>
                <w:bCs/>
                <w:sz w:val="22"/>
                <w:szCs w:val="22"/>
                <w:lang w:val="en-US"/>
              </w:rPr>
              <w:t>Current</w:t>
            </w:r>
            <w:r>
              <w:rPr>
                <w:sz w:val="22"/>
                <w:szCs w:val="22"/>
                <w:lang w:val="en-US"/>
              </w:rPr>
              <w:t xml:space="preserve"> </w:t>
            </w:r>
            <w:r>
              <w:rPr>
                <w:b/>
                <w:bCs/>
                <w:sz w:val="22"/>
                <w:szCs w:val="22"/>
                <w:lang w:val="en-US"/>
              </w:rPr>
              <w:t>Liabilities</w:t>
            </w:r>
          </w:p>
        </w:tc>
        <w:tc>
          <w:tcPr>
            <w:tcW w:w="308" w:type="pct"/>
            <w:noWrap/>
            <w:vAlign w:val="center"/>
          </w:tcPr>
          <w:p w14:paraId="0EC726BA" w14:textId="77777777" w:rsidR="0003750E" w:rsidRDefault="0003750E" w:rsidP="004A03E6">
            <w:pPr>
              <w:autoSpaceDE/>
              <w:autoSpaceDN/>
              <w:spacing w:line="276" w:lineRule="auto"/>
              <w:jc w:val="center"/>
              <w:rPr>
                <w:sz w:val="22"/>
                <w:szCs w:val="22"/>
                <w:lang w:val="en-US"/>
              </w:rPr>
            </w:pPr>
          </w:p>
        </w:tc>
        <w:tc>
          <w:tcPr>
            <w:tcW w:w="1184" w:type="pct"/>
            <w:noWrap/>
            <w:vAlign w:val="center"/>
          </w:tcPr>
          <w:p w14:paraId="0EC726BB" w14:textId="77777777" w:rsidR="0003750E" w:rsidRDefault="0003750E" w:rsidP="004A03E6">
            <w:pPr>
              <w:autoSpaceDE/>
              <w:autoSpaceDN/>
              <w:spacing w:line="276" w:lineRule="auto"/>
              <w:jc w:val="center"/>
              <w:rPr>
                <w:sz w:val="22"/>
                <w:szCs w:val="22"/>
                <w:lang w:val="en-US"/>
              </w:rPr>
            </w:pPr>
          </w:p>
        </w:tc>
        <w:tc>
          <w:tcPr>
            <w:tcW w:w="754" w:type="pct"/>
            <w:noWrap/>
            <w:vAlign w:val="center"/>
          </w:tcPr>
          <w:p w14:paraId="0EC726BC" w14:textId="33FD1DF6" w:rsidR="0003750E" w:rsidRDefault="0003750E" w:rsidP="004A03E6">
            <w:pPr>
              <w:autoSpaceDE/>
              <w:autoSpaceDN/>
              <w:spacing w:line="276" w:lineRule="auto"/>
              <w:jc w:val="center"/>
              <w:rPr>
                <w:sz w:val="22"/>
                <w:szCs w:val="22"/>
                <w:lang w:val="en-US"/>
              </w:rPr>
            </w:pPr>
          </w:p>
        </w:tc>
      </w:tr>
      <w:tr w:rsidR="0003750E" w14:paraId="0EC726C2" w14:textId="77777777" w:rsidTr="002129A6">
        <w:trPr>
          <w:trHeight w:val="340"/>
        </w:trPr>
        <w:tc>
          <w:tcPr>
            <w:tcW w:w="2755" w:type="pct"/>
            <w:noWrap/>
            <w:vAlign w:val="center"/>
          </w:tcPr>
          <w:p w14:paraId="0EC726BE" w14:textId="77777777" w:rsidR="0003750E" w:rsidRDefault="0003750E" w:rsidP="004A03E6">
            <w:pPr>
              <w:autoSpaceDE/>
              <w:autoSpaceDN/>
              <w:spacing w:line="276" w:lineRule="auto"/>
              <w:jc w:val="both"/>
              <w:rPr>
                <w:sz w:val="22"/>
                <w:szCs w:val="22"/>
                <w:lang w:val="en-US"/>
              </w:rPr>
            </w:pPr>
            <w:r>
              <w:rPr>
                <w:sz w:val="22"/>
                <w:szCs w:val="22"/>
                <w:lang w:val="en-US"/>
              </w:rPr>
              <w:t xml:space="preserve">Trade and Other Payables </w:t>
            </w:r>
          </w:p>
        </w:tc>
        <w:tc>
          <w:tcPr>
            <w:tcW w:w="308" w:type="pct"/>
            <w:noWrap/>
            <w:vAlign w:val="center"/>
          </w:tcPr>
          <w:p w14:paraId="0EC726BF" w14:textId="55523ED6" w:rsidR="0003750E" w:rsidRDefault="008B2B3A" w:rsidP="004A03E6">
            <w:pPr>
              <w:autoSpaceDE/>
              <w:autoSpaceDN/>
              <w:spacing w:line="276" w:lineRule="auto"/>
              <w:jc w:val="center"/>
              <w:rPr>
                <w:sz w:val="22"/>
                <w:szCs w:val="22"/>
                <w:lang w:val="en-US"/>
              </w:rPr>
            </w:pPr>
            <w:r>
              <w:rPr>
                <w:sz w:val="22"/>
                <w:szCs w:val="22"/>
                <w:lang w:val="en-US"/>
              </w:rPr>
              <w:t>4</w:t>
            </w:r>
            <w:r w:rsidR="0095238E">
              <w:rPr>
                <w:sz w:val="22"/>
                <w:szCs w:val="22"/>
                <w:lang w:val="en-US"/>
              </w:rPr>
              <w:t>3</w:t>
            </w:r>
          </w:p>
        </w:tc>
        <w:tc>
          <w:tcPr>
            <w:tcW w:w="1184" w:type="pct"/>
            <w:noWrap/>
            <w:vAlign w:val="center"/>
          </w:tcPr>
          <w:p w14:paraId="0EC726C0" w14:textId="77777777" w:rsidR="0003750E" w:rsidRDefault="0003750E" w:rsidP="004A03E6">
            <w:pPr>
              <w:autoSpaceDE/>
              <w:autoSpaceDN/>
              <w:spacing w:line="276" w:lineRule="auto"/>
              <w:jc w:val="center"/>
              <w:rPr>
                <w:sz w:val="22"/>
                <w:szCs w:val="22"/>
                <w:lang w:val="en-US"/>
              </w:rPr>
            </w:pPr>
            <w:r>
              <w:rPr>
                <w:sz w:val="22"/>
                <w:szCs w:val="22"/>
                <w:lang w:val="en-US"/>
              </w:rPr>
              <w:t>xxx</w:t>
            </w:r>
          </w:p>
        </w:tc>
        <w:tc>
          <w:tcPr>
            <w:tcW w:w="754" w:type="pct"/>
            <w:noWrap/>
            <w:vAlign w:val="center"/>
          </w:tcPr>
          <w:p w14:paraId="0EC726C1" w14:textId="0E804C4F" w:rsidR="0003750E" w:rsidRDefault="0003750E" w:rsidP="004A03E6">
            <w:pPr>
              <w:autoSpaceDE/>
              <w:autoSpaceDN/>
              <w:spacing w:line="276" w:lineRule="auto"/>
              <w:jc w:val="center"/>
              <w:rPr>
                <w:sz w:val="22"/>
                <w:szCs w:val="22"/>
                <w:lang w:val="en-US"/>
              </w:rPr>
            </w:pPr>
            <w:r>
              <w:rPr>
                <w:sz w:val="22"/>
                <w:szCs w:val="22"/>
                <w:lang w:val="en-US"/>
              </w:rPr>
              <w:t>xxx</w:t>
            </w:r>
          </w:p>
        </w:tc>
      </w:tr>
      <w:tr w:rsidR="0003750E" w14:paraId="0EC726C7" w14:textId="77777777" w:rsidTr="002129A6">
        <w:trPr>
          <w:trHeight w:val="340"/>
        </w:trPr>
        <w:tc>
          <w:tcPr>
            <w:tcW w:w="2755" w:type="pct"/>
            <w:noWrap/>
            <w:vAlign w:val="center"/>
          </w:tcPr>
          <w:p w14:paraId="0EC726C3" w14:textId="77777777" w:rsidR="0003750E" w:rsidRDefault="0003750E" w:rsidP="004A03E6">
            <w:pPr>
              <w:autoSpaceDE/>
              <w:autoSpaceDN/>
              <w:spacing w:line="276" w:lineRule="auto"/>
              <w:jc w:val="both"/>
              <w:rPr>
                <w:sz w:val="22"/>
                <w:szCs w:val="22"/>
                <w:lang w:val="en-US"/>
              </w:rPr>
            </w:pPr>
            <w:r>
              <w:rPr>
                <w:sz w:val="22"/>
                <w:szCs w:val="22"/>
                <w:lang w:val="en-US"/>
              </w:rPr>
              <w:t>Refundable Deposits and prepayments</w:t>
            </w:r>
          </w:p>
        </w:tc>
        <w:tc>
          <w:tcPr>
            <w:tcW w:w="308" w:type="pct"/>
            <w:noWrap/>
            <w:vAlign w:val="center"/>
          </w:tcPr>
          <w:p w14:paraId="0EC726C4" w14:textId="1FAEB046" w:rsidR="0003750E" w:rsidRDefault="008B5948" w:rsidP="004A03E6">
            <w:pPr>
              <w:autoSpaceDE/>
              <w:autoSpaceDN/>
              <w:spacing w:line="276" w:lineRule="auto"/>
              <w:jc w:val="center"/>
              <w:rPr>
                <w:sz w:val="22"/>
                <w:szCs w:val="22"/>
                <w:lang w:val="en-US"/>
              </w:rPr>
            </w:pPr>
            <w:r>
              <w:rPr>
                <w:sz w:val="22"/>
                <w:szCs w:val="22"/>
                <w:lang w:val="en-US"/>
              </w:rPr>
              <w:t>4</w:t>
            </w:r>
            <w:r w:rsidR="0095238E">
              <w:rPr>
                <w:sz w:val="22"/>
                <w:szCs w:val="22"/>
                <w:lang w:val="en-US"/>
              </w:rPr>
              <w:t>4</w:t>
            </w:r>
          </w:p>
        </w:tc>
        <w:tc>
          <w:tcPr>
            <w:tcW w:w="1184" w:type="pct"/>
            <w:noWrap/>
            <w:vAlign w:val="center"/>
          </w:tcPr>
          <w:p w14:paraId="0EC726C5" w14:textId="77777777" w:rsidR="0003750E" w:rsidRDefault="0003750E" w:rsidP="004A03E6">
            <w:pPr>
              <w:autoSpaceDE/>
              <w:autoSpaceDN/>
              <w:spacing w:line="276" w:lineRule="auto"/>
              <w:jc w:val="center"/>
              <w:rPr>
                <w:sz w:val="22"/>
                <w:szCs w:val="22"/>
                <w:lang w:val="en-US"/>
              </w:rPr>
            </w:pPr>
            <w:r>
              <w:rPr>
                <w:sz w:val="22"/>
                <w:szCs w:val="22"/>
                <w:lang w:val="en-US"/>
              </w:rPr>
              <w:t>xxx</w:t>
            </w:r>
          </w:p>
        </w:tc>
        <w:tc>
          <w:tcPr>
            <w:tcW w:w="754" w:type="pct"/>
            <w:noWrap/>
            <w:vAlign w:val="center"/>
          </w:tcPr>
          <w:p w14:paraId="0EC726C6" w14:textId="2C5BBDFC" w:rsidR="0003750E" w:rsidRDefault="0003750E" w:rsidP="004A03E6">
            <w:pPr>
              <w:autoSpaceDE/>
              <w:autoSpaceDN/>
              <w:spacing w:line="276" w:lineRule="auto"/>
              <w:jc w:val="center"/>
              <w:rPr>
                <w:sz w:val="22"/>
                <w:szCs w:val="22"/>
                <w:lang w:val="en-US"/>
              </w:rPr>
            </w:pPr>
            <w:r>
              <w:rPr>
                <w:sz w:val="22"/>
                <w:szCs w:val="22"/>
                <w:lang w:val="en-US"/>
              </w:rPr>
              <w:t>xxx</w:t>
            </w:r>
          </w:p>
        </w:tc>
      </w:tr>
      <w:tr w:rsidR="0003750E" w14:paraId="0EC726CC" w14:textId="77777777" w:rsidTr="002129A6">
        <w:trPr>
          <w:trHeight w:val="340"/>
        </w:trPr>
        <w:tc>
          <w:tcPr>
            <w:tcW w:w="2755" w:type="pct"/>
            <w:noWrap/>
            <w:vAlign w:val="center"/>
          </w:tcPr>
          <w:p w14:paraId="0EC726C8" w14:textId="77777777" w:rsidR="0003750E" w:rsidRDefault="0003750E" w:rsidP="004A03E6">
            <w:pPr>
              <w:autoSpaceDE/>
              <w:autoSpaceDN/>
              <w:spacing w:line="276" w:lineRule="auto"/>
              <w:jc w:val="both"/>
              <w:rPr>
                <w:sz w:val="22"/>
                <w:szCs w:val="22"/>
                <w:lang w:val="en-US"/>
              </w:rPr>
            </w:pPr>
            <w:r>
              <w:rPr>
                <w:sz w:val="22"/>
                <w:szCs w:val="22"/>
                <w:lang w:val="en-US"/>
              </w:rPr>
              <w:t>Current Provision</w:t>
            </w:r>
          </w:p>
        </w:tc>
        <w:tc>
          <w:tcPr>
            <w:tcW w:w="308" w:type="pct"/>
            <w:noWrap/>
            <w:vAlign w:val="center"/>
          </w:tcPr>
          <w:p w14:paraId="0EC726C9" w14:textId="0D9781A7" w:rsidR="0003750E" w:rsidRDefault="0003750E" w:rsidP="004A03E6">
            <w:pPr>
              <w:autoSpaceDE/>
              <w:autoSpaceDN/>
              <w:spacing w:line="276" w:lineRule="auto"/>
              <w:jc w:val="center"/>
              <w:rPr>
                <w:sz w:val="22"/>
                <w:szCs w:val="22"/>
                <w:lang w:val="en-US"/>
              </w:rPr>
            </w:pPr>
            <w:r>
              <w:rPr>
                <w:sz w:val="22"/>
                <w:szCs w:val="22"/>
                <w:lang w:val="en-US"/>
              </w:rPr>
              <w:t>4</w:t>
            </w:r>
            <w:r w:rsidR="0095238E">
              <w:rPr>
                <w:sz w:val="22"/>
                <w:szCs w:val="22"/>
                <w:lang w:val="en-US"/>
              </w:rPr>
              <w:t>5</w:t>
            </w:r>
          </w:p>
        </w:tc>
        <w:tc>
          <w:tcPr>
            <w:tcW w:w="1184" w:type="pct"/>
            <w:noWrap/>
            <w:vAlign w:val="center"/>
          </w:tcPr>
          <w:p w14:paraId="0EC726CA" w14:textId="77777777" w:rsidR="0003750E" w:rsidRDefault="0003750E" w:rsidP="004A03E6">
            <w:pPr>
              <w:autoSpaceDE/>
              <w:autoSpaceDN/>
              <w:spacing w:line="276" w:lineRule="auto"/>
              <w:jc w:val="center"/>
              <w:rPr>
                <w:sz w:val="22"/>
                <w:szCs w:val="22"/>
                <w:lang w:val="en-US"/>
              </w:rPr>
            </w:pPr>
            <w:r>
              <w:rPr>
                <w:sz w:val="22"/>
                <w:szCs w:val="22"/>
                <w:lang w:val="en-US"/>
              </w:rPr>
              <w:t>xxx</w:t>
            </w:r>
          </w:p>
        </w:tc>
        <w:tc>
          <w:tcPr>
            <w:tcW w:w="754" w:type="pct"/>
            <w:noWrap/>
            <w:vAlign w:val="center"/>
          </w:tcPr>
          <w:p w14:paraId="0EC726CB" w14:textId="74E19BF0" w:rsidR="0003750E" w:rsidRDefault="0003750E" w:rsidP="004A03E6">
            <w:pPr>
              <w:autoSpaceDE/>
              <w:autoSpaceDN/>
              <w:spacing w:line="276" w:lineRule="auto"/>
              <w:jc w:val="center"/>
              <w:rPr>
                <w:sz w:val="22"/>
                <w:szCs w:val="22"/>
                <w:lang w:val="en-US"/>
              </w:rPr>
            </w:pPr>
            <w:r>
              <w:rPr>
                <w:sz w:val="22"/>
                <w:szCs w:val="22"/>
                <w:lang w:val="en-US"/>
              </w:rPr>
              <w:t>xxx</w:t>
            </w:r>
          </w:p>
        </w:tc>
      </w:tr>
      <w:tr w:rsidR="0003750E" w14:paraId="0EC726D1" w14:textId="77777777" w:rsidTr="002129A6">
        <w:trPr>
          <w:trHeight w:val="340"/>
        </w:trPr>
        <w:tc>
          <w:tcPr>
            <w:tcW w:w="2755" w:type="pct"/>
            <w:noWrap/>
            <w:vAlign w:val="center"/>
          </w:tcPr>
          <w:p w14:paraId="0EC726CD" w14:textId="77777777" w:rsidR="0003750E" w:rsidRDefault="0003750E" w:rsidP="004A03E6">
            <w:pPr>
              <w:autoSpaceDE/>
              <w:autoSpaceDN/>
              <w:spacing w:line="276" w:lineRule="auto"/>
              <w:jc w:val="both"/>
              <w:rPr>
                <w:sz w:val="22"/>
                <w:szCs w:val="22"/>
                <w:lang w:val="en-US"/>
              </w:rPr>
            </w:pPr>
            <w:r>
              <w:rPr>
                <w:sz w:val="22"/>
                <w:szCs w:val="22"/>
                <w:lang w:val="en-US"/>
              </w:rPr>
              <w:lastRenderedPageBreak/>
              <w:t>Lease Liabilities</w:t>
            </w:r>
          </w:p>
        </w:tc>
        <w:tc>
          <w:tcPr>
            <w:tcW w:w="308" w:type="pct"/>
            <w:noWrap/>
            <w:vAlign w:val="center"/>
          </w:tcPr>
          <w:p w14:paraId="0EC726CE" w14:textId="3253B8FD" w:rsidR="0003750E" w:rsidRDefault="0003750E" w:rsidP="004A03E6">
            <w:pPr>
              <w:autoSpaceDE/>
              <w:autoSpaceDN/>
              <w:spacing w:line="276" w:lineRule="auto"/>
              <w:jc w:val="center"/>
              <w:rPr>
                <w:sz w:val="22"/>
                <w:szCs w:val="22"/>
                <w:lang w:val="en-US"/>
              </w:rPr>
            </w:pPr>
            <w:r>
              <w:rPr>
                <w:sz w:val="22"/>
                <w:szCs w:val="22"/>
                <w:lang w:val="en-US"/>
              </w:rPr>
              <w:t>4</w:t>
            </w:r>
            <w:r w:rsidR="006249F7">
              <w:rPr>
                <w:sz w:val="22"/>
                <w:szCs w:val="22"/>
                <w:lang w:val="en-US"/>
              </w:rPr>
              <w:t>6</w:t>
            </w:r>
          </w:p>
        </w:tc>
        <w:tc>
          <w:tcPr>
            <w:tcW w:w="1184" w:type="pct"/>
            <w:noWrap/>
            <w:vAlign w:val="center"/>
          </w:tcPr>
          <w:p w14:paraId="0EC726CF" w14:textId="77777777" w:rsidR="0003750E" w:rsidRDefault="0003750E" w:rsidP="004A03E6">
            <w:pPr>
              <w:autoSpaceDE/>
              <w:autoSpaceDN/>
              <w:spacing w:line="276" w:lineRule="auto"/>
              <w:jc w:val="center"/>
              <w:rPr>
                <w:sz w:val="22"/>
                <w:szCs w:val="22"/>
                <w:lang w:val="en-US"/>
              </w:rPr>
            </w:pPr>
            <w:r>
              <w:rPr>
                <w:sz w:val="22"/>
                <w:szCs w:val="22"/>
                <w:lang w:val="en-US"/>
              </w:rPr>
              <w:t>xxx</w:t>
            </w:r>
          </w:p>
        </w:tc>
        <w:tc>
          <w:tcPr>
            <w:tcW w:w="754" w:type="pct"/>
            <w:noWrap/>
            <w:vAlign w:val="center"/>
          </w:tcPr>
          <w:p w14:paraId="0EC726D0" w14:textId="06251BA4" w:rsidR="0003750E" w:rsidRDefault="0003750E" w:rsidP="004A03E6">
            <w:pPr>
              <w:autoSpaceDE/>
              <w:autoSpaceDN/>
              <w:spacing w:line="276" w:lineRule="auto"/>
              <w:jc w:val="center"/>
              <w:rPr>
                <w:sz w:val="22"/>
                <w:szCs w:val="22"/>
                <w:lang w:val="en-US"/>
              </w:rPr>
            </w:pPr>
            <w:r>
              <w:rPr>
                <w:sz w:val="22"/>
                <w:szCs w:val="22"/>
                <w:lang w:val="en-US"/>
              </w:rPr>
              <w:t>xxx</w:t>
            </w:r>
          </w:p>
        </w:tc>
      </w:tr>
      <w:tr w:rsidR="0003750E" w14:paraId="0EC726D6" w14:textId="77777777" w:rsidTr="002129A6">
        <w:trPr>
          <w:trHeight w:val="340"/>
        </w:trPr>
        <w:tc>
          <w:tcPr>
            <w:tcW w:w="2755" w:type="pct"/>
            <w:noWrap/>
            <w:vAlign w:val="center"/>
          </w:tcPr>
          <w:p w14:paraId="0EC726D2" w14:textId="77777777" w:rsidR="0003750E" w:rsidRDefault="0003750E" w:rsidP="004A03E6">
            <w:pPr>
              <w:autoSpaceDE/>
              <w:autoSpaceDN/>
              <w:spacing w:line="276" w:lineRule="auto"/>
              <w:jc w:val="both"/>
              <w:rPr>
                <w:sz w:val="22"/>
                <w:szCs w:val="22"/>
                <w:lang w:val="en-US"/>
              </w:rPr>
            </w:pPr>
            <w:r>
              <w:rPr>
                <w:sz w:val="22"/>
                <w:szCs w:val="22"/>
                <w:lang w:val="en-US"/>
              </w:rPr>
              <w:t>Deferred Income</w:t>
            </w:r>
          </w:p>
        </w:tc>
        <w:tc>
          <w:tcPr>
            <w:tcW w:w="308" w:type="pct"/>
            <w:noWrap/>
            <w:vAlign w:val="center"/>
          </w:tcPr>
          <w:p w14:paraId="0EC726D3" w14:textId="1B45F599" w:rsidR="0003750E" w:rsidRDefault="0003750E" w:rsidP="004A03E6">
            <w:pPr>
              <w:autoSpaceDE/>
              <w:autoSpaceDN/>
              <w:spacing w:line="276" w:lineRule="auto"/>
              <w:jc w:val="center"/>
              <w:rPr>
                <w:sz w:val="22"/>
                <w:szCs w:val="22"/>
                <w:lang w:val="en-US"/>
              </w:rPr>
            </w:pPr>
            <w:r>
              <w:rPr>
                <w:sz w:val="22"/>
                <w:szCs w:val="22"/>
                <w:lang w:val="en-US"/>
              </w:rPr>
              <w:t>4</w:t>
            </w:r>
            <w:r w:rsidR="00232D04">
              <w:rPr>
                <w:sz w:val="22"/>
                <w:szCs w:val="22"/>
                <w:lang w:val="en-US"/>
              </w:rPr>
              <w:t>7</w:t>
            </w:r>
          </w:p>
        </w:tc>
        <w:tc>
          <w:tcPr>
            <w:tcW w:w="1184" w:type="pct"/>
            <w:noWrap/>
            <w:vAlign w:val="center"/>
          </w:tcPr>
          <w:p w14:paraId="0EC726D4" w14:textId="77777777" w:rsidR="0003750E" w:rsidRDefault="0003750E" w:rsidP="004A03E6">
            <w:pPr>
              <w:autoSpaceDE/>
              <w:autoSpaceDN/>
              <w:spacing w:line="276" w:lineRule="auto"/>
              <w:jc w:val="center"/>
              <w:rPr>
                <w:sz w:val="22"/>
                <w:szCs w:val="22"/>
                <w:lang w:val="en-US"/>
              </w:rPr>
            </w:pPr>
            <w:r>
              <w:rPr>
                <w:sz w:val="22"/>
                <w:szCs w:val="22"/>
                <w:lang w:val="en-US"/>
              </w:rPr>
              <w:t>xxx</w:t>
            </w:r>
          </w:p>
        </w:tc>
        <w:tc>
          <w:tcPr>
            <w:tcW w:w="754" w:type="pct"/>
            <w:noWrap/>
            <w:vAlign w:val="center"/>
          </w:tcPr>
          <w:p w14:paraId="0EC726D5" w14:textId="67C1AFC0" w:rsidR="0003750E" w:rsidRDefault="0003750E" w:rsidP="004A03E6">
            <w:pPr>
              <w:autoSpaceDE/>
              <w:autoSpaceDN/>
              <w:spacing w:line="276" w:lineRule="auto"/>
              <w:jc w:val="center"/>
              <w:rPr>
                <w:sz w:val="22"/>
                <w:szCs w:val="22"/>
                <w:lang w:val="en-US"/>
              </w:rPr>
            </w:pPr>
            <w:r>
              <w:rPr>
                <w:sz w:val="22"/>
                <w:szCs w:val="22"/>
                <w:lang w:val="en-US"/>
              </w:rPr>
              <w:t>xxx</w:t>
            </w:r>
          </w:p>
        </w:tc>
      </w:tr>
      <w:tr w:rsidR="0003750E" w14:paraId="0EC726DB" w14:textId="77777777" w:rsidTr="002129A6">
        <w:trPr>
          <w:trHeight w:val="340"/>
        </w:trPr>
        <w:tc>
          <w:tcPr>
            <w:tcW w:w="2755" w:type="pct"/>
            <w:noWrap/>
            <w:vAlign w:val="center"/>
          </w:tcPr>
          <w:p w14:paraId="0EC726D7" w14:textId="77777777" w:rsidR="0003750E" w:rsidRDefault="0003750E" w:rsidP="004A03E6">
            <w:pPr>
              <w:autoSpaceDE/>
              <w:autoSpaceDN/>
              <w:spacing w:line="276" w:lineRule="auto"/>
              <w:jc w:val="both"/>
              <w:rPr>
                <w:sz w:val="22"/>
                <w:szCs w:val="22"/>
                <w:lang w:val="en-US"/>
              </w:rPr>
            </w:pPr>
            <w:r>
              <w:rPr>
                <w:sz w:val="22"/>
                <w:szCs w:val="22"/>
                <w:lang w:val="en-US"/>
              </w:rPr>
              <w:t>Employee Benefit Obligation</w:t>
            </w:r>
          </w:p>
        </w:tc>
        <w:tc>
          <w:tcPr>
            <w:tcW w:w="308" w:type="pct"/>
            <w:noWrap/>
            <w:vAlign w:val="center"/>
          </w:tcPr>
          <w:p w14:paraId="0EC726D8" w14:textId="207A9429" w:rsidR="0003750E" w:rsidRDefault="0003750E" w:rsidP="004A03E6">
            <w:pPr>
              <w:autoSpaceDE/>
              <w:autoSpaceDN/>
              <w:spacing w:line="276" w:lineRule="auto"/>
              <w:jc w:val="center"/>
              <w:rPr>
                <w:sz w:val="22"/>
                <w:szCs w:val="22"/>
                <w:lang w:val="en-US"/>
              </w:rPr>
            </w:pPr>
            <w:r>
              <w:rPr>
                <w:sz w:val="22"/>
                <w:szCs w:val="22"/>
                <w:lang w:val="en-US"/>
              </w:rPr>
              <w:t>4</w:t>
            </w:r>
            <w:r w:rsidR="00232D04">
              <w:rPr>
                <w:sz w:val="22"/>
                <w:szCs w:val="22"/>
                <w:lang w:val="en-US"/>
              </w:rPr>
              <w:t>8</w:t>
            </w:r>
          </w:p>
        </w:tc>
        <w:tc>
          <w:tcPr>
            <w:tcW w:w="1184" w:type="pct"/>
            <w:noWrap/>
            <w:vAlign w:val="center"/>
          </w:tcPr>
          <w:p w14:paraId="0EC726D9" w14:textId="77777777" w:rsidR="0003750E" w:rsidRDefault="0003750E" w:rsidP="004A03E6">
            <w:pPr>
              <w:autoSpaceDE/>
              <w:autoSpaceDN/>
              <w:spacing w:line="276" w:lineRule="auto"/>
              <w:jc w:val="center"/>
              <w:rPr>
                <w:sz w:val="22"/>
                <w:szCs w:val="22"/>
                <w:lang w:val="en-US"/>
              </w:rPr>
            </w:pPr>
            <w:r>
              <w:rPr>
                <w:sz w:val="22"/>
                <w:szCs w:val="22"/>
                <w:lang w:val="en-US"/>
              </w:rPr>
              <w:t>xxx</w:t>
            </w:r>
          </w:p>
        </w:tc>
        <w:tc>
          <w:tcPr>
            <w:tcW w:w="754" w:type="pct"/>
            <w:noWrap/>
            <w:vAlign w:val="center"/>
          </w:tcPr>
          <w:p w14:paraId="0EC726DA" w14:textId="69D0E552" w:rsidR="0003750E" w:rsidRDefault="0003750E" w:rsidP="004A03E6">
            <w:pPr>
              <w:autoSpaceDE/>
              <w:autoSpaceDN/>
              <w:spacing w:line="276" w:lineRule="auto"/>
              <w:jc w:val="center"/>
              <w:rPr>
                <w:sz w:val="22"/>
                <w:szCs w:val="22"/>
                <w:lang w:val="en-US"/>
              </w:rPr>
            </w:pPr>
            <w:r>
              <w:rPr>
                <w:sz w:val="22"/>
                <w:szCs w:val="22"/>
                <w:lang w:val="en-US"/>
              </w:rPr>
              <w:t>xxx</w:t>
            </w:r>
          </w:p>
        </w:tc>
      </w:tr>
      <w:tr w:rsidR="0003750E" w14:paraId="0EC726E0" w14:textId="77777777" w:rsidTr="002129A6">
        <w:trPr>
          <w:trHeight w:val="340"/>
        </w:trPr>
        <w:tc>
          <w:tcPr>
            <w:tcW w:w="2755" w:type="pct"/>
            <w:noWrap/>
            <w:vAlign w:val="center"/>
          </w:tcPr>
          <w:p w14:paraId="0EC726DC" w14:textId="77777777" w:rsidR="0003750E" w:rsidRDefault="0003750E" w:rsidP="004A03E6">
            <w:pPr>
              <w:autoSpaceDE/>
              <w:autoSpaceDN/>
              <w:spacing w:line="276" w:lineRule="auto"/>
              <w:jc w:val="both"/>
              <w:rPr>
                <w:sz w:val="22"/>
                <w:szCs w:val="22"/>
                <w:lang w:val="en-US"/>
              </w:rPr>
            </w:pPr>
            <w:r>
              <w:rPr>
                <w:sz w:val="22"/>
                <w:szCs w:val="22"/>
                <w:lang w:val="en-US"/>
              </w:rPr>
              <w:t>Current Portion of Borrowings</w:t>
            </w:r>
          </w:p>
        </w:tc>
        <w:tc>
          <w:tcPr>
            <w:tcW w:w="308" w:type="pct"/>
            <w:noWrap/>
            <w:vAlign w:val="center"/>
          </w:tcPr>
          <w:p w14:paraId="0EC726DD" w14:textId="718D3962" w:rsidR="0003750E" w:rsidRDefault="00D17D44" w:rsidP="004A03E6">
            <w:pPr>
              <w:autoSpaceDE/>
              <w:autoSpaceDN/>
              <w:spacing w:line="276" w:lineRule="auto"/>
              <w:jc w:val="center"/>
              <w:rPr>
                <w:sz w:val="22"/>
                <w:szCs w:val="22"/>
                <w:lang w:val="en-US"/>
              </w:rPr>
            </w:pPr>
            <w:r>
              <w:rPr>
                <w:sz w:val="22"/>
                <w:szCs w:val="22"/>
                <w:lang w:val="en-US"/>
              </w:rPr>
              <w:t>49</w:t>
            </w:r>
          </w:p>
        </w:tc>
        <w:tc>
          <w:tcPr>
            <w:tcW w:w="1184" w:type="pct"/>
            <w:noWrap/>
            <w:vAlign w:val="center"/>
          </w:tcPr>
          <w:p w14:paraId="0EC726DE" w14:textId="77777777" w:rsidR="0003750E" w:rsidRDefault="0003750E" w:rsidP="004A03E6">
            <w:pPr>
              <w:autoSpaceDE/>
              <w:autoSpaceDN/>
              <w:spacing w:line="276" w:lineRule="auto"/>
              <w:jc w:val="center"/>
              <w:rPr>
                <w:sz w:val="22"/>
                <w:szCs w:val="22"/>
                <w:lang w:val="en-US"/>
              </w:rPr>
            </w:pPr>
            <w:r>
              <w:rPr>
                <w:sz w:val="22"/>
                <w:szCs w:val="22"/>
                <w:lang w:val="en-US"/>
              </w:rPr>
              <w:t>xxx</w:t>
            </w:r>
          </w:p>
        </w:tc>
        <w:tc>
          <w:tcPr>
            <w:tcW w:w="754" w:type="pct"/>
            <w:noWrap/>
            <w:vAlign w:val="center"/>
          </w:tcPr>
          <w:p w14:paraId="0EC726DF" w14:textId="23FFA394" w:rsidR="0003750E" w:rsidRDefault="0003750E" w:rsidP="004A03E6">
            <w:pPr>
              <w:autoSpaceDE/>
              <w:autoSpaceDN/>
              <w:spacing w:line="276" w:lineRule="auto"/>
              <w:jc w:val="center"/>
              <w:rPr>
                <w:sz w:val="22"/>
                <w:szCs w:val="22"/>
                <w:lang w:val="en-US"/>
              </w:rPr>
            </w:pPr>
            <w:r>
              <w:rPr>
                <w:sz w:val="22"/>
                <w:szCs w:val="22"/>
                <w:lang w:val="en-US"/>
              </w:rPr>
              <w:t>xxx</w:t>
            </w:r>
          </w:p>
        </w:tc>
      </w:tr>
      <w:tr w:rsidR="0003750E" w14:paraId="182954B0" w14:textId="77777777" w:rsidTr="002129A6">
        <w:trPr>
          <w:trHeight w:val="340"/>
        </w:trPr>
        <w:tc>
          <w:tcPr>
            <w:tcW w:w="2755" w:type="pct"/>
            <w:noWrap/>
            <w:vAlign w:val="center"/>
          </w:tcPr>
          <w:p w14:paraId="3C0EF4D8" w14:textId="0F73893D" w:rsidR="0003750E" w:rsidRDefault="0003750E" w:rsidP="004A03E6">
            <w:pPr>
              <w:autoSpaceDE/>
              <w:autoSpaceDN/>
              <w:spacing w:line="276" w:lineRule="auto"/>
              <w:jc w:val="both"/>
              <w:rPr>
                <w:sz w:val="22"/>
                <w:szCs w:val="22"/>
                <w:lang w:val="en-US"/>
              </w:rPr>
            </w:pPr>
            <w:r w:rsidRPr="00722C5E">
              <w:rPr>
                <w:color w:val="000000" w:themeColor="text1"/>
              </w:rPr>
              <w:t>Liabilities for discontinued operations/NCA held for sale</w:t>
            </w:r>
          </w:p>
        </w:tc>
        <w:tc>
          <w:tcPr>
            <w:tcW w:w="308" w:type="pct"/>
            <w:noWrap/>
            <w:vAlign w:val="center"/>
          </w:tcPr>
          <w:p w14:paraId="24D3E381" w14:textId="2F1F7895" w:rsidR="0003750E" w:rsidRDefault="007B1FB1" w:rsidP="004A03E6">
            <w:pPr>
              <w:autoSpaceDE/>
              <w:autoSpaceDN/>
              <w:spacing w:line="276" w:lineRule="auto"/>
              <w:jc w:val="center"/>
              <w:rPr>
                <w:sz w:val="22"/>
                <w:szCs w:val="22"/>
                <w:lang w:val="en-US"/>
              </w:rPr>
            </w:pPr>
            <w:r>
              <w:rPr>
                <w:sz w:val="22"/>
                <w:szCs w:val="22"/>
                <w:lang w:val="en-US"/>
              </w:rPr>
              <w:t>5</w:t>
            </w:r>
            <w:r w:rsidR="00D845EE">
              <w:rPr>
                <w:sz w:val="22"/>
                <w:szCs w:val="22"/>
                <w:lang w:val="en-US"/>
              </w:rPr>
              <w:t>0</w:t>
            </w:r>
          </w:p>
        </w:tc>
        <w:tc>
          <w:tcPr>
            <w:tcW w:w="1184" w:type="pct"/>
            <w:noWrap/>
            <w:vAlign w:val="center"/>
          </w:tcPr>
          <w:p w14:paraId="6FCB87F4" w14:textId="60472AC6" w:rsidR="0003750E" w:rsidRDefault="0003750E" w:rsidP="004A03E6">
            <w:pPr>
              <w:autoSpaceDE/>
              <w:autoSpaceDN/>
              <w:spacing w:line="276" w:lineRule="auto"/>
              <w:jc w:val="center"/>
              <w:rPr>
                <w:sz w:val="22"/>
                <w:szCs w:val="22"/>
                <w:lang w:val="en-US"/>
              </w:rPr>
            </w:pPr>
            <w:r>
              <w:rPr>
                <w:sz w:val="22"/>
                <w:szCs w:val="22"/>
                <w:lang w:val="en-US"/>
              </w:rPr>
              <w:t>xxx</w:t>
            </w:r>
          </w:p>
        </w:tc>
        <w:tc>
          <w:tcPr>
            <w:tcW w:w="754" w:type="pct"/>
            <w:noWrap/>
            <w:vAlign w:val="center"/>
          </w:tcPr>
          <w:p w14:paraId="6E2B8F67" w14:textId="6FBF06DB" w:rsidR="0003750E" w:rsidRDefault="0003750E" w:rsidP="004A03E6">
            <w:pPr>
              <w:autoSpaceDE/>
              <w:autoSpaceDN/>
              <w:spacing w:line="276" w:lineRule="auto"/>
              <w:jc w:val="center"/>
              <w:rPr>
                <w:sz w:val="22"/>
                <w:szCs w:val="22"/>
                <w:lang w:val="en-US"/>
              </w:rPr>
            </w:pPr>
            <w:r>
              <w:rPr>
                <w:sz w:val="22"/>
                <w:szCs w:val="22"/>
                <w:lang w:val="en-US"/>
              </w:rPr>
              <w:t>xxx</w:t>
            </w:r>
          </w:p>
        </w:tc>
      </w:tr>
      <w:tr w:rsidR="007B1FB1" w14:paraId="1D5C762D" w14:textId="77777777" w:rsidTr="002129A6">
        <w:trPr>
          <w:trHeight w:val="340"/>
        </w:trPr>
        <w:tc>
          <w:tcPr>
            <w:tcW w:w="2755" w:type="pct"/>
            <w:noWrap/>
            <w:vAlign w:val="center"/>
          </w:tcPr>
          <w:p w14:paraId="4CA547AC" w14:textId="02551CA8" w:rsidR="007B1FB1" w:rsidRPr="00722C5E" w:rsidRDefault="00E05D46" w:rsidP="004A03E6">
            <w:pPr>
              <w:autoSpaceDE/>
              <w:autoSpaceDN/>
              <w:spacing w:line="276" w:lineRule="auto"/>
              <w:jc w:val="both"/>
              <w:rPr>
                <w:color w:val="000000" w:themeColor="text1"/>
              </w:rPr>
            </w:pPr>
            <w:r>
              <w:rPr>
                <w:sz w:val="22"/>
                <w:szCs w:val="22"/>
                <w:lang w:val="en-US"/>
              </w:rPr>
              <w:t>Current</w:t>
            </w:r>
            <w:r w:rsidRPr="00BE40C7">
              <w:rPr>
                <w:sz w:val="22"/>
                <w:szCs w:val="22"/>
                <w:lang w:val="en-US"/>
              </w:rPr>
              <w:tab/>
              <w:t>Social Benefit Liability</w:t>
            </w:r>
          </w:p>
        </w:tc>
        <w:tc>
          <w:tcPr>
            <w:tcW w:w="308" w:type="pct"/>
            <w:noWrap/>
            <w:vAlign w:val="center"/>
          </w:tcPr>
          <w:p w14:paraId="7BBB5D4F" w14:textId="1CB81EBD" w:rsidR="007B1FB1" w:rsidRDefault="00E05D46" w:rsidP="004A03E6">
            <w:pPr>
              <w:autoSpaceDE/>
              <w:autoSpaceDN/>
              <w:spacing w:line="276" w:lineRule="auto"/>
              <w:jc w:val="center"/>
              <w:rPr>
                <w:sz w:val="22"/>
                <w:szCs w:val="22"/>
                <w:lang w:val="en-US"/>
              </w:rPr>
            </w:pPr>
            <w:r>
              <w:rPr>
                <w:sz w:val="22"/>
                <w:szCs w:val="22"/>
                <w:lang w:val="en-US"/>
              </w:rPr>
              <w:t>5</w:t>
            </w:r>
            <w:r w:rsidR="00E22433">
              <w:rPr>
                <w:sz w:val="22"/>
                <w:szCs w:val="22"/>
                <w:lang w:val="en-US"/>
              </w:rPr>
              <w:t>1</w:t>
            </w:r>
          </w:p>
        </w:tc>
        <w:tc>
          <w:tcPr>
            <w:tcW w:w="1184" w:type="pct"/>
            <w:noWrap/>
            <w:vAlign w:val="center"/>
          </w:tcPr>
          <w:p w14:paraId="5DF79902" w14:textId="2839E220" w:rsidR="007B1FB1" w:rsidRDefault="00E05D46" w:rsidP="004A03E6">
            <w:pPr>
              <w:autoSpaceDE/>
              <w:autoSpaceDN/>
              <w:spacing w:line="276" w:lineRule="auto"/>
              <w:jc w:val="center"/>
              <w:rPr>
                <w:sz w:val="22"/>
                <w:szCs w:val="22"/>
                <w:lang w:val="en-US"/>
              </w:rPr>
            </w:pPr>
            <w:r>
              <w:rPr>
                <w:sz w:val="22"/>
                <w:szCs w:val="22"/>
                <w:lang w:val="en-US"/>
              </w:rPr>
              <w:t>xxx</w:t>
            </w:r>
          </w:p>
        </w:tc>
        <w:tc>
          <w:tcPr>
            <w:tcW w:w="754" w:type="pct"/>
            <w:noWrap/>
            <w:vAlign w:val="center"/>
          </w:tcPr>
          <w:p w14:paraId="7EB5BE8F" w14:textId="51CBE9B2" w:rsidR="007B1FB1" w:rsidRDefault="00E05D46" w:rsidP="004A03E6">
            <w:pPr>
              <w:autoSpaceDE/>
              <w:autoSpaceDN/>
              <w:spacing w:line="276" w:lineRule="auto"/>
              <w:jc w:val="center"/>
              <w:rPr>
                <w:sz w:val="22"/>
                <w:szCs w:val="22"/>
                <w:lang w:val="en-US"/>
              </w:rPr>
            </w:pPr>
            <w:r>
              <w:rPr>
                <w:sz w:val="22"/>
                <w:szCs w:val="22"/>
                <w:lang w:val="en-US"/>
              </w:rPr>
              <w:t>xxx</w:t>
            </w:r>
          </w:p>
        </w:tc>
      </w:tr>
      <w:tr w:rsidR="0003750E" w14:paraId="0EC726E5" w14:textId="77777777" w:rsidTr="002129A6">
        <w:trPr>
          <w:trHeight w:val="340"/>
        </w:trPr>
        <w:tc>
          <w:tcPr>
            <w:tcW w:w="2755" w:type="pct"/>
            <w:noWrap/>
            <w:vAlign w:val="center"/>
          </w:tcPr>
          <w:p w14:paraId="0EC726E1" w14:textId="77777777" w:rsidR="0003750E" w:rsidRDefault="0003750E" w:rsidP="004A03E6">
            <w:pPr>
              <w:autoSpaceDE/>
              <w:autoSpaceDN/>
              <w:spacing w:line="276" w:lineRule="auto"/>
              <w:jc w:val="both"/>
              <w:rPr>
                <w:b/>
                <w:bCs/>
                <w:sz w:val="22"/>
                <w:szCs w:val="22"/>
                <w:lang w:val="en-US"/>
              </w:rPr>
            </w:pPr>
            <w:r>
              <w:rPr>
                <w:b/>
                <w:bCs/>
                <w:sz w:val="22"/>
                <w:szCs w:val="22"/>
                <w:lang w:val="en-US"/>
              </w:rPr>
              <w:t>Total Current Liabilities</w:t>
            </w:r>
          </w:p>
        </w:tc>
        <w:tc>
          <w:tcPr>
            <w:tcW w:w="308" w:type="pct"/>
            <w:noWrap/>
            <w:vAlign w:val="center"/>
          </w:tcPr>
          <w:p w14:paraId="0EC726E2" w14:textId="77777777" w:rsidR="0003750E" w:rsidRDefault="0003750E" w:rsidP="004A03E6">
            <w:pPr>
              <w:autoSpaceDE/>
              <w:autoSpaceDN/>
              <w:spacing w:line="276" w:lineRule="auto"/>
              <w:jc w:val="center"/>
              <w:rPr>
                <w:sz w:val="22"/>
                <w:szCs w:val="22"/>
                <w:lang w:val="en-US"/>
              </w:rPr>
            </w:pPr>
          </w:p>
        </w:tc>
        <w:tc>
          <w:tcPr>
            <w:tcW w:w="1184" w:type="pct"/>
            <w:noWrap/>
            <w:vAlign w:val="center"/>
          </w:tcPr>
          <w:p w14:paraId="0EC726E3" w14:textId="77777777" w:rsidR="0003750E" w:rsidRDefault="0003750E" w:rsidP="004A03E6">
            <w:pPr>
              <w:autoSpaceDE/>
              <w:autoSpaceDN/>
              <w:spacing w:line="276" w:lineRule="auto"/>
              <w:jc w:val="center"/>
              <w:rPr>
                <w:b/>
                <w:bCs/>
                <w:sz w:val="22"/>
                <w:szCs w:val="22"/>
                <w:lang w:val="en-US"/>
              </w:rPr>
            </w:pPr>
            <w:r>
              <w:rPr>
                <w:b/>
                <w:bCs/>
                <w:sz w:val="22"/>
                <w:szCs w:val="22"/>
                <w:lang w:val="en-US"/>
              </w:rPr>
              <w:t>xxx</w:t>
            </w:r>
          </w:p>
        </w:tc>
        <w:tc>
          <w:tcPr>
            <w:tcW w:w="754" w:type="pct"/>
            <w:noWrap/>
            <w:vAlign w:val="center"/>
          </w:tcPr>
          <w:p w14:paraId="0EC726E4" w14:textId="7D0F6AA6" w:rsidR="0003750E" w:rsidRDefault="0003750E" w:rsidP="004A03E6">
            <w:pPr>
              <w:autoSpaceDE/>
              <w:autoSpaceDN/>
              <w:spacing w:line="276" w:lineRule="auto"/>
              <w:jc w:val="center"/>
              <w:rPr>
                <w:b/>
                <w:bCs/>
                <w:sz w:val="22"/>
                <w:szCs w:val="22"/>
                <w:lang w:val="en-US"/>
              </w:rPr>
            </w:pPr>
            <w:r>
              <w:rPr>
                <w:b/>
                <w:bCs/>
                <w:sz w:val="22"/>
                <w:szCs w:val="22"/>
                <w:lang w:val="en-US"/>
              </w:rPr>
              <w:t>xxx</w:t>
            </w:r>
          </w:p>
        </w:tc>
      </w:tr>
      <w:tr w:rsidR="0003750E" w14:paraId="0EC726EF" w14:textId="77777777" w:rsidTr="002129A6">
        <w:trPr>
          <w:trHeight w:val="340"/>
        </w:trPr>
        <w:tc>
          <w:tcPr>
            <w:tcW w:w="2755" w:type="pct"/>
            <w:noWrap/>
            <w:vAlign w:val="center"/>
          </w:tcPr>
          <w:p w14:paraId="0EC726EB" w14:textId="77777777" w:rsidR="0003750E" w:rsidRDefault="0003750E" w:rsidP="004A03E6">
            <w:pPr>
              <w:autoSpaceDE/>
              <w:autoSpaceDN/>
              <w:spacing w:line="276" w:lineRule="auto"/>
              <w:jc w:val="both"/>
              <w:rPr>
                <w:sz w:val="22"/>
                <w:szCs w:val="22"/>
                <w:lang w:val="en-US"/>
              </w:rPr>
            </w:pPr>
            <w:r>
              <w:rPr>
                <w:b/>
                <w:bCs/>
                <w:sz w:val="22"/>
                <w:szCs w:val="22"/>
                <w:lang w:val="en-US"/>
              </w:rPr>
              <w:t>Non-Current</w:t>
            </w:r>
            <w:r>
              <w:rPr>
                <w:sz w:val="22"/>
                <w:szCs w:val="22"/>
                <w:lang w:val="en-US"/>
              </w:rPr>
              <w:t xml:space="preserve"> </w:t>
            </w:r>
            <w:r>
              <w:rPr>
                <w:b/>
                <w:bCs/>
                <w:sz w:val="22"/>
                <w:szCs w:val="22"/>
                <w:lang w:val="en-US"/>
              </w:rPr>
              <w:t>Liabilities</w:t>
            </w:r>
          </w:p>
        </w:tc>
        <w:tc>
          <w:tcPr>
            <w:tcW w:w="308" w:type="pct"/>
            <w:noWrap/>
            <w:vAlign w:val="center"/>
          </w:tcPr>
          <w:p w14:paraId="0EC726EC" w14:textId="77777777" w:rsidR="0003750E" w:rsidRDefault="0003750E" w:rsidP="004A03E6">
            <w:pPr>
              <w:autoSpaceDE/>
              <w:autoSpaceDN/>
              <w:spacing w:line="276" w:lineRule="auto"/>
              <w:jc w:val="center"/>
              <w:rPr>
                <w:sz w:val="22"/>
                <w:szCs w:val="22"/>
                <w:lang w:val="en-US"/>
              </w:rPr>
            </w:pPr>
          </w:p>
        </w:tc>
        <w:tc>
          <w:tcPr>
            <w:tcW w:w="1184" w:type="pct"/>
            <w:noWrap/>
            <w:vAlign w:val="center"/>
          </w:tcPr>
          <w:p w14:paraId="0EC726ED" w14:textId="77777777" w:rsidR="0003750E" w:rsidRDefault="0003750E" w:rsidP="004A03E6">
            <w:pPr>
              <w:autoSpaceDE/>
              <w:autoSpaceDN/>
              <w:spacing w:line="276" w:lineRule="auto"/>
              <w:jc w:val="center"/>
              <w:rPr>
                <w:sz w:val="22"/>
                <w:szCs w:val="22"/>
                <w:lang w:val="en-US"/>
              </w:rPr>
            </w:pPr>
          </w:p>
        </w:tc>
        <w:tc>
          <w:tcPr>
            <w:tcW w:w="754" w:type="pct"/>
            <w:noWrap/>
            <w:vAlign w:val="center"/>
          </w:tcPr>
          <w:p w14:paraId="0EC726EE" w14:textId="402118D5" w:rsidR="0003750E" w:rsidRDefault="0003750E" w:rsidP="004A03E6">
            <w:pPr>
              <w:autoSpaceDE/>
              <w:autoSpaceDN/>
              <w:spacing w:line="276" w:lineRule="auto"/>
              <w:jc w:val="center"/>
              <w:rPr>
                <w:sz w:val="22"/>
                <w:szCs w:val="22"/>
                <w:lang w:val="en-US"/>
              </w:rPr>
            </w:pPr>
          </w:p>
        </w:tc>
      </w:tr>
      <w:tr w:rsidR="0003750E" w14:paraId="0EC726F4" w14:textId="77777777" w:rsidTr="002129A6">
        <w:trPr>
          <w:trHeight w:val="340"/>
        </w:trPr>
        <w:tc>
          <w:tcPr>
            <w:tcW w:w="2755" w:type="pct"/>
            <w:noWrap/>
            <w:vAlign w:val="center"/>
          </w:tcPr>
          <w:p w14:paraId="0EC726F0" w14:textId="77777777" w:rsidR="0003750E" w:rsidRDefault="0003750E" w:rsidP="004A03E6">
            <w:pPr>
              <w:rPr>
                <w:sz w:val="22"/>
                <w:szCs w:val="22"/>
                <w:lang w:val="en-US"/>
              </w:rPr>
            </w:pPr>
            <w:r>
              <w:rPr>
                <w:sz w:val="22"/>
                <w:szCs w:val="22"/>
                <w:lang w:val="en-US"/>
              </w:rPr>
              <w:t>Non-Current Provisions</w:t>
            </w:r>
          </w:p>
        </w:tc>
        <w:tc>
          <w:tcPr>
            <w:tcW w:w="308" w:type="pct"/>
            <w:noWrap/>
            <w:vAlign w:val="center"/>
          </w:tcPr>
          <w:p w14:paraId="0EC726F1" w14:textId="1D63F6DD" w:rsidR="0003750E" w:rsidRDefault="0003750E" w:rsidP="004A03E6">
            <w:pPr>
              <w:autoSpaceDE/>
              <w:autoSpaceDN/>
              <w:spacing w:line="276" w:lineRule="auto"/>
              <w:jc w:val="center"/>
              <w:rPr>
                <w:sz w:val="22"/>
                <w:szCs w:val="22"/>
                <w:lang w:val="en-US"/>
              </w:rPr>
            </w:pPr>
            <w:r>
              <w:rPr>
                <w:sz w:val="22"/>
                <w:szCs w:val="22"/>
                <w:lang w:val="en-US"/>
              </w:rPr>
              <w:t>4</w:t>
            </w:r>
            <w:r w:rsidR="006249F7">
              <w:rPr>
                <w:sz w:val="22"/>
                <w:szCs w:val="22"/>
                <w:lang w:val="en-US"/>
              </w:rPr>
              <w:t>5</w:t>
            </w:r>
          </w:p>
        </w:tc>
        <w:tc>
          <w:tcPr>
            <w:tcW w:w="1184" w:type="pct"/>
            <w:noWrap/>
            <w:vAlign w:val="center"/>
          </w:tcPr>
          <w:p w14:paraId="0EC726F2" w14:textId="77777777" w:rsidR="0003750E" w:rsidRDefault="0003750E" w:rsidP="004A03E6">
            <w:pPr>
              <w:autoSpaceDE/>
              <w:autoSpaceDN/>
              <w:spacing w:line="276" w:lineRule="auto"/>
              <w:jc w:val="center"/>
              <w:rPr>
                <w:sz w:val="22"/>
                <w:szCs w:val="22"/>
                <w:lang w:val="en-US"/>
              </w:rPr>
            </w:pPr>
            <w:r>
              <w:rPr>
                <w:sz w:val="22"/>
                <w:szCs w:val="22"/>
                <w:lang w:val="en-US"/>
              </w:rPr>
              <w:t>xxx</w:t>
            </w:r>
          </w:p>
        </w:tc>
        <w:tc>
          <w:tcPr>
            <w:tcW w:w="754" w:type="pct"/>
            <w:noWrap/>
            <w:vAlign w:val="center"/>
          </w:tcPr>
          <w:p w14:paraId="0EC726F3" w14:textId="3C1ACE1E" w:rsidR="0003750E" w:rsidRDefault="0003750E" w:rsidP="004A03E6">
            <w:pPr>
              <w:autoSpaceDE/>
              <w:autoSpaceDN/>
              <w:spacing w:line="276" w:lineRule="auto"/>
              <w:jc w:val="center"/>
              <w:rPr>
                <w:sz w:val="22"/>
                <w:szCs w:val="22"/>
                <w:lang w:val="en-US"/>
              </w:rPr>
            </w:pPr>
            <w:r>
              <w:rPr>
                <w:sz w:val="22"/>
                <w:szCs w:val="22"/>
                <w:lang w:val="en-US"/>
              </w:rPr>
              <w:t>xxx</w:t>
            </w:r>
          </w:p>
        </w:tc>
      </w:tr>
      <w:tr w:rsidR="0003750E" w14:paraId="0EC726F9" w14:textId="77777777" w:rsidTr="002129A6">
        <w:trPr>
          <w:trHeight w:val="340"/>
        </w:trPr>
        <w:tc>
          <w:tcPr>
            <w:tcW w:w="2755" w:type="pct"/>
            <w:noWrap/>
            <w:vAlign w:val="center"/>
          </w:tcPr>
          <w:p w14:paraId="0EC726F5" w14:textId="77777777" w:rsidR="0003750E" w:rsidRDefault="0003750E" w:rsidP="004A03E6">
            <w:pPr>
              <w:rPr>
                <w:sz w:val="22"/>
                <w:szCs w:val="22"/>
                <w:lang w:val="en-US"/>
              </w:rPr>
            </w:pPr>
            <w:r>
              <w:rPr>
                <w:sz w:val="22"/>
                <w:szCs w:val="22"/>
                <w:lang w:val="en-US"/>
              </w:rPr>
              <w:t>Lease Liabilities</w:t>
            </w:r>
          </w:p>
        </w:tc>
        <w:tc>
          <w:tcPr>
            <w:tcW w:w="308" w:type="pct"/>
            <w:noWrap/>
            <w:vAlign w:val="center"/>
          </w:tcPr>
          <w:p w14:paraId="0EC726F6" w14:textId="1BB07982" w:rsidR="0003750E" w:rsidRDefault="0003750E" w:rsidP="004A03E6">
            <w:pPr>
              <w:autoSpaceDE/>
              <w:autoSpaceDN/>
              <w:spacing w:line="276" w:lineRule="auto"/>
              <w:jc w:val="center"/>
              <w:rPr>
                <w:sz w:val="22"/>
                <w:szCs w:val="22"/>
                <w:lang w:val="en-US"/>
              </w:rPr>
            </w:pPr>
            <w:r>
              <w:rPr>
                <w:sz w:val="22"/>
                <w:szCs w:val="22"/>
                <w:lang w:val="en-US"/>
              </w:rPr>
              <w:t>4</w:t>
            </w:r>
            <w:r w:rsidR="006249F7">
              <w:rPr>
                <w:sz w:val="22"/>
                <w:szCs w:val="22"/>
                <w:lang w:val="en-US"/>
              </w:rPr>
              <w:t>6</w:t>
            </w:r>
          </w:p>
        </w:tc>
        <w:tc>
          <w:tcPr>
            <w:tcW w:w="1184" w:type="pct"/>
            <w:noWrap/>
            <w:vAlign w:val="center"/>
          </w:tcPr>
          <w:p w14:paraId="0EC726F7" w14:textId="77777777" w:rsidR="0003750E" w:rsidRDefault="0003750E" w:rsidP="004A03E6">
            <w:pPr>
              <w:autoSpaceDE/>
              <w:autoSpaceDN/>
              <w:spacing w:line="276" w:lineRule="auto"/>
              <w:jc w:val="center"/>
              <w:rPr>
                <w:sz w:val="22"/>
                <w:szCs w:val="22"/>
                <w:lang w:val="en-US"/>
              </w:rPr>
            </w:pPr>
            <w:r>
              <w:rPr>
                <w:sz w:val="22"/>
                <w:szCs w:val="22"/>
                <w:lang w:val="en-US"/>
              </w:rPr>
              <w:t>xxx</w:t>
            </w:r>
          </w:p>
        </w:tc>
        <w:tc>
          <w:tcPr>
            <w:tcW w:w="754" w:type="pct"/>
            <w:noWrap/>
            <w:vAlign w:val="center"/>
          </w:tcPr>
          <w:p w14:paraId="0EC726F8" w14:textId="528151A4" w:rsidR="0003750E" w:rsidRDefault="0003750E" w:rsidP="004A03E6">
            <w:pPr>
              <w:autoSpaceDE/>
              <w:autoSpaceDN/>
              <w:spacing w:line="276" w:lineRule="auto"/>
              <w:jc w:val="center"/>
              <w:rPr>
                <w:sz w:val="22"/>
                <w:szCs w:val="22"/>
                <w:lang w:val="en-US"/>
              </w:rPr>
            </w:pPr>
            <w:r>
              <w:rPr>
                <w:sz w:val="22"/>
                <w:szCs w:val="22"/>
                <w:lang w:val="en-US"/>
              </w:rPr>
              <w:t>xxx</w:t>
            </w:r>
          </w:p>
        </w:tc>
      </w:tr>
      <w:tr w:rsidR="0003750E" w14:paraId="0EC726FE" w14:textId="77777777" w:rsidTr="002129A6">
        <w:trPr>
          <w:trHeight w:val="340"/>
        </w:trPr>
        <w:tc>
          <w:tcPr>
            <w:tcW w:w="2755" w:type="pct"/>
            <w:noWrap/>
            <w:vAlign w:val="center"/>
          </w:tcPr>
          <w:p w14:paraId="0EC726FA" w14:textId="77777777" w:rsidR="0003750E" w:rsidRDefault="0003750E" w:rsidP="004A03E6">
            <w:pPr>
              <w:rPr>
                <w:sz w:val="22"/>
                <w:szCs w:val="22"/>
                <w:lang w:val="en-US"/>
              </w:rPr>
            </w:pPr>
            <w:r>
              <w:rPr>
                <w:sz w:val="22"/>
                <w:szCs w:val="22"/>
                <w:lang w:val="en-US"/>
              </w:rPr>
              <w:t>Deferred Income</w:t>
            </w:r>
          </w:p>
        </w:tc>
        <w:tc>
          <w:tcPr>
            <w:tcW w:w="308" w:type="pct"/>
            <w:noWrap/>
            <w:vAlign w:val="center"/>
          </w:tcPr>
          <w:p w14:paraId="0EC726FB" w14:textId="4B609ED9" w:rsidR="0003750E" w:rsidRDefault="0003750E" w:rsidP="004A03E6">
            <w:pPr>
              <w:autoSpaceDE/>
              <w:autoSpaceDN/>
              <w:spacing w:line="276" w:lineRule="auto"/>
              <w:jc w:val="center"/>
              <w:rPr>
                <w:sz w:val="22"/>
                <w:szCs w:val="22"/>
                <w:lang w:val="en-US"/>
              </w:rPr>
            </w:pPr>
            <w:r>
              <w:rPr>
                <w:sz w:val="22"/>
                <w:szCs w:val="22"/>
                <w:lang w:val="en-US"/>
              </w:rPr>
              <w:t>4</w:t>
            </w:r>
            <w:r w:rsidR="00232D04">
              <w:rPr>
                <w:sz w:val="22"/>
                <w:szCs w:val="22"/>
                <w:lang w:val="en-US"/>
              </w:rPr>
              <w:t>7</w:t>
            </w:r>
          </w:p>
        </w:tc>
        <w:tc>
          <w:tcPr>
            <w:tcW w:w="1184" w:type="pct"/>
            <w:noWrap/>
            <w:vAlign w:val="center"/>
          </w:tcPr>
          <w:p w14:paraId="0EC726FC" w14:textId="77777777" w:rsidR="0003750E" w:rsidRDefault="0003750E" w:rsidP="004A03E6">
            <w:pPr>
              <w:autoSpaceDE/>
              <w:autoSpaceDN/>
              <w:spacing w:line="276" w:lineRule="auto"/>
              <w:jc w:val="center"/>
              <w:rPr>
                <w:sz w:val="22"/>
                <w:szCs w:val="22"/>
                <w:lang w:val="en-US"/>
              </w:rPr>
            </w:pPr>
            <w:r>
              <w:rPr>
                <w:sz w:val="22"/>
                <w:szCs w:val="22"/>
                <w:lang w:val="en-US"/>
              </w:rPr>
              <w:t>xxx</w:t>
            </w:r>
          </w:p>
        </w:tc>
        <w:tc>
          <w:tcPr>
            <w:tcW w:w="754" w:type="pct"/>
            <w:noWrap/>
            <w:vAlign w:val="center"/>
          </w:tcPr>
          <w:p w14:paraId="0EC726FD" w14:textId="7E7FD20C" w:rsidR="0003750E" w:rsidRDefault="0003750E" w:rsidP="004A03E6">
            <w:pPr>
              <w:autoSpaceDE/>
              <w:autoSpaceDN/>
              <w:spacing w:line="276" w:lineRule="auto"/>
              <w:jc w:val="center"/>
              <w:rPr>
                <w:sz w:val="22"/>
                <w:szCs w:val="22"/>
                <w:lang w:val="en-US"/>
              </w:rPr>
            </w:pPr>
            <w:r>
              <w:rPr>
                <w:sz w:val="22"/>
                <w:szCs w:val="22"/>
                <w:lang w:val="en-US"/>
              </w:rPr>
              <w:t>xxx</w:t>
            </w:r>
          </w:p>
        </w:tc>
      </w:tr>
      <w:tr w:rsidR="0003750E" w14:paraId="0EC72703" w14:textId="77777777" w:rsidTr="002129A6">
        <w:trPr>
          <w:trHeight w:val="340"/>
        </w:trPr>
        <w:tc>
          <w:tcPr>
            <w:tcW w:w="2755" w:type="pct"/>
            <w:noWrap/>
            <w:vAlign w:val="center"/>
          </w:tcPr>
          <w:p w14:paraId="0EC726FF" w14:textId="77777777" w:rsidR="0003750E" w:rsidRDefault="0003750E" w:rsidP="004A03E6">
            <w:pPr>
              <w:rPr>
                <w:sz w:val="22"/>
                <w:szCs w:val="22"/>
                <w:lang w:val="en-US"/>
              </w:rPr>
            </w:pPr>
            <w:r w:rsidRPr="00722C5E">
              <w:rPr>
                <w:color w:val="000000" w:themeColor="text1"/>
                <w:sz w:val="22"/>
                <w:szCs w:val="22"/>
                <w:lang w:val="en-US"/>
              </w:rPr>
              <w:t xml:space="preserve">Non-Current </w:t>
            </w:r>
            <w:r>
              <w:rPr>
                <w:sz w:val="22"/>
                <w:szCs w:val="22"/>
                <w:lang w:val="en-US"/>
              </w:rPr>
              <w:t>Employee Benefit Obligation</w:t>
            </w:r>
          </w:p>
        </w:tc>
        <w:tc>
          <w:tcPr>
            <w:tcW w:w="308" w:type="pct"/>
            <w:noWrap/>
            <w:vAlign w:val="center"/>
          </w:tcPr>
          <w:p w14:paraId="0EC72700" w14:textId="2A714412" w:rsidR="0003750E" w:rsidRDefault="0003750E" w:rsidP="004A03E6">
            <w:pPr>
              <w:autoSpaceDE/>
              <w:autoSpaceDN/>
              <w:spacing w:line="276" w:lineRule="auto"/>
              <w:jc w:val="center"/>
              <w:rPr>
                <w:sz w:val="22"/>
                <w:szCs w:val="22"/>
                <w:lang w:val="en-US"/>
              </w:rPr>
            </w:pPr>
            <w:r>
              <w:rPr>
                <w:sz w:val="22"/>
                <w:szCs w:val="22"/>
                <w:lang w:val="en-US"/>
              </w:rPr>
              <w:t>4</w:t>
            </w:r>
            <w:r w:rsidR="00232D04">
              <w:rPr>
                <w:sz w:val="22"/>
                <w:szCs w:val="22"/>
                <w:lang w:val="en-US"/>
              </w:rPr>
              <w:t>8</w:t>
            </w:r>
          </w:p>
        </w:tc>
        <w:tc>
          <w:tcPr>
            <w:tcW w:w="1184" w:type="pct"/>
            <w:noWrap/>
            <w:vAlign w:val="center"/>
          </w:tcPr>
          <w:p w14:paraId="0EC72701" w14:textId="77777777" w:rsidR="0003750E" w:rsidRDefault="0003750E" w:rsidP="004A03E6">
            <w:pPr>
              <w:autoSpaceDE/>
              <w:autoSpaceDN/>
              <w:spacing w:line="276" w:lineRule="auto"/>
              <w:jc w:val="center"/>
              <w:rPr>
                <w:sz w:val="22"/>
                <w:szCs w:val="22"/>
                <w:lang w:val="en-US"/>
              </w:rPr>
            </w:pPr>
            <w:r>
              <w:rPr>
                <w:sz w:val="22"/>
                <w:szCs w:val="22"/>
                <w:lang w:val="en-US"/>
              </w:rPr>
              <w:t>xxx</w:t>
            </w:r>
          </w:p>
        </w:tc>
        <w:tc>
          <w:tcPr>
            <w:tcW w:w="754" w:type="pct"/>
            <w:noWrap/>
            <w:vAlign w:val="center"/>
          </w:tcPr>
          <w:p w14:paraId="0EC72702" w14:textId="2E2E5714" w:rsidR="0003750E" w:rsidRDefault="0003750E" w:rsidP="004A03E6">
            <w:pPr>
              <w:autoSpaceDE/>
              <w:autoSpaceDN/>
              <w:spacing w:line="276" w:lineRule="auto"/>
              <w:jc w:val="center"/>
              <w:rPr>
                <w:sz w:val="22"/>
                <w:szCs w:val="22"/>
                <w:lang w:val="en-US"/>
              </w:rPr>
            </w:pPr>
            <w:r>
              <w:rPr>
                <w:sz w:val="22"/>
                <w:szCs w:val="22"/>
                <w:lang w:val="en-US"/>
              </w:rPr>
              <w:t>xxx</w:t>
            </w:r>
          </w:p>
        </w:tc>
      </w:tr>
      <w:tr w:rsidR="0003750E" w14:paraId="0EC72708" w14:textId="77777777" w:rsidTr="002129A6">
        <w:trPr>
          <w:trHeight w:val="340"/>
        </w:trPr>
        <w:tc>
          <w:tcPr>
            <w:tcW w:w="2755" w:type="pct"/>
            <w:noWrap/>
            <w:vAlign w:val="center"/>
          </w:tcPr>
          <w:p w14:paraId="0EC72704" w14:textId="77777777" w:rsidR="0003750E" w:rsidRDefault="0003750E" w:rsidP="004A03E6">
            <w:pPr>
              <w:rPr>
                <w:sz w:val="22"/>
                <w:szCs w:val="22"/>
                <w:lang w:val="en-US"/>
              </w:rPr>
            </w:pPr>
            <w:r>
              <w:rPr>
                <w:sz w:val="22"/>
                <w:szCs w:val="22"/>
                <w:lang w:val="en-US"/>
              </w:rPr>
              <w:t>Borrowings – Non-Current Portion</w:t>
            </w:r>
          </w:p>
        </w:tc>
        <w:tc>
          <w:tcPr>
            <w:tcW w:w="308" w:type="pct"/>
            <w:noWrap/>
            <w:vAlign w:val="center"/>
          </w:tcPr>
          <w:p w14:paraId="0EC72705" w14:textId="125FAEEB" w:rsidR="0003750E" w:rsidRDefault="00D845EE" w:rsidP="004A03E6">
            <w:pPr>
              <w:autoSpaceDE/>
              <w:autoSpaceDN/>
              <w:spacing w:line="276" w:lineRule="auto"/>
              <w:jc w:val="center"/>
              <w:rPr>
                <w:sz w:val="22"/>
                <w:szCs w:val="22"/>
                <w:lang w:val="en-US"/>
              </w:rPr>
            </w:pPr>
            <w:r>
              <w:rPr>
                <w:sz w:val="22"/>
                <w:szCs w:val="22"/>
                <w:lang w:val="en-US"/>
              </w:rPr>
              <w:t>49</w:t>
            </w:r>
          </w:p>
        </w:tc>
        <w:tc>
          <w:tcPr>
            <w:tcW w:w="1184" w:type="pct"/>
            <w:noWrap/>
            <w:vAlign w:val="center"/>
          </w:tcPr>
          <w:p w14:paraId="0EC72706" w14:textId="77777777" w:rsidR="0003750E" w:rsidRDefault="0003750E" w:rsidP="004A03E6">
            <w:pPr>
              <w:autoSpaceDE/>
              <w:autoSpaceDN/>
              <w:spacing w:line="276" w:lineRule="auto"/>
              <w:jc w:val="center"/>
              <w:rPr>
                <w:sz w:val="22"/>
                <w:szCs w:val="22"/>
                <w:lang w:val="en-US"/>
              </w:rPr>
            </w:pPr>
            <w:r>
              <w:rPr>
                <w:sz w:val="22"/>
                <w:szCs w:val="22"/>
                <w:lang w:val="en-US"/>
              </w:rPr>
              <w:t>xxx</w:t>
            </w:r>
          </w:p>
        </w:tc>
        <w:tc>
          <w:tcPr>
            <w:tcW w:w="754" w:type="pct"/>
            <w:noWrap/>
            <w:vAlign w:val="center"/>
          </w:tcPr>
          <w:p w14:paraId="0EC72707" w14:textId="38813137" w:rsidR="0003750E" w:rsidRDefault="0003750E" w:rsidP="004A03E6">
            <w:pPr>
              <w:autoSpaceDE/>
              <w:autoSpaceDN/>
              <w:spacing w:line="276" w:lineRule="auto"/>
              <w:jc w:val="center"/>
              <w:rPr>
                <w:sz w:val="22"/>
                <w:szCs w:val="22"/>
                <w:lang w:val="en-US"/>
              </w:rPr>
            </w:pPr>
            <w:r>
              <w:rPr>
                <w:sz w:val="22"/>
                <w:szCs w:val="22"/>
                <w:lang w:val="en-US"/>
              </w:rPr>
              <w:t>xxx</w:t>
            </w:r>
          </w:p>
        </w:tc>
      </w:tr>
      <w:tr w:rsidR="00EC3CF0" w14:paraId="122EDBB0" w14:textId="77777777" w:rsidTr="002129A6">
        <w:trPr>
          <w:trHeight w:val="340"/>
        </w:trPr>
        <w:tc>
          <w:tcPr>
            <w:tcW w:w="2755" w:type="pct"/>
            <w:noWrap/>
            <w:vAlign w:val="center"/>
          </w:tcPr>
          <w:p w14:paraId="478FEA47" w14:textId="68474C50" w:rsidR="00EC3CF0" w:rsidRDefault="00162F4D" w:rsidP="004A03E6">
            <w:pPr>
              <w:rPr>
                <w:sz w:val="22"/>
                <w:szCs w:val="22"/>
                <w:lang w:val="en-US"/>
              </w:rPr>
            </w:pPr>
            <w:r>
              <w:rPr>
                <w:sz w:val="22"/>
                <w:szCs w:val="22"/>
                <w:lang w:val="en-US"/>
              </w:rPr>
              <w:t xml:space="preserve">Non - </w:t>
            </w:r>
            <w:r>
              <w:rPr>
                <w:sz w:val="22"/>
                <w:szCs w:val="22"/>
                <w:lang w:val="en-US"/>
              </w:rPr>
              <w:t>Current</w:t>
            </w:r>
            <w:r w:rsidRPr="00BE40C7">
              <w:rPr>
                <w:sz w:val="22"/>
                <w:szCs w:val="22"/>
                <w:lang w:val="en-US"/>
              </w:rPr>
              <w:tab/>
              <w:t>Social Benefit Liability</w:t>
            </w:r>
          </w:p>
        </w:tc>
        <w:tc>
          <w:tcPr>
            <w:tcW w:w="308" w:type="pct"/>
            <w:noWrap/>
            <w:vAlign w:val="center"/>
          </w:tcPr>
          <w:p w14:paraId="771B8639" w14:textId="3FFCC1AF" w:rsidR="00EC3CF0" w:rsidRDefault="00162F4D" w:rsidP="004A03E6">
            <w:pPr>
              <w:autoSpaceDE/>
              <w:autoSpaceDN/>
              <w:spacing w:line="276" w:lineRule="auto"/>
              <w:jc w:val="center"/>
              <w:rPr>
                <w:sz w:val="22"/>
                <w:szCs w:val="22"/>
                <w:lang w:val="en-US"/>
              </w:rPr>
            </w:pPr>
            <w:r>
              <w:rPr>
                <w:sz w:val="22"/>
                <w:szCs w:val="22"/>
                <w:lang w:val="en-US"/>
              </w:rPr>
              <w:t>5</w:t>
            </w:r>
            <w:r w:rsidR="00CF3BB4">
              <w:rPr>
                <w:sz w:val="22"/>
                <w:szCs w:val="22"/>
                <w:lang w:val="en-US"/>
              </w:rPr>
              <w:t>1</w:t>
            </w:r>
          </w:p>
        </w:tc>
        <w:tc>
          <w:tcPr>
            <w:tcW w:w="1184" w:type="pct"/>
            <w:noWrap/>
            <w:vAlign w:val="center"/>
          </w:tcPr>
          <w:p w14:paraId="75F93024" w14:textId="608A995E" w:rsidR="00EC3CF0" w:rsidRDefault="00162F4D" w:rsidP="004A03E6">
            <w:pPr>
              <w:autoSpaceDE/>
              <w:autoSpaceDN/>
              <w:spacing w:line="276" w:lineRule="auto"/>
              <w:jc w:val="center"/>
              <w:rPr>
                <w:sz w:val="22"/>
                <w:szCs w:val="22"/>
                <w:lang w:val="en-US"/>
              </w:rPr>
            </w:pPr>
            <w:r>
              <w:rPr>
                <w:sz w:val="22"/>
                <w:szCs w:val="22"/>
                <w:lang w:val="en-US"/>
              </w:rPr>
              <w:t>xxx</w:t>
            </w:r>
          </w:p>
        </w:tc>
        <w:tc>
          <w:tcPr>
            <w:tcW w:w="754" w:type="pct"/>
            <w:noWrap/>
            <w:vAlign w:val="center"/>
          </w:tcPr>
          <w:p w14:paraId="73B8C372" w14:textId="0B354D36" w:rsidR="00EC3CF0" w:rsidRDefault="00162F4D" w:rsidP="004A03E6">
            <w:pPr>
              <w:autoSpaceDE/>
              <w:autoSpaceDN/>
              <w:spacing w:line="276" w:lineRule="auto"/>
              <w:jc w:val="center"/>
              <w:rPr>
                <w:sz w:val="22"/>
                <w:szCs w:val="22"/>
                <w:lang w:val="en-US"/>
              </w:rPr>
            </w:pPr>
            <w:r>
              <w:rPr>
                <w:sz w:val="22"/>
                <w:szCs w:val="22"/>
                <w:lang w:val="en-US"/>
              </w:rPr>
              <w:t>xxx</w:t>
            </w:r>
          </w:p>
        </w:tc>
      </w:tr>
      <w:tr w:rsidR="0003750E" w14:paraId="0EC7270D" w14:textId="77777777" w:rsidTr="002129A6">
        <w:trPr>
          <w:trHeight w:val="340"/>
        </w:trPr>
        <w:tc>
          <w:tcPr>
            <w:tcW w:w="2755" w:type="pct"/>
            <w:noWrap/>
            <w:vAlign w:val="center"/>
          </w:tcPr>
          <w:p w14:paraId="0EC72709" w14:textId="77777777" w:rsidR="0003750E" w:rsidRDefault="0003750E" w:rsidP="004A03E6">
            <w:pPr>
              <w:rPr>
                <w:sz w:val="22"/>
                <w:szCs w:val="22"/>
                <w:lang w:val="en-US"/>
              </w:rPr>
            </w:pPr>
            <w:r>
              <w:rPr>
                <w:sz w:val="22"/>
                <w:szCs w:val="22"/>
                <w:lang w:val="en-US"/>
              </w:rPr>
              <w:t>Service Concession Liability</w:t>
            </w:r>
          </w:p>
        </w:tc>
        <w:tc>
          <w:tcPr>
            <w:tcW w:w="308" w:type="pct"/>
            <w:noWrap/>
            <w:vAlign w:val="center"/>
          </w:tcPr>
          <w:p w14:paraId="0EC7270A" w14:textId="1BF1859B" w:rsidR="0003750E" w:rsidRDefault="00162F4D" w:rsidP="004A03E6">
            <w:pPr>
              <w:autoSpaceDE/>
              <w:autoSpaceDN/>
              <w:spacing w:line="276" w:lineRule="auto"/>
              <w:jc w:val="center"/>
              <w:rPr>
                <w:sz w:val="22"/>
                <w:szCs w:val="22"/>
                <w:lang w:val="en-US"/>
              </w:rPr>
            </w:pPr>
            <w:r>
              <w:rPr>
                <w:sz w:val="22"/>
                <w:szCs w:val="22"/>
                <w:lang w:val="en-US"/>
              </w:rPr>
              <w:t>5</w:t>
            </w:r>
            <w:r w:rsidR="00CF3BB4">
              <w:rPr>
                <w:sz w:val="22"/>
                <w:szCs w:val="22"/>
                <w:lang w:val="en-US"/>
              </w:rPr>
              <w:t>2</w:t>
            </w:r>
          </w:p>
        </w:tc>
        <w:tc>
          <w:tcPr>
            <w:tcW w:w="1184" w:type="pct"/>
            <w:noWrap/>
            <w:vAlign w:val="center"/>
          </w:tcPr>
          <w:p w14:paraId="0EC7270B" w14:textId="77777777" w:rsidR="0003750E" w:rsidRDefault="0003750E" w:rsidP="004A03E6">
            <w:pPr>
              <w:autoSpaceDE/>
              <w:autoSpaceDN/>
              <w:spacing w:line="276" w:lineRule="auto"/>
              <w:jc w:val="center"/>
              <w:rPr>
                <w:sz w:val="22"/>
                <w:szCs w:val="22"/>
                <w:lang w:val="en-US"/>
              </w:rPr>
            </w:pPr>
            <w:r>
              <w:rPr>
                <w:sz w:val="22"/>
                <w:szCs w:val="22"/>
                <w:lang w:val="en-US"/>
              </w:rPr>
              <w:t>xxx</w:t>
            </w:r>
          </w:p>
        </w:tc>
        <w:tc>
          <w:tcPr>
            <w:tcW w:w="754" w:type="pct"/>
            <w:noWrap/>
            <w:vAlign w:val="center"/>
          </w:tcPr>
          <w:p w14:paraId="0EC7270C" w14:textId="1BAA0484" w:rsidR="0003750E" w:rsidRDefault="0003750E" w:rsidP="004A03E6">
            <w:pPr>
              <w:autoSpaceDE/>
              <w:autoSpaceDN/>
              <w:spacing w:line="276" w:lineRule="auto"/>
              <w:jc w:val="center"/>
              <w:rPr>
                <w:sz w:val="22"/>
                <w:szCs w:val="22"/>
                <w:lang w:val="en-US"/>
              </w:rPr>
            </w:pPr>
            <w:r>
              <w:rPr>
                <w:sz w:val="22"/>
                <w:szCs w:val="22"/>
                <w:lang w:val="en-US"/>
              </w:rPr>
              <w:t>xxx</w:t>
            </w:r>
          </w:p>
        </w:tc>
      </w:tr>
      <w:tr w:rsidR="0003750E" w14:paraId="0EC72712" w14:textId="77777777" w:rsidTr="002129A6">
        <w:trPr>
          <w:trHeight w:val="340"/>
        </w:trPr>
        <w:tc>
          <w:tcPr>
            <w:tcW w:w="2755" w:type="pct"/>
            <w:noWrap/>
            <w:vAlign w:val="center"/>
          </w:tcPr>
          <w:p w14:paraId="0EC7270E" w14:textId="77777777" w:rsidR="0003750E" w:rsidRDefault="0003750E" w:rsidP="004A03E6">
            <w:pPr>
              <w:autoSpaceDE/>
              <w:autoSpaceDN/>
              <w:spacing w:line="276" w:lineRule="auto"/>
              <w:jc w:val="both"/>
              <w:rPr>
                <w:b/>
                <w:bCs/>
                <w:sz w:val="22"/>
                <w:szCs w:val="22"/>
                <w:lang w:val="en-US"/>
              </w:rPr>
            </w:pPr>
            <w:r>
              <w:rPr>
                <w:b/>
                <w:bCs/>
                <w:sz w:val="22"/>
                <w:szCs w:val="22"/>
                <w:lang w:val="en-US"/>
              </w:rPr>
              <w:t>Total Non- Current Liabilities</w:t>
            </w:r>
          </w:p>
        </w:tc>
        <w:tc>
          <w:tcPr>
            <w:tcW w:w="308" w:type="pct"/>
            <w:noWrap/>
            <w:vAlign w:val="center"/>
          </w:tcPr>
          <w:p w14:paraId="0EC7270F" w14:textId="77777777" w:rsidR="0003750E" w:rsidRDefault="0003750E" w:rsidP="004A03E6">
            <w:pPr>
              <w:autoSpaceDE/>
              <w:autoSpaceDN/>
              <w:spacing w:line="276" w:lineRule="auto"/>
              <w:jc w:val="center"/>
              <w:rPr>
                <w:sz w:val="22"/>
                <w:szCs w:val="22"/>
                <w:lang w:val="en-US"/>
              </w:rPr>
            </w:pPr>
          </w:p>
        </w:tc>
        <w:tc>
          <w:tcPr>
            <w:tcW w:w="1184" w:type="pct"/>
            <w:noWrap/>
            <w:vAlign w:val="center"/>
          </w:tcPr>
          <w:p w14:paraId="0EC72710" w14:textId="77777777" w:rsidR="0003750E" w:rsidRDefault="0003750E" w:rsidP="004A03E6">
            <w:pPr>
              <w:autoSpaceDE/>
              <w:autoSpaceDN/>
              <w:spacing w:line="276" w:lineRule="auto"/>
              <w:jc w:val="center"/>
              <w:rPr>
                <w:b/>
                <w:bCs/>
                <w:sz w:val="22"/>
                <w:szCs w:val="22"/>
                <w:lang w:val="en-US"/>
              </w:rPr>
            </w:pPr>
            <w:r>
              <w:rPr>
                <w:b/>
                <w:bCs/>
                <w:sz w:val="22"/>
                <w:szCs w:val="22"/>
                <w:lang w:val="en-US"/>
              </w:rPr>
              <w:t>xxx</w:t>
            </w:r>
          </w:p>
        </w:tc>
        <w:tc>
          <w:tcPr>
            <w:tcW w:w="754" w:type="pct"/>
            <w:noWrap/>
            <w:vAlign w:val="center"/>
          </w:tcPr>
          <w:p w14:paraId="0EC72711" w14:textId="5FDB7453" w:rsidR="0003750E" w:rsidRDefault="0003750E" w:rsidP="004A03E6">
            <w:pPr>
              <w:autoSpaceDE/>
              <w:autoSpaceDN/>
              <w:spacing w:line="276" w:lineRule="auto"/>
              <w:jc w:val="center"/>
              <w:rPr>
                <w:b/>
                <w:bCs/>
                <w:sz w:val="22"/>
                <w:szCs w:val="22"/>
                <w:lang w:val="en-US"/>
              </w:rPr>
            </w:pPr>
            <w:r>
              <w:rPr>
                <w:b/>
                <w:bCs/>
                <w:sz w:val="22"/>
                <w:szCs w:val="22"/>
                <w:lang w:val="en-US"/>
              </w:rPr>
              <w:t>xxx</w:t>
            </w:r>
          </w:p>
        </w:tc>
      </w:tr>
      <w:tr w:rsidR="0003750E" w14:paraId="0EC72717" w14:textId="77777777" w:rsidTr="002129A6">
        <w:trPr>
          <w:trHeight w:val="340"/>
        </w:trPr>
        <w:tc>
          <w:tcPr>
            <w:tcW w:w="2755" w:type="pct"/>
            <w:noWrap/>
            <w:vAlign w:val="center"/>
          </w:tcPr>
          <w:p w14:paraId="0EC72713" w14:textId="77777777" w:rsidR="0003750E" w:rsidRDefault="0003750E" w:rsidP="004A03E6">
            <w:pPr>
              <w:autoSpaceDE/>
              <w:autoSpaceDN/>
              <w:spacing w:line="276" w:lineRule="auto"/>
              <w:jc w:val="both"/>
              <w:rPr>
                <w:sz w:val="22"/>
                <w:szCs w:val="22"/>
                <w:lang w:val="en-US"/>
              </w:rPr>
            </w:pPr>
            <w:r>
              <w:rPr>
                <w:b/>
                <w:bCs/>
                <w:sz w:val="22"/>
                <w:szCs w:val="22"/>
                <w:lang w:val="en-US"/>
              </w:rPr>
              <w:t>Total</w:t>
            </w:r>
            <w:r>
              <w:rPr>
                <w:sz w:val="22"/>
                <w:szCs w:val="22"/>
                <w:lang w:val="en-US"/>
              </w:rPr>
              <w:t xml:space="preserve"> </w:t>
            </w:r>
            <w:r>
              <w:rPr>
                <w:b/>
                <w:bCs/>
                <w:sz w:val="22"/>
                <w:szCs w:val="22"/>
                <w:lang w:val="en-US"/>
              </w:rPr>
              <w:t>Liabilities (B)</w:t>
            </w:r>
          </w:p>
        </w:tc>
        <w:tc>
          <w:tcPr>
            <w:tcW w:w="308" w:type="pct"/>
            <w:noWrap/>
            <w:vAlign w:val="center"/>
          </w:tcPr>
          <w:p w14:paraId="0EC72714" w14:textId="77777777" w:rsidR="0003750E" w:rsidRDefault="0003750E" w:rsidP="004A03E6">
            <w:pPr>
              <w:autoSpaceDE/>
              <w:autoSpaceDN/>
              <w:spacing w:line="276" w:lineRule="auto"/>
              <w:jc w:val="center"/>
              <w:rPr>
                <w:sz w:val="22"/>
                <w:szCs w:val="22"/>
                <w:lang w:val="en-US"/>
              </w:rPr>
            </w:pPr>
          </w:p>
        </w:tc>
        <w:tc>
          <w:tcPr>
            <w:tcW w:w="1184" w:type="pct"/>
            <w:noWrap/>
            <w:vAlign w:val="center"/>
          </w:tcPr>
          <w:p w14:paraId="0EC72715" w14:textId="77777777" w:rsidR="0003750E" w:rsidRDefault="0003750E" w:rsidP="004A03E6">
            <w:pPr>
              <w:autoSpaceDE/>
              <w:autoSpaceDN/>
              <w:spacing w:line="276" w:lineRule="auto"/>
              <w:jc w:val="center"/>
              <w:rPr>
                <w:b/>
                <w:bCs/>
                <w:sz w:val="22"/>
                <w:szCs w:val="22"/>
                <w:lang w:val="en-US"/>
              </w:rPr>
            </w:pPr>
            <w:r>
              <w:rPr>
                <w:b/>
                <w:bCs/>
                <w:sz w:val="22"/>
                <w:szCs w:val="22"/>
                <w:lang w:val="en-US"/>
              </w:rPr>
              <w:t>xxx</w:t>
            </w:r>
          </w:p>
        </w:tc>
        <w:tc>
          <w:tcPr>
            <w:tcW w:w="754" w:type="pct"/>
            <w:noWrap/>
            <w:vAlign w:val="center"/>
          </w:tcPr>
          <w:p w14:paraId="0EC72716" w14:textId="00D5DABA" w:rsidR="0003750E" w:rsidRDefault="0003750E" w:rsidP="004A03E6">
            <w:pPr>
              <w:autoSpaceDE/>
              <w:autoSpaceDN/>
              <w:spacing w:line="276" w:lineRule="auto"/>
              <w:jc w:val="center"/>
              <w:rPr>
                <w:b/>
                <w:bCs/>
                <w:sz w:val="22"/>
                <w:szCs w:val="22"/>
                <w:lang w:val="en-US"/>
              </w:rPr>
            </w:pPr>
            <w:r>
              <w:rPr>
                <w:b/>
                <w:bCs/>
                <w:sz w:val="22"/>
                <w:szCs w:val="22"/>
                <w:lang w:val="en-US"/>
              </w:rPr>
              <w:t>xxx</w:t>
            </w:r>
          </w:p>
        </w:tc>
      </w:tr>
      <w:tr w:rsidR="0003750E" w14:paraId="0EC7271C" w14:textId="77777777" w:rsidTr="002129A6">
        <w:trPr>
          <w:trHeight w:val="340"/>
        </w:trPr>
        <w:tc>
          <w:tcPr>
            <w:tcW w:w="2755" w:type="pct"/>
            <w:noWrap/>
            <w:vAlign w:val="center"/>
          </w:tcPr>
          <w:p w14:paraId="0EC72718" w14:textId="77777777" w:rsidR="0003750E" w:rsidRDefault="0003750E" w:rsidP="004A03E6">
            <w:pPr>
              <w:autoSpaceDE/>
              <w:autoSpaceDN/>
              <w:spacing w:line="276" w:lineRule="auto"/>
              <w:jc w:val="both"/>
              <w:rPr>
                <w:b/>
                <w:bCs/>
                <w:sz w:val="22"/>
                <w:szCs w:val="22"/>
                <w:lang w:val="en-US"/>
              </w:rPr>
            </w:pPr>
          </w:p>
        </w:tc>
        <w:tc>
          <w:tcPr>
            <w:tcW w:w="308" w:type="pct"/>
            <w:noWrap/>
            <w:vAlign w:val="center"/>
          </w:tcPr>
          <w:p w14:paraId="0EC72719" w14:textId="77777777" w:rsidR="0003750E" w:rsidRDefault="0003750E" w:rsidP="004A03E6">
            <w:pPr>
              <w:autoSpaceDE/>
              <w:autoSpaceDN/>
              <w:spacing w:line="276" w:lineRule="auto"/>
              <w:jc w:val="center"/>
              <w:rPr>
                <w:sz w:val="22"/>
                <w:szCs w:val="22"/>
                <w:lang w:val="en-US"/>
              </w:rPr>
            </w:pPr>
          </w:p>
        </w:tc>
        <w:tc>
          <w:tcPr>
            <w:tcW w:w="1184" w:type="pct"/>
            <w:noWrap/>
            <w:vAlign w:val="center"/>
          </w:tcPr>
          <w:p w14:paraId="0EC7271A" w14:textId="77777777" w:rsidR="0003750E" w:rsidRDefault="0003750E" w:rsidP="004A03E6">
            <w:pPr>
              <w:autoSpaceDE/>
              <w:autoSpaceDN/>
              <w:spacing w:line="276" w:lineRule="auto"/>
              <w:jc w:val="center"/>
              <w:rPr>
                <w:b/>
                <w:bCs/>
                <w:sz w:val="22"/>
                <w:szCs w:val="22"/>
                <w:lang w:val="en-US"/>
              </w:rPr>
            </w:pPr>
          </w:p>
        </w:tc>
        <w:tc>
          <w:tcPr>
            <w:tcW w:w="754" w:type="pct"/>
            <w:noWrap/>
            <w:vAlign w:val="center"/>
          </w:tcPr>
          <w:p w14:paraId="0EC7271B" w14:textId="5E00D22E" w:rsidR="0003750E" w:rsidRDefault="0003750E" w:rsidP="004A03E6">
            <w:pPr>
              <w:autoSpaceDE/>
              <w:autoSpaceDN/>
              <w:spacing w:line="276" w:lineRule="auto"/>
              <w:jc w:val="center"/>
              <w:rPr>
                <w:b/>
                <w:bCs/>
                <w:sz w:val="22"/>
                <w:szCs w:val="22"/>
                <w:lang w:val="en-US"/>
              </w:rPr>
            </w:pPr>
          </w:p>
        </w:tc>
      </w:tr>
      <w:tr w:rsidR="0003750E" w14:paraId="0EC72721" w14:textId="77777777" w:rsidTr="002129A6">
        <w:trPr>
          <w:trHeight w:val="340"/>
        </w:trPr>
        <w:tc>
          <w:tcPr>
            <w:tcW w:w="2755" w:type="pct"/>
            <w:noWrap/>
            <w:vAlign w:val="center"/>
          </w:tcPr>
          <w:p w14:paraId="0EC7271D" w14:textId="77777777" w:rsidR="0003750E" w:rsidRDefault="0003750E" w:rsidP="004A03E6">
            <w:pPr>
              <w:autoSpaceDE/>
              <w:autoSpaceDN/>
              <w:spacing w:line="276" w:lineRule="auto"/>
              <w:jc w:val="both"/>
              <w:rPr>
                <w:sz w:val="22"/>
                <w:szCs w:val="22"/>
                <w:lang w:val="en-US"/>
              </w:rPr>
            </w:pPr>
            <w:r>
              <w:rPr>
                <w:b/>
                <w:bCs/>
                <w:sz w:val="22"/>
                <w:szCs w:val="22"/>
                <w:lang w:val="en-US"/>
              </w:rPr>
              <w:t>Net</w:t>
            </w:r>
            <w:r>
              <w:rPr>
                <w:sz w:val="22"/>
                <w:szCs w:val="22"/>
                <w:lang w:val="en-US"/>
              </w:rPr>
              <w:t xml:space="preserve"> </w:t>
            </w:r>
            <w:r>
              <w:rPr>
                <w:b/>
                <w:bCs/>
                <w:sz w:val="22"/>
                <w:szCs w:val="22"/>
                <w:lang w:val="en-US"/>
              </w:rPr>
              <w:t>Assets (A-B)</w:t>
            </w:r>
          </w:p>
        </w:tc>
        <w:tc>
          <w:tcPr>
            <w:tcW w:w="308" w:type="pct"/>
            <w:noWrap/>
            <w:vAlign w:val="center"/>
          </w:tcPr>
          <w:p w14:paraId="0EC7271E" w14:textId="77777777" w:rsidR="0003750E" w:rsidRDefault="0003750E" w:rsidP="004A03E6">
            <w:pPr>
              <w:autoSpaceDE/>
              <w:autoSpaceDN/>
              <w:spacing w:line="276" w:lineRule="auto"/>
              <w:jc w:val="center"/>
              <w:rPr>
                <w:sz w:val="22"/>
                <w:szCs w:val="22"/>
                <w:lang w:val="en-US"/>
              </w:rPr>
            </w:pPr>
          </w:p>
        </w:tc>
        <w:tc>
          <w:tcPr>
            <w:tcW w:w="1184" w:type="pct"/>
            <w:noWrap/>
            <w:vAlign w:val="center"/>
          </w:tcPr>
          <w:p w14:paraId="0EC7271F" w14:textId="77777777" w:rsidR="0003750E" w:rsidRDefault="0003750E" w:rsidP="004A03E6">
            <w:pPr>
              <w:autoSpaceDE/>
              <w:autoSpaceDN/>
              <w:spacing w:line="276" w:lineRule="auto"/>
              <w:jc w:val="center"/>
              <w:rPr>
                <w:b/>
                <w:bCs/>
                <w:sz w:val="22"/>
                <w:szCs w:val="22"/>
                <w:lang w:val="en-US"/>
              </w:rPr>
            </w:pPr>
            <w:r>
              <w:rPr>
                <w:b/>
                <w:bCs/>
                <w:sz w:val="22"/>
                <w:szCs w:val="22"/>
                <w:lang w:val="en-US"/>
              </w:rPr>
              <w:t>xxx</w:t>
            </w:r>
          </w:p>
        </w:tc>
        <w:tc>
          <w:tcPr>
            <w:tcW w:w="754" w:type="pct"/>
            <w:noWrap/>
            <w:vAlign w:val="center"/>
          </w:tcPr>
          <w:p w14:paraId="0EC72720" w14:textId="0F92023F" w:rsidR="0003750E" w:rsidRDefault="0003750E" w:rsidP="004A03E6">
            <w:pPr>
              <w:autoSpaceDE/>
              <w:autoSpaceDN/>
              <w:spacing w:line="276" w:lineRule="auto"/>
              <w:jc w:val="center"/>
              <w:rPr>
                <w:b/>
                <w:bCs/>
                <w:sz w:val="22"/>
                <w:szCs w:val="22"/>
                <w:lang w:val="en-US"/>
              </w:rPr>
            </w:pPr>
            <w:r>
              <w:rPr>
                <w:b/>
                <w:bCs/>
                <w:sz w:val="22"/>
                <w:szCs w:val="22"/>
                <w:lang w:val="en-US"/>
              </w:rPr>
              <w:t>xx</w:t>
            </w:r>
          </w:p>
        </w:tc>
      </w:tr>
      <w:tr w:rsidR="0003750E" w14:paraId="0EC72726" w14:textId="77777777" w:rsidTr="002129A6">
        <w:trPr>
          <w:trHeight w:val="340"/>
        </w:trPr>
        <w:tc>
          <w:tcPr>
            <w:tcW w:w="2755" w:type="pct"/>
            <w:noWrap/>
            <w:vAlign w:val="center"/>
          </w:tcPr>
          <w:p w14:paraId="0EC72722" w14:textId="77777777" w:rsidR="0003750E" w:rsidRDefault="0003750E" w:rsidP="004A03E6">
            <w:pPr>
              <w:autoSpaceDE/>
              <w:autoSpaceDN/>
              <w:spacing w:line="276" w:lineRule="auto"/>
              <w:jc w:val="both"/>
              <w:rPr>
                <w:sz w:val="22"/>
                <w:szCs w:val="22"/>
                <w:lang w:val="en-US"/>
              </w:rPr>
            </w:pPr>
          </w:p>
        </w:tc>
        <w:tc>
          <w:tcPr>
            <w:tcW w:w="308" w:type="pct"/>
            <w:noWrap/>
            <w:vAlign w:val="center"/>
          </w:tcPr>
          <w:p w14:paraId="0EC72723" w14:textId="77777777" w:rsidR="0003750E" w:rsidRDefault="0003750E" w:rsidP="004A03E6">
            <w:pPr>
              <w:autoSpaceDE/>
              <w:autoSpaceDN/>
              <w:spacing w:line="276" w:lineRule="auto"/>
              <w:jc w:val="center"/>
              <w:rPr>
                <w:sz w:val="22"/>
                <w:szCs w:val="22"/>
                <w:lang w:val="en-US"/>
              </w:rPr>
            </w:pPr>
          </w:p>
        </w:tc>
        <w:tc>
          <w:tcPr>
            <w:tcW w:w="1184" w:type="pct"/>
            <w:noWrap/>
            <w:vAlign w:val="center"/>
          </w:tcPr>
          <w:p w14:paraId="0EC72724" w14:textId="77777777" w:rsidR="0003750E" w:rsidRDefault="0003750E" w:rsidP="004A03E6">
            <w:pPr>
              <w:autoSpaceDE/>
              <w:autoSpaceDN/>
              <w:spacing w:line="276" w:lineRule="auto"/>
              <w:jc w:val="center"/>
              <w:rPr>
                <w:sz w:val="22"/>
                <w:szCs w:val="22"/>
                <w:lang w:val="en-US"/>
              </w:rPr>
            </w:pPr>
          </w:p>
        </w:tc>
        <w:tc>
          <w:tcPr>
            <w:tcW w:w="754" w:type="pct"/>
            <w:noWrap/>
            <w:vAlign w:val="center"/>
          </w:tcPr>
          <w:p w14:paraId="0EC72725" w14:textId="3D69D33C" w:rsidR="0003750E" w:rsidRDefault="0003750E" w:rsidP="004A03E6">
            <w:pPr>
              <w:autoSpaceDE/>
              <w:autoSpaceDN/>
              <w:spacing w:line="276" w:lineRule="auto"/>
              <w:jc w:val="center"/>
              <w:rPr>
                <w:sz w:val="22"/>
                <w:szCs w:val="22"/>
                <w:lang w:val="en-US"/>
              </w:rPr>
            </w:pPr>
          </w:p>
        </w:tc>
      </w:tr>
      <w:tr w:rsidR="0003750E" w14:paraId="0EC7272B" w14:textId="77777777" w:rsidTr="002129A6">
        <w:trPr>
          <w:trHeight w:val="340"/>
        </w:trPr>
        <w:tc>
          <w:tcPr>
            <w:tcW w:w="2755" w:type="pct"/>
            <w:noWrap/>
            <w:vAlign w:val="center"/>
          </w:tcPr>
          <w:p w14:paraId="0EC72727" w14:textId="77777777" w:rsidR="0003750E" w:rsidRDefault="0003750E" w:rsidP="004A03E6">
            <w:pPr>
              <w:autoSpaceDE/>
              <w:autoSpaceDN/>
              <w:spacing w:line="276" w:lineRule="auto"/>
              <w:jc w:val="both"/>
              <w:rPr>
                <w:sz w:val="22"/>
                <w:szCs w:val="22"/>
                <w:lang w:val="en-US"/>
              </w:rPr>
            </w:pPr>
            <w:r>
              <w:rPr>
                <w:b/>
                <w:bCs/>
                <w:sz w:val="22"/>
                <w:szCs w:val="22"/>
                <w:lang w:val="en-US"/>
              </w:rPr>
              <w:t>Represented By:</w:t>
            </w:r>
          </w:p>
        </w:tc>
        <w:tc>
          <w:tcPr>
            <w:tcW w:w="308" w:type="pct"/>
            <w:noWrap/>
            <w:vAlign w:val="center"/>
          </w:tcPr>
          <w:p w14:paraId="0EC72728" w14:textId="77777777" w:rsidR="0003750E" w:rsidRDefault="0003750E" w:rsidP="004A03E6">
            <w:pPr>
              <w:autoSpaceDE/>
              <w:autoSpaceDN/>
              <w:spacing w:line="276" w:lineRule="auto"/>
              <w:jc w:val="center"/>
              <w:rPr>
                <w:sz w:val="22"/>
                <w:szCs w:val="22"/>
                <w:lang w:val="en-US"/>
              </w:rPr>
            </w:pPr>
          </w:p>
        </w:tc>
        <w:tc>
          <w:tcPr>
            <w:tcW w:w="1184" w:type="pct"/>
            <w:noWrap/>
            <w:vAlign w:val="center"/>
          </w:tcPr>
          <w:p w14:paraId="0EC72729" w14:textId="77777777" w:rsidR="0003750E" w:rsidRDefault="0003750E" w:rsidP="004A03E6">
            <w:pPr>
              <w:autoSpaceDE/>
              <w:autoSpaceDN/>
              <w:spacing w:line="276" w:lineRule="auto"/>
              <w:jc w:val="center"/>
              <w:rPr>
                <w:sz w:val="22"/>
                <w:szCs w:val="22"/>
                <w:lang w:val="en-US"/>
              </w:rPr>
            </w:pPr>
          </w:p>
        </w:tc>
        <w:tc>
          <w:tcPr>
            <w:tcW w:w="754" w:type="pct"/>
            <w:noWrap/>
            <w:vAlign w:val="center"/>
          </w:tcPr>
          <w:p w14:paraId="0EC7272A" w14:textId="357372DE" w:rsidR="0003750E" w:rsidRDefault="0003750E" w:rsidP="004A03E6">
            <w:pPr>
              <w:autoSpaceDE/>
              <w:autoSpaceDN/>
              <w:spacing w:line="276" w:lineRule="auto"/>
              <w:jc w:val="center"/>
              <w:rPr>
                <w:sz w:val="22"/>
                <w:szCs w:val="22"/>
                <w:lang w:val="en-US"/>
              </w:rPr>
            </w:pPr>
          </w:p>
        </w:tc>
      </w:tr>
      <w:tr w:rsidR="0003750E" w14:paraId="0EC72730" w14:textId="77777777" w:rsidTr="002129A6">
        <w:trPr>
          <w:trHeight w:val="340"/>
        </w:trPr>
        <w:tc>
          <w:tcPr>
            <w:tcW w:w="2755" w:type="pct"/>
            <w:noWrap/>
            <w:vAlign w:val="center"/>
          </w:tcPr>
          <w:p w14:paraId="0EC7272C" w14:textId="77777777" w:rsidR="0003750E" w:rsidRDefault="0003750E" w:rsidP="004A03E6">
            <w:pPr>
              <w:autoSpaceDE/>
              <w:autoSpaceDN/>
              <w:spacing w:line="276" w:lineRule="auto"/>
              <w:jc w:val="both"/>
              <w:rPr>
                <w:sz w:val="22"/>
                <w:szCs w:val="22"/>
                <w:lang w:val="en-US"/>
              </w:rPr>
            </w:pPr>
            <w:r>
              <w:rPr>
                <w:sz w:val="22"/>
                <w:szCs w:val="22"/>
                <w:lang w:val="en-US"/>
              </w:rPr>
              <w:t>Accumulated Surplus</w:t>
            </w:r>
          </w:p>
        </w:tc>
        <w:tc>
          <w:tcPr>
            <w:tcW w:w="308" w:type="pct"/>
            <w:noWrap/>
            <w:vAlign w:val="center"/>
          </w:tcPr>
          <w:p w14:paraId="0EC7272D" w14:textId="77777777" w:rsidR="0003750E" w:rsidRDefault="0003750E" w:rsidP="004A03E6">
            <w:pPr>
              <w:autoSpaceDE/>
              <w:autoSpaceDN/>
              <w:spacing w:line="276" w:lineRule="auto"/>
              <w:jc w:val="center"/>
              <w:rPr>
                <w:sz w:val="22"/>
                <w:szCs w:val="22"/>
                <w:lang w:val="en-US"/>
              </w:rPr>
            </w:pPr>
          </w:p>
        </w:tc>
        <w:tc>
          <w:tcPr>
            <w:tcW w:w="1184" w:type="pct"/>
            <w:noWrap/>
            <w:vAlign w:val="center"/>
          </w:tcPr>
          <w:p w14:paraId="0EC7272E" w14:textId="77777777" w:rsidR="0003750E" w:rsidRDefault="0003750E" w:rsidP="004A03E6">
            <w:pPr>
              <w:autoSpaceDE/>
              <w:autoSpaceDN/>
              <w:spacing w:line="276" w:lineRule="auto"/>
              <w:jc w:val="center"/>
              <w:rPr>
                <w:sz w:val="22"/>
                <w:szCs w:val="22"/>
                <w:lang w:val="en-US"/>
              </w:rPr>
            </w:pPr>
            <w:r>
              <w:rPr>
                <w:sz w:val="22"/>
                <w:szCs w:val="22"/>
                <w:lang w:val="en-US"/>
              </w:rPr>
              <w:t>xxx</w:t>
            </w:r>
          </w:p>
        </w:tc>
        <w:tc>
          <w:tcPr>
            <w:tcW w:w="754" w:type="pct"/>
            <w:noWrap/>
            <w:vAlign w:val="center"/>
          </w:tcPr>
          <w:p w14:paraId="0EC7272F" w14:textId="2C798524" w:rsidR="0003750E" w:rsidRDefault="0003750E" w:rsidP="004A03E6">
            <w:pPr>
              <w:autoSpaceDE/>
              <w:autoSpaceDN/>
              <w:spacing w:line="276" w:lineRule="auto"/>
              <w:jc w:val="center"/>
              <w:rPr>
                <w:sz w:val="22"/>
                <w:szCs w:val="22"/>
                <w:lang w:val="en-US"/>
              </w:rPr>
            </w:pPr>
            <w:r>
              <w:rPr>
                <w:sz w:val="22"/>
                <w:szCs w:val="22"/>
                <w:lang w:val="en-US"/>
              </w:rPr>
              <w:t>xxx</w:t>
            </w:r>
          </w:p>
        </w:tc>
      </w:tr>
      <w:tr w:rsidR="0003750E" w14:paraId="0EC72735" w14:textId="77777777" w:rsidTr="002129A6">
        <w:trPr>
          <w:trHeight w:val="340"/>
        </w:trPr>
        <w:tc>
          <w:tcPr>
            <w:tcW w:w="2755" w:type="pct"/>
            <w:noWrap/>
            <w:vAlign w:val="center"/>
          </w:tcPr>
          <w:p w14:paraId="0EC72731" w14:textId="77777777" w:rsidR="0003750E" w:rsidRDefault="0003750E" w:rsidP="004A03E6">
            <w:pPr>
              <w:autoSpaceDE/>
              <w:autoSpaceDN/>
              <w:spacing w:line="276" w:lineRule="auto"/>
              <w:jc w:val="both"/>
              <w:rPr>
                <w:sz w:val="22"/>
                <w:szCs w:val="22"/>
                <w:lang w:val="en-US"/>
              </w:rPr>
            </w:pPr>
            <w:r>
              <w:rPr>
                <w:sz w:val="22"/>
                <w:szCs w:val="22"/>
                <w:lang w:val="en-US"/>
              </w:rPr>
              <w:t>Revaluation Reserve</w:t>
            </w:r>
          </w:p>
        </w:tc>
        <w:tc>
          <w:tcPr>
            <w:tcW w:w="308" w:type="pct"/>
            <w:noWrap/>
            <w:vAlign w:val="center"/>
          </w:tcPr>
          <w:p w14:paraId="0EC72732" w14:textId="77777777" w:rsidR="0003750E" w:rsidRDefault="0003750E" w:rsidP="004A03E6">
            <w:pPr>
              <w:autoSpaceDE/>
              <w:autoSpaceDN/>
              <w:spacing w:line="276" w:lineRule="auto"/>
              <w:jc w:val="center"/>
              <w:rPr>
                <w:sz w:val="22"/>
                <w:szCs w:val="22"/>
                <w:lang w:val="en-US"/>
              </w:rPr>
            </w:pPr>
          </w:p>
        </w:tc>
        <w:tc>
          <w:tcPr>
            <w:tcW w:w="1184" w:type="pct"/>
            <w:noWrap/>
            <w:vAlign w:val="center"/>
          </w:tcPr>
          <w:p w14:paraId="0EC72733" w14:textId="77777777" w:rsidR="0003750E" w:rsidRDefault="0003750E" w:rsidP="004A03E6">
            <w:pPr>
              <w:autoSpaceDE/>
              <w:autoSpaceDN/>
              <w:spacing w:line="276" w:lineRule="auto"/>
              <w:jc w:val="center"/>
              <w:rPr>
                <w:sz w:val="22"/>
                <w:szCs w:val="22"/>
                <w:lang w:val="en-US"/>
              </w:rPr>
            </w:pPr>
            <w:r>
              <w:rPr>
                <w:sz w:val="22"/>
                <w:szCs w:val="22"/>
                <w:lang w:val="en-US"/>
              </w:rPr>
              <w:t>xxx</w:t>
            </w:r>
          </w:p>
        </w:tc>
        <w:tc>
          <w:tcPr>
            <w:tcW w:w="754" w:type="pct"/>
            <w:noWrap/>
            <w:vAlign w:val="center"/>
          </w:tcPr>
          <w:p w14:paraId="0EC72734" w14:textId="7E9096F7" w:rsidR="0003750E" w:rsidRDefault="0003750E" w:rsidP="004A03E6">
            <w:pPr>
              <w:autoSpaceDE/>
              <w:autoSpaceDN/>
              <w:spacing w:line="276" w:lineRule="auto"/>
              <w:jc w:val="center"/>
              <w:rPr>
                <w:sz w:val="22"/>
                <w:szCs w:val="22"/>
                <w:lang w:val="en-US"/>
              </w:rPr>
            </w:pPr>
            <w:r>
              <w:rPr>
                <w:sz w:val="22"/>
                <w:szCs w:val="22"/>
                <w:lang w:val="en-US"/>
              </w:rPr>
              <w:t>xxx</w:t>
            </w:r>
          </w:p>
        </w:tc>
      </w:tr>
      <w:tr w:rsidR="0003750E" w14:paraId="0EC7273A" w14:textId="77777777" w:rsidTr="002129A6">
        <w:trPr>
          <w:trHeight w:val="340"/>
        </w:trPr>
        <w:tc>
          <w:tcPr>
            <w:tcW w:w="2755" w:type="pct"/>
            <w:noWrap/>
            <w:vAlign w:val="center"/>
          </w:tcPr>
          <w:p w14:paraId="0EC72736" w14:textId="77777777" w:rsidR="0003750E" w:rsidRDefault="0003750E" w:rsidP="004A03E6">
            <w:pPr>
              <w:autoSpaceDE/>
              <w:autoSpaceDN/>
              <w:spacing w:line="276" w:lineRule="auto"/>
              <w:jc w:val="both"/>
              <w:rPr>
                <w:b/>
                <w:bCs/>
                <w:sz w:val="22"/>
                <w:szCs w:val="22"/>
                <w:lang w:val="en-US"/>
              </w:rPr>
            </w:pPr>
            <w:r>
              <w:rPr>
                <w:sz w:val="22"/>
                <w:szCs w:val="22"/>
                <w:lang w:val="en-US"/>
              </w:rPr>
              <w:t>Capital Fund</w:t>
            </w:r>
          </w:p>
        </w:tc>
        <w:tc>
          <w:tcPr>
            <w:tcW w:w="308" w:type="pct"/>
            <w:noWrap/>
            <w:vAlign w:val="center"/>
          </w:tcPr>
          <w:p w14:paraId="0EC72737" w14:textId="77777777" w:rsidR="0003750E" w:rsidRDefault="0003750E" w:rsidP="004A03E6">
            <w:pPr>
              <w:autoSpaceDE/>
              <w:autoSpaceDN/>
              <w:spacing w:line="276" w:lineRule="auto"/>
              <w:jc w:val="center"/>
              <w:rPr>
                <w:sz w:val="22"/>
                <w:szCs w:val="22"/>
                <w:lang w:val="en-US"/>
              </w:rPr>
            </w:pPr>
          </w:p>
        </w:tc>
        <w:tc>
          <w:tcPr>
            <w:tcW w:w="1184" w:type="pct"/>
            <w:noWrap/>
            <w:vAlign w:val="center"/>
          </w:tcPr>
          <w:p w14:paraId="0EC72738" w14:textId="77777777" w:rsidR="0003750E" w:rsidRDefault="0003750E" w:rsidP="004A03E6">
            <w:pPr>
              <w:autoSpaceDE/>
              <w:autoSpaceDN/>
              <w:spacing w:line="276" w:lineRule="auto"/>
              <w:jc w:val="center"/>
              <w:rPr>
                <w:b/>
                <w:bCs/>
                <w:sz w:val="22"/>
                <w:szCs w:val="22"/>
                <w:lang w:val="en-US"/>
              </w:rPr>
            </w:pPr>
            <w:r>
              <w:rPr>
                <w:sz w:val="22"/>
                <w:szCs w:val="22"/>
                <w:lang w:val="en-US"/>
              </w:rPr>
              <w:t>xxx</w:t>
            </w:r>
          </w:p>
        </w:tc>
        <w:tc>
          <w:tcPr>
            <w:tcW w:w="754" w:type="pct"/>
            <w:noWrap/>
            <w:vAlign w:val="center"/>
          </w:tcPr>
          <w:p w14:paraId="0EC72739" w14:textId="7A8325FB" w:rsidR="0003750E" w:rsidRDefault="0003750E" w:rsidP="004A03E6">
            <w:pPr>
              <w:autoSpaceDE/>
              <w:autoSpaceDN/>
              <w:spacing w:line="276" w:lineRule="auto"/>
              <w:jc w:val="center"/>
              <w:rPr>
                <w:b/>
                <w:bCs/>
                <w:sz w:val="22"/>
                <w:szCs w:val="22"/>
                <w:lang w:val="en-US"/>
              </w:rPr>
            </w:pPr>
            <w:r>
              <w:rPr>
                <w:sz w:val="22"/>
                <w:szCs w:val="22"/>
                <w:lang w:val="en-US"/>
              </w:rPr>
              <w:t>xxx</w:t>
            </w:r>
          </w:p>
        </w:tc>
      </w:tr>
      <w:tr w:rsidR="0003750E" w14:paraId="0EC7273F" w14:textId="77777777" w:rsidTr="002129A6">
        <w:trPr>
          <w:trHeight w:val="340"/>
        </w:trPr>
        <w:tc>
          <w:tcPr>
            <w:tcW w:w="2755" w:type="pct"/>
            <w:noWrap/>
            <w:vAlign w:val="center"/>
          </w:tcPr>
          <w:p w14:paraId="0EC7273B" w14:textId="77777777" w:rsidR="0003750E" w:rsidRDefault="0003750E" w:rsidP="004A03E6">
            <w:pPr>
              <w:autoSpaceDE/>
              <w:autoSpaceDN/>
              <w:spacing w:line="276" w:lineRule="auto"/>
              <w:jc w:val="both"/>
              <w:rPr>
                <w:b/>
                <w:bCs/>
                <w:sz w:val="22"/>
                <w:szCs w:val="22"/>
                <w:lang w:val="en-US"/>
              </w:rPr>
            </w:pPr>
            <w:r>
              <w:rPr>
                <w:b/>
                <w:bCs/>
                <w:sz w:val="22"/>
                <w:szCs w:val="22"/>
                <w:lang w:val="en-US"/>
              </w:rPr>
              <w:t xml:space="preserve">Net Assets </w:t>
            </w:r>
          </w:p>
        </w:tc>
        <w:tc>
          <w:tcPr>
            <w:tcW w:w="308" w:type="pct"/>
            <w:noWrap/>
            <w:vAlign w:val="center"/>
          </w:tcPr>
          <w:p w14:paraId="0EC7273C" w14:textId="77777777" w:rsidR="0003750E" w:rsidRDefault="0003750E" w:rsidP="004A03E6">
            <w:pPr>
              <w:autoSpaceDE/>
              <w:autoSpaceDN/>
              <w:spacing w:line="276" w:lineRule="auto"/>
              <w:jc w:val="center"/>
              <w:rPr>
                <w:sz w:val="22"/>
                <w:szCs w:val="22"/>
                <w:lang w:val="en-US"/>
              </w:rPr>
            </w:pPr>
          </w:p>
        </w:tc>
        <w:tc>
          <w:tcPr>
            <w:tcW w:w="1184" w:type="pct"/>
            <w:noWrap/>
            <w:vAlign w:val="center"/>
          </w:tcPr>
          <w:p w14:paraId="0EC7273D" w14:textId="77777777" w:rsidR="0003750E" w:rsidRDefault="0003750E" w:rsidP="004A03E6">
            <w:pPr>
              <w:autoSpaceDE/>
              <w:autoSpaceDN/>
              <w:spacing w:line="276" w:lineRule="auto"/>
              <w:jc w:val="center"/>
              <w:rPr>
                <w:b/>
                <w:bCs/>
                <w:sz w:val="22"/>
                <w:szCs w:val="22"/>
                <w:lang w:val="en-US"/>
              </w:rPr>
            </w:pPr>
            <w:r>
              <w:rPr>
                <w:b/>
                <w:bCs/>
                <w:sz w:val="22"/>
                <w:szCs w:val="22"/>
                <w:lang w:val="en-US"/>
              </w:rPr>
              <w:t>xxx</w:t>
            </w:r>
          </w:p>
        </w:tc>
        <w:tc>
          <w:tcPr>
            <w:tcW w:w="754" w:type="pct"/>
            <w:noWrap/>
            <w:vAlign w:val="center"/>
          </w:tcPr>
          <w:p w14:paraId="0EC7273E" w14:textId="72AEFFF9" w:rsidR="0003750E" w:rsidRDefault="0003750E" w:rsidP="004A03E6">
            <w:pPr>
              <w:autoSpaceDE/>
              <w:autoSpaceDN/>
              <w:spacing w:line="276" w:lineRule="auto"/>
              <w:jc w:val="center"/>
              <w:rPr>
                <w:b/>
                <w:bCs/>
                <w:sz w:val="22"/>
                <w:szCs w:val="22"/>
                <w:lang w:val="en-US"/>
              </w:rPr>
            </w:pPr>
            <w:r>
              <w:rPr>
                <w:b/>
                <w:bCs/>
                <w:sz w:val="22"/>
                <w:szCs w:val="22"/>
                <w:lang w:val="en-US"/>
              </w:rPr>
              <w:t>xxx</w:t>
            </w:r>
          </w:p>
        </w:tc>
      </w:tr>
      <w:bookmarkEnd w:id="15"/>
    </w:tbl>
    <w:p w14:paraId="0EC72740" w14:textId="77777777" w:rsidR="006359E3" w:rsidRDefault="006359E3">
      <w:pPr>
        <w:spacing w:line="360" w:lineRule="auto"/>
        <w:jc w:val="both"/>
        <w:rPr>
          <w:sz w:val="22"/>
          <w:szCs w:val="22"/>
          <w:lang w:val="en-US"/>
        </w:rPr>
      </w:pPr>
    </w:p>
    <w:p w14:paraId="0EC72741" w14:textId="77777777" w:rsidR="006359E3" w:rsidRDefault="00E225B8">
      <w:pPr>
        <w:spacing w:line="360" w:lineRule="auto"/>
        <w:jc w:val="both"/>
        <w:rPr>
          <w:sz w:val="22"/>
          <w:szCs w:val="22"/>
          <w:lang w:val="en-US"/>
        </w:rPr>
      </w:pPr>
      <w:r>
        <w:rPr>
          <w:sz w:val="22"/>
          <w:szCs w:val="22"/>
          <w:lang w:val="en-US"/>
        </w:rPr>
        <w:t>The financial statements set out on pages xxx to xxx were signed by:</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14"/>
        <w:gridCol w:w="3217"/>
        <w:gridCol w:w="3217"/>
      </w:tblGrid>
      <w:tr w:rsidR="006359E3" w14:paraId="0EC72746" w14:textId="77777777">
        <w:tc>
          <w:tcPr>
            <w:tcW w:w="1666" w:type="pct"/>
          </w:tcPr>
          <w:p w14:paraId="0EC72743" w14:textId="77777777" w:rsidR="006359E3" w:rsidRDefault="00E225B8">
            <w:pPr>
              <w:spacing w:line="360" w:lineRule="auto"/>
              <w:jc w:val="both"/>
              <w:rPr>
                <w:b/>
                <w:bCs/>
                <w:iCs/>
                <w:sz w:val="22"/>
                <w:szCs w:val="22"/>
              </w:rPr>
            </w:pPr>
            <w:r>
              <w:rPr>
                <w:b/>
                <w:bCs/>
                <w:iCs/>
                <w:sz w:val="22"/>
                <w:szCs w:val="22"/>
              </w:rPr>
              <w:t>………………………………</w:t>
            </w:r>
          </w:p>
        </w:tc>
        <w:tc>
          <w:tcPr>
            <w:tcW w:w="1667" w:type="pct"/>
          </w:tcPr>
          <w:p w14:paraId="0EC72744" w14:textId="77777777" w:rsidR="006359E3" w:rsidRDefault="006359E3">
            <w:pPr>
              <w:spacing w:line="360" w:lineRule="auto"/>
              <w:jc w:val="both"/>
              <w:rPr>
                <w:b/>
                <w:bCs/>
                <w:iCs/>
                <w:sz w:val="22"/>
                <w:szCs w:val="22"/>
              </w:rPr>
            </w:pPr>
          </w:p>
        </w:tc>
        <w:tc>
          <w:tcPr>
            <w:tcW w:w="1667" w:type="pct"/>
          </w:tcPr>
          <w:p w14:paraId="0EC72745" w14:textId="77777777" w:rsidR="006359E3" w:rsidRDefault="00E225B8">
            <w:pPr>
              <w:spacing w:line="360" w:lineRule="auto"/>
              <w:jc w:val="both"/>
              <w:rPr>
                <w:b/>
                <w:bCs/>
                <w:iCs/>
                <w:sz w:val="22"/>
                <w:szCs w:val="22"/>
              </w:rPr>
            </w:pPr>
            <w:r>
              <w:rPr>
                <w:b/>
                <w:bCs/>
                <w:iCs/>
                <w:sz w:val="22"/>
                <w:szCs w:val="22"/>
              </w:rPr>
              <w:t>………………………………</w:t>
            </w:r>
          </w:p>
        </w:tc>
      </w:tr>
      <w:tr w:rsidR="006359E3" w14:paraId="0EC7274A" w14:textId="77777777">
        <w:tc>
          <w:tcPr>
            <w:tcW w:w="1666" w:type="pct"/>
          </w:tcPr>
          <w:p w14:paraId="0EC72747" w14:textId="77777777" w:rsidR="006359E3" w:rsidRDefault="00E225B8">
            <w:pPr>
              <w:spacing w:line="360" w:lineRule="auto"/>
              <w:jc w:val="both"/>
              <w:rPr>
                <w:b/>
                <w:bCs/>
                <w:iCs/>
                <w:sz w:val="22"/>
                <w:szCs w:val="22"/>
              </w:rPr>
            </w:pPr>
            <w:r>
              <w:rPr>
                <w:b/>
                <w:bCs/>
                <w:iCs/>
                <w:sz w:val="22"/>
                <w:szCs w:val="22"/>
              </w:rPr>
              <w:t>Name</w:t>
            </w:r>
          </w:p>
        </w:tc>
        <w:tc>
          <w:tcPr>
            <w:tcW w:w="1667" w:type="pct"/>
          </w:tcPr>
          <w:p w14:paraId="0EC72748" w14:textId="77777777" w:rsidR="006359E3" w:rsidRDefault="006359E3">
            <w:pPr>
              <w:spacing w:line="360" w:lineRule="auto"/>
              <w:jc w:val="both"/>
              <w:rPr>
                <w:b/>
                <w:bCs/>
                <w:iCs/>
                <w:sz w:val="22"/>
                <w:szCs w:val="22"/>
              </w:rPr>
            </w:pPr>
          </w:p>
        </w:tc>
        <w:tc>
          <w:tcPr>
            <w:tcW w:w="1667" w:type="pct"/>
          </w:tcPr>
          <w:p w14:paraId="0EC72749" w14:textId="77777777" w:rsidR="006359E3" w:rsidRDefault="00E225B8">
            <w:pPr>
              <w:spacing w:line="360" w:lineRule="auto"/>
              <w:jc w:val="both"/>
              <w:rPr>
                <w:b/>
                <w:bCs/>
                <w:iCs/>
                <w:sz w:val="22"/>
                <w:szCs w:val="22"/>
              </w:rPr>
            </w:pPr>
            <w:r>
              <w:rPr>
                <w:b/>
                <w:bCs/>
                <w:iCs/>
                <w:sz w:val="22"/>
                <w:szCs w:val="22"/>
              </w:rPr>
              <w:t>Name</w:t>
            </w:r>
          </w:p>
        </w:tc>
      </w:tr>
      <w:tr w:rsidR="006359E3" w14:paraId="0EC7274E" w14:textId="77777777">
        <w:tc>
          <w:tcPr>
            <w:tcW w:w="1666" w:type="pct"/>
          </w:tcPr>
          <w:p w14:paraId="0EC7274B" w14:textId="77777777" w:rsidR="006359E3" w:rsidRDefault="00E225B8">
            <w:pPr>
              <w:spacing w:line="360" w:lineRule="auto"/>
              <w:jc w:val="both"/>
              <w:rPr>
                <w:b/>
                <w:bCs/>
                <w:iCs/>
                <w:sz w:val="22"/>
                <w:szCs w:val="22"/>
              </w:rPr>
            </w:pPr>
            <w:r>
              <w:rPr>
                <w:b/>
                <w:bCs/>
                <w:iCs/>
                <w:sz w:val="22"/>
                <w:szCs w:val="22"/>
              </w:rPr>
              <w:t>Chief Officer Finance</w:t>
            </w:r>
          </w:p>
        </w:tc>
        <w:tc>
          <w:tcPr>
            <w:tcW w:w="1667" w:type="pct"/>
          </w:tcPr>
          <w:p w14:paraId="0EC7274C" w14:textId="77777777" w:rsidR="006359E3" w:rsidRDefault="006359E3">
            <w:pPr>
              <w:spacing w:line="360" w:lineRule="auto"/>
              <w:jc w:val="both"/>
              <w:rPr>
                <w:b/>
                <w:bCs/>
                <w:iCs/>
                <w:sz w:val="22"/>
                <w:szCs w:val="22"/>
              </w:rPr>
            </w:pPr>
          </w:p>
        </w:tc>
        <w:tc>
          <w:tcPr>
            <w:tcW w:w="1667" w:type="pct"/>
          </w:tcPr>
          <w:p w14:paraId="0EC7274D" w14:textId="77777777" w:rsidR="006359E3" w:rsidRDefault="00E225B8">
            <w:pPr>
              <w:spacing w:line="360" w:lineRule="auto"/>
              <w:jc w:val="both"/>
              <w:rPr>
                <w:b/>
                <w:bCs/>
                <w:iCs/>
                <w:sz w:val="22"/>
                <w:szCs w:val="22"/>
              </w:rPr>
            </w:pPr>
            <w:r>
              <w:rPr>
                <w:b/>
                <w:bCs/>
                <w:iCs/>
                <w:sz w:val="22"/>
                <w:szCs w:val="22"/>
              </w:rPr>
              <w:t>Director Accounting Services /CFO</w:t>
            </w:r>
          </w:p>
        </w:tc>
      </w:tr>
      <w:tr w:rsidR="006359E3" w14:paraId="0EC72752" w14:textId="77777777">
        <w:tc>
          <w:tcPr>
            <w:tcW w:w="1666" w:type="pct"/>
          </w:tcPr>
          <w:p w14:paraId="0EC7274F" w14:textId="77777777" w:rsidR="006359E3" w:rsidRDefault="006359E3">
            <w:pPr>
              <w:spacing w:line="360" w:lineRule="auto"/>
              <w:jc w:val="both"/>
              <w:rPr>
                <w:b/>
                <w:bCs/>
                <w:iCs/>
                <w:sz w:val="22"/>
                <w:szCs w:val="22"/>
              </w:rPr>
            </w:pPr>
          </w:p>
        </w:tc>
        <w:tc>
          <w:tcPr>
            <w:tcW w:w="1667" w:type="pct"/>
          </w:tcPr>
          <w:p w14:paraId="0EC72750" w14:textId="77777777" w:rsidR="006359E3" w:rsidRDefault="006359E3">
            <w:pPr>
              <w:spacing w:line="360" w:lineRule="auto"/>
              <w:jc w:val="both"/>
              <w:rPr>
                <w:b/>
                <w:bCs/>
                <w:iCs/>
                <w:sz w:val="22"/>
                <w:szCs w:val="22"/>
              </w:rPr>
            </w:pPr>
          </w:p>
        </w:tc>
        <w:tc>
          <w:tcPr>
            <w:tcW w:w="1667" w:type="pct"/>
          </w:tcPr>
          <w:p w14:paraId="0EC72751" w14:textId="77777777" w:rsidR="006359E3" w:rsidRDefault="00E225B8">
            <w:pPr>
              <w:spacing w:line="360" w:lineRule="auto"/>
              <w:jc w:val="both"/>
              <w:rPr>
                <w:b/>
                <w:bCs/>
                <w:iCs/>
                <w:sz w:val="22"/>
                <w:szCs w:val="22"/>
              </w:rPr>
            </w:pPr>
            <w:r>
              <w:rPr>
                <w:b/>
                <w:bCs/>
                <w:iCs/>
                <w:sz w:val="22"/>
                <w:szCs w:val="22"/>
              </w:rPr>
              <w:t>ICPAK M/No………….</w:t>
            </w:r>
          </w:p>
        </w:tc>
      </w:tr>
    </w:tbl>
    <w:p w14:paraId="0EC72753" w14:textId="77777777" w:rsidR="006359E3" w:rsidRDefault="006359E3">
      <w:pPr>
        <w:spacing w:line="360" w:lineRule="auto"/>
        <w:jc w:val="both"/>
        <w:rPr>
          <w:sz w:val="22"/>
          <w:szCs w:val="22"/>
          <w:lang w:val="en-US"/>
        </w:rPr>
      </w:pPr>
    </w:p>
    <w:p w14:paraId="0EC72758" w14:textId="77777777" w:rsidR="006359E3" w:rsidRDefault="006359E3" w:rsidP="007A5760">
      <w:pPr>
        <w:spacing w:line="360" w:lineRule="auto"/>
        <w:jc w:val="both"/>
        <w:rPr>
          <w:sz w:val="22"/>
          <w:szCs w:val="22"/>
        </w:rPr>
        <w:sectPr w:rsidR="006359E3">
          <w:pgSz w:w="12240" w:h="15840"/>
          <w:pgMar w:top="864" w:right="1152" w:bottom="720" w:left="1440" w:header="289" w:footer="142" w:gutter="0"/>
          <w:cols w:space="720"/>
          <w:titlePg/>
        </w:sectPr>
      </w:pPr>
    </w:p>
    <w:p w14:paraId="0EC72759" w14:textId="37FEB698" w:rsidR="006359E3" w:rsidRDefault="00E225B8">
      <w:pPr>
        <w:pStyle w:val="Heading1"/>
      </w:pPr>
      <w:r>
        <w:lastRenderedPageBreak/>
        <w:t xml:space="preserve"> </w:t>
      </w:r>
      <w:bookmarkStart w:id="16" w:name="_Toc242363435"/>
      <w:r>
        <w:t>Statement of Changes in Net Assets for the Period Ended Sep/Dec/Mar/Jun XX</w:t>
      </w:r>
      <w:bookmarkEnd w:id="1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8"/>
        <w:gridCol w:w="1595"/>
        <w:gridCol w:w="1597"/>
        <w:gridCol w:w="1597"/>
        <w:gridCol w:w="1593"/>
      </w:tblGrid>
      <w:tr w:rsidR="00526B3C" w:rsidRPr="00526B3C" w14:paraId="2BAD3CD5" w14:textId="77777777" w:rsidTr="00035831">
        <w:trPr>
          <w:trHeight w:val="20"/>
          <w:tblHeader/>
        </w:trPr>
        <w:tc>
          <w:tcPr>
            <w:tcW w:w="1831" w:type="pct"/>
            <w:shd w:val="clear" w:color="auto" w:fill="0070C0"/>
            <w:vAlign w:val="center"/>
          </w:tcPr>
          <w:p w14:paraId="4CAC8B83" w14:textId="77777777" w:rsidR="00F17E6F" w:rsidRPr="00526B3C" w:rsidRDefault="00F17E6F" w:rsidP="00AA0696">
            <w:pPr>
              <w:spacing w:line="276" w:lineRule="auto"/>
              <w:contextualSpacing/>
              <w:rPr>
                <w:b/>
                <w:bCs/>
                <w:color w:val="000000" w:themeColor="text1"/>
                <w:sz w:val="22"/>
                <w:szCs w:val="22"/>
                <w:lang w:eastAsia="en-GB"/>
              </w:rPr>
            </w:pPr>
            <w:r w:rsidRPr="00526B3C">
              <w:rPr>
                <w:b/>
                <w:bCs/>
                <w:color w:val="000000" w:themeColor="text1"/>
                <w:sz w:val="22"/>
                <w:szCs w:val="22"/>
                <w:lang w:eastAsia="en-GB"/>
              </w:rPr>
              <w:t>Description</w:t>
            </w:r>
          </w:p>
        </w:tc>
        <w:tc>
          <w:tcPr>
            <w:tcW w:w="792" w:type="pct"/>
            <w:shd w:val="clear" w:color="auto" w:fill="0070C0"/>
            <w:vAlign w:val="center"/>
          </w:tcPr>
          <w:p w14:paraId="12710F43" w14:textId="77777777" w:rsidR="00F17E6F" w:rsidRPr="00526B3C" w:rsidRDefault="00F17E6F" w:rsidP="00AA0696">
            <w:pPr>
              <w:spacing w:line="276" w:lineRule="auto"/>
              <w:contextualSpacing/>
              <w:jc w:val="center"/>
              <w:rPr>
                <w:b/>
                <w:bCs/>
                <w:color w:val="000000" w:themeColor="text1"/>
                <w:sz w:val="22"/>
                <w:szCs w:val="22"/>
                <w:lang w:eastAsia="en-GB"/>
              </w:rPr>
            </w:pPr>
            <w:r w:rsidRPr="00526B3C">
              <w:rPr>
                <w:b/>
                <w:bCs/>
                <w:color w:val="000000" w:themeColor="text1"/>
                <w:sz w:val="22"/>
                <w:szCs w:val="22"/>
                <w:lang w:eastAsia="en-GB"/>
              </w:rPr>
              <w:t>Revaluation</w:t>
            </w:r>
          </w:p>
          <w:p w14:paraId="16633BAF" w14:textId="07A9A476" w:rsidR="00F17E6F" w:rsidRPr="00526B3C" w:rsidRDefault="00945A53" w:rsidP="00AA0696">
            <w:pPr>
              <w:spacing w:line="276" w:lineRule="auto"/>
              <w:contextualSpacing/>
              <w:jc w:val="center"/>
              <w:rPr>
                <w:b/>
                <w:bCs/>
                <w:color w:val="000000" w:themeColor="text1"/>
                <w:sz w:val="22"/>
                <w:szCs w:val="22"/>
                <w:lang w:eastAsia="en-GB"/>
              </w:rPr>
            </w:pPr>
            <w:r>
              <w:rPr>
                <w:b/>
                <w:bCs/>
                <w:color w:val="000000" w:themeColor="text1"/>
                <w:sz w:val="22"/>
                <w:szCs w:val="22"/>
                <w:lang w:eastAsia="en-GB"/>
              </w:rPr>
              <w:t>Reserve</w:t>
            </w:r>
          </w:p>
        </w:tc>
        <w:tc>
          <w:tcPr>
            <w:tcW w:w="793" w:type="pct"/>
            <w:shd w:val="clear" w:color="auto" w:fill="0070C0"/>
            <w:vAlign w:val="center"/>
            <w:hideMark/>
          </w:tcPr>
          <w:p w14:paraId="77F560D8" w14:textId="77777777" w:rsidR="00F17E6F" w:rsidRPr="00526B3C" w:rsidRDefault="00F17E6F" w:rsidP="00AA0696">
            <w:pPr>
              <w:spacing w:line="276" w:lineRule="auto"/>
              <w:contextualSpacing/>
              <w:jc w:val="center"/>
              <w:rPr>
                <w:b/>
                <w:bCs/>
                <w:color w:val="000000" w:themeColor="text1"/>
                <w:sz w:val="22"/>
                <w:szCs w:val="22"/>
                <w:lang w:eastAsia="en-GB"/>
              </w:rPr>
            </w:pPr>
            <w:r w:rsidRPr="00526B3C">
              <w:rPr>
                <w:b/>
                <w:bCs/>
                <w:color w:val="000000" w:themeColor="text1"/>
                <w:sz w:val="22"/>
                <w:szCs w:val="22"/>
                <w:lang w:eastAsia="en-GB"/>
              </w:rPr>
              <w:t>Accumulated Surplus</w:t>
            </w:r>
          </w:p>
        </w:tc>
        <w:tc>
          <w:tcPr>
            <w:tcW w:w="793" w:type="pct"/>
            <w:shd w:val="clear" w:color="auto" w:fill="0070C0"/>
            <w:vAlign w:val="center"/>
          </w:tcPr>
          <w:p w14:paraId="1B91281F" w14:textId="77777777" w:rsidR="00F17E6F" w:rsidRPr="00526B3C" w:rsidRDefault="00F17E6F" w:rsidP="00AA0696">
            <w:pPr>
              <w:spacing w:line="276" w:lineRule="auto"/>
              <w:contextualSpacing/>
              <w:jc w:val="center"/>
              <w:rPr>
                <w:b/>
                <w:bCs/>
                <w:color w:val="000000" w:themeColor="text1"/>
                <w:sz w:val="22"/>
                <w:szCs w:val="22"/>
                <w:lang w:eastAsia="en-GB"/>
              </w:rPr>
            </w:pPr>
            <w:r w:rsidRPr="00526B3C">
              <w:rPr>
                <w:b/>
                <w:bCs/>
                <w:color w:val="000000" w:themeColor="text1"/>
                <w:sz w:val="22"/>
                <w:szCs w:val="22"/>
                <w:lang w:eastAsia="en-GB"/>
              </w:rPr>
              <w:t>Capital Fund</w:t>
            </w:r>
          </w:p>
        </w:tc>
        <w:tc>
          <w:tcPr>
            <w:tcW w:w="791" w:type="pct"/>
            <w:shd w:val="clear" w:color="auto" w:fill="0070C0"/>
            <w:vAlign w:val="center"/>
          </w:tcPr>
          <w:p w14:paraId="2ABCE516" w14:textId="77777777" w:rsidR="00F17E6F" w:rsidRPr="00526B3C" w:rsidRDefault="00F17E6F" w:rsidP="00AA0696">
            <w:pPr>
              <w:spacing w:line="276" w:lineRule="auto"/>
              <w:contextualSpacing/>
              <w:jc w:val="center"/>
              <w:rPr>
                <w:b/>
                <w:bCs/>
                <w:color w:val="000000" w:themeColor="text1"/>
                <w:sz w:val="22"/>
                <w:szCs w:val="22"/>
                <w:lang w:eastAsia="en-GB"/>
              </w:rPr>
            </w:pPr>
            <w:r w:rsidRPr="00526B3C">
              <w:rPr>
                <w:b/>
                <w:bCs/>
                <w:color w:val="000000" w:themeColor="text1"/>
                <w:sz w:val="22"/>
                <w:szCs w:val="22"/>
                <w:lang w:eastAsia="en-GB"/>
              </w:rPr>
              <w:t>Total</w:t>
            </w:r>
          </w:p>
        </w:tc>
      </w:tr>
      <w:tr w:rsidR="00526B3C" w:rsidRPr="00526B3C" w14:paraId="49D61D73" w14:textId="77777777" w:rsidTr="00035831">
        <w:trPr>
          <w:trHeight w:val="20"/>
        </w:trPr>
        <w:tc>
          <w:tcPr>
            <w:tcW w:w="1831" w:type="pct"/>
            <w:shd w:val="clear" w:color="auto" w:fill="0070C0"/>
            <w:noWrap/>
            <w:vAlign w:val="center"/>
          </w:tcPr>
          <w:p w14:paraId="300387EE" w14:textId="77777777" w:rsidR="00F17E6F" w:rsidRPr="00526B3C" w:rsidRDefault="00F17E6F" w:rsidP="00AA0696">
            <w:pPr>
              <w:tabs>
                <w:tab w:val="left" w:pos="333"/>
                <w:tab w:val="decimal" w:pos="9214"/>
              </w:tabs>
              <w:spacing w:line="276" w:lineRule="auto"/>
              <w:rPr>
                <w:b/>
                <w:color w:val="000000" w:themeColor="text1"/>
                <w:sz w:val="22"/>
                <w:szCs w:val="22"/>
              </w:rPr>
            </w:pPr>
          </w:p>
        </w:tc>
        <w:tc>
          <w:tcPr>
            <w:tcW w:w="792" w:type="pct"/>
            <w:shd w:val="clear" w:color="auto" w:fill="0070C0"/>
            <w:vAlign w:val="center"/>
          </w:tcPr>
          <w:p w14:paraId="1282730E" w14:textId="77777777" w:rsidR="00F17E6F" w:rsidRPr="00526B3C" w:rsidRDefault="00F17E6F" w:rsidP="00AA0696">
            <w:pPr>
              <w:tabs>
                <w:tab w:val="decimal" w:pos="5812"/>
                <w:tab w:val="decimal" w:pos="9214"/>
              </w:tabs>
              <w:spacing w:line="276" w:lineRule="auto"/>
              <w:jc w:val="center"/>
              <w:rPr>
                <w:b/>
                <w:color w:val="000000" w:themeColor="text1"/>
                <w:sz w:val="22"/>
                <w:szCs w:val="22"/>
              </w:rPr>
            </w:pPr>
          </w:p>
        </w:tc>
        <w:tc>
          <w:tcPr>
            <w:tcW w:w="793" w:type="pct"/>
            <w:shd w:val="clear" w:color="auto" w:fill="0070C0"/>
            <w:noWrap/>
            <w:vAlign w:val="center"/>
          </w:tcPr>
          <w:p w14:paraId="31849F67" w14:textId="77777777" w:rsidR="00F17E6F" w:rsidRPr="00526B3C" w:rsidRDefault="00F17E6F" w:rsidP="00AA0696">
            <w:pPr>
              <w:tabs>
                <w:tab w:val="decimal" w:pos="5812"/>
                <w:tab w:val="decimal" w:pos="9214"/>
              </w:tabs>
              <w:spacing w:line="276" w:lineRule="auto"/>
              <w:jc w:val="center"/>
              <w:rPr>
                <w:b/>
                <w:color w:val="000000" w:themeColor="text1"/>
                <w:sz w:val="22"/>
                <w:szCs w:val="22"/>
              </w:rPr>
            </w:pPr>
            <w:r w:rsidRPr="00526B3C">
              <w:rPr>
                <w:b/>
                <w:color w:val="000000" w:themeColor="text1"/>
                <w:sz w:val="22"/>
                <w:szCs w:val="22"/>
              </w:rPr>
              <w:t>Kshs</w:t>
            </w:r>
          </w:p>
        </w:tc>
        <w:tc>
          <w:tcPr>
            <w:tcW w:w="793" w:type="pct"/>
            <w:shd w:val="clear" w:color="auto" w:fill="0070C0"/>
            <w:vAlign w:val="center"/>
          </w:tcPr>
          <w:p w14:paraId="47E3F88D" w14:textId="77777777" w:rsidR="00F17E6F" w:rsidRPr="00526B3C" w:rsidRDefault="00F17E6F" w:rsidP="00AA0696">
            <w:pPr>
              <w:tabs>
                <w:tab w:val="decimal" w:pos="5812"/>
                <w:tab w:val="decimal" w:pos="9214"/>
              </w:tabs>
              <w:spacing w:line="276" w:lineRule="auto"/>
              <w:jc w:val="center"/>
              <w:rPr>
                <w:b/>
                <w:color w:val="000000" w:themeColor="text1"/>
                <w:sz w:val="22"/>
                <w:szCs w:val="22"/>
              </w:rPr>
            </w:pPr>
            <w:r w:rsidRPr="00526B3C">
              <w:rPr>
                <w:b/>
                <w:color w:val="000000" w:themeColor="text1"/>
                <w:sz w:val="22"/>
                <w:szCs w:val="22"/>
              </w:rPr>
              <w:t>Kshs</w:t>
            </w:r>
          </w:p>
        </w:tc>
        <w:tc>
          <w:tcPr>
            <w:tcW w:w="791" w:type="pct"/>
            <w:shd w:val="clear" w:color="auto" w:fill="0070C0"/>
            <w:vAlign w:val="center"/>
          </w:tcPr>
          <w:p w14:paraId="0FC313AA" w14:textId="77777777" w:rsidR="00F17E6F" w:rsidRPr="00526B3C" w:rsidRDefault="00F17E6F" w:rsidP="00AA0696">
            <w:pPr>
              <w:tabs>
                <w:tab w:val="decimal" w:pos="5812"/>
                <w:tab w:val="decimal" w:pos="9214"/>
              </w:tabs>
              <w:spacing w:line="276" w:lineRule="auto"/>
              <w:jc w:val="center"/>
              <w:rPr>
                <w:b/>
                <w:color w:val="000000" w:themeColor="text1"/>
                <w:sz w:val="22"/>
                <w:szCs w:val="22"/>
              </w:rPr>
            </w:pPr>
            <w:r w:rsidRPr="00526B3C">
              <w:rPr>
                <w:b/>
                <w:color w:val="000000" w:themeColor="text1"/>
                <w:sz w:val="22"/>
                <w:szCs w:val="22"/>
              </w:rPr>
              <w:t>Kshs</w:t>
            </w:r>
          </w:p>
        </w:tc>
      </w:tr>
      <w:tr w:rsidR="00526B3C" w:rsidRPr="00526B3C" w14:paraId="4850152E" w14:textId="77777777" w:rsidTr="00035831">
        <w:trPr>
          <w:trHeight w:val="20"/>
        </w:trPr>
        <w:tc>
          <w:tcPr>
            <w:tcW w:w="1831" w:type="pct"/>
            <w:noWrap/>
            <w:vAlign w:val="center"/>
          </w:tcPr>
          <w:p w14:paraId="3634A390" w14:textId="7AEAFA00" w:rsidR="00F17E6F" w:rsidRPr="00526B3C" w:rsidRDefault="00F17E6F" w:rsidP="00AA0696">
            <w:pPr>
              <w:tabs>
                <w:tab w:val="left" w:pos="333"/>
                <w:tab w:val="decimal" w:pos="9214"/>
              </w:tabs>
              <w:spacing w:line="276" w:lineRule="auto"/>
              <w:rPr>
                <w:b/>
                <w:color w:val="000000" w:themeColor="text1"/>
                <w:sz w:val="22"/>
                <w:szCs w:val="22"/>
              </w:rPr>
            </w:pPr>
            <w:r w:rsidRPr="00526B3C">
              <w:rPr>
                <w:b/>
                <w:color w:val="000000" w:themeColor="text1"/>
                <w:sz w:val="22"/>
                <w:szCs w:val="22"/>
              </w:rPr>
              <w:t xml:space="preserve">As </w:t>
            </w:r>
            <w:proofErr w:type="gramStart"/>
            <w:r w:rsidRPr="00526B3C">
              <w:rPr>
                <w:b/>
                <w:color w:val="000000" w:themeColor="text1"/>
                <w:sz w:val="22"/>
                <w:szCs w:val="22"/>
              </w:rPr>
              <w:t>at</w:t>
            </w:r>
            <w:proofErr w:type="gramEnd"/>
            <w:r w:rsidRPr="00526B3C">
              <w:rPr>
                <w:b/>
                <w:color w:val="000000" w:themeColor="text1"/>
                <w:sz w:val="22"/>
                <w:szCs w:val="22"/>
              </w:rPr>
              <w:t xml:space="preserve"> 1</w:t>
            </w:r>
            <w:r w:rsidRPr="00526B3C">
              <w:rPr>
                <w:b/>
                <w:color w:val="000000" w:themeColor="text1"/>
                <w:sz w:val="22"/>
                <w:szCs w:val="22"/>
                <w:vertAlign w:val="superscript"/>
              </w:rPr>
              <w:t>st</w:t>
            </w:r>
            <w:r w:rsidRPr="00526B3C">
              <w:rPr>
                <w:b/>
                <w:color w:val="000000" w:themeColor="text1"/>
                <w:sz w:val="22"/>
                <w:szCs w:val="22"/>
              </w:rPr>
              <w:t xml:space="preserve"> July 202</w:t>
            </w:r>
            <w:r w:rsidR="00945A53">
              <w:rPr>
                <w:b/>
                <w:color w:val="000000" w:themeColor="text1"/>
                <w:sz w:val="22"/>
                <w:szCs w:val="22"/>
              </w:rPr>
              <w:t>5</w:t>
            </w:r>
          </w:p>
        </w:tc>
        <w:tc>
          <w:tcPr>
            <w:tcW w:w="792" w:type="pct"/>
            <w:vAlign w:val="center"/>
          </w:tcPr>
          <w:p w14:paraId="1C739C8A" w14:textId="326993CD" w:rsidR="00F17E6F" w:rsidRPr="00526B3C" w:rsidRDefault="00FD05A5" w:rsidP="00AA0696">
            <w:pPr>
              <w:tabs>
                <w:tab w:val="decimal" w:pos="5812"/>
                <w:tab w:val="decimal" w:pos="9214"/>
              </w:tabs>
              <w:spacing w:line="276" w:lineRule="auto"/>
              <w:jc w:val="center"/>
              <w:rPr>
                <w:b/>
                <w:color w:val="000000" w:themeColor="text1"/>
                <w:sz w:val="22"/>
                <w:szCs w:val="22"/>
              </w:rPr>
            </w:pPr>
            <w:r>
              <w:rPr>
                <w:b/>
                <w:color w:val="000000" w:themeColor="text1"/>
                <w:sz w:val="22"/>
                <w:szCs w:val="22"/>
              </w:rPr>
              <w:t>xx</w:t>
            </w:r>
          </w:p>
        </w:tc>
        <w:tc>
          <w:tcPr>
            <w:tcW w:w="793" w:type="pct"/>
            <w:noWrap/>
            <w:vAlign w:val="center"/>
          </w:tcPr>
          <w:p w14:paraId="1A4909B7" w14:textId="77777777" w:rsidR="00F17E6F" w:rsidRPr="00526B3C" w:rsidRDefault="00F17E6F" w:rsidP="00AA0696">
            <w:pPr>
              <w:tabs>
                <w:tab w:val="decimal" w:pos="5812"/>
                <w:tab w:val="decimal" w:pos="9214"/>
              </w:tabs>
              <w:spacing w:line="276" w:lineRule="auto"/>
              <w:jc w:val="center"/>
              <w:rPr>
                <w:b/>
                <w:color w:val="000000" w:themeColor="text1"/>
                <w:sz w:val="22"/>
                <w:szCs w:val="22"/>
              </w:rPr>
            </w:pPr>
            <w:r w:rsidRPr="00526B3C">
              <w:rPr>
                <w:b/>
                <w:color w:val="000000" w:themeColor="text1"/>
                <w:sz w:val="22"/>
                <w:szCs w:val="22"/>
              </w:rPr>
              <w:t>xx</w:t>
            </w:r>
          </w:p>
        </w:tc>
        <w:tc>
          <w:tcPr>
            <w:tcW w:w="793" w:type="pct"/>
            <w:vAlign w:val="center"/>
          </w:tcPr>
          <w:p w14:paraId="7F067211" w14:textId="2624E85E" w:rsidR="00F17E6F" w:rsidRPr="00526B3C" w:rsidRDefault="00FD05A5" w:rsidP="00AA0696">
            <w:pPr>
              <w:tabs>
                <w:tab w:val="decimal" w:pos="5812"/>
                <w:tab w:val="decimal" w:pos="9214"/>
              </w:tabs>
              <w:spacing w:line="276" w:lineRule="auto"/>
              <w:jc w:val="center"/>
              <w:rPr>
                <w:b/>
                <w:color w:val="000000" w:themeColor="text1"/>
                <w:sz w:val="22"/>
                <w:szCs w:val="22"/>
              </w:rPr>
            </w:pPr>
            <w:r>
              <w:rPr>
                <w:b/>
                <w:color w:val="000000" w:themeColor="text1"/>
                <w:sz w:val="22"/>
                <w:szCs w:val="22"/>
              </w:rPr>
              <w:t>xx</w:t>
            </w:r>
          </w:p>
        </w:tc>
        <w:tc>
          <w:tcPr>
            <w:tcW w:w="791" w:type="pct"/>
            <w:vAlign w:val="center"/>
          </w:tcPr>
          <w:p w14:paraId="3552E60B" w14:textId="715D78FB" w:rsidR="00F17E6F" w:rsidRPr="00526B3C" w:rsidRDefault="00FD05A5" w:rsidP="00AA0696">
            <w:pPr>
              <w:tabs>
                <w:tab w:val="decimal" w:pos="5812"/>
                <w:tab w:val="decimal" w:pos="9214"/>
              </w:tabs>
              <w:spacing w:line="276" w:lineRule="auto"/>
              <w:jc w:val="center"/>
              <w:rPr>
                <w:b/>
                <w:color w:val="000000" w:themeColor="text1"/>
                <w:sz w:val="22"/>
                <w:szCs w:val="22"/>
              </w:rPr>
            </w:pPr>
            <w:r>
              <w:rPr>
                <w:b/>
                <w:color w:val="000000" w:themeColor="text1"/>
                <w:sz w:val="22"/>
                <w:szCs w:val="22"/>
              </w:rPr>
              <w:t>xx</w:t>
            </w:r>
          </w:p>
        </w:tc>
      </w:tr>
      <w:tr w:rsidR="00526B3C" w:rsidRPr="00526B3C" w14:paraId="1D04B127" w14:textId="77777777" w:rsidTr="00035831">
        <w:trPr>
          <w:trHeight w:val="20"/>
        </w:trPr>
        <w:tc>
          <w:tcPr>
            <w:tcW w:w="1831" w:type="pct"/>
            <w:noWrap/>
            <w:vAlign w:val="center"/>
          </w:tcPr>
          <w:p w14:paraId="43494FBD" w14:textId="1B8EB709" w:rsidR="00035831" w:rsidRPr="00526B3C" w:rsidRDefault="00035831" w:rsidP="00035831">
            <w:pPr>
              <w:tabs>
                <w:tab w:val="left" w:pos="333"/>
                <w:tab w:val="decimal" w:pos="9214"/>
              </w:tabs>
              <w:spacing w:line="276" w:lineRule="auto"/>
              <w:rPr>
                <w:color w:val="000000" w:themeColor="text1"/>
                <w:sz w:val="22"/>
                <w:szCs w:val="22"/>
              </w:rPr>
            </w:pPr>
            <w:r w:rsidRPr="00526B3C">
              <w:rPr>
                <w:color w:val="000000" w:themeColor="text1"/>
                <w:sz w:val="22"/>
                <w:szCs w:val="22"/>
              </w:rPr>
              <w:t xml:space="preserve">Surplus/ deficit for the </w:t>
            </w:r>
            <w:r w:rsidR="00E804BD" w:rsidRPr="00526B3C">
              <w:rPr>
                <w:color w:val="000000" w:themeColor="text1"/>
                <w:sz w:val="22"/>
                <w:szCs w:val="22"/>
              </w:rPr>
              <w:t>year</w:t>
            </w:r>
          </w:p>
        </w:tc>
        <w:tc>
          <w:tcPr>
            <w:tcW w:w="792" w:type="pct"/>
            <w:vAlign w:val="center"/>
          </w:tcPr>
          <w:p w14:paraId="6E84F12E" w14:textId="77777777" w:rsidR="00035831" w:rsidRPr="00526B3C" w:rsidRDefault="00035831" w:rsidP="00035831">
            <w:pPr>
              <w:tabs>
                <w:tab w:val="decimal" w:pos="5812"/>
                <w:tab w:val="decimal" w:pos="9214"/>
              </w:tabs>
              <w:spacing w:line="276" w:lineRule="auto"/>
              <w:jc w:val="center"/>
              <w:rPr>
                <w:bCs/>
                <w:color w:val="000000" w:themeColor="text1"/>
                <w:sz w:val="22"/>
                <w:szCs w:val="22"/>
              </w:rPr>
            </w:pPr>
          </w:p>
        </w:tc>
        <w:tc>
          <w:tcPr>
            <w:tcW w:w="793" w:type="pct"/>
            <w:noWrap/>
            <w:vAlign w:val="center"/>
          </w:tcPr>
          <w:p w14:paraId="7D2564A6" w14:textId="77777777" w:rsidR="00035831" w:rsidRPr="00526B3C" w:rsidRDefault="00035831" w:rsidP="00035831">
            <w:pPr>
              <w:tabs>
                <w:tab w:val="decimal" w:pos="5812"/>
                <w:tab w:val="decimal" w:pos="9214"/>
              </w:tabs>
              <w:spacing w:line="276" w:lineRule="auto"/>
              <w:jc w:val="center"/>
              <w:rPr>
                <w:color w:val="000000" w:themeColor="text1"/>
                <w:sz w:val="22"/>
                <w:szCs w:val="22"/>
              </w:rPr>
            </w:pPr>
            <w:r w:rsidRPr="00526B3C">
              <w:rPr>
                <w:bCs/>
                <w:color w:val="000000" w:themeColor="text1"/>
                <w:sz w:val="22"/>
                <w:szCs w:val="22"/>
              </w:rPr>
              <w:t>xx/(xx)</w:t>
            </w:r>
          </w:p>
        </w:tc>
        <w:tc>
          <w:tcPr>
            <w:tcW w:w="793" w:type="pct"/>
            <w:vAlign w:val="center"/>
          </w:tcPr>
          <w:p w14:paraId="1E932693" w14:textId="77777777" w:rsidR="00035831" w:rsidRPr="00526B3C" w:rsidRDefault="00035831" w:rsidP="00035831">
            <w:pPr>
              <w:tabs>
                <w:tab w:val="decimal" w:pos="5812"/>
                <w:tab w:val="decimal" w:pos="9214"/>
              </w:tabs>
              <w:spacing w:line="276" w:lineRule="auto"/>
              <w:jc w:val="center"/>
              <w:rPr>
                <w:color w:val="000000" w:themeColor="text1"/>
                <w:sz w:val="22"/>
                <w:szCs w:val="22"/>
              </w:rPr>
            </w:pPr>
          </w:p>
        </w:tc>
        <w:tc>
          <w:tcPr>
            <w:tcW w:w="791" w:type="pct"/>
            <w:vAlign w:val="center"/>
          </w:tcPr>
          <w:p w14:paraId="0E3B8908" w14:textId="77777777" w:rsidR="00035831" w:rsidRPr="00526B3C" w:rsidRDefault="00035831" w:rsidP="00035831">
            <w:pPr>
              <w:tabs>
                <w:tab w:val="decimal" w:pos="5812"/>
                <w:tab w:val="decimal" w:pos="9214"/>
              </w:tabs>
              <w:spacing w:line="276" w:lineRule="auto"/>
              <w:jc w:val="center"/>
              <w:rPr>
                <w:color w:val="000000" w:themeColor="text1"/>
                <w:sz w:val="22"/>
                <w:szCs w:val="22"/>
              </w:rPr>
            </w:pPr>
            <w:r w:rsidRPr="00526B3C">
              <w:rPr>
                <w:bCs/>
                <w:color w:val="000000" w:themeColor="text1"/>
                <w:sz w:val="22"/>
                <w:szCs w:val="22"/>
              </w:rPr>
              <w:t>xx/(xx)</w:t>
            </w:r>
          </w:p>
        </w:tc>
      </w:tr>
      <w:tr w:rsidR="00526B3C" w:rsidRPr="00526B3C" w14:paraId="626B9BFD" w14:textId="77777777" w:rsidTr="00035831">
        <w:trPr>
          <w:trHeight w:val="20"/>
        </w:trPr>
        <w:tc>
          <w:tcPr>
            <w:tcW w:w="1831" w:type="pct"/>
            <w:noWrap/>
            <w:vAlign w:val="center"/>
          </w:tcPr>
          <w:p w14:paraId="22EF5D66" w14:textId="1CBB1F76" w:rsidR="00035831" w:rsidRPr="00526B3C" w:rsidRDefault="00035831" w:rsidP="00035831">
            <w:pPr>
              <w:tabs>
                <w:tab w:val="left" w:pos="333"/>
                <w:tab w:val="decimal" w:pos="9214"/>
              </w:tabs>
              <w:spacing w:line="276" w:lineRule="auto"/>
              <w:rPr>
                <w:color w:val="000000" w:themeColor="text1"/>
                <w:sz w:val="22"/>
                <w:szCs w:val="22"/>
              </w:rPr>
            </w:pPr>
            <w:r w:rsidRPr="00526B3C">
              <w:rPr>
                <w:color w:val="000000" w:themeColor="text1"/>
                <w:sz w:val="22"/>
                <w:szCs w:val="22"/>
              </w:rPr>
              <w:t>Revaluation Reserves</w:t>
            </w:r>
          </w:p>
        </w:tc>
        <w:tc>
          <w:tcPr>
            <w:tcW w:w="792" w:type="pct"/>
            <w:vAlign w:val="center"/>
          </w:tcPr>
          <w:p w14:paraId="53DEC561" w14:textId="229FA289" w:rsidR="00035831" w:rsidRPr="00526B3C" w:rsidRDefault="00FD05A5" w:rsidP="00035831">
            <w:pPr>
              <w:tabs>
                <w:tab w:val="decimal" w:pos="5812"/>
                <w:tab w:val="decimal" w:pos="9214"/>
              </w:tabs>
              <w:spacing w:line="276" w:lineRule="auto"/>
              <w:jc w:val="center"/>
              <w:rPr>
                <w:bCs/>
                <w:color w:val="000000" w:themeColor="text1"/>
                <w:sz w:val="22"/>
                <w:szCs w:val="22"/>
              </w:rPr>
            </w:pPr>
            <w:r>
              <w:rPr>
                <w:bCs/>
                <w:color w:val="000000" w:themeColor="text1"/>
                <w:sz w:val="22"/>
                <w:szCs w:val="22"/>
              </w:rPr>
              <w:t>xx</w:t>
            </w:r>
          </w:p>
        </w:tc>
        <w:tc>
          <w:tcPr>
            <w:tcW w:w="793" w:type="pct"/>
            <w:noWrap/>
            <w:vAlign w:val="center"/>
          </w:tcPr>
          <w:p w14:paraId="24470457" w14:textId="612B2A73" w:rsidR="00035831" w:rsidRPr="00526B3C" w:rsidRDefault="00FD05A5" w:rsidP="00035831">
            <w:pPr>
              <w:tabs>
                <w:tab w:val="decimal" w:pos="5812"/>
                <w:tab w:val="decimal" w:pos="9214"/>
              </w:tabs>
              <w:spacing w:line="276" w:lineRule="auto"/>
              <w:jc w:val="center"/>
              <w:rPr>
                <w:color w:val="000000" w:themeColor="text1"/>
                <w:sz w:val="22"/>
                <w:szCs w:val="22"/>
              </w:rPr>
            </w:pPr>
            <w:r>
              <w:rPr>
                <w:color w:val="000000" w:themeColor="text1"/>
                <w:sz w:val="22"/>
                <w:szCs w:val="22"/>
              </w:rPr>
              <w:t>-</w:t>
            </w:r>
          </w:p>
        </w:tc>
        <w:tc>
          <w:tcPr>
            <w:tcW w:w="793" w:type="pct"/>
            <w:vAlign w:val="center"/>
          </w:tcPr>
          <w:p w14:paraId="537E38DF" w14:textId="50085EF5" w:rsidR="00035831" w:rsidRPr="00526B3C" w:rsidRDefault="00FD05A5" w:rsidP="00035831">
            <w:pPr>
              <w:tabs>
                <w:tab w:val="decimal" w:pos="5812"/>
                <w:tab w:val="decimal" w:pos="9214"/>
              </w:tabs>
              <w:spacing w:line="276" w:lineRule="auto"/>
              <w:jc w:val="center"/>
              <w:rPr>
                <w:color w:val="000000" w:themeColor="text1"/>
                <w:sz w:val="22"/>
                <w:szCs w:val="22"/>
              </w:rPr>
            </w:pPr>
            <w:r>
              <w:rPr>
                <w:color w:val="000000" w:themeColor="text1"/>
                <w:sz w:val="22"/>
                <w:szCs w:val="22"/>
              </w:rPr>
              <w:t>-</w:t>
            </w:r>
          </w:p>
        </w:tc>
        <w:tc>
          <w:tcPr>
            <w:tcW w:w="791" w:type="pct"/>
            <w:vAlign w:val="center"/>
          </w:tcPr>
          <w:p w14:paraId="2C58B6DA" w14:textId="77777777" w:rsidR="00035831" w:rsidRPr="00526B3C" w:rsidRDefault="00035831" w:rsidP="00035831">
            <w:pPr>
              <w:tabs>
                <w:tab w:val="decimal" w:pos="5812"/>
                <w:tab w:val="decimal" w:pos="9214"/>
              </w:tabs>
              <w:spacing w:line="276" w:lineRule="auto"/>
              <w:jc w:val="center"/>
              <w:rPr>
                <w:color w:val="000000" w:themeColor="text1"/>
                <w:sz w:val="22"/>
                <w:szCs w:val="22"/>
              </w:rPr>
            </w:pPr>
            <w:r w:rsidRPr="00526B3C">
              <w:rPr>
                <w:bCs/>
                <w:color w:val="000000" w:themeColor="text1"/>
                <w:sz w:val="22"/>
                <w:szCs w:val="22"/>
              </w:rPr>
              <w:t>xx</w:t>
            </w:r>
          </w:p>
        </w:tc>
      </w:tr>
      <w:tr w:rsidR="00732FEB" w:rsidRPr="00526B3C" w14:paraId="67A78C5E" w14:textId="77777777" w:rsidTr="00035831">
        <w:trPr>
          <w:trHeight w:val="20"/>
        </w:trPr>
        <w:tc>
          <w:tcPr>
            <w:tcW w:w="1831" w:type="pct"/>
            <w:noWrap/>
            <w:vAlign w:val="center"/>
          </w:tcPr>
          <w:p w14:paraId="4F98C5E7" w14:textId="07EB8C28" w:rsidR="00732FEB" w:rsidRPr="00526B3C" w:rsidRDefault="00732FEB" w:rsidP="00035831">
            <w:pPr>
              <w:tabs>
                <w:tab w:val="left" w:pos="333"/>
                <w:tab w:val="decimal" w:pos="9214"/>
              </w:tabs>
              <w:spacing w:line="276" w:lineRule="auto"/>
              <w:rPr>
                <w:color w:val="000000" w:themeColor="text1"/>
                <w:sz w:val="22"/>
                <w:szCs w:val="22"/>
              </w:rPr>
            </w:pPr>
            <w:r>
              <w:rPr>
                <w:color w:val="000000" w:themeColor="text1"/>
                <w:sz w:val="22"/>
                <w:szCs w:val="22"/>
              </w:rPr>
              <w:t xml:space="preserve">Other changes </w:t>
            </w:r>
            <w:r w:rsidRPr="00732FEB">
              <w:rPr>
                <w:i/>
                <w:iCs/>
                <w:color w:val="000000" w:themeColor="text1"/>
                <w:sz w:val="22"/>
                <w:szCs w:val="22"/>
              </w:rPr>
              <w:t>(specify)</w:t>
            </w:r>
          </w:p>
        </w:tc>
        <w:tc>
          <w:tcPr>
            <w:tcW w:w="792" w:type="pct"/>
            <w:vAlign w:val="center"/>
          </w:tcPr>
          <w:p w14:paraId="32ED1D83" w14:textId="59937DA9" w:rsidR="00732FEB" w:rsidRDefault="00732FEB" w:rsidP="00035831">
            <w:pPr>
              <w:tabs>
                <w:tab w:val="decimal" w:pos="5812"/>
                <w:tab w:val="decimal" w:pos="9214"/>
              </w:tabs>
              <w:spacing w:line="276" w:lineRule="auto"/>
              <w:jc w:val="center"/>
              <w:rPr>
                <w:bCs/>
                <w:color w:val="000000" w:themeColor="text1"/>
                <w:sz w:val="22"/>
                <w:szCs w:val="22"/>
              </w:rPr>
            </w:pPr>
            <w:r>
              <w:rPr>
                <w:bCs/>
                <w:color w:val="000000" w:themeColor="text1"/>
                <w:sz w:val="22"/>
                <w:szCs w:val="22"/>
              </w:rPr>
              <w:t>-</w:t>
            </w:r>
          </w:p>
        </w:tc>
        <w:tc>
          <w:tcPr>
            <w:tcW w:w="793" w:type="pct"/>
            <w:noWrap/>
            <w:vAlign w:val="center"/>
          </w:tcPr>
          <w:p w14:paraId="4D920853" w14:textId="0E52F762" w:rsidR="00732FEB" w:rsidRDefault="00732FEB" w:rsidP="00035831">
            <w:pPr>
              <w:tabs>
                <w:tab w:val="decimal" w:pos="5812"/>
                <w:tab w:val="decimal" w:pos="9214"/>
              </w:tabs>
              <w:spacing w:line="276" w:lineRule="auto"/>
              <w:jc w:val="center"/>
              <w:rPr>
                <w:color w:val="000000" w:themeColor="text1"/>
                <w:sz w:val="22"/>
                <w:szCs w:val="22"/>
              </w:rPr>
            </w:pPr>
            <w:r>
              <w:rPr>
                <w:color w:val="000000" w:themeColor="text1"/>
                <w:sz w:val="22"/>
                <w:szCs w:val="22"/>
              </w:rPr>
              <w:t>-</w:t>
            </w:r>
          </w:p>
        </w:tc>
        <w:tc>
          <w:tcPr>
            <w:tcW w:w="793" w:type="pct"/>
            <w:vAlign w:val="center"/>
          </w:tcPr>
          <w:p w14:paraId="76563AE8" w14:textId="1FF173DD" w:rsidR="00732FEB" w:rsidRDefault="00732FEB" w:rsidP="00035831">
            <w:pPr>
              <w:tabs>
                <w:tab w:val="decimal" w:pos="5812"/>
                <w:tab w:val="decimal" w:pos="9214"/>
              </w:tabs>
              <w:spacing w:line="276" w:lineRule="auto"/>
              <w:jc w:val="center"/>
              <w:rPr>
                <w:color w:val="000000" w:themeColor="text1"/>
                <w:sz w:val="22"/>
                <w:szCs w:val="22"/>
              </w:rPr>
            </w:pPr>
            <w:r>
              <w:rPr>
                <w:color w:val="000000" w:themeColor="text1"/>
                <w:sz w:val="22"/>
                <w:szCs w:val="22"/>
              </w:rPr>
              <w:t>xx</w:t>
            </w:r>
          </w:p>
        </w:tc>
        <w:tc>
          <w:tcPr>
            <w:tcW w:w="791" w:type="pct"/>
            <w:vAlign w:val="center"/>
          </w:tcPr>
          <w:p w14:paraId="651EBF8E" w14:textId="6F7112EB" w:rsidR="00732FEB" w:rsidRPr="00526B3C" w:rsidRDefault="00732FEB" w:rsidP="00035831">
            <w:pPr>
              <w:tabs>
                <w:tab w:val="decimal" w:pos="5812"/>
                <w:tab w:val="decimal" w:pos="9214"/>
              </w:tabs>
              <w:spacing w:line="276" w:lineRule="auto"/>
              <w:jc w:val="center"/>
              <w:rPr>
                <w:bCs/>
                <w:color w:val="000000" w:themeColor="text1"/>
                <w:sz w:val="22"/>
                <w:szCs w:val="22"/>
              </w:rPr>
            </w:pPr>
            <w:r>
              <w:rPr>
                <w:bCs/>
                <w:color w:val="000000" w:themeColor="text1"/>
                <w:sz w:val="22"/>
                <w:szCs w:val="22"/>
              </w:rPr>
              <w:t>xx</w:t>
            </w:r>
          </w:p>
        </w:tc>
      </w:tr>
      <w:tr w:rsidR="00526B3C" w:rsidRPr="00526B3C" w14:paraId="6ADE9579" w14:textId="77777777" w:rsidTr="00035831">
        <w:trPr>
          <w:trHeight w:val="20"/>
        </w:trPr>
        <w:tc>
          <w:tcPr>
            <w:tcW w:w="1831" w:type="pct"/>
            <w:noWrap/>
            <w:vAlign w:val="center"/>
          </w:tcPr>
          <w:p w14:paraId="554C2E19" w14:textId="095824B4" w:rsidR="00F17E6F" w:rsidRPr="00526B3C" w:rsidRDefault="00F17E6F" w:rsidP="00AA0696">
            <w:pPr>
              <w:tabs>
                <w:tab w:val="left" w:pos="333"/>
                <w:tab w:val="decimal" w:pos="9214"/>
              </w:tabs>
              <w:spacing w:line="276" w:lineRule="auto"/>
              <w:rPr>
                <w:b/>
                <w:color w:val="000000" w:themeColor="text1"/>
                <w:sz w:val="22"/>
                <w:szCs w:val="22"/>
              </w:rPr>
            </w:pPr>
            <w:r w:rsidRPr="00526B3C">
              <w:rPr>
                <w:b/>
                <w:color w:val="000000" w:themeColor="text1"/>
                <w:sz w:val="22"/>
                <w:szCs w:val="22"/>
              </w:rPr>
              <w:t>As 30</w:t>
            </w:r>
            <w:r w:rsidRPr="00526B3C">
              <w:rPr>
                <w:b/>
                <w:color w:val="000000" w:themeColor="text1"/>
                <w:sz w:val="22"/>
                <w:szCs w:val="22"/>
                <w:vertAlign w:val="superscript"/>
              </w:rPr>
              <w:t>th</w:t>
            </w:r>
            <w:r w:rsidRPr="00526B3C">
              <w:rPr>
                <w:b/>
                <w:color w:val="000000" w:themeColor="text1"/>
                <w:sz w:val="22"/>
                <w:szCs w:val="22"/>
              </w:rPr>
              <w:t xml:space="preserve"> June 202</w:t>
            </w:r>
            <w:r w:rsidR="00FD05A5">
              <w:rPr>
                <w:b/>
                <w:color w:val="000000" w:themeColor="text1"/>
                <w:sz w:val="22"/>
                <w:szCs w:val="22"/>
              </w:rPr>
              <w:t>6</w:t>
            </w:r>
          </w:p>
        </w:tc>
        <w:tc>
          <w:tcPr>
            <w:tcW w:w="792" w:type="pct"/>
            <w:vAlign w:val="center"/>
          </w:tcPr>
          <w:p w14:paraId="66915237" w14:textId="77777777" w:rsidR="00F17E6F" w:rsidRPr="00526B3C" w:rsidRDefault="00F17E6F" w:rsidP="00AA0696">
            <w:pPr>
              <w:tabs>
                <w:tab w:val="decimal" w:pos="5812"/>
                <w:tab w:val="decimal" w:pos="9214"/>
              </w:tabs>
              <w:spacing w:line="276" w:lineRule="auto"/>
              <w:jc w:val="center"/>
              <w:rPr>
                <w:b/>
                <w:bCs/>
                <w:color w:val="000000" w:themeColor="text1"/>
                <w:sz w:val="22"/>
                <w:szCs w:val="22"/>
              </w:rPr>
            </w:pPr>
            <w:r w:rsidRPr="00526B3C">
              <w:rPr>
                <w:b/>
                <w:bCs/>
                <w:color w:val="000000" w:themeColor="text1"/>
                <w:sz w:val="22"/>
                <w:szCs w:val="22"/>
              </w:rPr>
              <w:t>xx</w:t>
            </w:r>
          </w:p>
        </w:tc>
        <w:tc>
          <w:tcPr>
            <w:tcW w:w="793" w:type="pct"/>
            <w:noWrap/>
            <w:vAlign w:val="center"/>
          </w:tcPr>
          <w:p w14:paraId="700BFFB7" w14:textId="77777777" w:rsidR="00F17E6F" w:rsidRPr="00526B3C" w:rsidRDefault="00F17E6F" w:rsidP="00AA0696">
            <w:pPr>
              <w:tabs>
                <w:tab w:val="decimal" w:pos="5812"/>
                <w:tab w:val="decimal" w:pos="9214"/>
              </w:tabs>
              <w:spacing w:line="276" w:lineRule="auto"/>
              <w:jc w:val="center"/>
              <w:rPr>
                <w:b/>
                <w:color w:val="000000" w:themeColor="text1"/>
                <w:sz w:val="22"/>
                <w:szCs w:val="22"/>
              </w:rPr>
            </w:pPr>
            <w:r w:rsidRPr="00526B3C">
              <w:rPr>
                <w:b/>
                <w:color w:val="000000" w:themeColor="text1"/>
                <w:sz w:val="22"/>
                <w:szCs w:val="22"/>
              </w:rPr>
              <w:t>xx</w:t>
            </w:r>
          </w:p>
        </w:tc>
        <w:tc>
          <w:tcPr>
            <w:tcW w:w="793" w:type="pct"/>
            <w:vAlign w:val="center"/>
          </w:tcPr>
          <w:p w14:paraId="175DF35D" w14:textId="77777777" w:rsidR="00F17E6F" w:rsidRPr="00526B3C" w:rsidRDefault="00F17E6F" w:rsidP="00AA0696">
            <w:pPr>
              <w:tabs>
                <w:tab w:val="decimal" w:pos="5812"/>
                <w:tab w:val="decimal" w:pos="9214"/>
              </w:tabs>
              <w:spacing w:line="276" w:lineRule="auto"/>
              <w:jc w:val="center"/>
              <w:rPr>
                <w:b/>
                <w:color w:val="000000" w:themeColor="text1"/>
                <w:sz w:val="22"/>
                <w:szCs w:val="22"/>
              </w:rPr>
            </w:pPr>
            <w:r w:rsidRPr="00526B3C">
              <w:rPr>
                <w:b/>
                <w:color w:val="000000" w:themeColor="text1"/>
                <w:sz w:val="22"/>
                <w:szCs w:val="22"/>
              </w:rPr>
              <w:t>xx</w:t>
            </w:r>
          </w:p>
        </w:tc>
        <w:tc>
          <w:tcPr>
            <w:tcW w:w="791" w:type="pct"/>
            <w:vAlign w:val="center"/>
          </w:tcPr>
          <w:p w14:paraId="0A4DEF36" w14:textId="77777777" w:rsidR="00F17E6F" w:rsidRPr="00732FEB" w:rsidRDefault="00F17E6F" w:rsidP="00AA0696">
            <w:pPr>
              <w:tabs>
                <w:tab w:val="decimal" w:pos="5812"/>
                <w:tab w:val="decimal" w:pos="9214"/>
              </w:tabs>
              <w:spacing w:line="276" w:lineRule="auto"/>
              <w:jc w:val="center"/>
              <w:rPr>
                <w:b/>
                <w:color w:val="000000" w:themeColor="text1"/>
                <w:sz w:val="22"/>
                <w:szCs w:val="22"/>
              </w:rPr>
            </w:pPr>
            <w:r w:rsidRPr="00732FEB">
              <w:rPr>
                <w:b/>
                <w:color w:val="000000" w:themeColor="text1"/>
                <w:sz w:val="22"/>
                <w:szCs w:val="22"/>
              </w:rPr>
              <w:t>xx</w:t>
            </w:r>
          </w:p>
        </w:tc>
      </w:tr>
      <w:tr w:rsidR="00526B3C" w:rsidRPr="00526B3C" w14:paraId="6C5D3849" w14:textId="77777777" w:rsidTr="00035831">
        <w:trPr>
          <w:trHeight w:val="20"/>
        </w:trPr>
        <w:tc>
          <w:tcPr>
            <w:tcW w:w="1831" w:type="pct"/>
            <w:noWrap/>
            <w:vAlign w:val="center"/>
          </w:tcPr>
          <w:p w14:paraId="78193F43" w14:textId="77777777" w:rsidR="00F17E6F" w:rsidRPr="00526B3C" w:rsidRDefault="00F17E6F" w:rsidP="00AA0696">
            <w:pPr>
              <w:tabs>
                <w:tab w:val="left" w:pos="333"/>
                <w:tab w:val="decimal" w:pos="9214"/>
              </w:tabs>
              <w:spacing w:line="276" w:lineRule="auto"/>
              <w:rPr>
                <w:b/>
                <w:color w:val="000000" w:themeColor="text1"/>
                <w:sz w:val="22"/>
                <w:szCs w:val="22"/>
              </w:rPr>
            </w:pPr>
          </w:p>
        </w:tc>
        <w:tc>
          <w:tcPr>
            <w:tcW w:w="792" w:type="pct"/>
            <w:vAlign w:val="center"/>
          </w:tcPr>
          <w:p w14:paraId="7B9CD45D" w14:textId="77777777" w:rsidR="00F17E6F" w:rsidRPr="00526B3C" w:rsidRDefault="00F17E6F" w:rsidP="00AA0696">
            <w:pPr>
              <w:tabs>
                <w:tab w:val="decimal" w:pos="5812"/>
                <w:tab w:val="decimal" w:pos="9214"/>
              </w:tabs>
              <w:spacing w:line="276" w:lineRule="auto"/>
              <w:jc w:val="center"/>
              <w:rPr>
                <w:b/>
                <w:bCs/>
                <w:color w:val="000000" w:themeColor="text1"/>
                <w:sz w:val="22"/>
                <w:szCs w:val="22"/>
              </w:rPr>
            </w:pPr>
          </w:p>
        </w:tc>
        <w:tc>
          <w:tcPr>
            <w:tcW w:w="793" w:type="pct"/>
            <w:noWrap/>
            <w:vAlign w:val="center"/>
          </w:tcPr>
          <w:p w14:paraId="4A8BEAB2" w14:textId="77777777" w:rsidR="00F17E6F" w:rsidRPr="00526B3C" w:rsidRDefault="00F17E6F" w:rsidP="00AA0696">
            <w:pPr>
              <w:tabs>
                <w:tab w:val="decimal" w:pos="5812"/>
                <w:tab w:val="decimal" w:pos="9214"/>
              </w:tabs>
              <w:spacing w:line="276" w:lineRule="auto"/>
              <w:jc w:val="center"/>
              <w:rPr>
                <w:b/>
                <w:color w:val="000000" w:themeColor="text1"/>
                <w:sz w:val="22"/>
                <w:szCs w:val="22"/>
              </w:rPr>
            </w:pPr>
          </w:p>
        </w:tc>
        <w:tc>
          <w:tcPr>
            <w:tcW w:w="793" w:type="pct"/>
            <w:vAlign w:val="center"/>
          </w:tcPr>
          <w:p w14:paraId="74B792B1" w14:textId="77777777" w:rsidR="00F17E6F" w:rsidRPr="00526B3C" w:rsidRDefault="00F17E6F" w:rsidP="00AA0696">
            <w:pPr>
              <w:tabs>
                <w:tab w:val="decimal" w:pos="5812"/>
                <w:tab w:val="decimal" w:pos="9214"/>
              </w:tabs>
              <w:spacing w:line="276" w:lineRule="auto"/>
              <w:jc w:val="center"/>
              <w:rPr>
                <w:b/>
                <w:color w:val="000000" w:themeColor="text1"/>
                <w:sz w:val="22"/>
                <w:szCs w:val="22"/>
              </w:rPr>
            </w:pPr>
          </w:p>
        </w:tc>
        <w:tc>
          <w:tcPr>
            <w:tcW w:w="791" w:type="pct"/>
            <w:vAlign w:val="center"/>
          </w:tcPr>
          <w:p w14:paraId="41837CF2" w14:textId="77777777" w:rsidR="00F17E6F" w:rsidRPr="00526B3C" w:rsidRDefault="00F17E6F" w:rsidP="00AA0696">
            <w:pPr>
              <w:tabs>
                <w:tab w:val="decimal" w:pos="5812"/>
                <w:tab w:val="decimal" w:pos="9214"/>
              </w:tabs>
              <w:spacing w:line="276" w:lineRule="auto"/>
              <w:jc w:val="center"/>
              <w:rPr>
                <w:bCs/>
                <w:color w:val="000000" w:themeColor="text1"/>
                <w:sz w:val="22"/>
                <w:szCs w:val="22"/>
              </w:rPr>
            </w:pPr>
          </w:p>
        </w:tc>
      </w:tr>
      <w:tr w:rsidR="00526B3C" w:rsidRPr="00526B3C" w14:paraId="35D78A0F" w14:textId="77777777" w:rsidTr="00035831">
        <w:trPr>
          <w:trHeight w:val="20"/>
        </w:trPr>
        <w:tc>
          <w:tcPr>
            <w:tcW w:w="1831" w:type="pct"/>
            <w:noWrap/>
            <w:vAlign w:val="center"/>
          </w:tcPr>
          <w:p w14:paraId="4F4549B2" w14:textId="21615A1D" w:rsidR="00F17E6F" w:rsidRPr="00526B3C" w:rsidRDefault="00F17E6F" w:rsidP="00AA0696">
            <w:pPr>
              <w:tabs>
                <w:tab w:val="left" w:pos="333"/>
                <w:tab w:val="decimal" w:pos="9214"/>
              </w:tabs>
              <w:spacing w:line="276" w:lineRule="auto"/>
              <w:rPr>
                <w:b/>
                <w:color w:val="000000" w:themeColor="text1"/>
                <w:sz w:val="22"/>
                <w:szCs w:val="22"/>
              </w:rPr>
            </w:pPr>
            <w:r w:rsidRPr="00526B3C">
              <w:rPr>
                <w:b/>
                <w:color w:val="000000" w:themeColor="text1"/>
                <w:sz w:val="22"/>
                <w:szCs w:val="22"/>
              </w:rPr>
              <w:t>30</w:t>
            </w:r>
            <w:r w:rsidRPr="00526B3C">
              <w:rPr>
                <w:b/>
                <w:color w:val="000000" w:themeColor="text1"/>
                <w:sz w:val="22"/>
                <w:szCs w:val="22"/>
                <w:vertAlign w:val="superscript"/>
              </w:rPr>
              <w:t>th</w:t>
            </w:r>
            <w:r w:rsidRPr="00526B3C">
              <w:rPr>
                <w:b/>
                <w:color w:val="000000" w:themeColor="text1"/>
                <w:sz w:val="22"/>
                <w:szCs w:val="22"/>
              </w:rPr>
              <w:t xml:space="preserve"> June 202</w:t>
            </w:r>
            <w:r w:rsidR="004D591C">
              <w:rPr>
                <w:b/>
                <w:color w:val="000000" w:themeColor="text1"/>
                <w:sz w:val="22"/>
                <w:szCs w:val="22"/>
              </w:rPr>
              <w:t>6</w:t>
            </w:r>
          </w:p>
        </w:tc>
        <w:tc>
          <w:tcPr>
            <w:tcW w:w="792" w:type="pct"/>
            <w:vAlign w:val="center"/>
          </w:tcPr>
          <w:p w14:paraId="30291133" w14:textId="2D428910" w:rsidR="00F17E6F" w:rsidRPr="00526B3C" w:rsidRDefault="00F17E6F" w:rsidP="00AA0696">
            <w:pPr>
              <w:tabs>
                <w:tab w:val="decimal" w:pos="5812"/>
                <w:tab w:val="decimal" w:pos="9214"/>
              </w:tabs>
              <w:spacing w:line="276" w:lineRule="auto"/>
              <w:jc w:val="center"/>
              <w:rPr>
                <w:b/>
                <w:bCs/>
                <w:color w:val="000000" w:themeColor="text1"/>
                <w:sz w:val="22"/>
                <w:szCs w:val="22"/>
              </w:rPr>
            </w:pPr>
            <w:r w:rsidRPr="00526B3C">
              <w:rPr>
                <w:b/>
                <w:bCs/>
                <w:color w:val="000000" w:themeColor="text1"/>
                <w:sz w:val="22"/>
                <w:szCs w:val="22"/>
              </w:rPr>
              <w:t>x</w:t>
            </w:r>
            <w:r w:rsidR="004D591C">
              <w:rPr>
                <w:b/>
                <w:bCs/>
                <w:color w:val="000000" w:themeColor="text1"/>
                <w:sz w:val="22"/>
                <w:szCs w:val="22"/>
              </w:rPr>
              <w:t>x</w:t>
            </w:r>
          </w:p>
        </w:tc>
        <w:tc>
          <w:tcPr>
            <w:tcW w:w="793" w:type="pct"/>
            <w:noWrap/>
            <w:vAlign w:val="center"/>
          </w:tcPr>
          <w:p w14:paraId="32859BB5" w14:textId="38298E3D" w:rsidR="00F17E6F" w:rsidRPr="00526B3C" w:rsidRDefault="00F17E6F" w:rsidP="00AA0696">
            <w:pPr>
              <w:tabs>
                <w:tab w:val="decimal" w:pos="5812"/>
                <w:tab w:val="decimal" w:pos="9214"/>
              </w:tabs>
              <w:spacing w:line="276" w:lineRule="auto"/>
              <w:jc w:val="center"/>
              <w:rPr>
                <w:b/>
                <w:color w:val="000000" w:themeColor="text1"/>
                <w:sz w:val="22"/>
                <w:szCs w:val="22"/>
              </w:rPr>
            </w:pPr>
            <w:r w:rsidRPr="00526B3C">
              <w:rPr>
                <w:b/>
                <w:color w:val="000000" w:themeColor="text1"/>
                <w:sz w:val="22"/>
                <w:szCs w:val="22"/>
              </w:rPr>
              <w:t>x</w:t>
            </w:r>
            <w:r w:rsidR="004D591C">
              <w:rPr>
                <w:b/>
                <w:color w:val="000000" w:themeColor="text1"/>
                <w:sz w:val="22"/>
                <w:szCs w:val="22"/>
              </w:rPr>
              <w:t>x</w:t>
            </w:r>
          </w:p>
        </w:tc>
        <w:tc>
          <w:tcPr>
            <w:tcW w:w="793" w:type="pct"/>
            <w:vAlign w:val="center"/>
          </w:tcPr>
          <w:p w14:paraId="4AB341D9" w14:textId="6C90E88D" w:rsidR="00F17E6F" w:rsidRPr="00526B3C" w:rsidRDefault="00F17E6F" w:rsidP="00AA0696">
            <w:pPr>
              <w:tabs>
                <w:tab w:val="decimal" w:pos="5812"/>
                <w:tab w:val="decimal" w:pos="9214"/>
              </w:tabs>
              <w:spacing w:line="276" w:lineRule="auto"/>
              <w:jc w:val="center"/>
              <w:rPr>
                <w:b/>
                <w:color w:val="000000" w:themeColor="text1"/>
                <w:sz w:val="22"/>
                <w:szCs w:val="22"/>
              </w:rPr>
            </w:pPr>
            <w:r w:rsidRPr="00526B3C">
              <w:rPr>
                <w:b/>
                <w:color w:val="000000" w:themeColor="text1"/>
                <w:sz w:val="22"/>
                <w:szCs w:val="22"/>
              </w:rPr>
              <w:t>x</w:t>
            </w:r>
            <w:r w:rsidR="004D591C">
              <w:rPr>
                <w:b/>
                <w:color w:val="000000" w:themeColor="text1"/>
                <w:sz w:val="22"/>
                <w:szCs w:val="22"/>
              </w:rPr>
              <w:t>x</w:t>
            </w:r>
          </w:p>
        </w:tc>
        <w:tc>
          <w:tcPr>
            <w:tcW w:w="791" w:type="pct"/>
            <w:vAlign w:val="center"/>
          </w:tcPr>
          <w:p w14:paraId="59F20C87" w14:textId="0E365CD7" w:rsidR="00F17E6F" w:rsidRPr="004D591C" w:rsidRDefault="00F17E6F" w:rsidP="00AA0696">
            <w:pPr>
              <w:tabs>
                <w:tab w:val="decimal" w:pos="5812"/>
                <w:tab w:val="decimal" w:pos="9214"/>
              </w:tabs>
              <w:spacing w:line="276" w:lineRule="auto"/>
              <w:jc w:val="center"/>
              <w:rPr>
                <w:b/>
                <w:color w:val="000000" w:themeColor="text1"/>
                <w:sz w:val="22"/>
                <w:szCs w:val="22"/>
              </w:rPr>
            </w:pPr>
            <w:r w:rsidRPr="004D591C">
              <w:rPr>
                <w:b/>
                <w:color w:val="000000" w:themeColor="text1"/>
                <w:sz w:val="22"/>
                <w:szCs w:val="22"/>
              </w:rPr>
              <w:t>x</w:t>
            </w:r>
            <w:r w:rsidR="004D591C" w:rsidRPr="004D591C">
              <w:rPr>
                <w:b/>
                <w:color w:val="000000" w:themeColor="text1"/>
                <w:sz w:val="22"/>
                <w:szCs w:val="22"/>
              </w:rPr>
              <w:t>x</w:t>
            </w:r>
          </w:p>
        </w:tc>
      </w:tr>
      <w:tr w:rsidR="00526B3C" w:rsidRPr="00526B3C" w14:paraId="423AE237" w14:textId="77777777" w:rsidTr="00035831">
        <w:trPr>
          <w:trHeight w:val="20"/>
        </w:trPr>
        <w:tc>
          <w:tcPr>
            <w:tcW w:w="1831" w:type="pct"/>
            <w:noWrap/>
            <w:vAlign w:val="center"/>
          </w:tcPr>
          <w:p w14:paraId="28D83452" w14:textId="7AB01D10" w:rsidR="00F17E6F" w:rsidRPr="00526B3C" w:rsidRDefault="00F17E6F" w:rsidP="00AA0696">
            <w:pPr>
              <w:tabs>
                <w:tab w:val="left" w:pos="333"/>
                <w:tab w:val="decimal" w:pos="9214"/>
              </w:tabs>
              <w:spacing w:line="276" w:lineRule="auto"/>
              <w:rPr>
                <w:b/>
                <w:bCs/>
                <w:color w:val="000000" w:themeColor="text1"/>
                <w:sz w:val="22"/>
                <w:szCs w:val="22"/>
              </w:rPr>
            </w:pPr>
            <w:r w:rsidRPr="00526B3C">
              <w:rPr>
                <w:b/>
                <w:bCs/>
                <w:color w:val="000000" w:themeColor="text1"/>
                <w:sz w:val="22"/>
                <w:szCs w:val="22"/>
              </w:rPr>
              <w:t>Adjustments</w:t>
            </w:r>
            <w:r w:rsidR="009954A8">
              <w:rPr>
                <w:b/>
                <w:bCs/>
                <w:color w:val="000000" w:themeColor="text1"/>
                <w:sz w:val="22"/>
                <w:szCs w:val="22"/>
              </w:rPr>
              <w:t>*</w:t>
            </w:r>
            <w:r w:rsidRPr="00526B3C">
              <w:rPr>
                <w:b/>
                <w:bCs/>
                <w:color w:val="000000" w:themeColor="text1"/>
                <w:sz w:val="22"/>
                <w:szCs w:val="22"/>
              </w:rPr>
              <w:t>:</w:t>
            </w:r>
          </w:p>
        </w:tc>
        <w:tc>
          <w:tcPr>
            <w:tcW w:w="792" w:type="pct"/>
            <w:vAlign w:val="center"/>
          </w:tcPr>
          <w:p w14:paraId="095C0396" w14:textId="77777777" w:rsidR="00F17E6F" w:rsidRPr="00526B3C" w:rsidRDefault="00F17E6F" w:rsidP="00AA0696">
            <w:pPr>
              <w:tabs>
                <w:tab w:val="decimal" w:pos="5812"/>
                <w:tab w:val="decimal" w:pos="9214"/>
              </w:tabs>
              <w:spacing w:line="276" w:lineRule="auto"/>
              <w:jc w:val="center"/>
              <w:rPr>
                <w:b/>
                <w:bCs/>
                <w:color w:val="000000" w:themeColor="text1"/>
                <w:sz w:val="22"/>
                <w:szCs w:val="22"/>
              </w:rPr>
            </w:pPr>
          </w:p>
        </w:tc>
        <w:tc>
          <w:tcPr>
            <w:tcW w:w="793" w:type="pct"/>
            <w:noWrap/>
            <w:vAlign w:val="center"/>
          </w:tcPr>
          <w:p w14:paraId="2A024425" w14:textId="77777777" w:rsidR="00F17E6F" w:rsidRPr="00526B3C" w:rsidRDefault="00F17E6F" w:rsidP="00AA0696">
            <w:pPr>
              <w:tabs>
                <w:tab w:val="decimal" w:pos="5812"/>
                <w:tab w:val="decimal" w:pos="9214"/>
              </w:tabs>
              <w:spacing w:line="276" w:lineRule="auto"/>
              <w:jc w:val="center"/>
              <w:rPr>
                <w:b/>
                <w:bCs/>
                <w:color w:val="000000" w:themeColor="text1"/>
                <w:sz w:val="22"/>
                <w:szCs w:val="22"/>
              </w:rPr>
            </w:pPr>
          </w:p>
        </w:tc>
        <w:tc>
          <w:tcPr>
            <w:tcW w:w="793" w:type="pct"/>
            <w:vAlign w:val="center"/>
          </w:tcPr>
          <w:p w14:paraId="33FD1130" w14:textId="77777777" w:rsidR="00F17E6F" w:rsidRPr="00526B3C" w:rsidRDefault="00F17E6F" w:rsidP="00AA0696">
            <w:pPr>
              <w:tabs>
                <w:tab w:val="decimal" w:pos="5812"/>
                <w:tab w:val="decimal" w:pos="9214"/>
              </w:tabs>
              <w:spacing w:line="276" w:lineRule="auto"/>
              <w:jc w:val="center"/>
              <w:rPr>
                <w:b/>
                <w:bCs/>
                <w:color w:val="000000" w:themeColor="text1"/>
                <w:sz w:val="22"/>
                <w:szCs w:val="22"/>
              </w:rPr>
            </w:pPr>
          </w:p>
        </w:tc>
        <w:tc>
          <w:tcPr>
            <w:tcW w:w="791" w:type="pct"/>
            <w:vAlign w:val="center"/>
          </w:tcPr>
          <w:p w14:paraId="0E893ECC" w14:textId="77777777" w:rsidR="00F17E6F" w:rsidRPr="00526B3C" w:rsidRDefault="00F17E6F" w:rsidP="00AA0696">
            <w:pPr>
              <w:tabs>
                <w:tab w:val="decimal" w:pos="5812"/>
                <w:tab w:val="decimal" w:pos="9214"/>
              </w:tabs>
              <w:spacing w:line="276" w:lineRule="auto"/>
              <w:jc w:val="center"/>
              <w:rPr>
                <w:bCs/>
                <w:color w:val="000000" w:themeColor="text1"/>
                <w:sz w:val="22"/>
                <w:szCs w:val="22"/>
              </w:rPr>
            </w:pPr>
          </w:p>
        </w:tc>
      </w:tr>
      <w:tr w:rsidR="00526B3C" w:rsidRPr="001A4331" w14:paraId="6863788A" w14:textId="77777777" w:rsidTr="00035831">
        <w:trPr>
          <w:trHeight w:val="20"/>
        </w:trPr>
        <w:tc>
          <w:tcPr>
            <w:tcW w:w="1831" w:type="pct"/>
            <w:noWrap/>
            <w:vAlign w:val="center"/>
          </w:tcPr>
          <w:p w14:paraId="6805241B" w14:textId="77777777" w:rsidR="00F17E6F" w:rsidRPr="001A4331" w:rsidRDefault="00F17E6F" w:rsidP="00AA0696">
            <w:pPr>
              <w:tabs>
                <w:tab w:val="left" w:pos="333"/>
                <w:tab w:val="decimal" w:pos="9214"/>
              </w:tabs>
              <w:spacing w:line="276" w:lineRule="auto"/>
              <w:rPr>
                <w:color w:val="000000" w:themeColor="text1"/>
                <w:sz w:val="22"/>
                <w:szCs w:val="22"/>
              </w:rPr>
            </w:pPr>
            <w:r w:rsidRPr="001A4331">
              <w:rPr>
                <w:color w:val="000000" w:themeColor="text1"/>
                <w:sz w:val="22"/>
                <w:szCs w:val="22"/>
              </w:rPr>
              <w:t>Asset recognition</w:t>
            </w:r>
          </w:p>
        </w:tc>
        <w:tc>
          <w:tcPr>
            <w:tcW w:w="792" w:type="pct"/>
            <w:vAlign w:val="center"/>
          </w:tcPr>
          <w:p w14:paraId="28470EA1" w14:textId="77777777" w:rsidR="00F17E6F" w:rsidRPr="001A4331" w:rsidRDefault="00F17E6F" w:rsidP="00AA0696">
            <w:pPr>
              <w:tabs>
                <w:tab w:val="decimal" w:pos="5812"/>
                <w:tab w:val="decimal" w:pos="9214"/>
              </w:tabs>
              <w:spacing w:line="276" w:lineRule="auto"/>
              <w:jc w:val="center"/>
              <w:rPr>
                <w:color w:val="000000" w:themeColor="text1"/>
                <w:sz w:val="22"/>
                <w:szCs w:val="22"/>
              </w:rPr>
            </w:pPr>
          </w:p>
        </w:tc>
        <w:tc>
          <w:tcPr>
            <w:tcW w:w="793" w:type="pct"/>
            <w:noWrap/>
            <w:vAlign w:val="center"/>
          </w:tcPr>
          <w:p w14:paraId="490902C4" w14:textId="2ECAE114" w:rsidR="00F17E6F" w:rsidRPr="001A4331" w:rsidRDefault="00F17E6F" w:rsidP="00AA0696">
            <w:pPr>
              <w:tabs>
                <w:tab w:val="decimal" w:pos="5812"/>
                <w:tab w:val="decimal" w:pos="9214"/>
              </w:tabs>
              <w:spacing w:line="276" w:lineRule="auto"/>
              <w:jc w:val="center"/>
              <w:rPr>
                <w:color w:val="000000" w:themeColor="text1"/>
                <w:sz w:val="22"/>
                <w:szCs w:val="22"/>
              </w:rPr>
            </w:pPr>
            <w:r w:rsidRPr="001A4331">
              <w:rPr>
                <w:color w:val="000000" w:themeColor="text1"/>
                <w:sz w:val="22"/>
                <w:szCs w:val="22"/>
              </w:rPr>
              <w:t>x</w:t>
            </w:r>
            <w:r w:rsidR="004D591C" w:rsidRPr="001A4331">
              <w:rPr>
                <w:color w:val="000000" w:themeColor="text1"/>
                <w:sz w:val="22"/>
                <w:szCs w:val="22"/>
              </w:rPr>
              <w:t>x</w:t>
            </w:r>
          </w:p>
        </w:tc>
        <w:tc>
          <w:tcPr>
            <w:tcW w:w="793" w:type="pct"/>
            <w:vAlign w:val="center"/>
          </w:tcPr>
          <w:p w14:paraId="79BBEF98" w14:textId="77777777" w:rsidR="00F17E6F" w:rsidRPr="001A4331" w:rsidRDefault="00F17E6F" w:rsidP="00AA0696">
            <w:pPr>
              <w:tabs>
                <w:tab w:val="decimal" w:pos="5812"/>
                <w:tab w:val="decimal" w:pos="9214"/>
              </w:tabs>
              <w:spacing w:line="276" w:lineRule="auto"/>
              <w:jc w:val="center"/>
              <w:rPr>
                <w:color w:val="000000" w:themeColor="text1"/>
                <w:sz w:val="22"/>
                <w:szCs w:val="22"/>
              </w:rPr>
            </w:pPr>
          </w:p>
        </w:tc>
        <w:tc>
          <w:tcPr>
            <w:tcW w:w="791" w:type="pct"/>
            <w:vAlign w:val="center"/>
          </w:tcPr>
          <w:p w14:paraId="39E3849E" w14:textId="02109AA3" w:rsidR="00F17E6F" w:rsidRPr="001A4331" w:rsidRDefault="00F17E6F" w:rsidP="00AA0696">
            <w:pPr>
              <w:tabs>
                <w:tab w:val="decimal" w:pos="5812"/>
                <w:tab w:val="decimal" w:pos="9214"/>
              </w:tabs>
              <w:spacing w:line="276" w:lineRule="auto"/>
              <w:jc w:val="center"/>
              <w:rPr>
                <w:color w:val="000000" w:themeColor="text1"/>
                <w:sz w:val="22"/>
                <w:szCs w:val="22"/>
              </w:rPr>
            </w:pPr>
            <w:r w:rsidRPr="001A4331">
              <w:rPr>
                <w:color w:val="000000" w:themeColor="text1"/>
                <w:sz w:val="22"/>
                <w:szCs w:val="22"/>
              </w:rPr>
              <w:t>x</w:t>
            </w:r>
            <w:r w:rsidR="001A4331" w:rsidRPr="001A4331">
              <w:rPr>
                <w:color w:val="000000" w:themeColor="text1"/>
                <w:sz w:val="22"/>
                <w:szCs w:val="22"/>
              </w:rPr>
              <w:t>x</w:t>
            </w:r>
          </w:p>
        </w:tc>
      </w:tr>
      <w:tr w:rsidR="00526B3C" w:rsidRPr="001A4331" w14:paraId="05719BA5" w14:textId="77777777" w:rsidTr="00035831">
        <w:trPr>
          <w:trHeight w:val="20"/>
        </w:trPr>
        <w:tc>
          <w:tcPr>
            <w:tcW w:w="1831" w:type="pct"/>
            <w:noWrap/>
            <w:vAlign w:val="center"/>
          </w:tcPr>
          <w:p w14:paraId="4B14297D" w14:textId="77777777" w:rsidR="00F17E6F" w:rsidRPr="001A4331" w:rsidRDefault="00F17E6F" w:rsidP="00AA0696">
            <w:pPr>
              <w:tabs>
                <w:tab w:val="left" w:pos="333"/>
                <w:tab w:val="decimal" w:pos="9214"/>
              </w:tabs>
              <w:spacing w:line="276" w:lineRule="auto"/>
              <w:rPr>
                <w:color w:val="000000" w:themeColor="text1"/>
                <w:sz w:val="22"/>
                <w:szCs w:val="22"/>
              </w:rPr>
            </w:pPr>
            <w:r w:rsidRPr="001A4331">
              <w:rPr>
                <w:color w:val="000000" w:themeColor="text1"/>
                <w:sz w:val="22"/>
                <w:szCs w:val="22"/>
              </w:rPr>
              <w:t>Liabilities recognition</w:t>
            </w:r>
          </w:p>
        </w:tc>
        <w:tc>
          <w:tcPr>
            <w:tcW w:w="792" w:type="pct"/>
            <w:vAlign w:val="center"/>
          </w:tcPr>
          <w:p w14:paraId="5F8874B4" w14:textId="77777777" w:rsidR="00F17E6F" w:rsidRPr="001A4331" w:rsidRDefault="00F17E6F" w:rsidP="00AA0696">
            <w:pPr>
              <w:tabs>
                <w:tab w:val="decimal" w:pos="5812"/>
                <w:tab w:val="decimal" w:pos="9214"/>
              </w:tabs>
              <w:spacing w:line="276" w:lineRule="auto"/>
              <w:jc w:val="center"/>
              <w:rPr>
                <w:color w:val="000000" w:themeColor="text1"/>
                <w:sz w:val="22"/>
                <w:szCs w:val="22"/>
              </w:rPr>
            </w:pPr>
          </w:p>
        </w:tc>
        <w:tc>
          <w:tcPr>
            <w:tcW w:w="793" w:type="pct"/>
            <w:noWrap/>
            <w:vAlign w:val="center"/>
          </w:tcPr>
          <w:p w14:paraId="10F2047F" w14:textId="5208FF6F" w:rsidR="00F17E6F" w:rsidRPr="001A4331" w:rsidRDefault="00F17E6F" w:rsidP="00AA0696">
            <w:pPr>
              <w:tabs>
                <w:tab w:val="decimal" w:pos="5812"/>
                <w:tab w:val="decimal" w:pos="9214"/>
              </w:tabs>
              <w:spacing w:line="276" w:lineRule="auto"/>
              <w:jc w:val="center"/>
              <w:rPr>
                <w:color w:val="000000" w:themeColor="text1"/>
                <w:sz w:val="22"/>
                <w:szCs w:val="22"/>
              </w:rPr>
            </w:pPr>
            <w:r w:rsidRPr="001A4331">
              <w:rPr>
                <w:color w:val="000000" w:themeColor="text1"/>
                <w:sz w:val="22"/>
                <w:szCs w:val="22"/>
              </w:rPr>
              <w:t>(x</w:t>
            </w:r>
            <w:r w:rsidR="001A4331" w:rsidRPr="001A4331">
              <w:rPr>
                <w:color w:val="000000" w:themeColor="text1"/>
                <w:sz w:val="22"/>
                <w:szCs w:val="22"/>
              </w:rPr>
              <w:t>x</w:t>
            </w:r>
            <w:r w:rsidRPr="001A4331">
              <w:rPr>
                <w:color w:val="000000" w:themeColor="text1"/>
                <w:sz w:val="22"/>
                <w:szCs w:val="22"/>
              </w:rPr>
              <w:t>)</w:t>
            </w:r>
          </w:p>
        </w:tc>
        <w:tc>
          <w:tcPr>
            <w:tcW w:w="793" w:type="pct"/>
            <w:vAlign w:val="center"/>
          </w:tcPr>
          <w:p w14:paraId="2FA32D37" w14:textId="77777777" w:rsidR="00F17E6F" w:rsidRPr="001A4331" w:rsidRDefault="00F17E6F" w:rsidP="00AA0696">
            <w:pPr>
              <w:tabs>
                <w:tab w:val="decimal" w:pos="5812"/>
                <w:tab w:val="decimal" w:pos="9214"/>
              </w:tabs>
              <w:spacing w:line="276" w:lineRule="auto"/>
              <w:jc w:val="center"/>
              <w:rPr>
                <w:color w:val="000000" w:themeColor="text1"/>
                <w:sz w:val="22"/>
                <w:szCs w:val="22"/>
              </w:rPr>
            </w:pPr>
          </w:p>
        </w:tc>
        <w:tc>
          <w:tcPr>
            <w:tcW w:w="791" w:type="pct"/>
            <w:vAlign w:val="center"/>
          </w:tcPr>
          <w:p w14:paraId="220A6FD9" w14:textId="3E3C2336" w:rsidR="00F17E6F" w:rsidRPr="001A4331" w:rsidRDefault="00F17E6F" w:rsidP="00AA0696">
            <w:pPr>
              <w:tabs>
                <w:tab w:val="decimal" w:pos="5812"/>
                <w:tab w:val="decimal" w:pos="9214"/>
              </w:tabs>
              <w:spacing w:line="276" w:lineRule="auto"/>
              <w:jc w:val="center"/>
              <w:rPr>
                <w:color w:val="000000" w:themeColor="text1"/>
                <w:sz w:val="22"/>
                <w:szCs w:val="22"/>
              </w:rPr>
            </w:pPr>
            <w:r w:rsidRPr="001A4331">
              <w:rPr>
                <w:color w:val="000000" w:themeColor="text1"/>
                <w:sz w:val="22"/>
                <w:szCs w:val="22"/>
              </w:rPr>
              <w:t>(x</w:t>
            </w:r>
            <w:r w:rsidR="001A4331" w:rsidRPr="001A4331">
              <w:rPr>
                <w:color w:val="000000" w:themeColor="text1"/>
                <w:sz w:val="22"/>
                <w:szCs w:val="22"/>
              </w:rPr>
              <w:t>x</w:t>
            </w:r>
            <w:r w:rsidRPr="001A4331">
              <w:rPr>
                <w:color w:val="000000" w:themeColor="text1"/>
                <w:sz w:val="22"/>
                <w:szCs w:val="22"/>
              </w:rPr>
              <w:t>)</w:t>
            </w:r>
          </w:p>
        </w:tc>
      </w:tr>
      <w:tr w:rsidR="00526B3C" w:rsidRPr="001A4331" w14:paraId="1C1CC4D6" w14:textId="77777777" w:rsidTr="00035831">
        <w:trPr>
          <w:trHeight w:val="20"/>
        </w:trPr>
        <w:tc>
          <w:tcPr>
            <w:tcW w:w="1831" w:type="pct"/>
            <w:noWrap/>
            <w:vAlign w:val="center"/>
          </w:tcPr>
          <w:p w14:paraId="726CCB2D" w14:textId="6EADD53E" w:rsidR="00F17E6F" w:rsidRPr="001A4331" w:rsidRDefault="00F17E6F" w:rsidP="00AA0696">
            <w:pPr>
              <w:tabs>
                <w:tab w:val="left" w:pos="333"/>
                <w:tab w:val="decimal" w:pos="9214"/>
              </w:tabs>
              <w:spacing w:line="276" w:lineRule="auto"/>
              <w:rPr>
                <w:b/>
                <w:bCs/>
                <w:color w:val="000000" w:themeColor="text1"/>
                <w:sz w:val="22"/>
                <w:szCs w:val="22"/>
              </w:rPr>
            </w:pPr>
            <w:r w:rsidRPr="001A4331">
              <w:rPr>
                <w:b/>
                <w:bCs/>
                <w:color w:val="000000" w:themeColor="text1"/>
                <w:sz w:val="22"/>
                <w:szCs w:val="22"/>
              </w:rPr>
              <w:t xml:space="preserve">As </w:t>
            </w:r>
            <w:proofErr w:type="gramStart"/>
            <w:r w:rsidRPr="001A4331">
              <w:rPr>
                <w:b/>
                <w:bCs/>
                <w:color w:val="000000" w:themeColor="text1"/>
                <w:sz w:val="22"/>
                <w:szCs w:val="22"/>
              </w:rPr>
              <w:t>at</w:t>
            </w:r>
            <w:proofErr w:type="gramEnd"/>
            <w:r w:rsidRPr="001A4331">
              <w:rPr>
                <w:b/>
                <w:bCs/>
                <w:color w:val="000000" w:themeColor="text1"/>
                <w:sz w:val="22"/>
                <w:szCs w:val="22"/>
              </w:rPr>
              <w:t xml:space="preserve"> 1</w:t>
            </w:r>
            <w:r w:rsidRPr="001A4331">
              <w:rPr>
                <w:b/>
                <w:bCs/>
                <w:color w:val="000000" w:themeColor="text1"/>
                <w:sz w:val="22"/>
                <w:szCs w:val="22"/>
                <w:vertAlign w:val="superscript"/>
              </w:rPr>
              <w:t>st</w:t>
            </w:r>
            <w:r w:rsidRPr="001A4331">
              <w:rPr>
                <w:b/>
                <w:bCs/>
                <w:color w:val="000000" w:themeColor="text1"/>
                <w:sz w:val="22"/>
                <w:szCs w:val="22"/>
              </w:rPr>
              <w:t xml:space="preserve"> July 202</w:t>
            </w:r>
            <w:r w:rsidR="001A4331" w:rsidRPr="001A4331">
              <w:rPr>
                <w:b/>
                <w:bCs/>
                <w:color w:val="000000" w:themeColor="text1"/>
                <w:sz w:val="22"/>
                <w:szCs w:val="22"/>
              </w:rPr>
              <w:t>6</w:t>
            </w:r>
          </w:p>
        </w:tc>
        <w:tc>
          <w:tcPr>
            <w:tcW w:w="792" w:type="pct"/>
            <w:vAlign w:val="center"/>
          </w:tcPr>
          <w:p w14:paraId="52BB6D11" w14:textId="33DDBFCE" w:rsidR="00F17E6F" w:rsidRPr="001A4331" w:rsidRDefault="00F17E6F" w:rsidP="00AA0696">
            <w:pPr>
              <w:tabs>
                <w:tab w:val="decimal" w:pos="5812"/>
                <w:tab w:val="decimal" w:pos="9214"/>
              </w:tabs>
              <w:spacing w:line="276" w:lineRule="auto"/>
              <w:jc w:val="center"/>
              <w:rPr>
                <w:b/>
                <w:bCs/>
                <w:color w:val="000000" w:themeColor="text1"/>
                <w:sz w:val="22"/>
                <w:szCs w:val="22"/>
              </w:rPr>
            </w:pPr>
            <w:r w:rsidRPr="001A4331">
              <w:rPr>
                <w:b/>
                <w:bCs/>
                <w:color w:val="000000" w:themeColor="text1"/>
                <w:sz w:val="22"/>
                <w:szCs w:val="22"/>
              </w:rPr>
              <w:t>x</w:t>
            </w:r>
            <w:r w:rsidR="001A4331">
              <w:rPr>
                <w:b/>
                <w:bCs/>
                <w:color w:val="000000" w:themeColor="text1"/>
                <w:sz w:val="22"/>
                <w:szCs w:val="22"/>
              </w:rPr>
              <w:t>x</w:t>
            </w:r>
          </w:p>
        </w:tc>
        <w:tc>
          <w:tcPr>
            <w:tcW w:w="793" w:type="pct"/>
            <w:noWrap/>
            <w:vAlign w:val="center"/>
          </w:tcPr>
          <w:p w14:paraId="7B53F86B" w14:textId="5D14129B" w:rsidR="00F17E6F" w:rsidRPr="001A4331" w:rsidRDefault="00F17E6F" w:rsidP="00AA0696">
            <w:pPr>
              <w:tabs>
                <w:tab w:val="decimal" w:pos="5812"/>
                <w:tab w:val="decimal" w:pos="9214"/>
              </w:tabs>
              <w:spacing w:line="276" w:lineRule="auto"/>
              <w:jc w:val="center"/>
              <w:rPr>
                <w:b/>
                <w:bCs/>
                <w:color w:val="000000" w:themeColor="text1"/>
                <w:sz w:val="22"/>
                <w:szCs w:val="22"/>
              </w:rPr>
            </w:pPr>
            <w:r w:rsidRPr="001A4331">
              <w:rPr>
                <w:b/>
                <w:bCs/>
                <w:color w:val="000000" w:themeColor="text1"/>
                <w:sz w:val="22"/>
                <w:szCs w:val="22"/>
              </w:rPr>
              <w:t>x</w:t>
            </w:r>
            <w:r w:rsidR="001A4331">
              <w:rPr>
                <w:b/>
                <w:bCs/>
                <w:color w:val="000000" w:themeColor="text1"/>
                <w:sz w:val="22"/>
                <w:szCs w:val="22"/>
              </w:rPr>
              <w:t>x</w:t>
            </w:r>
          </w:p>
        </w:tc>
        <w:tc>
          <w:tcPr>
            <w:tcW w:w="793" w:type="pct"/>
            <w:vAlign w:val="center"/>
          </w:tcPr>
          <w:p w14:paraId="5F6E1981" w14:textId="661ABD2A" w:rsidR="00F17E6F" w:rsidRPr="001A4331" w:rsidRDefault="00F17E6F" w:rsidP="00AA0696">
            <w:pPr>
              <w:tabs>
                <w:tab w:val="decimal" w:pos="5812"/>
                <w:tab w:val="decimal" w:pos="9214"/>
              </w:tabs>
              <w:spacing w:line="276" w:lineRule="auto"/>
              <w:jc w:val="center"/>
              <w:rPr>
                <w:b/>
                <w:bCs/>
                <w:color w:val="000000" w:themeColor="text1"/>
                <w:sz w:val="22"/>
                <w:szCs w:val="22"/>
              </w:rPr>
            </w:pPr>
            <w:r w:rsidRPr="001A4331">
              <w:rPr>
                <w:b/>
                <w:bCs/>
                <w:color w:val="000000" w:themeColor="text1"/>
                <w:sz w:val="22"/>
                <w:szCs w:val="22"/>
              </w:rPr>
              <w:t>x</w:t>
            </w:r>
            <w:r w:rsidR="001A4331">
              <w:rPr>
                <w:b/>
                <w:bCs/>
                <w:color w:val="000000" w:themeColor="text1"/>
                <w:sz w:val="22"/>
                <w:szCs w:val="22"/>
              </w:rPr>
              <w:t>x</w:t>
            </w:r>
          </w:p>
        </w:tc>
        <w:tc>
          <w:tcPr>
            <w:tcW w:w="791" w:type="pct"/>
            <w:vAlign w:val="center"/>
          </w:tcPr>
          <w:p w14:paraId="1DD554A3" w14:textId="2AD7F3F0" w:rsidR="00F17E6F" w:rsidRPr="001A4331" w:rsidRDefault="00F17E6F" w:rsidP="00AA0696">
            <w:pPr>
              <w:tabs>
                <w:tab w:val="decimal" w:pos="5812"/>
                <w:tab w:val="decimal" w:pos="9214"/>
              </w:tabs>
              <w:spacing w:line="276" w:lineRule="auto"/>
              <w:jc w:val="center"/>
              <w:rPr>
                <w:b/>
                <w:bCs/>
                <w:color w:val="000000" w:themeColor="text1"/>
                <w:sz w:val="22"/>
                <w:szCs w:val="22"/>
              </w:rPr>
            </w:pPr>
            <w:r w:rsidRPr="001A4331">
              <w:rPr>
                <w:b/>
                <w:bCs/>
                <w:color w:val="000000" w:themeColor="text1"/>
                <w:sz w:val="22"/>
                <w:szCs w:val="22"/>
              </w:rPr>
              <w:t>x</w:t>
            </w:r>
            <w:r w:rsidR="001A4331">
              <w:rPr>
                <w:b/>
                <w:bCs/>
                <w:color w:val="000000" w:themeColor="text1"/>
                <w:sz w:val="22"/>
                <w:szCs w:val="22"/>
              </w:rPr>
              <w:t>x</w:t>
            </w:r>
          </w:p>
        </w:tc>
      </w:tr>
      <w:tr w:rsidR="00526B3C" w:rsidRPr="00526B3C" w14:paraId="0E29EFCC" w14:textId="77777777" w:rsidTr="00035831">
        <w:trPr>
          <w:trHeight w:val="20"/>
        </w:trPr>
        <w:tc>
          <w:tcPr>
            <w:tcW w:w="1831" w:type="pct"/>
            <w:noWrap/>
            <w:vAlign w:val="center"/>
          </w:tcPr>
          <w:p w14:paraId="16B8147F" w14:textId="77777777" w:rsidR="00F17E6F" w:rsidRPr="00526B3C" w:rsidRDefault="00F17E6F" w:rsidP="00AA0696">
            <w:pPr>
              <w:tabs>
                <w:tab w:val="left" w:pos="333"/>
                <w:tab w:val="decimal" w:pos="9214"/>
              </w:tabs>
              <w:spacing w:line="276" w:lineRule="auto"/>
              <w:rPr>
                <w:color w:val="000000" w:themeColor="text1"/>
                <w:sz w:val="22"/>
                <w:szCs w:val="22"/>
              </w:rPr>
            </w:pPr>
          </w:p>
        </w:tc>
        <w:tc>
          <w:tcPr>
            <w:tcW w:w="792" w:type="pct"/>
            <w:vAlign w:val="center"/>
          </w:tcPr>
          <w:p w14:paraId="2EF6FBF1" w14:textId="77777777" w:rsidR="00F17E6F" w:rsidRPr="00526B3C" w:rsidRDefault="00F17E6F" w:rsidP="00AA0696">
            <w:pPr>
              <w:tabs>
                <w:tab w:val="decimal" w:pos="5812"/>
                <w:tab w:val="decimal" w:pos="9214"/>
              </w:tabs>
              <w:spacing w:line="276" w:lineRule="auto"/>
              <w:jc w:val="center"/>
              <w:rPr>
                <w:b/>
                <w:bCs/>
                <w:color w:val="000000" w:themeColor="text1"/>
                <w:sz w:val="22"/>
                <w:szCs w:val="22"/>
              </w:rPr>
            </w:pPr>
          </w:p>
        </w:tc>
        <w:tc>
          <w:tcPr>
            <w:tcW w:w="793" w:type="pct"/>
            <w:noWrap/>
            <w:vAlign w:val="center"/>
          </w:tcPr>
          <w:p w14:paraId="542C220B" w14:textId="77777777" w:rsidR="00F17E6F" w:rsidRPr="00526B3C" w:rsidRDefault="00F17E6F" w:rsidP="00AA0696">
            <w:pPr>
              <w:tabs>
                <w:tab w:val="decimal" w:pos="5812"/>
                <w:tab w:val="decimal" w:pos="9214"/>
              </w:tabs>
              <w:spacing w:line="276" w:lineRule="auto"/>
              <w:jc w:val="center"/>
              <w:rPr>
                <w:b/>
                <w:bCs/>
                <w:color w:val="000000" w:themeColor="text1"/>
                <w:sz w:val="22"/>
                <w:szCs w:val="22"/>
              </w:rPr>
            </w:pPr>
          </w:p>
        </w:tc>
        <w:tc>
          <w:tcPr>
            <w:tcW w:w="793" w:type="pct"/>
            <w:vAlign w:val="center"/>
          </w:tcPr>
          <w:p w14:paraId="3C22E380" w14:textId="77777777" w:rsidR="00F17E6F" w:rsidRPr="00526B3C" w:rsidRDefault="00F17E6F" w:rsidP="00AA0696">
            <w:pPr>
              <w:tabs>
                <w:tab w:val="decimal" w:pos="5812"/>
                <w:tab w:val="decimal" w:pos="9214"/>
              </w:tabs>
              <w:spacing w:line="276" w:lineRule="auto"/>
              <w:jc w:val="center"/>
              <w:rPr>
                <w:b/>
                <w:bCs/>
                <w:color w:val="000000" w:themeColor="text1"/>
                <w:sz w:val="22"/>
                <w:szCs w:val="22"/>
              </w:rPr>
            </w:pPr>
          </w:p>
        </w:tc>
        <w:tc>
          <w:tcPr>
            <w:tcW w:w="791" w:type="pct"/>
            <w:vAlign w:val="center"/>
          </w:tcPr>
          <w:p w14:paraId="217E87BC" w14:textId="77777777" w:rsidR="00F17E6F" w:rsidRPr="00526B3C" w:rsidRDefault="00F17E6F" w:rsidP="00AA0696">
            <w:pPr>
              <w:tabs>
                <w:tab w:val="decimal" w:pos="5812"/>
                <w:tab w:val="decimal" w:pos="9214"/>
              </w:tabs>
              <w:spacing w:line="276" w:lineRule="auto"/>
              <w:jc w:val="center"/>
              <w:rPr>
                <w:bCs/>
                <w:color w:val="000000" w:themeColor="text1"/>
                <w:sz w:val="22"/>
                <w:szCs w:val="22"/>
              </w:rPr>
            </w:pPr>
          </w:p>
        </w:tc>
      </w:tr>
      <w:tr w:rsidR="00526B3C" w:rsidRPr="00526B3C" w14:paraId="13F836F0" w14:textId="77777777" w:rsidTr="00035831">
        <w:trPr>
          <w:trHeight w:val="20"/>
        </w:trPr>
        <w:tc>
          <w:tcPr>
            <w:tcW w:w="1831" w:type="pct"/>
            <w:noWrap/>
            <w:vAlign w:val="center"/>
            <w:hideMark/>
          </w:tcPr>
          <w:p w14:paraId="79E116EF" w14:textId="4DF787E6" w:rsidR="00F17E6F" w:rsidRPr="00526B3C" w:rsidRDefault="00F17E6F" w:rsidP="00AA0696">
            <w:pPr>
              <w:tabs>
                <w:tab w:val="left" w:pos="333"/>
                <w:tab w:val="decimal" w:pos="9214"/>
              </w:tabs>
              <w:spacing w:line="276" w:lineRule="auto"/>
              <w:rPr>
                <w:b/>
                <w:color w:val="000000" w:themeColor="text1"/>
                <w:sz w:val="22"/>
                <w:szCs w:val="22"/>
              </w:rPr>
            </w:pPr>
            <w:r w:rsidRPr="00526B3C">
              <w:rPr>
                <w:b/>
                <w:color w:val="000000" w:themeColor="text1"/>
                <w:sz w:val="22"/>
                <w:szCs w:val="22"/>
              </w:rPr>
              <w:t xml:space="preserve">As </w:t>
            </w:r>
            <w:proofErr w:type="gramStart"/>
            <w:r w:rsidRPr="00526B3C">
              <w:rPr>
                <w:b/>
                <w:color w:val="000000" w:themeColor="text1"/>
                <w:sz w:val="22"/>
                <w:szCs w:val="22"/>
              </w:rPr>
              <w:t>at</w:t>
            </w:r>
            <w:proofErr w:type="gramEnd"/>
            <w:r w:rsidRPr="00526B3C">
              <w:rPr>
                <w:b/>
                <w:color w:val="000000" w:themeColor="text1"/>
                <w:sz w:val="22"/>
                <w:szCs w:val="22"/>
              </w:rPr>
              <w:t xml:space="preserve"> July 1, 202</w:t>
            </w:r>
            <w:r w:rsidR="001A4331">
              <w:rPr>
                <w:b/>
                <w:color w:val="000000" w:themeColor="text1"/>
                <w:sz w:val="22"/>
                <w:szCs w:val="22"/>
              </w:rPr>
              <w:t>6</w:t>
            </w:r>
          </w:p>
        </w:tc>
        <w:tc>
          <w:tcPr>
            <w:tcW w:w="792" w:type="pct"/>
            <w:vAlign w:val="center"/>
          </w:tcPr>
          <w:p w14:paraId="4B39C702" w14:textId="1FE2E80F" w:rsidR="00F17E6F" w:rsidRPr="00526B3C" w:rsidRDefault="00F17E6F" w:rsidP="00AA0696">
            <w:pPr>
              <w:tabs>
                <w:tab w:val="decimal" w:pos="5812"/>
                <w:tab w:val="decimal" w:pos="9214"/>
              </w:tabs>
              <w:spacing w:line="276" w:lineRule="auto"/>
              <w:jc w:val="center"/>
              <w:rPr>
                <w:b/>
                <w:color w:val="000000" w:themeColor="text1"/>
                <w:sz w:val="22"/>
                <w:szCs w:val="22"/>
              </w:rPr>
            </w:pPr>
            <w:r w:rsidRPr="00526B3C">
              <w:rPr>
                <w:b/>
                <w:color w:val="000000" w:themeColor="text1"/>
                <w:sz w:val="22"/>
                <w:szCs w:val="22"/>
              </w:rPr>
              <w:t>x</w:t>
            </w:r>
            <w:r w:rsidR="001A4331">
              <w:rPr>
                <w:b/>
                <w:color w:val="000000" w:themeColor="text1"/>
                <w:sz w:val="22"/>
                <w:szCs w:val="22"/>
              </w:rPr>
              <w:t>x</w:t>
            </w:r>
          </w:p>
        </w:tc>
        <w:tc>
          <w:tcPr>
            <w:tcW w:w="793" w:type="pct"/>
            <w:noWrap/>
            <w:vAlign w:val="center"/>
          </w:tcPr>
          <w:p w14:paraId="02947F0F" w14:textId="77777777" w:rsidR="00F17E6F" w:rsidRPr="00526B3C" w:rsidRDefault="00F17E6F" w:rsidP="00AA0696">
            <w:pPr>
              <w:tabs>
                <w:tab w:val="decimal" w:pos="5812"/>
                <w:tab w:val="decimal" w:pos="9214"/>
              </w:tabs>
              <w:spacing w:line="276" w:lineRule="auto"/>
              <w:jc w:val="center"/>
              <w:rPr>
                <w:b/>
                <w:color w:val="000000" w:themeColor="text1"/>
                <w:sz w:val="22"/>
                <w:szCs w:val="22"/>
              </w:rPr>
            </w:pPr>
            <w:r w:rsidRPr="00526B3C">
              <w:rPr>
                <w:b/>
                <w:color w:val="000000" w:themeColor="text1"/>
                <w:sz w:val="22"/>
                <w:szCs w:val="22"/>
              </w:rPr>
              <w:t>xx</w:t>
            </w:r>
          </w:p>
        </w:tc>
        <w:tc>
          <w:tcPr>
            <w:tcW w:w="793" w:type="pct"/>
            <w:vAlign w:val="center"/>
          </w:tcPr>
          <w:p w14:paraId="15DB0212" w14:textId="77777777" w:rsidR="00F17E6F" w:rsidRPr="00526B3C" w:rsidRDefault="00F17E6F" w:rsidP="00AA0696">
            <w:pPr>
              <w:tabs>
                <w:tab w:val="decimal" w:pos="5812"/>
                <w:tab w:val="decimal" w:pos="9214"/>
              </w:tabs>
              <w:spacing w:line="276" w:lineRule="auto"/>
              <w:jc w:val="center"/>
              <w:rPr>
                <w:b/>
                <w:color w:val="000000" w:themeColor="text1"/>
                <w:sz w:val="22"/>
                <w:szCs w:val="22"/>
              </w:rPr>
            </w:pPr>
            <w:r w:rsidRPr="00526B3C">
              <w:rPr>
                <w:b/>
                <w:color w:val="000000" w:themeColor="text1"/>
                <w:sz w:val="22"/>
                <w:szCs w:val="22"/>
              </w:rPr>
              <w:t>xx</w:t>
            </w:r>
          </w:p>
        </w:tc>
        <w:tc>
          <w:tcPr>
            <w:tcW w:w="791" w:type="pct"/>
            <w:vAlign w:val="center"/>
          </w:tcPr>
          <w:p w14:paraId="0DEB390C" w14:textId="77777777" w:rsidR="00F17E6F" w:rsidRPr="00526B3C" w:rsidRDefault="00F17E6F" w:rsidP="00AA0696">
            <w:pPr>
              <w:tabs>
                <w:tab w:val="decimal" w:pos="5812"/>
                <w:tab w:val="decimal" w:pos="9214"/>
              </w:tabs>
              <w:spacing w:line="276" w:lineRule="auto"/>
              <w:jc w:val="center"/>
              <w:rPr>
                <w:b/>
                <w:color w:val="000000" w:themeColor="text1"/>
                <w:sz w:val="22"/>
                <w:szCs w:val="22"/>
              </w:rPr>
            </w:pPr>
            <w:r w:rsidRPr="00526B3C">
              <w:rPr>
                <w:b/>
                <w:color w:val="000000" w:themeColor="text1"/>
                <w:sz w:val="22"/>
                <w:szCs w:val="22"/>
              </w:rPr>
              <w:t>xx</w:t>
            </w:r>
          </w:p>
        </w:tc>
      </w:tr>
      <w:tr w:rsidR="00526B3C" w:rsidRPr="00526B3C" w14:paraId="3B711578" w14:textId="77777777" w:rsidTr="00035831">
        <w:trPr>
          <w:trHeight w:val="20"/>
        </w:trPr>
        <w:tc>
          <w:tcPr>
            <w:tcW w:w="1831" w:type="pct"/>
            <w:noWrap/>
            <w:vAlign w:val="center"/>
          </w:tcPr>
          <w:p w14:paraId="346043CB" w14:textId="77777777" w:rsidR="00F17E6F" w:rsidRPr="00526B3C" w:rsidRDefault="00F17E6F" w:rsidP="00AA0696">
            <w:pPr>
              <w:tabs>
                <w:tab w:val="left" w:pos="333"/>
                <w:tab w:val="decimal" w:pos="9214"/>
              </w:tabs>
              <w:spacing w:line="276" w:lineRule="auto"/>
              <w:rPr>
                <w:color w:val="000000" w:themeColor="text1"/>
                <w:sz w:val="22"/>
                <w:szCs w:val="22"/>
              </w:rPr>
            </w:pPr>
            <w:r w:rsidRPr="00526B3C">
              <w:rPr>
                <w:color w:val="000000" w:themeColor="text1"/>
                <w:sz w:val="22"/>
                <w:szCs w:val="22"/>
              </w:rPr>
              <w:t>Surplus/ deficit for the period</w:t>
            </w:r>
          </w:p>
        </w:tc>
        <w:tc>
          <w:tcPr>
            <w:tcW w:w="792" w:type="pct"/>
            <w:vAlign w:val="center"/>
          </w:tcPr>
          <w:p w14:paraId="6C159BD5" w14:textId="77777777" w:rsidR="00F17E6F" w:rsidRPr="00526B3C" w:rsidRDefault="00F17E6F" w:rsidP="00AA0696">
            <w:pPr>
              <w:tabs>
                <w:tab w:val="decimal" w:pos="5812"/>
                <w:tab w:val="decimal" w:pos="9214"/>
              </w:tabs>
              <w:spacing w:line="276" w:lineRule="auto"/>
              <w:jc w:val="center"/>
              <w:rPr>
                <w:color w:val="000000" w:themeColor="text1"/>
                <w:sz w:val="22"/>
                <w:szCs w:val="22"/>
              </w:rPr>
            </w:pPr>
          </w:p>
        </w:tc>
        <w:tc>
          <w:tcPr>
            <w:tcW w:w="793" w:type="pct"/>
            <w:noWrap/>
            <w:vAlign w:val="center"/>
          </w:tcPr>
          <w:p w14:paraId="14083976" w14:textId="77777777" w:rsidR="00F17E6F" w:rsidRPr="00526B3C" w:rsidRDefault="00F17E6F" w:rsidP="00AA0696">
            <w:pPr>
              <w:tabs>
                <w:tab w:val="decimal" w:pos="5812"/>
                <w:tab w:val="decimal" w:pos="9214"/>
              </w:tabs>
              <w:spacing w:line="276" w:lineRule="auto"/>
              <w:jc w:val="center"/>
              <w:rPr>
                <w:color w:val="000000" w:themeColor="text1"/>
                <w:sz w:val="22"/>
                <w:szCs w:val="22"/>
              </w:rPr>
            </w:pPr>
            <w:r w:rsidRPr="00526B3C">
              <w:rPr>
                <w:color w:val="000000" w:themeColor="text1"/>
                <w:sz w:val="22"/>
                <w:szCs w:val="22"/>
              </w:rPr>
              <w:t>xx</w:t>
            </w:r>
          </w:p>
        </w:tc>
        <w:tc>
          <w:tcPr>
            <w:tcW w:w="793" w:type="pct"/>
            <w:vAlign w:val="center"/>
          </w:tcPr>
          <w:p w14:paraId="1A9119BE" w14:textId="77777777" w:rsidR="00F17E6F" w:rsidRPr="00526B3C" w:rsidRDefault="00F17E6F" w:rsidP="00AA0696">
            <w:pPr>
              <w:tabs>
                <w:tab w:val="decimal" w:pos="5812"/>
                <w:tab w:val="decimal" w:pos="9214"/>
              </w:tabs>
              <w:spacing w:line="276" w:lineRule="auto"/>
              <w:jc w:val="center"/>
              <w:rPr>
                <w:color w:val="000000" w:themeColor="text1"/>
                <w:sz w:val="22"/>
                <w:szCs w:val="22"/>
              </w:rPr>
            </w:pPr>
          </w:p>
        </w:tc>
        <w:tc>
          <w:tcPr>
            <w:tcW w:w="791" w:type="pct"/>
            <w:vAlign w:val="center"/>
          </w:tcPr>
          <w:p w14:paraId="4B955880" w14:textId="77777777" w:rsidR="00F17E6F" w:rsidRPr="00526B3C" w:rsidRDefault="00F17E6F" w:rsidP="00AA0696">
            <w:pPr>
              <w:tabs>
                <w:tab w:val="decimal" w:pos="5812"/>
                <w:tab w:val="decimal" w:pos="9214"/>
              </w:tabs>
              <w:spacing w:line="276" w:lineRule="auto"/>
              <w:jc w:val="center"/>
              <w:rPr>
                <w:color w:val="000000" w:themeColor="text1"/>
                <w:sz w:val="22"/>
                <w:szCs w:val="22"/>
              </w:rPr>
            </w:pPr>
            <w:r w:rsidRPr="00526B3C">
              <w:rPr>
                <w:color w:val="000000" w:themeColor="text1"/>
                <w:sz w:val="22"/>
                <w:szCs w:val="22"/>
              </w:rPr>
              <w:t>xx</w:t>
            </w:r>
          </w:p>
        </w:tc>
      </w:tr>
      <w:tr w:rsidR="00526B3C" w:rsidRPr="00526B3C" w14:paraId="614B2B37" w14:textId="77777777" w:rsidTr="00035831">
        <w:trPr>
          <w:trHeight w:val="20"/>
        </w:trPr>
        <w:tc>
          <w:tcPr>
            <w:tcW w:w="1831" w:type="pct"/>
            <w:noWrap/>
            <w:vAlign w:val="center"/>
          </w:tcPr>
          <w:p w14:paraId="69B56139" w14:textId="77777777" w:rsidR="00F17E6F" w:rsidRPr="00526B3C" w:rsidRDefault="00F17E6F" w:rsidP="00AA0696">
            <w:pPr>
              <w:tabs>
                <w:tab w:val="left" w:pos="333"/>
                <w:tab w:val="decimal" w:pos="9214"/>
              </w:tabs>
              <w:spacing w:line="276" w:lineRule="auto"/>
              <w:rPr>
                <w:color w:val="000000" w:themeColor="text1"/>
                <w:sz w:val="22"/>
                <w:szCs w:val="22"/>
              </w:rPr>
            </w:pPr>
            <w:r w:rsidRPr="00526B3C">
              <w:rPr>
                <w:color w:val="000000" w:themeColor="text1"/>
                <w:sz w:val="22"/>
                <w:szCs w:val="22"/>
              </w:rPr>
              <w:t>Revaluation Reserves</w:t>
            </w:r>
          </w:p>
        </w:tc>
        <w:tc>
          <w:tcPr>
            <w:tcW w:w="792" w:type="pct"/>
            <w:vAlign w:val="center"/>
          </w:tcPr>
          <w:p w14:paraId="6E5FC908" w14:textId="77777777" w:rsidR="00F17E6F" w:rsidRPr="00526B3C" w:rsidRDefault="00F17E6F" w:rsidP="00AA0696">
            <w:pPr>
              <w:tabs>
                <w:tab w:val="decimal" w:pos="5812"/>
                <w:tab w:val="decimal" w:pos="9214"/>
              </w:tabs>
              <w:spacing w:line="276" w:lineRule="auto"/>
              <w:jc w:val="center"/>
              <w:rPr>
                <w:color w:val="000000" w:themeColor="text1"/>
                <w:sz w:val="22"/>
                <w:szCs w:val="22"/>
              </w:rPr>
            </w:pPr>
            <w:r w:rsidRPr="00526B3C">
              <w:rPr>
                <w:color w:val="000000" w:themeColor="text1"/>
                <w:sz w:val="22"/>
                <w:szCs w:val="22"/>
              </w:rPr>
              <w:t>xx</w:t>
            </w:r>
          </w:p>
        </w:tc>
        <w:tc>
          <w:tcPr>
            <w:tcW w:w="793" w:type="pct"/>
            <w:noWrap/>
            <w:vAlign w:val="center"/>
          </w:tcPr>
          <w:p w14:paraId="6BB02560" w14:textId="77777777" w:rsidR="00F17E6F" w:rsidRPr="00526B3C" w:rsidRDefault="00F17E6F" w:rsidP="00AA0696">
            <w:pPr>
              <w:tabs>
                <w:tab w:val="decimal" w:pos="5812"/>
                <w:tab w:val="decimal" w:pos="9214"/>
              </w:tabs>
              <w:spacing w:line="276" w:lineRule="auto"/>
              <w:jc w:val="center"/>
              <w:rPr>
                <w:color w:val="000000" w:themeColor="text1"/>
                <w:sz w:val="22"/>
                <w:szCs w:val="22"/>
              </w:rPr>
            </w:pPr>
          </w:p>
        </w:tc>
        <w:tc>
          <w:tcPr>
            <w:tcW w:w="793" w:type="pct"/>
            <w:vAlign w:val="center"/>
          </w:tcPr>
          <w:p w14:paraId="5F96BC40" w14:textId="77777777" w:rsidR="00F17E6F" w:rsidRPr="00526B3C" w:rsidRDefault="00F17E6F" w:rsidP="00AA0696">
            <w:pPr>
              <w:tabs>
                <w:tab w:val="decimal" w:pos="5812"/>
                <w:tab w:val="decimal" w:pos="9214"/>
              </w:tabs>
              <w:spacing w:line="276" w:lineRule="auto"/>
              <w:jc w:val="center"/>
              <w:rPr>
                <w:color w:val="000000" w:themeColor="text1"/>
                <w:sz w:val="22"/>
                <w:szCs w:val="22"/>
              </w:rPr>
            </w:pPr>
            <w:r w:rsidRPr="00526B3C">
              <w:rPr>
                <w:color w:val="000000" w:themeColor="text1"/>
                <w:sz w:val="22"/>
                <w:szCs w:val="22"/>
              </w:rPr>
              <w:t>xx</w:t>
            </w:r>
          </w:p>
        </w:tc>
        <w:tc>
          <w:tcPr>
            <w:tcW w:w="791" w:type="pct"/>
            <w:vAlign w:val="center"/>
          </w:tcPr>
          <w:p w14:paraId="34C0BE24" w14:textId="77777777" w:rsidR="00F17E6F" w:rsidRPr="00526B3C" w:rsidRDefault="00F17E6F" w:rsidP="00AA0696">
            <w:pPr>
              <w:tabs>
                <w:tab w:val="decimal" w:pos="5812"/>
                <w:tab w:val="decimal" w:pos="9214"/>
              </w:tabs>
              <w:spacing w:line="276" w:lineRule="auto"/>
              <w:jc w:val="center"/>
              <w:rPr>
                <w:color w:val="000000" w:themeColor="text1"/>
                <w:sz w:val="22"/>
                <w:szCs w:val="22"/>
              </w:rPr>
            </w:pPr>
            <w:r w:rsidRPr="00526B3C">
              <w:rPr>
                <w:color w:val="000000" w:themeColor="text1"/>
                <w:sz w:val="22"/>
                <w:szCs w:val="22"/>
              </w:rPr>
              <w:t>xx</w:t>
            </w:r>
          </w:p>
        </w:tc>
      </w:tr>
      <w:tr w:rsidR="001A4331" w:rsidRPr="00526B3C" w14:paraId="4FE08D58" w14:textId="77777777" w:rsidTr="00035831">
        <w:trPr>
          <w:trHeight w:val="20"/>
        </w:trPr>
        <w:tc>
          <w:tcPr>
            <w:tcW w:w="1831" w:type="pct"/>
            <w:noWrap/>
            <w:vAlign w:val="center"/>
          </w:tcPr>
          <w:p w14:paraId="329ACA20" w14:textId="2A5ABFBA" w:rsidR="001A4331" w:rsidRPr="00526B3C" w:rsidRDefault="001A4331" w:rsidP="001A4331">
            <w:pPr>
              <w:tabs>
                <w:tab w:val="left" w:pos="333"/>
                <w:tab w:val="decimal" w:pos="9214"/>
              </w:tabs>
              <w:spacing w:line="276" w:lineRule="auto"/>
              <w:rPr>
                <w:color w:val="000000" w:themeColor="text1"/>
                <w:sz w:val="22"/>
                <w:szCs w:val="22"/>
              </w:rPr>
            </w:pPr>
            <w:r>
              <w:rPr>
                <w:color w:val="000000" w:themeColor="text1"/>
                <w:sz w:val="22"/>
                <w:szCs w:val="22"/>
              </w:rPr>
              <w:t xml:space="preserve">Other changes </w:t>
            </w:r>
            <w:r w:rsidRPr="00732FEB">
              <w:rPr>
                <w:i/>
                <w:iCs/>
                <w:color w:val="000000" w:themeColor="text1"/>
                <w:sz w:val="22"/>
                <w:szCs w:val="22"/>
              </w:rPr>
              <w:t>(specify)</w:t>
            </w:r>
          </w:p>
        </w:tc>
        <w:tc>
          <w:tcPr>
            <w:tcW w:w="792" w:type="pct"/>
            <w:vAlign w:val="center"/>
          </w:tcPr>
          <w:p w14:paraId="77490AD5" w14:textId="7679FDC3" w:rsidR="001A4331" w:rsidRPr="00526B3C" w:rsidRDefault="001A4331" w:rsidP="001A4331">
            <w:pPr>
              <w:tabs>
                <w:tab w:val="decimal" w:pos="5812"/>
                <w:tab w:val="decimal" w:pos="9214"/>
              </w:tabs>
              <w:spacing w:line="276" w:lineRule="auto"/>
              <w:jc w:val="center"/>
              <w:rPr>
                <w:color w:val="000000" w:themeColor="text1"/>
                <w:sz w:val="22"/>
                <w:szCs w:val="22"/>
              </w:rPr>
            </w:pPr>
            <w:r>
              <w:rPr>
                <w:bCs/>
                <w:color w:val="000000" w:themeColor="text1"/>
                <w:sz w:val="22"/>
                <w:szCs w:val="22"/>
              </w:rPr>
              <w:t>-</w:t>
            </w:r>
          </w:p>
        </w:tc>
        <w:tc>
          <w:tcPr>
            <w:tcW w:w="793" w:type="pct"/>
            <w:noWrap/>
            <w:vAlign w:val="center"/>
          </w:tcPr>
          <w:p w14:paraId="48318C15" w14:textId="41090EB6" w:rsidR="001A4331" w:rsidRPr="00526B3C" w:rsidRDefault="001A4331" w:rsidP="001A4331">
            <w:pPr>
              <w:tabs>
                <w:tab w:val="decimal" w:pos="5812"/>
                <w:tab w:val="decimal" w:pos="9214"/>
              </w:tabs>
              <w:spacing w:line="276" w:lineRule="auto"/>
              <w:jc w:val="center"/>
              <w:rPr>
                <w:color w:val="000000" w:themeColor="text1"/>
                <w:sz w:val="22"/>
                <w:szCs w:val="22"/>
              </w:rPr>
            </w:pPr>
            <w:r>
              <w:rPr>
                <w:color w:val="000000" w:themeColor="text1"/>
                <w:sz w:val="22"/>
                <w:szCs w:val="22"/>
              </w:rPr>
              <w:t>-</w:t>
            </w:r>
          </w:p>
        </w:tc>
        <w:tc>
          <w:tcPr>
            <w:tcW w:w="793" w:type="pct"/>
            <w:vAlign w:val="center"/>
          </w:tcPr>
          <w:p w14:paraId="2FD7E177" w14:textId="1386331D" w:rsidR="001A4331" w:rsidRPr="00526B3C" w:rsidRDefault="001A4331" w:rsidP="001A4331">
            <w:pPr>
              <w:tabs>
                <w:tab w:val="decimal" w:pos="5812"/>
                <w:tab w:val="decimal" w:pos="9214"/>
              </w:tabs>
              <w:spacing w:line="276" w:lineRule="auto"/>
              <w:jc w:val="center"/>
              <w:rPr>
                <w:color w:val="000000" w:themeColor="text1"/>
                <w:sz w:val="22"/>
                <w:szCs w:val="22"/>
              </w:rPr>
            </w:pPr>
            <w:r>
              <w:rPr>
                <w:color w:val="000000" w:themeColor="text1"/>
                <w:sz w:val="22"/>
                <w:szCs w:val="22"/>
              </w:rPr>
              <w:t>xx</w:t>
            </w:r>
          </w:p>
        </w:tc>
        <w:tc>
          <w:tcPr>
            <w:tcW w:w="791" w:type="pct"/>
            <w:vAlign w:val="center"/>
          </w:tcPr>
          <w:p w14:paraId="07F151EC" w14:textId="1E638E98" w:rsidR="001A4331" w:rsidRPr="00526B3C" w:rsidRDefault="001A4331" w:rsidP="001A4331">
            <w:pPr>
              <w:tabs>
                <w:tab w:val="decimal" w:pos="5812"/>
                <w:tab w:val="decimal" w:pos="9214"/>
              </w:tabs>
              <w:spacing w:line="276" w:lineRule="auto"/>
              <w:jc w:val="center"/>
              <w:rPr>
                <w:color w:val="000000" w:themeColor="text1"/>
                <w:sz w:val="22"/>
                <w:szCs w:val="22"/>
              </w:rPr>
            </w:pPr>
            <w:r>
              <w:rPr>
                <w:bCs/>
                <w:color w:val="000000" w:themeColor="text1"/>
                <w:sz w:val="22"/>
                <w:szCs w:val="22"/>
              </w:rPr>
              <w:t>xx</w:t>
            </w:r>
          </w:p>
        </w:tc>
      </w:tr>
      <w:tr w:rsidR="00526B3C" w:rsidRPr="00526B3C" w14:paraId="7D753E36" w14:textId="77777777" w:rsidTr="00035831">
        <w:trPr>
          <w:trHeight w:val="20"/>
        </w:trPr>
        <w:tc>
          <w:tcPr>
            <w:tcW w:w="1831" w:type="pct"/>
            <w:noWrap/>
            <w:vAlign w:val="center"/>
            <w:hideMark/>
          </w:tcPr>
          <w:p w14:paraId="1BC5C967" w14:textId="77777777" w:rsidR="00F17E6F" w:rsidRPr="00526B3C" w:rsidRDefault="00F17E6F" w:rsidP="00AA0696">
            <w:pPr>
              <w:tabs>
                <w:tab w:val="left" w:pos="333"/>
                <w:tab w:val="decimal" w:pos="9214"/>
              </w:tabs>
              <w:spacing w:line="276" w:lineRule="auto"/>
              <w:rPr>
                <w:b/>
                <w:color w:val="000000" w:themeColor="text1"/>
                <w:sz w:val="22"/>
                <w:szCs w:val="22"/>
              </w:rPr>
            </w:pPr>
            <w:r w:rsidRPr="00526B3C">
              <w:rPr>
                <w:b/>
                <w:color w:val="000000" w:themeColor="text1"/>
                <w:sz w:val="22"/>
                <w:szCs w:val="22"/>
              </w:rPr>
              <w:t>As at xx Sep/Dec/Mar/Jun, 20xx</w:t>
            </w:r>
          </w:p>
        </w:tc>
        <w:tc>
          <w:tcPr>
            <w:tcW w:w="792" w:type="pct"/>
            <w:vAlign w:val="center"/>
          </w:tcPr>
          <w:p w14:paraId="0DCC47E4" w14:textId="1429BA75" w:rsidR="00F17E6F" w:rsidRPr="00526B3C" w:rsidRDefault="00F17E6F" w:rsidP="00AA0696">
            <w:pPr>
              <w:tabs>
                <w:tab w:val="decimal" w:pos="5812"/>
                <w:tab w:val="decimal" w:pos="9214"/>
              </w:tabs>
              <w:spacing w:line="276" w:lineRule="auto"/>
              <w:jc w:val="center"/>
              <w:rPr>
                <w:b/>
                <w:color w:val="000000" w:themeColor="text1"/>
                <w:sz w:val="22"/>
                <w:szCs w:val="22"/>
              </w:rPr>
            </w:pPr>
            <w:r w:rsidRPr="00526B3C">
              <w:rPr>
                <w:b/>
                <w:color w:val="000000" w:themeColor="text1"/>
                <w:sz w:val="22"/>
                <w:szCs w:val="22"/>
              </w:rPr>
              <w:t>x</w:t>
            </w:r>
            <w:r w:rsidR="001A4331">
              <w:rPr>
                <w:b/>
                <w:color w:val="000000" w:themeColor="text1"/>
                <w:sz w:val="22"/>
                <w:szCs w:val="22"/>
              </w:rPr>
              <w:t>x</w:t>
            </w:r>
          </w:p>
        </w:tc>
        <w:tc>
          <w:tcPr>
            <w:tcW w:w="793" w:type="pct"/>
            <w:noWrap/>
            <w:vAlign w:val="center"/>
          </w:tcPr>
          <w:p w14:paraId="70EEB6A3" w14:textId="77777777" w:rsidR="00F17E6F" w:rsidRPr="00526B3C" w:rsidRDefault="00F17E6F" w:rsidP="00AA0696">
            <w:pPr>
              <w:tabs>
                <w:tab w:val="decimal" w:pos="5812"/>
                <w:tab w:val="decimal" w:pos="9214"/>
              </w:tabs>
              <w:spacing w:line="276" w:lineRule="auto"/>
              <w:jc w:val="center"/>
              <w:rPr>
                <w:b/>
                <w:color w:val="000000" w:themeColor="text1"/>
                <w:sz w:val="22"/>
                <w:szCs w:val="22"/>
              </w:rPr>
            </w:pPr>
            <w:r w:rsidRPr="00526B3C">
              <w:rPr>
                <w:b/>
                <w:color w:val="000000" w:themeColor="text1"/>
                <w:sz w:val="22"/>
                <w:szCs w:val="22"/>
              </w:rPr>
              <w:t>xx</w:t>
            </w:r>
          </w:p>
        </w:tc>
        <w:tc>
          <w:tcPr>
            <w:tcW w:w="793" w:type="pct"/>
            <w:vAlign w:val="center"/>
          </w:tcPr>
          <w:p w14:paraId="10E18FFE" w14:textId="77777777" w:rsidR="00F17E6F" w:rsidRPr="00526B3C" w:rsidRDefault="00F17E6F" w:rsidP="00AA0696">
            <w:pPr>
              <w:tabs>
                <w:tab w:val="decimal" w:pos="5812"/>
                <w:tab w:val="decimal" w:pos="9214"/>
              </w:tabs>
              <w:spacing w:line="276" w:lineRule="auto"/>
              <w:jc w:val="center"/>
              <w:rPr>
                <w:b/>
                <w:color w:val="000000" w:themeColor="text1"/>
                <w:sz w:val="22"/>
                <w:szCs w:val="22"/>
              </w:rPr>
            </w:pPr>
            <w:r w:rsidRPr="00526B3C">
              <w:rPr>
                <w:b/>
                <w:color w:val="000000" w:themeColor="text1"/>
                <w:sz w:val="22"/>
                <w:szCs w:val="22"/>
              </w:rPr>
              <w:t>xx</w:t>
            </w:r>
          </w:p>
        </w:tc>
        <w:tc>
          <w:tcPr>
            <w:tcW w:w="791" w:type="pct"/>
            <w:vAlign w:val="center"/>
          </w:tcPr>
          <w:p w14:paraId="385DB1A8" w14:textId="77777777" w:rsidR="00F17E6F" w:rsidRPr="00526B3C" w:rsidRDefault="00F17E6F" w:rsidP="00AA0696">
            <w:pPr>
              <w:tabs>
                <w:tab w:val="decimal" w:pos="5812"/>
                <w:tab w:val="decimal" w:pos="9214"/>
              </w:tabs>
              <w:spacing w:line="276" w:lineRule="auto"/>
              <w:jc w:val="center"/>
              <w:rPr>
                <w:b/>
                <w:color w:val="000000" w:themeColor="text1"/>
                <w:sz w:val="22"/>
                <w:szCs w:val="22"/>
              </w:rPr>
            </w:pPr>
            <w:r w:rsidRPr="00526B3C">
              <w:rPr>
                <w:b/>
                <w:color w:val="000000" w:themeColor="text1"/>
                <w:sz w:val="22"/>
                <w:szCs w:val="22"/>
              </w:rPr>
              <w:t>xx</w:t>
            </w:r>
          </w:p>
        </w:tc>
      </w:tr>
    </w:tbl>
    <w:p w14:paraId="0EC72796" w14:textId="49BF0DCF" w:rsidR="006359E3" w:rsidRDefault="00E225B8">
      <w:pPr>
        <w:spacing w:line="360" w:lineRule="auto"/>
        <w:ind w:firstLine="360"/>
        <w:jc w:val="both"/>
        <w:rPr>
          <w:i/>
          <w:sz w:val="22"/>
          <w:szCs w:val="22"/>
        </w:rPr>
      </w:pPr>
      <w:r>
        <w:rPr>
          <w:i/>
          <w:sz w:val="22"/>
          <w:szCs w:val="22"/>
        </w:rPr>
        <w:t xml:space="preserve">Note: </w:t>
      </w:r>
    </w:p>
    <w:p w14:paraId="0EC72797" w14:textId="77777777" w:rsidR="006359E3" w:rsidRDefault="006359E3">
      <w:pPr>
        <w:spacing w:line="360" w:lineRule="auto"/>
        <w:ind w:firstLine="360"/>
        <w:jc w:val="both"/>
        <w:rPr>
          <w:i/>
          <w:sz w:val="22"/>
          <w:szCs w:val="22"/>
        </w:rPr>
      </w:pPr>
    </w:p>
    <w:p w14:paraId="0EC72798" w14:textId="77777777" w:rsidR="006359E3" w:rsidRDefault="00E225B8">
      <w:pPr>
        <w:numPr>
          <w:ilvl w:val="0"/>
          <w:numId w:val="14"/>
        </w:numPr>
        <w:spacing w:line="360" w:lineRule="auto"/>
        <w:jc w:val="both"/>
        <w:rPr>
          <w:i/>
          <w:sz w:val="22"/>
          <w:szCs w:val="22"/>
        </w:rPr>
      </w:pPr>
      <w:r>
        <w:rPr>
          <w:i/>
          <w:sz w:val="22"/>
          <w:szCs w:val="22"/>
        </w:rPr>
        <w:t>For items that are not common in the financial statements, the Entity should include a note on what they relate to – either on the face of the statement of changes in equity/net assets or among the notes to the financial statements.</w:t>
      </w:r>
    </w:p>
    <w:p w14:paraId="0EC72799" w14:textId="77777777" w:rsidR="006359E3" w:rsidRDefault="00E225B8">
      <w:pPr>
        <w:numPr>
          <w:ilvl w:val="0"/>
          <w:numId w:val="14"/>
        </w:numPr>
        <w:spacing w:line="360" w:lineRule="auto"/>
        <w:jc w:val="both"/>
        <w:rPr>
          <w:i/>
          <w:sz w:val="22"/>
          <w:szCs w:val="22"/>
        </w:rPr>
      </w:pPr>
      <w:r>
        <w:rPr>
          <w:i/>
          <w:sz w:val="22"/>
          <w:szCs w:val="22"/>
        </w:rPr>
        <w:t>Prior year adjustment should have an elaborate note describing what the amounts relate to. In such instances a restatement of the opening balances needs to be done.</w:t>
      </w:r>
    </w:p>
    <w:p w14:paraId="00DC597A" w14:textId="77777777" w:rsidR="002C45E3" w:rsidRDefault="00E225B8">
      <w:pPr>
        <w:numPr>
          <w:ilvl w:val="0"/>
          <w:numId w:val="14"/>
        </w:numPr>
        <w:spacing w:line="360" w:lineRule="auto"/>
        <w:jc w:val="both"/>
        <w:rPr>
          <w:i/>
          <w:sz w:val="22"/>
          <w:szCs w:val="22"/>
        </w:rPr>
      </w:pPr>
      <w:r>
        <w:rPr>
          <w:i/>
          <w:sz w:val="22"/>
          <w:szCs w:val="22"/>
        </w:rPr>
        <w:t xml:space="preserve"> Entities have liberty to add additional reserves as appropriate. For all reserves presented provide the nature and purpose</w:t>
      </w:r>
    </w:p>
    <w:p w14:paraId="40CA3C12" w14:textId="14EA2C5C" w:rsidR="00B748A9" w:rsidRDefault="00E225B8">
      <w:pPr>
        <w:numPr>
          <w:ilvl w:val="0"/>
          <w:numId w:val="14"/>
        </w:numPr>
        <w:spacing w:line="360" w:lineRule="auto"/>
        <w:jc w:val="both"/>
        <w:rPr>
          <w:i/>
          <w:sz w:val="22"/>
          <w:szCs w:val="22"/>
        </w:rPr>
      </w:pPr>
      <w:r>
        <w:rPr>
          <w:i/>
          <w:sz w:val="22"/>
          <w:szCs w:val="22"/>
        </w:rPr>
        <w:t xml:space="preserve">. </w:t>
      </w:r>
      <w:r w:rsidR="009954A8">
        <w:rPr>
          <w:i/>
          <w:sz w:val="22"/>
          <w:szCs w:val="22"/>
        </w:rPr>
        <w:t xml:space="preserve">Adjustments* - </w:t>
      </w:r>
      <w:r w:rsidR="002A2B67" w:rsidRPr="00732F84">
        <w:rPr>
          <w:i/>
          <w:iCs/>
          <w:sz w:val="22"/>
          <w:szCs w:val="22"/>
        </w:rPr>
        <w:t>This is for assets</w:t>
      </w:r>
      <w:r w:rsidR="002A2B67">
        <w:rPr>
          <w:i/>
          <w:iCs/>
          <w:sz w:val="22"/>
          <w:szCs w:val="22"/>
        </w:rPr>
        <w:t>/liabilities</w:t>
      </w:r>
      <w:r w:rsidR="002A2B67" w:rsidRPr="00732F84">
        <w:rPr>
          <w:i/>
          <w:iCs/>
          <w:sz w:val="22"/>
          <w:szCs w:val="22"/>
        </w:rPr>
        <w:t xml:space="preserve"> that existed before 1</w:t>
      </w:r>
      <w:r w:rsidR="002A2B67" w:rsidRPr="00732F84">
        <w:rPr>
          <w:i/>
          <w:iCs/>
          <w:sz w:val="22"/>
          <w:szCs w:val="22"/>
          <w:vertAlign w:val="superscript"/>
        </w:rPr>
        <w:t>st</w:t>
      </w:r>
      <w:r w:rsidR="002A2B67" w:rsidRPr="00732F84">
        <w:rPr>
          <w:i/>
          <w:iCs/>
          <w:sz w:val="22"/>
          <w:szCs w:val="22"/>
        </w:rPr>
        <w:t xml:space="preserve"> July 202</w:t>
      </w:r>
      <w:r w:rsidR="002A2B67">
        <w:rPr>
          <w:i/>
          <w:iCs/>
          <w:sz w:val="22"/>
          <w:szCs w:val="22"/>
        </w:rPr>
        <w:t>6</w:t>
      </w:r>
      <w:r w:rsidR="002A2B67" w:rsidRPr="00732F84">
        <w:rPr>
          <w:i/>
          <w:iCs/>
          <w:sz w:val="22"/>
          <w:szCs w:val="22"/>
        </w:rPr>
        <w:t xml:space="preserve"> that had not been introduced in the balance sheet in FY202</w:t>
      </w:r>
      <w:r w:rsidR="002A2B67">
        <w:rPr>
          <w:i/>
          <w:iCs/>
          <w:sz w:val="22"/>
          <w:szCs w:val="22"/>
        </w:rPr>
        <w:t>5/26</w:t>
      </w:r>
      <w:r w:rsidR="002A2B67" w:rsidRPr="00732F84">
        <w:rPr>
          <w:i/>
          <w:iCs/>
          <w:sz w:val="22"/>
          <w:szCs w:val="22"/>
        </w:rPr>
        <w:t>.</w:t>
      </w:r>
    </w:p>
    <w:p w14:paraId="2FA9D265" w14:textId="77777777" w:rsidR="00B748A9" w:rsidRDefault="00B748A9" w:rsidP="00B748A9">
      <w:pPr>
        <w:spacing w:line="360" w:lineRule="auto"/>
        <w:jc w:val="both"/>
        <w:rPr>
          <w:i/>
          <w:sz w:val="22"/>
          <w:szCs w:val="22"/>
        </w:rPr>
      </w:pPr>
    </w:p>
    <w:p w14:paraId="1389FE4F" w14:textId="77777777" w:rsidR="00B748A9" w:rsidRDefault="00B748A9" w:rsidP="00B748A9">
      <w:pPr>
        <w:spacing w:line="360" w:lineRule="auto"/>
        <w:jc w:val="both"/>
        <w:rPr>
          <w:i/>
          <w:sz w:val="22"/>
          <w:szCs w:val="22"/>
        </w:rPr>
      </w:pPr>
    </w:p>
    <w:p w14:paraId="0EC7279A" w14:textId="20F93599" w:rsidR="006359E3" w:rsidRDefault="00E225B8" w:rsidP="00B748A9">
      <w:pPr>
        <w:spacing w:line="360" w:lineRule="auto"/>
        <w:jc w:val="both"/>
        <w:rPr>
          <w:i/>
          <w:sz w:val="22"/>
          <w:szCs w:val="22"/>
        </w:rPr>
        <w:sectPr w:rsidR="006359E3">
          <w:pgSz w:w="12240" w:h="15840"/>
          <w:pgMar w:top="1440" w:right="1080" w:bottom="1440" w:left="1080" w:header="289" w:footer="142" w:gutter="0"/>
          <w:cols w:space="720"/>
          <w:titlePg/>
          <w:docGrid w:linePitch="326"/>
        </w:sectPr>
      </w:pPr>
      <w:r>
        <w:rPr>
          <w:i/>
          <w:sz w:val="22"/>
          <w:szCs w:val="22"/>
        </w:rPr>
        <w:t xml:space="preserve"> </w:t>
      </w:r>
    </w:p>
    <w:p w14:paraId="0EC7279B" w14:textId="77777777" w:rsidR="006359E3" w:rsidRDefault="00E225B8">
      <w:pPr>
        <w:pStyle w:val="Heading1"/>
      </w:pPr>
      <w:r>
        <w:lastRenderedPageBreak/>
        <w:tab/>
      </w:r>
      <w:bookmarkStart w:id="17" w:name="_Toc242363436"/>
      <w:r>
        <w:t>Statement of Cash Flows</w:t>
      </w:r>
      <w:bookmarkStart w:id="18" w:name="_Toc514770780"/>
      <w:bookmarkStart w:id="19" w:name="_Toc74172899"/>
      <w:r>
        <w:t xml:space="preserve"> for the Period ended Sep/Dec/Mar/ June XX </w:t>
      </w:r>
      <w:bookmarkEnd w:id="18"/>
      <w:r>
        <w:t>20</w:t>
      </w:r>
      <w:bookmarkEnd w:id="19"/>
      <w:r>
        <w:t>xx</w:t>
      </w:r>
      <w:bookmarkEnd w:id="1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60"/>
        <w:gridCol w:w="850"/>
        <w:gridCol w:w="1914"/>
        <w:gridCol w:w="1914"/>
      </w:tblGrid>
      <w:tr w:rsidR="003E0F08" w14:paraId="0EC7279F" w14:textId="77777777" w:rsidTr="0033718C">
        <w:trPr>
          <w:trHeight w:val="34"/>
          <w:tblHeader/>
        </w:trPr>
        <w:tc>
          <w:tcPr>
            <w:tcW w:w="2573" w:type="pct"/>
            <w:shd w:val="clear" w:color="auto" w:fill="0070C0"/>
            <w:noWrap/>
            <w:vAlign w:val="center"/>
          </w:tcPr>
          <w:p w14:paraId="0EC7279C" w14:textId="77777777" w:rsidR="007544E2" w:rsidRDefault="007544E2" w:rsidP="007544E2">
            <w:pPr>
              <w:autoSpaceDE/>
              <w:autoSpaceDN/>
              <w:spacing w:line="276" w:lineRule="auto"/>
              <w:jc w:val="both"/>
              <w:rPr>
                <w:sz w:val="22"/>
                <w:szCs w:val="22"/>
                <w:lang w:val="en-US"/>
              </w:rPr>
            </w:pPr>
          </w:p>
        </w:tc>
        <w:tc>
          <w:tcPr>
            <w:tcW w:w="441" w:type="pct"/>
            <w:shd w:val="clear" w:color="auto" w:fill="0070C0"/>
            <w:noWrap/>
            <w:vAlign w:val="center"/>
          </w:tcPr>
          <w:p w14:paraId="0EC7279D" w14:textId="77777777" w:rsidR="007544E2" w:rsidRDefault="007544E2" w:rsidP="007544E2">
            <w:pPr>
              <w:autoSpaceDE/>
              <w:autoSpaceDN/>
              <w:spacing w:line="276" w:lineRule="auto"/>
              <w:jc w:val="center"/>
              <w:rPr>
                <w:b/>
                <w:sz w:val="22"/>
                <w:szCs w:val="22"/>
                <w:lang w:val="en-US"/>
              </w:rPr>
            </w:pPr>
            <w:r>
              <w:rPr>
                <w:b/>
                <w:bCs/>
                <w:sz w:val="22"/>
                <w:szCs w:val="22"/>
                <w:lang w:val="en-US"/>
              </w:rPr>
              <w:t>Notes</w:t>
            </w:r>
          </w:p>
        </w:tc>
        <w:tc>
          <w:tcPr>
            <w:tcW w:w="993" w:type="pct"/>
            <w:shd w:val="clear" w:color="auto" w:fill="0070C0"/>
            <w:vAlign w:val="center"/>
          </w:tcPr>
          <w:p w14:paraId="20731CD7" w14:textId="77777777" w:rsidR="00346531" w:rsidRDefault="007544E2" w:rsidP="007544E2">
            <w:pPr>
              <w:autoSpaceDE/>
              <w:autoSpaceDN/>
              <w:spacing w:line="276" w:lineRule="auto"/>
              <w:jc w:val="center"/>
              <w:rPr>
                <w:b/>
                <w:color w:val="000000"/>
                <w:sz w:val="22"/>
                <w:szCs w:val="22"/>
                <w:lang w:val="en-US"/>
              </w:rPr>
            </w:pPr>
            <w:r>
              <w:rPr>
                <w:b/>
                <w:color w:val="000000"/>
                <w:sz w:val="22"/>
                <w:szCs w:val="22"/>
                <w:lang w:val="en-US"/>
              </w:rPr>
              <w:t xml:space="preserve">Period ended </w:t>
            </w:r>
          </w:p>
          <w:p w14:paraId="234DFF0A" w14:textId="532DD5E2" w:rsidR="007544E2" w:rsidRDefault="007544E2" w:rsidP="007544E2">
            <w:pPr>
              <w:autoSpaceDE/>
              <w:autoSpaceDN/>
              <w:spacing w:line="276" w:lineRule="auto"/>
              <w:jc w:val="center"/>
              <w:rPr>
                <w:b/>
                <w:color w:val="000000"/>
                <w:sz w:val="22"/>
                <w:szCs w:val="22"/>
                <w:lang w:val="en-US"/>
              </w:rPr>
            </w:pPr>
            <w:r>
              <w:rPr>
                <w:b/>
                <w:color w:val="000000"/>
                <w:sz w:val="22"/>
                <w:szCs w:val="22"/>
                <w:lang w:val="en-US"/>
              </w:rPr>
              <w:t>Sep/Dec/Mar/Jun</w:t>
            </w:r>
          </w:p>
        </w:tc>
        <w:tc>
          <w:tcPr>
            <w:tcW w:w="993" w:type="pct"/>
            <w:shd w:val="clear" w:color="auto" w:fill="0070C0"/>
            <w:vAlign w:val="center"/>
          </w:tcPr>
          <w:p w14:paraId="0EC7279E" w14:textId="6DAC69E0" w:rsidR="007544E2" w:rsidRDefault="00F5256E" w:rsidP="007544E2">
            <w:pPr>
              <w:autoSpaceDE/>
              <w:autoSpaceDN/>
              <w:spacing w:line="276" w:lineRule="auto"/>
              <w:jc w:val="center"/>
              <w:rPr>
                <w:b/>
                <w:i/>
                <w:iCs/>
                <w:sz w:val="22"/>
                <w:szCs w:val="22"/>
                <w:lang w:val="en-US"/>
              </w:rPr>
            </w:pPr>
            <w:r>
              <w:rPr>
                <w:b/>
                <w:color w:val="000000"/>
                <w:sz w:val="22"/>
                <w:szCs w:val="22"/>
                <w:lang w:val="en-US"/>
              </w:rPr>
              <w:t xml:space="preserve">Comparative </w:t>
            </w:r>
            <w:r w:rsidR="005928C7">
              <w:rPr>
                <w:b/>
                <w:color w:val="000000"/>
                <w:sz w:val="22"/>
                <w:szCs w:val="22"/>
                <w:lang w:val="en-US"/>
              </w:rPr>
              <w:t>Period</w:t>
            </w:r>
          </w:p>
        </w:tc>
      </w:tr>
      <w:tr w:rsidR="003E0F08" w14:paraId="0EC727A3" w14:textId="77777777" w:rsidTr="0033718C">
        <w:trPr>
          <w:trHeight w:val="34"/>
          <w:tblHeader/>
        </w:trPr>
        <w:tc>
          <w:tcPr>
            <w:tcW w:w="2573" w:type="pct"/>
            <w:noWrap/>
            <w:vAlign w:val="center"/>
          </w:tcPr>
          <w:p w14:paraId="0EC727A0" w14:textId="77777777" w:rsidR="007544E2" w:rsidRDefault="007544E2" w:rsidP="007544E2">
            <w:pPr>
              <w:autoSpaceDE/>
              <w:autoSpaceDN/>
              <w:spacing w:line="276" w:lineRule="auto"/>
              <w:jc w:val="both"/>
              <w:rPr>
                <w:b/>
                <w:bCs/>
                <w:sz w:val="22"/>
                <w:szCs w:val="22"/>
                <w:lang w:val="en-US"/>
              </w:rPr>
            </w:pPr>
          </w:p>
        </w:tc>
        <w:tc>
          <w:tcPr>
            <w:tcW w:w="441" w:type="pct"/>
            <w:noWrap/>
          </w:tcPr>
          <w:p w14:paraId="0EC727A1" w14:textId="77777777" w:rsidR="007544E2" w:rsidRDefault="007544E2" w:rsidP="007544E2">
            <w:pPr>
              <w:autoSpaceDE/>
              <w:autoSpaceDN/>
              <w:spacing w:line="276" w:lineRule="auto"/>
              <w:jc w:val="center"/>
              <w:rPr>
                <w:b/>
                <w:bCs/>
                <w:sz w:val="22"/>
                <w:szCs w:val="22"/>
                <w:lang w:val="en-US"/>
              </w:rPr>
            </w:pPr>
          </w:p>
        </w:tc>
        <w:tc>
          <w:tcPr>
            <w:tcW w:w="993" w:type="pct"/>
            <w:vAlign w:val="center"/>
          </w:tcPr>
          <w:p w14:paraId="4F514DC2" w14:textId="0FA90EAD" w:rsidR="007544E2" w:rsidRDefault="007544E2" w:rsidP="007544E2">
            <w:pPr>
              <w:autoSpaceDE/>
              <w:autoSpaceDN/>
              <w:spacing w:line="276" w:lineRule="auto"/>
              <w:jc w:val="center"/>
              <w:rPr>
                <w:b/>
                <w:sz w:val="22"/>
                <w:szCs w:val="22"/>
                <w:lang w:val="en-US"/>
              </w:rPr>
            </w:pPr>
            <w:r>
              <w:rPr>
                <w:b/>
                <w:sz w:val="22"/>
                <w:szCs w:val="22"/>
                <w:lang w:val="en-US"/>
              </w:rPr>
              <w:t>Kshs</w:t>
            </w:r>
          </w:p>
        </w:tc>
        <w:tc>
          <w:tcPr>
            <w:tcW w:w="993" w:type="pct"/>
            <w:vAlign w:val="center"/>
          </w:tcPr>
          <w:p w14:paraId="0EC727A2" w14:textId="4EDB54CE" w:rsidR="007544E2" w:rsidRDefault="007544E2" w:rsidP="007544E2">
            <w:pPr>
              <w:autoSpaceDE/>
              <w:autoSpaceDN/>
              <w:spacing w:line="276" w:lineRule="auto"/>
              <w:jc w:val="center"/>
              <w:rPr>
                <w:b/>
                <w:sz w:val="22"/>
                <w:szCs w:val="22"/>
                <w:lang w:val="en-US"/>
              </w:rPr>
            </w:pPr>
            <w:r>
              <w:rPr>
                <w:b/>
                <w:sz w:val="22"/>
                <w:szCs w:val="22"/>
                <w:lang w:val="en-US"/>
              </w:rPr>
              <w:t>Kshs</w:t>
            </w:r>
          </w:p>
        </w:tc>
      </w:tr>
      <w:tr w:rsidR="003E0F08" w14:paraId="0EC727A7" w14:textId="77777777" w:rsidTr="0033718C">
        <w:trPr>
          <w:trHeight w:val="34"/>
          <w:tblHeader/>
        </w:trPr>
        <w:tc>
          <w:tcPr>
            <w:tcW w:w="2573" w:type="pct"/>
            <w:noWrap/>
            <w:vAlign w:val="center"/>
          </w:tcPr>
          <w:p w14:paraId="0EC727A4" w14:textId="77777777" w:rsidR="007544E2" w:rsidRDefault="007544E2" w:rsidP="007544E2">
            <w:pPr>
              <w:autoSpaceDE/>
              <w:autoSpaceDN/>
              <w:spacing w:line="276" w:lineRule="auto"/>
              <w:jc w:val="both"/>
              <w:rPr>
                <w:b/>
                <w:bCs/>
                <w:sz w:val="22"/>
                <w:szCs w:val="22"/>
                <w:lang w:val="en-US"/>
              </w:rPr>
            </w:pPr>
            <w:r>
              <w:rPr>
                <w:b/>
                <w:bCs/>
                <w:sz w:val="22"/>
                <w:szCs w:val="22"/>
                <w:lang w:val="en-US"/>
              </w:rPr>
              <w:t>Cash</w:t>
            </w:r>
            <w:r>
              <w:rPr>
                <w:sz w:val="22"/>
                <w:szCs w:val="22"/>
                <w:lang w:val="en-US"/>
              </w:rPr>
              <w:t xml:space="preserve"> </w:t>
            </w:r>
            <w:r>
              <w:rPr>
                <w:b/>
                <w:bCs/>
                <w:sz w:val="22"/>
                <w:szCs w:val="22"/>
                <w:lang w:val="en-US"/>
              </w:rPr>
              <w:t>flows</w:t>
            </w:r>
            <w:r>
              <w:rPr>
                <w:sz w:val="22"/>
                <w:szCs w:val="22"/>
                <w:lang w:val="en-US"/>
              </w:rPr>
              <w:t xml:space="preserve"> </w:t>
            </w:r>
            <w:r>
              <w:rPr>
                <w:b/>
                <w:bCs/>
                <w:sz w:val="22"/>
                <w:szCs w:val="22"/>
                <w:lang w:val="en-US"/>
              </w:rPr>
              <w:t>from</w:t>
            </w:r>
            <w:r>
              <w:rPr>
                <w:sz w:val="22"/>
                <w:szCs w:val="22"/>
                <w:lang w:val="en-US"/>
              </w:rPr>
              <w:t xml:space="preserve"> </w:t>
            </w:r>
            <w:r>
              <w:rPr>
                <w:b/>
                <w:bCs/>
                <w:sz w:val="22"/>
                <w:szCs w:val="22"/>
                <w:lang w:val="en-US"/>
              </w:rPr>
              <w:t>operating</w:t>
            </w:r>
            <w:r>
              <w:rPr>
                <w:sz w:val="22"/>
                <w:szCs w:val="22"/>
                <w:lang w:val="en-US"/>
              </w:rPr>
              <w:t xml:space="preserve"> </w:t>
            </w:r>
            <w:r>
              <w:rPr>
                <w:b/>
                <w:bCs/>
                <w:sz w:val="22"/>
                <w:szCs w:val="22"/>
                <w:lang w:val="en-US"/>
              </w:rPr>
              <w:t>activities</w:t>
            </w:r>
          </w:p>
        </w:tc>
        <w:tc>
          <w:tcPr>
            <w:tcW w:w="441" w:type="pct"/>
            <w:noWrap/>
          </w:tcPr>
          <w:p w14:paraId="0EC727A5" w14:textId="77777777" w:rsidR="007544E2" w:rsidRDefault="007544E2" w:rsidP="007544E2">
            <w:pPr>
              <w:autoSpaceDE/>
              <w:autoSpaceDN/>
              <w:spacing w:line="276" w:lineRule="auto"/>
              <w:jc w:val="center"/>
              <w:rPr>
                <w:b/>
                <w:bCs/>
                <w:sz w:val="22"/>
                <w:szCs w:val="22"/>
                <w:lang w:val="en-US"/>
              </w:rPr>
            </w:pPr>
          </w:p>
        </w:tc>
        <w:tc>
          <w:tcPr>
            <w:tcW w:w="993" w:type="pct"/>
            <w:vAlign w:val="center"/>
          </w:tcPr>
          <w:p w14:paraId="1C732304" w14:textId="77777777" w:rsidR="007544E2" w:rsidRDefault="007544E2" w:rsidP="007544E2">
            <w:pPr>
              <w:autoSpaceDE/>
              <w:autoSpaceDN/>
              <w:spacing w:line="276" w:lineRule="auto"/>
              <w:jc w:val="center"/>
              <w:rPr>
                <w:b/>
                <w:sz w:val="22"/>
                <w:szCs w:val="22"/>
                <w:lang w:val="en-US"/>
              </w:rPr>
            </w:pPr>
          </w:p>
        </w:tc>
        <w:tc>
          <w:tcPr>
            <w:tcW w:w="993" w:type="pct"/>
            <w:vAlign w:val="center"/>
          </w:tcPr>
          <w:p w14:paraId="0EC727A6" w14:textId="68B90148" w:rsidR="007544E2" w:rsidRDefault="007544E2" w:rsidP="007544E2">
            <w:pPr>
              <w:autoSpaceDE/>
              <w:autoSpaceDN/>
              <w:spacing w:line="276" w:lineRule="auto"/>
              <w:jc w:val="center"/>
              <w:rPr>
                <w:b/>
                <w:sz w:val="22"/>
                <w:szCs w:val="22"/>
                <w:lang w:val="en-US"/>
              </w:rPr>
            </w:pPr>
          </w:p>
        </w:tc>
      </w:tr>
      <w:tr w:rsidR="003E0F08" w14:paraId="0EC727AB" w14:textId="77777777" w:rsidTr="0033718C">
        <w:trPr>
          <w:trHeight w:val="34"/>
        </w:trPr>
        <w:tc>
          <w:tcPr>
            <w:tcW w:w="2573" w:type="pct"/>
            <w:noWrap/>
            <w:vAlign w:val="center"/>
          </w:tcPr>
          <w:p w14:paraId="0EC727A8" w14:textId="77777777" w:rsidR="007544E2" w:rsidRDefault="007544E2" w:rsidP="007544E2">
            <w:pPr>
              <w:autoSpaceDE/>
              <w:autoSpaceDN/>
              <w:spacing w:line="276" w:lineRule="auto"/>
              <w:jc w:val="both"/>
              <w:rPr>
                <w:b/>
                <w:bCs/>
                <w:sz w:val="22"/>
                <w:szCs w:val="22"/>
                <w:lang w:val="en-US"/>
              </w:rPr>
            </w:pPr>
            <w:r>
              <w:rPr>
                <w:b/>
                <w:bCs/>
                <w:sz w:val="22"/>
                <w:szCs w:val="22"/>
                <w:lang w:val="en-US"/>
              </w:rPr>
              <w:t>Receipts</w:t>
            </w:r>
          </w:p>
        </w:tc>
        <w:tc>
          <w:tcPr>
            <w:tcW w:w="441" w:type="pct"/>
            <w:noWrap/>
          </w:tcPr>
          <w:p w14:paraId="0EC727A9" w14:textId="77777777" w:rsidR="007544E2" w:rsidRDefault="007544E2" w:rsidP="007544E2">
            <w:pPr>
              <w:autoSpaceDE/>
              <w:autoSpaceDN/>
              <w:spacing w:line="276" w:lineRule="auto"/>
              <w:jc w:val="center"/>
              <w:rPr>
                <w:sz w:val="22"/>
                <w:szCs w:val="22"/>
                <w:lang w:val="en-US"/>
              </w:rPr>
            </w:pPr>
          </w:p>
        </w:tc>
        <w:tc>
          <w:tcPr>
            <w:tcW w:w="993" w:type="pct"/>
            <w:vAlign w:val="center"/>
          </w:tcPr>
          <w:p w14:paraId="683CA967" w14:textId="77777777" w:rsidR="007544E2" w:rsidRDefault="007544E2" w:rsidP="007544E2">
            <w:pPr>
              <w:autoSpaceDE/>
              <w:autoSpaceDN/>
              <w:spacing w:line="276" w:lineRule="auto"/>
              <w:jc w:val="center"/>
              <w:rPr>
                <w:sz w:val="22"/>
                <w:szCs w:val="22"/>
                <w:lang w:val="en-US"/>
              </w:rPr>
            </w:pPr>
          </w:p>
        </w:tc>
        <w:tc>
          <w:tcPr>
            <w:tcW w:w="993" w:type="pct"/>
            <w:vAlign w:val="center"/>
          </w:tcPr>
          <w:p w14:paraId="0EC727AA" w14:textId="5CB6B4A3" w:rsidR="007544E2" w:rsidRDefault="007544E2" w:rsidP="007544E2">
            <w:pPr>
              <w:autoSpaceDE/>
              <w:autoSpaceDN/>
              <w:spacing w:line="276" w:lineRule="auto"/>
              <w:jc w:val="center"/>
              <w:rPr>
                <w:sz w:val="22"/>
                <w:szCs w:val="22"/>
                <w:lang w:val="en-US"/>
              </w:rPr>
            </w:pPr>
          </w:p>
        </w:tc>
      </w:tr>
      <w:tr w:rsidR="003E0F08" w14:paraId="0EC727AF" w14:textId="77777777" w:rsidTr="0033718C">
        <w:trPr>
          <w:trHeight w:val="34"/>
        </w:trPr>
        <w:tc>
          <w:tcPr>
            <w:tcW w:w="2573" w:type="pct"/>
            <w:noWrap/>
            <w:vAlign w:val="center"/>
          </w:tcPr>
          <w:p w14:paraId="0EC727AC" w14:textId="77777777" w:rsidR="007544E2" w:rsidRDefault="007544E2" w:rsidP="007544E2">
            <w:pPr>
              <w:autoSpaceDE/>
              <w:autoSpaceDN/>
              <w:spacing w:line="276" w:lineRule="auto"/>
              <w:jc w:val="both"/>
              <w:rPr>
                <w:b/>
                <w:bCs/>
                <w:sz w:val="22"/>
                <w:szCs w:val="22"/>
                <w:lang w:val="en-US"/>
              </w:rPr>
            </w:pPr>
            <w:r>
              <w:rPr>
                <w:sz w:val="22"/>
                <w:szCs w:val="22"/>
                <w:lang w:val="en-US"/>
              </w:rPr>
              <w:t>Exchequer releases</w:t>
            </w:r>
          </w:p>
        </w:tc>
        <w:tc>
          <w:tcPr>
            <w:tcW w:w="441" w:type="pct"/>
            <w:noWrap/>
          </w:tcPr>
          <w:p w14:paraId="0EC727AD" w14:textId="77777777" w:rsidR="007544E2" w:rsidRDefault="007544E2" w:rsidP="007544E2">
            <w:pPr>
              <w:autoSpaceDE/>
              <w:autoSpaceDN/>
              <w:spacing w:line="276" w:lineRule="auto"/>
              <w:jc w:val="center"/>
              <w:rPr>
                <w:sz w:val="22"/>
                <w:szCs w:val="22"/>
                <w:lang w:val="en-US"/>
              </w:rPr>
            </w:pPr>
          </w:p>
        </w:tc>
        <w:tc>
          <w:tcPr>
            <w:tcW w:w="993" w:type="pct"/>
            <w:vAlign w:val="center"/>
          </w:tcPr>
          <w:p w14:paraId="499EF4E1" w14:textId="63A4CA7A" w:rsidR="007544E2" w:rsidRDefault="007544E2" w:rsidP="007544E2">
            <w:pPr>
              <w:autoSpaceDE/>
              <w:autoSpaceDN/>
              <w:spacing w:line="276" w:lineRule="auto"/>
              <w:jc w:val="center"/>
              <w:rPr>
                <w:sz w:val="22"/>
                <w:szCs w:val="22"/>
                <w:lang w:val="en-US"/>
              </w:rPr>
            </w:pPr>
            <w:r>
              <w:rPr>
                <w:sz w:val="22"/>
                <w:szCs w:val="22"/>
                <w:lang w:val="en-US"/>
              </w:rPr>
              <w:t>xxx</w:t>
            </w:r>
          </w:p>
        </w:tc>
        <w:tc>
          <w:tcPr>
            <w:tcW w:w="993" w:type="pct"/>
            <w:vAlign w:val="center"/>
          </w:tcPr>
          <w:p w14:paraId="0EC727AE" w14:textId="20FA9E7D" w:rsidR="007544E2" w:rsidRDefault="007544E2" w:rsidP="007544E2">
            <w:pPr>
              <w:autoSpaceDE/>
              <w:autoSpaceDN/>
              <w:spacing w:line="276" w:lineRule="auto"/>
              <w:jc w:val="center"/>
              <w:rPr>
                <w:sz w:val="22"/>
                <w:szCs w:val="22"/>
                <w:lang w:val="en-US"/>
              </w:rPr>
            </w:pPr>
            <w:r>
              <w:rPr>
                <w:sz w:val="22"/>
                <w:szCs w:val="22"/>
                <w:lang w:val="en-US"/>
              </w:rPr>
              <w:t>xxx</w:t>
            </w:r>
          </w:p>
        </w:tc>
      </w:tr>
      <w:tr w:rsidR="003E0F08" w14:paraId="0EC727B3" w14:textId="77777777" w:rsidTr="0033718C">
        <w:trPr>
          <w:trHeight w:val="34"/>
        </w:trPr>
        <w:tc>
          <w:tcPr>
            <w:tcW w:w="2573" w:type="pct"/>
            <w:noWrap/>
            <w:vAlign w:val="center"/>
          </w:tcPr>
          <w:p w14:paraId="0EC727B0" w14:textId="77777777" w:rsidR="007544E2" w:rsidRDefault="007544E2" w:rsidP="007544E2">
            <w:pPr>
              <w:autoSpaceDE/>
              <w:autoSpaceDN/>
              <w:spacing w:line="276" w:lineRule="auto"/>
              <w:jc w:val="both"/>
              <w:rPr>
                <w:sz w:val="22"/>
                <w:szCs w:val="22"/>
                <w:lang w:val="en-US"/>
              </w:rPr>
            </w:pPr>
            <w:r>
              <w:rPr>
                <w:sz w:val="22"/>
                <w:szCs w:val="22"/>
                <w:lang w:val="en-US"/>
              </w:rPr>
              <w:t>Transfers from other government agencies</w:t>
            </w:r>
          </w:p>
        </w:tc>
        <w:tc>
          <w:tcPr>
            <w:tcW w:w="441" w:type="pct"/>
            <w:noWrap/>
          </w:tcPr>
          <w:p w14:paraId="0EC727B1" w14:textId="77777777" w:rsidR="007544E2" w:rsidRDefault="007544E2" w:rsidP="007544E2">
            <w:pPr>
              <w:autoSpaceDE/>
              <w:autoSpaceDN/>
              <w:spacing w:line="276" w:lineRule="auto"/>
              <w:jc w:val="center"/>
              <w:rPr>
                <w:sz w:val="22"/>
                <w:szCs w:val="22"/>
                <w:lang w:val="en-US"/>
              </w:rPr>
            </w:pPr>
          </w:p>
        </w:tc>
        <w:tc>
          <w:tcPr>
            <w:tcW w:w="993" w:type="pct"/>
            <w:vAlign w:val="center"/>
          </w:tcPr>
          <w:p w14:paraId="06CEAB96" w14:textId="43F89D09" w:rsidR="007544E2" w:rsidRDefault="007544E2" w:rsidP="007544E2">
            <w:pPr>
              <w:autoSpaceDE/>
              <w:autoSpaceDN/>
              <w:spacing w:line="276" w:lineRule="auto"/>
              <w:jc w:val="center"/>
              <w:rPr>
                <w:sz w:val="22"/>
                <w:szCs w:val="22"/>
                <w:lang w:val="en-US"/>
              </w:rPr>
            </w:pPr>
            <w:r>
              <w:rPr>
                <w:sz w:val="22"/>
                <w:szCs w:val="22"/>
                <w:lang w:val="en-US"/>
              </w:rPr>
              <w:t>xxx</w:t>
            </w:r>
          </w:p>
        </w:tc>
        <w:tc>
          <w:tcPr>
            <w:tcW w:w="993" w:type="pct"/>
            <w:vAlign w:val="center"/>
          </w:tcPr>
          <w:p w14:paraId="0EC727B2" w14:textId="77FB829D" w:rsidR="007544E2" w:rsidRDefault="007544E2" w:rsidP="007544E2">
            <w:pPr>
              <w:autoSpaceDE/>
              <w:autoSpaceDN/>
              <w:spacing w:line="276" w:lineRule="auto"/>
              <w:jc w:val="center"/>
              <w:rPr>
                <w:sz w:val="22"/>
                <w:szCs w:val="22"/>
                <w:lang w:val="en-US"/>
              </w:rPr>
            </w:pPr>
            <w:r>
              <w:rPr>
                <w:sz w:val="22"/>
                <w:szCs w:val="22"/>
                <w:lang w:val="en-US"/>
              </w:rPr>
              <w:t>xxx</w:t>
            </w:r>
          </w:p>
        </w:tc>
      </w:tr>
      <w:tr w:rsidR="003E0F08" w14:paraId="0EC727B7" w14:textId="77777777" w:rsidTr="0033718C">
        <w:trPr>
          <w:trHeight w:val="34"/>
        </w:trPr>
        <w:tc>
          <w:tcPr>
            <w:tcW w:w="2573" w:type="pct"/>
            <w:noWrap/>
            <w:vAlign w:val="center"/>
          </w:tcPr>
          <w:p w14:paraId="0EC727B4" w14:textId="77777777" w:rsidR="007544E2" w:rsidRDefault="007544E2" w:rsidP="007544E2">
            <w:pPr>
              <w:autoSpaceDE/>
              <w:autoSpaceDN/>
              <w:spacing w:line="276" w:lineRule="auto"/>
              <w:jc w:val="both"/>
              <w:rPr>
                <w:sz w:val="22"/>
                <w:szCs w:val="22"/>
                <w:lang w:val="en-US"/>
              </w:rPr>
            </w:pPr>
            <w:r>
              <w:rPr>
                <w:sz w:val="22"/>
                <w:szCs w:val="22"/>
                <w:lang w:val="en-US"/>
              </w:rPr>
              <w:t>Other grants</w:t>
            </w:r>
          </w:p>
        </w:tc>
        <w:tc>
          <w:tcPr>
            <w:tcW w:w="441" w:type="pct"/>
            <w:noWrap/>
          </w:tcPr>
          <w:p w14:paraId="0EC727B5" w14:textId="77777777" w:rsidR="007544E2" w:rsidRDefault="007544E2" w:rsidP="007544E2">
            <w:pPr>
              <w:autoSpaceDE/>
              <w:autoSpaceDN/>
              <w:spacing w:line="276" w:lineRule="auto"/>
              <w:jc w:val="center"/>
              <w:rPr>
                <w:sz w:val="22"/>
                <w:szCs w:val="22"/>
                <w:lang w:val="en-US"/>
              </w:rPr>
            </w:pPr>
          </w:p>
        </w:tc>
        <w:tc>
          <w:tcPr>
            <w:tcW w:w="993" w:type="pct"/>
            <w:vAlign w:val="center"/>
          </w:tcPr>
          <w:p w14:paraId="616C7ADB" w14:textId="33AD3FA2" w:rsidR="007544E2" w:rsidRDefault="007544E2" w:rsidP="007544E2">
            <w:pPr>
              <w:autoSpaceDE/>
              <w:autoSpaceDN/>
              <w:spacing w:line="276" w:lineRule="auto"/>
              <w:jc w:val="center"/>
              <w:rPr>
                <w:sz w:val="22"/>
                <w:szCs w:val="22"/>
                <w:lang w:val="en-US"/>
              </w:rPr>
            </w:pPr>
            <w:r>
              <w:rPr>
                <w:sz w:val="22"/>
                <w:szCs w:val="22"/>
                <w:lang w:val="en-US"/>
              </w:rPr>
              <w:t>xxx</w:t>
            </w:r>
          </w:p>
        </w:tc>
        <w:tc>
          <w:tcPr>
            <w:tcW w:w="993" w:type="pct"/>
            <w:vAlign w:val="center"/>
          </w:tcPr>
          <w:p w14:paraId="0EC727B6" w14:textId="674F1F31" w:rsidR="007544E2" w:rsidRDefault="007544E2" w:rsidP="007544E2">
            <w:pPr>
              <w:autoSpaceDE/>
              <w:autoSpaceDN/>
              <w:spacing w:line="276" w:lineRule="auto"/>
              <w:jc w:val="center"/>
              <w:rPr>
                <w:sz w:val="22"/>
                <w:szCs w:val="22"/>
                <w:lang w:val="en-US"/>
              </w:rPr>
            </w:pPr>
            <w:r>
              <w:rPr>
                <w:sz w:val="22"/>
                <w:szCs w:val="22"/>
                <w:lang w:val="en-US"/>
              </w:rPr>
              <w:t>xxx</w:t>
            </w:r>
          </w:p>
        </w:tc>
      </w:tr>
      <w:tr w:rsidR="003E0F08" w14:paraId="0EC727BB" w14:textId="77777777" w:rsidTr="0033718C">
        <w:trPr>
          <w:trHeight w:val="34"/>
        </w:trPr>
        <w:tc>
          <w:tcPr>
            <w:tcW w:w="2573" w:type="pct"/>
            <w:noWrap/>
            <w:vAlign w:val="center"/>
          </w:tcPr>
          <w:p w14:paraId="0EC727B8" w14:textId="77777777" w:rsidR="007544E2" w:rsidRDefault="007544E2" w:rsidP="007544E2">
            <w:pPr>
              <w:autoSpaceDE/>
              <w:autoSpaceDN/>
              <w:spacing w:line="276" w:lineRule="auto"/>
              <w:jc w:val="both"/>
              <w:rPr>
                <w:sz w:val="22"/>
                <w:szCs w:val="22"/>
                <w:lang w:val="en-US"/>
              </w:rPr>
            </w:pPr>
            <w:r>
              <w:rPr>
                <w:sz w:val="22"/>
                <w:szCs w:val="22"/>
                <w:lang w:val="en-US"/>
              </w:rPr>
              <w:t xml:space="preserve">Own Source Revenue </w:t>
            </w:r>
          </w:p>
        </w:tc>
        <w:tc>
          <w:tcPr>
            <w:tcW w:w="441" w:type="pct"/>
            <w:noWrap/>
          </w:tcPr>
          <w:p w14:paraId="0EC727B9" w14:textId="77777777" w:rsidR="007544E2" w:rsidRDefault="007544E2" w:rsidP="007544E2">
            <w:pPr>
              <w:autoSpaceDE/>
              <w:autoSpaceDN/>
              <w:spacing w:line="276" w:lineRule="auto"/>
              <w:jc w:val="center"/>
              <w:rPr>
                <w:sz w:val="22"/>
                <w:szCs w:val="22"/>
                <w:lang w:val="en-US"/>
              </w:rPr>
            </w:pPr>
          </w:p>
        </w:tc>
        <w:tc>
          <w:tcPr>
            <w:tcW w:w="993" w:type="pct"/>
            <w:vAlign w:val="center"/>
          </w:tcPr>
          <w:p w14:paraId="39735837" w14:textId="186EE9C5" w:rsidR="007544E2" w:rsidRDefault="007544E2" w:rsidP="007544E2">
            <w:pPr>
              <w:autoSpaceDE/>
              <w:autoSpaceDN/>
              <w:spacing w:line="276" w:lineRule="auto"/>
              <w:jc w:val="center"/>
              <w:rPr>
                <w:sz w:val="22"/>
                <w:szCs w:val="22"/>
                <w:lang w:val="en-US"/>
              </w:rPr>
            </w:pPr>
            <w:r>
              <w:rPr>
                <w:sz w:val="22"/>
                <w:szCs w:val="22"/>
                <w:lang w:val="en-US"/>
              </w:rPr>
              <w:t>xxx</w:t>
            </w:r>
          </w:p>
        </w:tc>
        <w:tc>
          <w:tcPr>
            <w:tcW w:w="993" w:type="pct"/>
            <w:vAlign w:val="center"/>
          </w:tcPr>
          <w:p w14:paraId="0EC727BA" w14:textId="5D55A3A2" w:rsidR="007544E2" w:rsidRDefault="007544E2" w:rsidP="007544E2">
            <w:pPr>
              <w:autoSpaceDE/>
              <w:autoSpaceDN/>
              <w:spacing w:line="276" w:lineRule="auto"/>
              <w:jc w:val="center"/>
              <w:rPr>
                <w:sz w:val="22"/>
                <w:szCs w:val="22"/>
                <w:lang w:val="en-US"/>
              </w:rPr>
            </w:pPr>
            <w:r>
              <w:rPr>
                <w:sz w:val="22"/>
                <w:szCs w:val="22"/>
                <w:lang w:val="en-US"/>
              </w:rPr>
              <w:t>xxx</w:t>
            </w:r>
          </w:p>
        </w:tc>
      </w:tr>
      <w:tr w:rsidR="003E0F08" w14:paraId="0EC727BF" w14:textId="77777777" w:rsidTr="0033718C">
        <w:trPr>
          <w:trHeight w:val="34"/>
        </w:trPr>
        <w:tc>
          <w:tcPr>
            <w:tcW w:w="2573" w:type="pct"/>
            <w:noWrap/>
            <w:vAlign w:val="center"/>
          </w:tcPr>
          <w:p w14:paraId="0EC727BC" w14:textId="77777777" w:rsidR="007544E2" w:rsidRDefault="007544E2" w:rsidP="007544E2">
            <w:pPr>
              <w:autoSpaceDE/>
              <w:autoSpaceDN/>
              <w:spacing w:line="276" w:lineRule="auto"/>
              <w:jc w:val="both"/>
              <w:rPr>
                <w:sz w:val="22"/>
                <w:szCs w:val="22"/>
                <w:lang w:val="en-US"/>
              </w:rPr>
            </w:pPr>
            <w:r>
              <w:rPr>
                <w:sz w:val="22"/>
                <w:szCs w:val="22"/>
                <w:lang w:val="en-US"/>
              </w:rPr>
              <w:t>Miscellaneous Revenue</w:t>
            </w:r>
          </w:p>
        </w:tc>
        <w:tc>
          <w:tcPr>
            <w:tcW w:w="441" w:type="pct"/>
            <w:noWrap/>
          </w:tcPr>
          <w:p w14:paraId="0EC727BD" w14:textId="77777777" w:rsidR="007544E2" w:rsidRDefault="007544E2" w:rsidP="007544E2">
            <w:pPr>
              <w:autoSpaceDE/>
              <w:autoSpaceDN/>
              <w:spacing w:line="276" w:lineRule="auto"/>
              <w:jc w:val="center"/>
              <w:rPr>
                <w:sz w:val="22"/>
                <w:szCs w:val="22"/>
                <w:lang w:val="en-US"/>
              </w:rPr>
            </w:pPr>
          </w:p>
        </w:tc>
        <w:tc>
          <w:tcPr>
            <w:tcW w:w="993" w:type="pct"/>
            <w:vAlign w:val="center"/>
          </w:tcPr>
          <w:p w14:paraId="04CD00DD" w14:textId="720ADBB7" w:rsidR="007544E2" w:rsidRDefault="007544E2" w:rsidP="007544E2">
            <w:pPr>
              <w:autoSpaceDE/>
              <w:autoSpaceDN/>
              <w:spacing w:line="276" w:lineRule="auto"/>
              <w:jc w:val="center"/>
              <w:rPr>
                <w:sz w:val="22"/>
                <w:szCs w:val="22"/>
                <w:lang w:val="en-US"/>
              </w:rPr>
            </w:pPr>
            <w:r>
              <w:rPr>
                <w:sz w:val="22"/>
                <w:szCs w:val="22"/>
                <w:lang w:val="en-US"/>
              </w:rPr>
              <w:t>xxx</w:t>
            </w:r>
          </w:p>
        </w:tc>
        <w:tc>
          <w:tcPr>
            <w:tcW w:w="993" w:type="pct"/>
            <w:vAlign w:val="center"/>
          </w:tcPr>
          <w:p w14:paraId="0EC727BE" w14:textId="3BE96B7A" w:rsidR="007544E2" w:rsidRDefault="007544E2" w:rsidP="007544E2">
            <w:pPr>
              <w:autoSpaceDE/>
              <w:autoSpaceDN/>
              <w:spacing w:line="276" w:lineRule="auto"/>
              <w:jc w:val="center"/>
              <w:rPr>
                <w:b/>
                <w:bCs/>
                <w:sz w:val="22"/>
                <w:szCs w:val="22"/>
                <w:lang w:val="en-US"/>
              </w:rPr>
            </w:pPr>
            <w:r>
              <w:rPr>
                <w:sz w:val="22"/>
                <w:szCs w:val="22"/>
                <w:lang w:val="en-US"/>
              </w:rPr>
              <w:t>xxx</w:t>
            </w:r>
          </w:p>
        </w:tc>
      </w:tr>
      <w:tr w:rsidR="003E0F08" w14:paraId="0EC727C3" w14:textId="77777777" w:rsidTr="0033718C">
        <w:trPr>
          <w:trHeight w:val="34"/>
        </w:trPr>
        <w:tc>
          <w:tcPr>
            <w:tcW w:w="2573" w:type="pct"/>
            <w:noWrap/>
            <w:vAlign w:val="center"/>
          </w:tcPr>
          <w:p w14:paraId="0EC727C0" w14:textId="77777777" w:rsidR="007544E2" w:rsidRDefault="007544E2" w:rsidP="007544E2">
            <w:pPr>
              <w:autoSpaceDE/>
              <w:autoSpaceDN/>
              <w:spacing w:line="276" w:lineRule="auto"/>
              <w:jc w:val="both"/>
              <w:rPr>
                <w:b/>
                <w:bCs/>
                <w:sz w:val="22"/>
                <w:szCs w:val="22"/>
                <w:lang w:val="en-US"/>
              </w:rPr>
            </w:pPr>
            <w:r>
              <w:rPr>
                <w:sz w:val="22"/>
                <w:szCs w:val="22"/>
                <w:lang w:val="en-US"/>
              </w:rPr>
              <w:t>Other incomes</w:t>
            </w:r>
          </w:p>
        </w:tc>
        <w:tc>
          <w:tcPr>
            <w:tcW w:w="441" w:type="pct"/>
            <w:noWrap/>
          </w:tcPr>
          <w:p w14:paraId="0EC727C1" w14:textId="77777777" w:rsidR="007544E2" w:rsidRDefault="007544E2" w:rsidP="007544E2">
            <w:pPr>
              <w:autoSpaceDE/>
              <w:autoSpaceDN/>
              <w:spacing w:line="276" w:lineRule="auto"/>
              <w:jc w:val="center"/>
              <w:rPr>
                <w:sz w:val="22"/>
                <w:szCs w:val="22"/>
                <w:lang w:val="en-US"/>
              </w:rPr>
            </w:pPr>
          </w:p>
        </w:tc>
        <w:tc>
          <w:tcPr>
            <w:tcW w:w="993" w:type="pct"/>
            <w:vAlign w:val="center"/>
          </w:tcPr>
          <w:p w14:paraId="7E4662B1" w14:textId="77777777" w:rsidR="007544E2" w:rsidRDefault="007544E2" w:rsidP="007544E2">
            <w:pPr>
              <w:autoSpaceDE/>
              <w:autoSpaceDN/>
              <w:spacing w:line="276" w:lineRule="auto"/>
              <w:jc w:val="center"/>
              <w:rPr>
                <w:sz w:val="22"/>
                <w:szCs w:val="22"/>
                <w:lang w:val="en-US"/>
              </w:rPr>
            </w:pPr>
          </w:p>
        </w:tc>
        <w:tc>
          <w:tcPr>
            <w:tcW w:w="993" w:type="pct"/>
            <w:vAlign w:val="center"/>
          </w:tcPr>
          <w:p w14:paraId="0EC727C2" w14:textId="6AB00896" w:rsidR="007544E2" w:rsidRDefault="007544E2" w:rsidP="007544E2">
            <w:pPr>
              <w:autoSpaceDE/>
              <w:autoSpaceDN/>
              <w:spacing w:line="276" w:lineRule="auto"/>
              <w:jc w:val="center"/>
              <w:rPr>
                <w:sz w:val="22"/>
                <w:szCs w:val="22"/>
                <w:lang w:val="en-US"/>
              </w:rPr>
            </w:pPr>
          </w:p>
        </w:tc>
      </w:tr>
      <w:tr w:rsidR="003E0F08" w14:paraId="0EC727C7" w14:textId="77777777" w:rsidTr="0033718C">
        <w:trPr>
          <w:trHeight w:val="34"/>
        </w:trPr>
        <w:tc>
          <w:tcPr>
            <w:tcW w:w="2573" w:type="pct"/>
            <w:noWrap/>
            <w:vAlign w:val="center"/>
          </w:tcPr>
          <w:p w14:paraId="0EC727C4" w14:textId="77777777" w:rsidR="007544E2" w:rsidRDefault="007544E2" w:rsidP="007544E2">
            <w:pPr>
              <w:autoSpaceDE/>
              <w:autoSpaceDN/>
              <w:spacing w:line="276" w:lineRule="auto"/>
              <w:jc w:val="both"/>
              <w:rPr>
                <w:sz w:val="22"/>
                <w:szCs w:val="22"/>
                <w:lang w:val="en-US"/>
              </w:rPr>
            </w:pPr>
            <w:r>
              <w:rPr>
                <w:b/>
                <w:bCs/>
                <w:sz w:val="22"/>
                <w:szCs w:val="22"/>
                <w:lang w:val="en-US"/>
              </w:rPr>
              <w:t>Total receipts</w:t>
            </w:r>
          </w:p>
        </w:tc>
        <w:tc>
          <w:tcPr>
            <w:tcW w:w="441" w:type="pct"/>
            <w:noWrap/>
          </w:tcPr>
          <w:p w14:paraId="0EC727C5" w14:textId="77777777" w:rsidR="007544E2" w:rsidRDefault="007544E2" w:rsidP="007544E2">
            <w:pPr>
              <w:autoSpaceDE/>
              <w:autoSpaceDN/>
              <w:spacing w:line="276" w:lineRule="auto"/>
              <w:jc w:val="center"/>
              <w:rPr>
                <w:sz w:val="22"/>
                <w:szCs w:val="22"/>
                <w:lang w:val="en-US"/>
              </w:rPr>
            </w:pPr>
          </w:p>
        </w:tc>
        <w:tc>
          <w:tcPr>
            <w:tcW w:w="993" w:type="pct"/>
            <w:vAlign w:val="center"/>
          </w:tcPr>
          <w:p w14:paraId="68C35FE3" w14:textId="259C01AE" w:rsidR="007544E2" w:rsidRDefault="007544E2" w:rsidP="007544E2">
            <w:pPr>
              <w:autoSpaceDE/>
              <w:autoSpaceDN/>
              <w:spacing w:line="276" w:lineRule="auto"/>
              <w:jc w:val="center"/>
              <w:rPr>
                <w:b/>
                <w:bCs/>
                <w:sz w:val="22"/>
                <w:szCs w:val="22"/>
                <w:lang w:val="en-US"/>
              </w:rPr>
            </w:pPr>
            <w:r>
              <w:rPr>
                <w:b/>
                <w:bCs/>
                <w:sz w:val="22"/>
                <w:szCs w:val="22"/>
                <w:lang w:val="en-US"/>
              </w:rPr>
              <w:t>xxx</w:t>
            </w:r>
          </w:p>
        </w:tc>
        <w:tc>
          <w:tcPr>
            <w:tcW w:w="993" w:type="pct"/>
            <w:vAlign w:val="center"/>
          </w:tcPr>
          <w:p w14:paraId="0EC727C6" w14:textId="7B5E3926" w:rsidR="007544E2" w:rsidRDefault="007544E2" w:rsidP="007544E2">
            <w:pPr>
              <w:autoSpaceDE/>
              <w:autoSpaceDN/>
              <w:spacing w:line="276" w:lineRule="auto"/>
              <w:jc w:val="center"/>
              <w:rPr>
                <w:sz w:val="22"/>
                <w:szCs w:val="22"/>
                <w:lang w:val="en-US"/>
              </w:rPr>
            </w:pPr>
            <w:r>
              <w:rPr>
                <w:b/>
                <w:bCs/>
                <w:sz w:val="22"/>
                <w:szCs w:val="22"/>
                <w:lang w:val="en-US"/>
              </w:rPr>
              <w:t>xxx</w:t>
            </w:r>
          </w:p>
        </w:tc>
      </w:tr>
      <w:tr w:rsidR="003E0F08" w14:paraId="0EC727CB" w14:textId="77777777" w:rsidTr="0033718C">
        <w:trPr>
          <w:trHeight w:val="34"/>
        </w:trPr>
        <w:tc>
          <w:tcPr>
            <w:tcW w:w="2573" w:type="pct"/>
            <w:noWrap/>
            <w:vAlign w:val="center"/>
          </w:tcPr>
          <w:p w14:paraId="0EC727C8" w14:textId="77777777" w:rsidR="007544E2" w:rsidRDefault="007544E2" w:rsidP="007544E2">
            <w:pPr>
              <w:autoSpaceDE/>
              <w:autoSpaceDN/>
              <w:spacing w:line="276" w:lineRule="auto"/>
              <w:jc w:val="both"/>
              <w:rPr>
                <w:sz w:val="22"/>
                <w:szCs w:val="22"/>
                <w:lang w:val="en-US"/>
              </w:rPr>
            </w:pPr>
            <w:r>
              <w:rPr>
                <w:b/>
                <w:bCs/>
                <w:sz w:val="22"/>
                <w:szCs w:val="22"/>
                <w:lang w:val="en-US"/>
              </w:rPr>
              <w:t>Payments</w:t>
            </w:r>
          </w:p>
        </w:tc>
        <w:tc>
          <w:tcPr>
            <w:tcW w:w="441" w:type="pct"/>
            <w:noWrap/>
          </w:tcPr>
          <w:p w14:paraId="0EC727C9" w14:textId="77777777" w:rsidR="007544E2" w:rsidRDefault="007544E2" w:rsidP="007544E2">
            <w:pPr>
              <w:autoSpaceDE/>
              <w:autoSpaceDN/>
              <w:spacing w:line="276" w:lineRule="auto"/>
              <w:jc w:val="center"/>
              <w:rPr>
                <w:sz w:val="22"/>
                <w:szCs w:val="22"/>
                <w:lang w:val="en-US"/>
              </w:rPr>
            </w:pPr>
          </w:p>
        </w:tc>
        <w:tc>
          <w:tcPr>
            <w:tcW w:w="993" w:type="pct"/>
            <w:vAlign w:val="center"/>
          </w:tcPr>
          <w:p w14:paraId="61DD4946" w14:textId="77777777" w:rsidR="007544E2" w:rsidRDefault="007544E2" w:rsidP="007544E2">
            <w:pPr>
              <w:autoSpaceDE/>
              <w:autoSpaceDN/>
              <w:spacing w:line="276" w:lineRule="auto"/>
              <w:jc w:val="center"/>
              <w:rPr>
                <w:sz w:val="22"/>
                <w:szCs w:val="22"/>
                <w:lang w:val="en-US"/>
              </w:rPr>
            </w:pPr>
          </w:p>
        </w:tc>
        <w:tc>
          <w:tcPr>
            <w:tcW w:w="993" w:type="pct"/>
            <w:vAlign w:val="center"/>
          </w:tcPr>
          <w:p w14:paraId="0EC727CA" w14:textId="4FCC0B60" w:rsidR="007544E2" w:rsidRDefault="007544E2" w:rsidP="007544E2">
            <w:pPr>
              <w:autoSpaceDE/>
              <w:autoSpaceDN/>
              <w:spacing w:line="276" w:lineRule="auto"/>
              <w:jc w:val="center"/>
              <w:rPr>
                <w:sz w:val="22"/>
                <w:szCs w:val="22"/>
                <w:lang w:val="en-US"/>
              </w:rPr>
            </w:pPr>
          </w:p>
        </w:tc>
      </w:tr>
      <w:tr w:rsidR="003E0F08" w14:paraId="0EC727CF" w14:textId="77777777" w:rsidTr="0033718C">
        <w:trPr>
          <w:trHeight w:val="34"/>
        </w:trPr>
        <w:tc>
          <w:tcPr>
            <w:tcW w:w="2573" w:type="pct"/>
            <w:noWrap/>
            <w:vAlign w:val="center"/>
          </w:tcPr>
          <w:p w14:paraId="0EC727CC" w14:textId="77777777" w:rsidR="007544E2" w:rsidRDefault="007544E2" w:rsidP="007544E2">
            <w:pPr>
              <w:autoSpaceDE/>
              <w:autoSpaceDN/>
              <w:spacing w:line="276" w:lineRule="auto"/>
              <w:jc w:val="both"/>
              <w:rPr>
                <w:sz w:val="22"/>
                <w:szCs w:val="22"/>
                <w:lang w:val="en-US"/>
              </w:rPr>
            </w:pPr>
            <w:r>
              <w:rPr>
                <w:sz w:val="22"/>
                <w:szCs w:val="22"/>
                <w:lang w:val="en-US"/>
              </w:rPr>
              <w:t>Employee costs</w:t>
            </w:r>
          </w:p>
        </w:tc>
        <w:tc>
          <w:tcPr>
            <w:tcW w:w="441" w:type="pct"/>
            <w:noWrap/>
            <w:vAlign w:val="center"/>
          </w:tcPr>
          <w:p w14:paraId="0EC727CD" w14:textId="77777777" w:rsidR="007544E2" w:rsidRDefault="007544E2" w:rsidP="007544E2">
            <w:pPr>
              <w:autoSpaceDE/>
              <w:autoSpaceDN/>
              <w:spacing w:line="276" w:lineRule="auto"/>
              <w:jc w:val="center"/>
              <w:rPr>
                <w:sz w:val="22"/>
                <w:szCs w:val="22"/>
                <w:lang w:val="en-US"/>
              </w:rPr>
            </w:pPr>
          </w:p>
        </w:tc>
        <w:tc>
          <w:tcPr>
            <w:tcW w:w="993" w:type="pct"/>
            <w:vAlign w:val="center"/>
          </w:tcPr>
          <w:p w14:paraId="33110164" w14:textId="6CF92FF9" w:rsidR="007544E2" w:rsidRDefault="007544E2" w:rsidP="007544E2">
            <w:pPr>
              <w:autoSpaceDE/>
              <w:autoSpaceDN/>
              <w:spacing w:line="276" w:lineRule="auto"/>
              <w:jc w:val="center"/>
              <w:rPr>
                <w:sz w:val="22"/>
                <w:szCs w:val="22"/>
                <w:lang w:val="en-US"/>
              </w:rPr>
            </w:pPr>
            <w:r>
              <w:rPr>
                <w:sz w:val="22"/>
                <w:szCs w:val="22"/>
                <w:lang w:val="en-US"/>
              </w:rPr>
              <w:t>xxx</w:t>
            </w:r>
          </w:p>
        </w:tc>
        <w:tc>
          <w:tcPr>
            <w:tcW w:w="993" w:type="pct"/>
            <w:vAlign w:val="center"/>
          </w:tcPr>
          <w:p w14:paraId="0EC727CE" w14:textId="36F012E1" w:rsidR="007544E2" w:rsidRDefault="007544E2" w:rsidP="007544E2">
            <w:pPr>
              <w:autoSpaceDE/>
              <w:autoSpaceDN/>
              <w:spacing w:line="276" w:lineRule="auto"/>
              <w:jc w:val="center"/>
              <w:rPr>
                <w:sz w:val="22"/>
                <w:szCs w:val="22"/>
                <w:lang w:val="en-US"/>
              </w:rPr>
            </w:pPr>
            <w:r>
              <w:rPr>
                <w:sz w:val="22"/>
                <w:szCs w:val="22"/>
                <w:lang w:val="en-US"/>
              </w:rPr>
              <w:t>xxx</w:t>
            </w:r>
          </w:p>
        </w:tc>
      </w:tr>
      <w:tr w:rsidR="003E0F08" w14:paraId="0EC727D3" w14:textId="77777777" w:rsidTr="0033718C">
        <w:trPr>
          <w:trHeight w:val="34"/>
        </w:trPr>
        <w:tc>
          <w:tcPr>
            <w:tcW w:w="2573" w:type="pct"/>
            <w:noWrap/>
            <w:vAlign w:val="center"/>
          </w:tcPr>
          <w:p w14:paraId="0EC727D0" w14:textId="77777777" w:rsidR="007544E2" w:rsidRDefault="007544E2" w:rsidP="007544E2">
            <w:pPr>
              <w:autoSpaceDE/>
              <w:autoSpaceDN/>
              <w:spacing w:line="276" w:lineRule="auto"/>
              <w:jc w:val="both"/>
              <w:rPr>
                <w:sz w:val="22"/>
                <w:szCs w:val="22"/>
                <w:lang w:val="en-US"/>
              </w:rPr>
            </w:pPr>
            <w:r>
              <w:rPr>
                <w:sz w:val="22"/>
                <w:szCs w:val="22"/>
                <w:lang w:val="en-US"/>
              </w:rPr>
              <w:t>Use of goods and services</w:t>
            </w:r>
          </w:p>
        </w:tc>
        <w:tc>
          <w:tcPr>
            <w:tcW w:w="441" w:type="pct"/>
            <w:noWrap/>
            <w:vAlign w:val="center"/>
          </w:tcPr>
          <w:p w14:paraId="0EC727D1" w14:textId="77777777" w:rsidR="007544E2" w:rsidRDefault="007544E2" w:rsidP="007544E2">
            <w:pPr>
              <w:autoSpaceDE/>
              <w:autoSpaceDN/>
              <w:spacing w:line="276" w:lineRule="auto"/>
              <w:jc w:val="center"/>
              <w:rPr>
                <w:sz w:val="22"/>
                <w:szCs w:val="22"/>
                <w:lang w:val="en-US"/>
              </w:rPr>
            </w:pPr>
          </w:p>
        </w:tc>
        <w:tc>
          <w:tcPr>
            <w:tcW w:w="993" w:type="pct"/>
            <w:vAlign w:val="center"/>
          </w:tcPr>
          <w:p w14:paraId="04F47F3E" w14:textId="2EB25367" w:rsidR="007544E2" w:rsidRDefault="007544E2" w:rsidP="007544E2">
            <w:pPr>
              <w:autoSpaceDE/>
              <w:autoSpaceDN/>
              <w:spacing w:line="276" w:lineRule="auto"/>
              <w:jc w:val="center"/>
              <w:rPr>
                <w:sz w:val="22"/>
                <w:szCs w:val="22"/>
                <w:lang w:val="en-US"/>
              </w:rPr>
            </w:pPr>
            <w:r>
              <w:rPr>
                <w:sz w:val="22"/>
                <w:szCs w:val="22"/>
                <w:lang w:val="en-US"/>
              </w:rPr>
              <w:t>xxx</w:t>
            </w:r>
          </w:p>
        </w:tc>
        <w:tc>
          <w:tcPr>
            <w:tcW w:w="993" w:type="pct"/>
            <w:vAlign w:val="center"/>
          </w:tcPr>
          <w:p w14:paraId="0EC727D2" w14:textId="547E1B91" w:rsidR="007544E2" w:rsidRDefault="007544E2" w:rsidP="007544E2">
            <w:pPr>
              <w:autoSpaceDE/>
              <w:autoSpaceDN/>
              <w:spacing w:line="276" w:lineRule="auto"/>
              <w:jc w:val="center"/>
              <w:rPr>
                <w:sz w:val="22"/>
                <w:szCs w:val="22"/>
                <w:lang w:val="en-US"/>
              </w:rPr>
            </w:pPr>
            <w:r>
              <w:rPr>
                <w:sz w:val="22"/>
                <w:szCs w:val="22"/>
                <w:lang w:val="en-US"/>
              </w:rPr>
              <w:t>xxx</w:t>
            </w:r>
          </w:p>
        </w:tc>
      </w:tr>
      <w:tr w:rsidR="003E0F08" w14:paraId="0EC727D7" w14:textId="77777777" w:rsidTr="0033718C">
        <w:trPr>
          <w:trHeight w:val="34"/>
        </w:trPr>
        <w:tc>
          <w:tcPr>
            <w:tcW w:w="2573" w:type="pct"/>
            <w:noWrap/>
            <w:vAlign w:val="center"/>
          </w:tcPr>
          <w:p w14:paraId="0EC727D4" w14:textId="000765F0" w:rsidR="007544E2" w:rsidRDefault="007544E2" w:rsidP="007544E2">
            <w:pPr>
              <w:autoSpaceDE/>
              <w:autoSpaceDN/>
              <w:spacing w:line="276" w:lineRule="auto"/>
              <w:jc w:val="both"/>
              <w:rPr>
                <w:sz w:val="22"/>
                <w:szCs w:val="22"/>
                <w:lang w:val="en-US"/>
              </w:rPr>
            </w:pPr>
            <w:r>
              <w:rPr>
                <w:sz w:val="22"/>
                <w:szCs w:val="22"/>
                <w:lang w:val="en-US"/>
              </w:rPr>
              <w:t xml:space="preserve">Transfers </w:t>
            </w:r>
            <w:r w:rsidR="00051904">
              <w:rPr>
                <w:sz w:val="22"/>
                <w:szCs w:val="22"/>
                <w:lang w:val="en-US"/>
              </w:rPr>
              <w:t>Expenses</w:t>
            </w:r>
          </w:p>
        </w:tc>
        <w:tc>
          <w:tcPr>
            <w:tcW w:w="441" w:type="pct"/>
            <w:noWrap/>
            <w:vAlign w:val="center"/>
          </w:tcPr>
          <w:p w14:paraId="0EC727D5" w14:textId="77777777" w:rsidR="007544E2" w:rsidRDefault="007544E2" w:rsidP="007544E2">
            <w:pPr>
              <w:autoSpaceDE/>
              <w:autoSpaceDN/>
              <w:spacing w:line="276" w:lineRule="auto"/>
              <w:jc w:val="center"/>
              <w:rPr>
                <w:sz w:val="22"/>
                <w:szCs w:val="22"/>
                <w:lang w:val="en-US"/>
              </w:rPr>
            </w:pPr>
          </w:p>
        </w:tc>
        <w:tc>
          <w:tcPr>
            <w:tcW w:w="993" w:type="pct"/>
            <w:vAlign w:val="center"/>
          </w:tcPr>
          <w:p w14:paraId="26DAEFFE" w14:textId="0A365822" w:rsidR="007544E2" w:rsidRDefault="007544E2" w:rsidP="007544E2">
            <w:pPr>
              <w:autoSpaceDE/>
              <w:autoSpaceDN/>
              <w:spacing w:line="276" w:lineRule="auto"/>
              <w:jc w:val="center"/>
              <w:rPr>
                <w:sz w:val="22"/>
                <w:szCs w:val="22"/>
                <w:lang w:val="en-US"/>
              </w:rPr>
            </w:pPr>
            <w:r>
              <w:rPr>
                <w:sz w:val="22"/>
                <w:szCs w:val="22"/>
                <w:lang w:val="en-US"/>
              </w:rPr>
              <w:t>xxx</w:t>
            </w:r>
          </w:p>
        </w:tc>
        <w:tc>
          <w:tcPr>
            <w:tcW w:w="993" w:type="pct"/>
            <w:vAlign w:val="center"/>
          </w:tcPr>
          <w:p w14:paraId="0EC727D6" w14:textId="56CA3833" w:rsidR="007544E2" w:rsidRDefault="007544E2" w:rsidP="007544E2">
            <w:pPr>
              <w:autoSpaceDE/>
              <w:autoSpaceDN/>
              <w:spacing w:line="276" w:lineRule="auto"/>
              <w:jc w:val="center"/>
              <w:rPr>
                <w:sz w:val="22"/>
                <w:szCs w:val="22"/>
                <w:lang w:val="en-US"/>
              </w:rPr>
            </w:pPr>
            <w:r>
              <w:rPr>
                <w:sz w:val="22"/>
                <w:szCs w:val="22"/>
                <w:lang w:val="en-US"/>
              </w:rPr>
              <w:t>xxx</w:t>
            </w:r>
          </w:p>
        </w:tc>
      </w:tr>
      <w:tr w:rsidR="003E0F08" w14:paraId="78A8BAAC" w14:textId="77777777" w:rsidTr="0033718C">
        <w:trPr>
          <w:trHeight w:val="34"/>
        </w:trPr>
        <w:tc>
          <w:tcPr>
            <w:tcW w:w="2573" w:type="pct"/>
            <w:noWrap/>
            <w:vAlign w:val="center"/>
          </w:tcPr>
          <w:p w14:paraId="50D37131" w14:textId="4684BD1F" w:rsidR="007544E2" w:rsidRDefault="007544E2" w:rsidP="007544E2">
            <w:pPr>
              <w:autoSpaceDE/>
              <w:autoSpaceDN/>
              <w:spacing w:line="276" w:lineRule="auto"/>
              <w:jc w:val="both"/>
              <w:rPr>
                <w:sz w:val="22"/>
                <w:szCs w:val="22"/>
                <w:lang w:val="en-US"/>
              </w:rPr>
            </w:pPr>
            <w:r>
              <w:rPr>
                <w:sz w:val="22"/>
                <w:szCs w:val="22"/>
                <w:lang w:val="en-US"/>
              </w:rPr>
              <w:t>Certified Works</w:t>
            </w:r>
          </w:p>
        </w:tc>
        <w:tc>
          <w:tcPr>
            <w:tcW w:w="441" w:type="pct"/>
            <w:noWrap/>
            <w:vAlign w:val="center"/>
          </w:tcPr>
          <w:p w14:paraId="5AAA44C8" w14:textId="77777777" w:rsidR="007544E2" w:rsidRDefault="007544E2" w:rsidP="007544E2">
            <w:pPr>
              <w:autoSpaceDE/>
              <w:autoSpaceDN/>
              <w:spacing w:line="276" w:lineRule="auto"/>
              <w:jc w:val="center"/>
              <w:rPr>
                <w:sz w:val="22"/>
                <w:szCs w:val="22"/>
                <w:lang w:val="en-US"/>
              </w:rPr>
            </w:pPr>
          </w:p>
        </w:tc>
        <w:tc>
          <w:tcPr>
            <w:tcW w:w="993" w:type="pct"/>
            <w:vAlign w:val="center"/>
          </w:tcPr>
          <w:p w14:paraId="0ADCDBA4" w14:textId="61DFCF4A" w:rsidR="007544E2" w:rsidRDefault="007544E2" w:rsidP="007544E2">
            <w:pPr>
              <w:autoSpaceDE/>
              <w:autoSpaceDN/>
              <w:spacing w:line="276" w:lineRule="auto"/>
              <w:jc w:val="center"/>
              <w:rPr>
                <w:sz w:val="22"/>
                <w:szCs w:val="22"/>
                <w:lang w:val="en-US"/>
              </w:rPr>
            </w:pPr>
            <w:r>
              <w:rPr>
                <w:sz w:val="22"/>
                <w:szCs w:val="22"/>
                <w:lang w:val="en-US"/>
              </w:rPr>
              <w:t>xxx</w:t>
            </w:r>
          </w:p>
        </w:tc>
        <w:tc>
          <w:tcPr>
            <w:tcW w:w="993" w:type="pct"/>
            <w:vAlign w:val="center"/>
          </w:tcPr>
          <w:p w14:paraId="511DA0A5" w14:textId="0F5A00C9" w:rsidR="007544E2" w:rsidRDefault="007544E2" w:rsidP="007544E2">
            <w:pPr>
              <w:autoSpaceDE/>
              <w:autoSpaceDN/>
              <w:spacing w:line="276" w:lineRule="auto"/>
              <w:jc w:val="center"/>
              <w:rPr>
                <w:sz w:val="22"/>
                <w:szCs w:val="22"/>
                <w:lang w:val="en-US"/>
              </w:rPr>
            </w:pPr>
            <w:r>
              <w:rPr>
                <w:sz w:val="22"/>
                <w:szCs w:val="22"/>
                <w:lang w:val="en-US"/>
              </w:rPr>
              <w:t>xxx</w:t>
            </w:r>
          </w:p>
        </w:tc>
      </w:tr>
      <w:tr w:rsidR="003E0F08" w14:paraId="0EC727DB" w14:textId="77777777" w:rsidTr="0033718C">
        <w:trPr>
          <w:trHeight w:val="34"/>
        </w:trPr>
        <w:tc>
          <w:tcPr>
            <w:tcW w:w="2573" w:type="pct"/>
            <w:noWrap/>
            <w:vAlign w:val="center"/>
          </w:tcPr>
          <w:p w14:paraId="0EC727D8" w14:textId="77777777" w:rsidR="007544E2" w:rsidRDefault="007544E2" w:rsidP="007544E2">
            <w:pPr>
              <w:autoSpaceDE/>
              <w:autoSpaceDN/>
              <w:spacing w:line="276" w:lineRule="auto"/>
              <w:jc w:val="both"/>
              <w:rPr>
                <w:sz w:val="22"/>
                <w:szCs w:val="22"/>
                <w:lang w:val="en-US"/>
              </w:rPr>
            </w:pPr>
            <w:r>
              <w:rPr>
                <w:sz w:val="22"/>
                <w:szCs w:val="22"/>
                <w:lang w:val="en-US"/>
              </w:rPr>
              <w:t>Other Grants and Subsidies</w:t>
            </w:r>
          </w:p>
        </w:tc>
        <w:tc>
          <w:tcPr>
            <w:tcW w:w="441" w:type="pct"/>
            <w:noWrap/>
            <w:vAlign w:val="center"/>
          </w:tcPr>
          <w:p w14:paraId="0EC727D9" w14:textId="77777777" w:rsidR="007544E2" w:rsidRDefault="007544E2" w:rsidP="007544E2">
            <w:pPr>
              <w:autoSpaceDE/>
              <w:autoSpaceDN/>
              <w:spacing w:line="276" w:lineRule="auto"/>
              <w:jc w:val="center"/>
              <w:rPr>
                <w:sz w:val="22"/>
                <w:szCs w:val="22"/>
                <w:lang w:val="en-US"/>
              </w:rPr>
            </w:pPr>
          </w:p>
        </w:tc>
        <w:tc>
          <w:tcPr>
            <w:tcW w:w="993" w:type="pct"/>
            <w:vAlign w:val="center"/>
          </w:tcPr>
          <w:p w14:paraId="4FBDAF3F" w14:textId="622039E6" w:rsidR="007544E2" w:rsidRDefault="007544E2" w:rsidP="007544E2">
            <w:pPr>
              <w:autoSpaceDE/>
              <w:autoSpaceDN/>
              <w:spacing w:line="276" w:lineRule="auto"/>
              <w:jc w:val="center"/>
              <w:rPr>
                <w:sz w:val="22"/>
                <w:szCs w:val="22"/>
                <w:lang w:val="en-US"/>
              </w:rPr>
            </w:pPr>
            <w:r>
              <w:rPr>
                <w:sz w:val="22"/>
                <w:szCs w:val="22"/>
                <w:lang w:val="en-US"/>
              </w:rPr>
              <w:t>xxx</w:t>
            </w:r>
          </w:p>
        </w:tc>
        <w:tc>
          <w:tcPr>
            <w:tcW w:w="993" w:type="pct"/>
            <w:vAlign w:val="center"/>
          </w:tcPr>
          <w:p w14:paraId="0EC727DA" w14:textId="2F39995F" w:rsidR="007544E2" w:rsidRDefault="007544E2" w:rsidP="007544E2">
            <w:pPr>
              <w:autoSpaceDE/>
              <w:autoSpaceDN/>
              <w:spacing w:line="276" w:lineRule="auto"/>
              <w:jc w:val="center"/>
              <w:rPr>
                <w:color w:val="000000" w:themeColor="text1"/>
                <w:sz w:val="22"/>
                <w:szCs w:val="22"/>
                <w:lang w:val="en-US"/>
              </w:rPr>
            </w:pPr>
            <w:r>
              <w:rPr>
                <w:sz w:val="22"/>
                <w:szCs w:val="22"/>
                <w:lang w:val="en-US"/>
              </w:rPr>
              <w:t>xxx</w:t>
            </w:r>
          </w:p>
        </w:tc>
      </w:tr>
      <w:tr w:rsidR="003E0F08" w14:paraId="0EC727DF" w14:textId="77777777" w:rsidTr="0033718C">
        <w:trPr>
          <w:trHeight w:val="34"/>
        </w:trPr>
        <w:tc>
          <w:tcPr>
            <w:tcW w:w="2573" w:type="pct"/>
            <w:noWrap/>
            <w:vAlign w:val="center"/>
          </w:tcPr>
          <w:p w14:paraId="0EC727DC" w14:textId="77777777" w:rsidR="007544E2" w:rsidRDefault="007544E2" w:rsidP="007544E2">
            <w:pPr>
              <w:autoSpaceDE/>
              <w:autoSpaceDN/>
              <w:spacing w:line="276" w:lineRule="auto"/>
              <w:jc w:val="both"/>
              <w:rPr>
                <w:b/>
                <w:bCs/>
                <w:sz w:val="22"/>
                <w:szCs w:val="22"/>
                <w:lang w:val="en-US"/>
              </w:rPr>
            </w:pPr>
            <w:r>
              <w:rPr>
                <w:sz w:val="22"/>
                <w:szCs w:val="22"/>
                <w:lang w:val="en-US"/>
              </w:rPr>
              <w:t>Finance costs</w:t>
            </w:r>
          </w:p>
        </w:tc>
        <w:tc>
          <w:tcPr>
            <w:tcW w:w="441" w:type="pct"/>
            <w:noWrap/>
            <w:vAlign w:val="center"/>
          </w:tcPr>
          <w:p w14:paraId="0EC727DD" w14:textId="77777777" w:rsidR="007544E2" w:rsidRDefault="007544E2" w:rsidP="007544E2">
            <w:pPr>
              <w:autoSpaceDE/>
              <w:autoSpaceDN/>
              <w:spacing w:line="276" w:lineRule="auto"/>
              <w:jc w:val="center"/>
              <w:rPr>
                <w:sz w:val="22"/>
                <w:szCs w:val="22"/>
                <w:lang w:val="en-US"/>
              </w:rPr>
            </w:pPr>
          </w:p>
        </w:tc>
        <w:tc>
          <w:tcPr>
            <w:tcW w:w="993" w:type="pct"/>
            <w:vAlign w:val="center"/>
          </w:tcPr>
          <w:p w14:paraId="6B0A285C" w14:textId="095A1B9A" w:rsidR="007544E2" w:rsidRDefault="007544E2" w:rsidP="007544E2">
            <w:pPr>
              <w:autoSpaceDE/>
              <w:autoSpaceDN/>
              <w:spacing w:line="276" w:lineRule="auto"/>
              <w:jc w:val="center"/>
              <w:rPr>
                <w:sz w:val="22"/>
                <w:szCs w:val="22"/>
                <w:lang w:val="en-US"/>
              </w:rPr>
            </w:pPr>
            <w:r>
              <w:rPr>
                <w:sz w:val="22"/>
                <w:szCs w:val="22"/>
                <w:lang w:val="en-US"/>
              </w:rPr>
              <w:t>xxx</w:t>
            </w:r>
          </w:p>
        </w:tc>
        <w:tc>
          <w:tcPr>
            <w:tcW w:w="993" w:type="pct"/>
            <w:vAlign w:val="center"/>
          </w:tcPr>
          <w:p w14:paraId="0EC727DE" w14:textId="316E2EE7" w:rsidR="007544E2" w:rsidRDefault="007544E2" w:rsidP="007544E2">
            <w:pPr>
              <w:autoSpaceDE/>
              <w:autoSpaceDN/>
              <w:spacing w:line="276" w:lineRule="auto"/>
              <w:jc w:val="center"/>
              <w:rPr>
                <w:b/>
                <w:bCs/>
                <w:sz w:val="22"/>
                <w:szCs w:val="22"/>
                <w:lang w:val="en-US"/>
              </w:rPr>
            </w:pPr>
            <w:r>
              <w:rPr>
                <w:sz w:val="22"/>
                <w:szCs w:val="22"/>
                <w:lang w:val="en-US"/>
              </w:rPr>
              <w:t>xxx</w:t>
            </w:r>
          </w:p>
        </w:tc>
      </w:tr>
      <w:tr w:rsidR="003E0F08" w14:paraId="0EC727E3" w14:textId="77777777" w:rsidTr="0033718C">
        <w:trPr>
          <w:trHeight w:val="34"/>
        </w:trPr>
        <w:tc>
          <w:tcPr>
            <w:tcW w:w="2573" w:type="pct"/>
            <w:noWrap/>
            <w:vAlign w:val="center"/>
          </w:tcPr>
          <w:p w14:paraId="0EC727E0" w14:textId="77777777" w:rsidR="007544E2" w:rsidRDefault="007544E2" w:rsidP="007544E2">
            <w:pPr>
              <w:autoSpaceDE/>
              <w:autoSpaceDN/>
              <w:spacing w:line="276" w:lineRule="auto"/>
              <w:jc w:val="both"/>
              <w:rPr>
                <w:b/>
                <w:bCs/>
                <w:sz w:val="22"/>
                <w:szCs w:val="22"/>
                <w:lang w:val="en-US"/>
              </w:rPr>
            </w:pPr>
            <w:r>
              <w:rPr>
                <w:color w:val="000000" w:themeColor="text1"/>
                <w:sz w:val="22"/>
                <w:szCs w:val="22"/>
                <w:lang w:val="en-US"/>
              </w:rPr>
              <w:t>Social Benefits</w:t>
            </w:r>
          </w:p>
        </w:tc>
        <w:tc>
          <w:tcPr>
            <w:tcW w:w="441" w:type="pct"/>
            <w:noWrap/>
            <w:vAlign w:val="center"/>
          </w:tcPr>
          <w:p w14:paraId="0EC727E1" w14:textId="77777777" w:rsidR="007544E2" w:rsidRDefault="007544E2" w:rsidP="007544E2">
            <w:pPr>
              <w:autoSpaceDE/>
              <w:autoSpaceDN/>
              <w:spacing w:line="276" w:lineRule="auto"/>
              <w:jc w:val="center"/>
              <w:rPr>
                <w:sz w:val="22"/>
                <w:szCs w:val="22"/>
                <w:lang w:val="en-US"/>
              </w:rPr>
            </w:pPr>
          </w:p>
        </w:tc>
        <w:tc>
          <w:tcPr>
            <w:tcW w:w="993" w:type="pct"/>
            <w:vAlign w:val="center"/>
          </w:tcPr>
          <w:p w14:paraId="08130563" w14:textId="60E19DC3" w:rsidR="007544E2" w:rsidRDefault="007544E2" w:rsidP="007544E2">
            <w:pPr>
              <w:autoSpaceDE/>
              <w:autoSpaceDN/>
              <w:spacing w:line="276" w:lineRule="auto"/>
              <w:jc w:val="center"/>
              <w:rPr>
                <w:color w:val="000000" w:themeColor="text1"/>
                <w:sz w:val="22"/>
                <w:szCs w:val="22"/>
                <w:lang w:val="en-US"/>
              </w:rPr>
            </w:pPr>
            <w:r>
              <w:rPr>
                <w:color w:val="000000" w:themeColor="text1"/>
                <w:sz w:val="22"/>
                <w:szCs w:val="22"/>
                <w:lang w:val="en-US"/>
              </w:rPr>
              <w:t>xxx</w:t>
            </w:r>
          </w:p>
        </w:tc>
        <w:tc>
          <w:tcPr>
            <w:tcW w:w="993" w:type="pct"/>
            <w:vAlign w:val="center"/>
          </w:tcPr>
          <w:p w14:paraId="0EC727E2" w14:textId="428F21DD" w:rsidR="007544E2" w:rsidRDefault="007544E2" w:rsidP="007544E2">
            <w:pPr>
              <w:autoSpaceDE/>
              <w:autoSpaceDN/>
              <w:spacing w:line="276" w:lineRule="auto"/>
              <w:jc w:val="center"/>
              <w:rPr>
                <w:b/>
                <w:bCs/>
                <w:sz w:val="22"/>
                <w:szCs w:val="22"/>
                <w:lang w:val="en-US"/>
              </w:rPr>
            </w:pPr>
            <w:r>
              <w:rPr>
                <w:color w:val="000000" w:themeColor="text1"/>
                <w:sz w:val="22"/>
                <w:szCs w:val="22"/>
                <w:lang w:val="en-US"/>
              </w:rPr>
              <w:t>xxx</w:t>
            </w:r>
          </w:p>
        </w:tc>
      </w:tr>
      <w:tr w:rsidR="003E0F08" w14:paraId="0EC727E7" w14:textId="77777777" w:rsidTr="0033718C">
        <w:trPr>
          <w:trHeight w:val="34"/>
        </w:trPr>
        <w:tc>
          <w:tcPr>
            <w:tcW w:w="2573" w:type="pct"/>
            <w:noWrap/>
            <w:vAlign w:val="center"/>
          </w:tcPr>
          <w:p w14:paraId="0EC727E4" w14:textId="77777777" w:rsidR="007544E2" w:rsidRDefault="007544E2" w:rsidP="007544E2">
            <w:pPr>
              <w:autoSpaceDE/>
              <w:autoSpaceDN/>
              <w:spacing w:line="276" w:lineRule="auto"/>
              <w:jc w:val="both"/>
              <w:rPr>
                <w:b/>
                <w:bCs/>
                <w:sz w:val="22"/>
                <w:szCs w:val="22"/>
                <w:lang w:val="en-US"/>
              </w:rPr>
            </w:pPr>
            <w:r>
              <w:rPr>
                <w:b/>
                <w:bCs/>
                <w:sz w:val="22"/>
                <w:szCs w:val="22"/>
                <w:lang w:val="en-US"/>
              </w:rPr>
              <w:t>Total payments</w:t>
            </w:r>
          </w:p>
        </w:tc>
        <w:tc>
          <w:tcPr>
            <w:tcW w:w="441" w:type="pct"/>
            <w:noWrap/>
          </w:tcPr>
          <w:p w14:paraId="0EC727E5" w14:textId="77777777" w:rsidR="007544E2" w:rsidRDefault="007544E2" w:rsidP="007544E2">
            <w:pPr>
              <w:autoSpaceDE/>
              <w:autoSpaceDN/>
              <w:spacing w:line="276" w:lineRule="auto"/>
              <w:jc w:val="center"/>
              <w:rPr>
                <w:sz w:val="22"/>
                <w:szCs w:val="22"/>
                <w:lang w:val="en-US"/>
              </w:rPr>
            </w:pPr>
          </w:p>
        </w:tc>
        <w:tc>
          <w:tcPr>
            <w:tcW w:w="993" w:type="pct"/>
            <w:vAlign w:val="center"/>
          </w:tcPr>
          <w:p w14:paraId="2AC4DCE6" w14:textId="4A6E323B" w:rsidR="007544E2" w:rsidRDefault="007544E2" w:rsidP="007544E2">
            <w:pPr>
              <w:autoSpaceDE/>
              <w:autoSpaceDN/>
              <w:spacing w:line="276" w:lineRule="auto"/>
              <w:jc w:val="center"/>
              <w:rPr>
                <w:b/>
                <w:bCs/>
                <w:sz w:val="22"/>
                <w:szCs w:val="22"/>
                <w:lang w:val="en-US"/>
              </w:rPr>
            </w:pPr>
            <w:r>
              <w:rPr>
                <w:b/>
                <w:bCs/>
                <w:sz w:val="22"/>
                <w:szCs w:val="22"/>
                <w:lang w:val="en-US"/>
              </w:rPr>
              <w:t>xxx</w:t>
            </w:r>
          </w:p>
        </w:tc>
        <w:tc>
          <w:tcPr>
            <w:tcW w:w="993" w:type="pct"/>
            <w:vAlign w:val="center"/>
          </w:tcPr>
          <w:p w14:paraId="0EC727E6" w14:textId="231D013A" w:rsidR="007544E2" w:rsidRDefault="007544E2" w:rsidP="007544E2">
            <w:pPr>
              <w:autoSpaceDE/>
              <w:autoSpaceDN/>
              <w:spacing w:line="276" w:lineRule="auto"/>
              <w:jc w:val="center"/>
              <w:rPr>
                <w:b/>
                <w:bCs/>
                <w:sz w:val="22"/>
                <w:szCs w:val="22"/>
                <w:lang w:val="en-US"/>
              </w:rPr>
            </w:pPr>
            <w:r>
              <w:rPr>
                <w:b/>
                <w:bCs/>
                <w:sz w:val="22"/>
                <w:szCs w:val="22"/>
                <w:lang w:val="en-US"/>
              </w:rPr>
              <w:t>xxx</w:t>
            </w:r>
          </w:p>
        </w:tc>
      </w:tr>
      <w:tr w:rsidR="003E0F08" w14:paraId="0EC727EB" w14:textId="77777777" w:rsidTr="0033718C">
        <w:trPr>
          <w:trHeight w:val="34"/>
        </w:trPr>
        <w:tc>
          <w:tcPr>
            <w:tcW w:w="2573" w:type="pct"/>
            <w:noWrap/>
            <w:vAlign w:val="center"/>
          </w:tcPr>
          <w:p w14:paraId="0EC727E8" w14:textId="77777777" w:rsidR="007544E2" w:rsidRDefault="007544E2" w:rsidP="007544E2">
            <w:pPr>
              <w:autoSpaceDE/>
              <w:autoSpaceDN/>
              <w:spacing w:line="276" w:lineRule="auto"/>
              <w:jc w:val="both"/>
              <w:rPr>
                <w:sz w:val="22"/>
                <w:szCs w:val="22"/>
                <w:lang w:val="en-US"/>
              </w:rPr>
            </w:pPr>
            <w:r>
              <w:rPr>
                <w:b/>
                <w:sz w:val="22"/>
                <w:szCs w:val="22"/>
              </w:rPr>
              <w:t>Net</w:t>
            </w:r>
            <w:r>
              <w:rPr>
                <w:sz w:val="22"/>
                <w:szCs w:val="22"/>
              </w:rPr>
              <w:t xml:space="preserve"> </w:t>
            </w:r>
            <w:r>
              <w:rPr>
                <w:b/>
                <w:sz w:val="22"/>
                <w:szCs w:val="22"/>
              </w:rPr>
              <w:t>cash</w:t>
            </w:r>
            <w:r>
              <w:rPr>
                <w:sz w:val="22"/>
                <w:szCs w:val="22"/>
              </w:rPr>
              <w:t xml:space="preserve"> </w:t>
            </w:r>
            <w:r>
              <w:rPr>
                <w:b/>
                <w:sz w:val="22"/>
                <w:szCs w:val="22"/>
              </w:rPr>
              <w:t>flows</w:t>
            </w:r>
            <w:r>
              <w:rPr>
                <w:sz w:val="22"/>
                <w:szCs w:val="22"/>
              </w:rPr>
              <w:t xml:space="preserve"> </w:t>
            </w:r>
            <w:r>
              <w:rPr>
                <w:b/>
                <w:sz w:val="22"/>
                <w:szCs w:val="22"/>
              </w:rPr>
              <w:t>from</w:t>
            </w:r>
            <w:proofErr w:type="gramStart"/>
            <w:r>
              <w:rPr>
                <w:b/>
                <w:sz w:val="22"/>
                <w:szCs w:val="22"/>
              </w:rPr>
              <w:t>/(</w:t>
            </w:r>
            <w:proofErr w:type="gramEnd"/>
            <w:r>
              <w:rPr>
                <w:b/>
                <w:sz w:val="22"/>
                <w:szCs w:val="22"/>
              </w:rPr>
              <w:t>used in)</w:t>
            </w:r>
            <w:r>
              <w:rPr>
                <w:sz w:val="22"/>
                <w:szCs w:val="22"/>
              </w:rPr>
              <w:t xml:space="preserve"> </w:t>
            </w:r>
            <w:r>
              <w:rPr>
                <w:b/>
                <w:sz w:val="22"/>
                <w:szCs w:val="22"/>
              </w:rPr>
              <w:t>operating</w:t>
            </w:r>
            <w:r>
              <w:rPr>
                <w:sz w:val="22"/>
                <w:szCs w:val="22"/>
              </w:rPr>
              <w:t xml:space="preserve"> </w:t>
            </w:r>
            <w:r>
              <w:rPr>
                <w:b/>
                <w:sz w:val="22"/>
                <w:szCs w:val="22"/>
              </w:rPr>
              <w:t xml:space="preserve">activities </w:t>
            </w:r>
          </w:p>
        </w:tc>
        <w:tc>
          <w:tcPr>
            <w:tcW w:w="441" w:type="pct"/>
            <w:noWrap/>
          </w:tcPr>
          <w:p w14:paraId="0EC727E9" w14:textId="792DA144" w:rsidR="007544E2" w:rsidRDefault="00942603" w:rsidP="007544E2">
            <w:pPr>
              <w:autoSpaceDE/>
              <w:autoSpaceDN/>
              <w:spacing w:line="276" w:lineRule="auto"/>
              <w:jc w:val="center"/>
              <w:rPr>
                <w:sz w:val="22"/>
                <w:szCs w:val="22"/>
                <w:lang w:val="en-US"/>
              </w:rPr>
            </w:pPr>
            <w:r>
              <w:rPr>
                <w:sz w:val="22"/>
                <w:szCs w:val="22"/>
                <w:lang w:val="en-US"/>
              </w:rPr>
              <w:t>5</w:t>
            </w:r>
            <w:r w:rsidR="00D121A8">
              <w:rPr>
                <w:sz w:val="22"/>
                <w:szCs w:val="22"/>
                <w:lang w:val="en-US"/>
              </w:rPr>
              <w:t>3</w:t>
            </w:r>
          </w:p>
        </w:tc>
        <w:tc>
          <w:tcPr>
            <w:tcW w:w="993" w:type="pct"/>
            <w:vAlign w:val="center"/>
          </w:tcPr>
          <w:p w14:paraId="3FA8B7AE" w14:textId="0089ECF6" w:rsidR="007544E2" w:rsidRDefault="007544E2" w:rsidP="007544E2">
            <w:pPr>
              <w:autoSpaceDE/>
              <w:autoSpaceDN/>
              <w:spacing w:line="276" w:lineRule="auto"/>
              <w:jc w:val="center"/>
              <w:rPr>
                <w:b/>
                <w:bCs/>
                <w:sz w:val="22"/>
                <w:szCs w:val="22"/>
                <w:lang w:val="en-US"/>
              </w:rPr>
            </w:pPr>
            <w:r>
              <w:rPr>
                <w:b/>
                <w:bCs/>
                <w:sz w:val="22"/>
                <w:szCs w:val="22"/>
                <w:lang w:val="en-US"/>
              </w:rPr>
              <w:t>xxx</w:t>
            </w:r>
          </w:p>
        </w:tc>
        <w:tc>
          <w:tcPr>
            <w:tcW w:w="993" w:type="pct"/>
            <w:vAlign w:val="center"/>
          </w:tcPr>
          <w:p w14:paraId="0EC727EA" w14:textId="2D6CBD59" w:rsidR="007544E2" w:rsidRDefault="007544E2" w:rsidP="007544E2">
            <w:pPr>
              <w:autoSpaceDE/>
              <w:autoSpaceDN/>
              <w:spacing w:line="276" w:lineRule="auto"/>
              <w:jc w:val="center"/>
              <w:rPr>
                <w:b/>
                <w:bCs/>
                <w:sz w:val="22"/>
                <w:szCs w:val="22"/>
                <w:lang w:val="en-US"/>
              </w:rPr>
            </w:pPr>
            <w:r>
              <w:rPr>
                <w:b/>
                <w:bCs/>
                <w:sz w:val="22"/>
                <w:szCs w:val="22"/>
                <w:lang w:val="en-US"/>
              </w:rPr>
              <w:t>xxx</w:t>
            </w:r>
          </w:p>
        </w:tc>
      </w:tr>
      <w:tr w:rsidR="003E0F08" w14:paraId="0EC727F3" w14:textId="77777777" w:rsidTr="0033718C">
        <w:trPr>
          <w:trHeight w:val="34"/>
        </w:trPr>
        <w:tc>
          <w:tcPr>
            <w:tcW w:w="2573" w:type="pct"/>
            <w:noWrap/>
            <w:vAlign w:val="center"/>
          </w:tcPr>
          <w:p w14:paraId="0EC727F0" w14:textId="77777777" w:rsidR="007544E2" w:rsidRDefault="007544E2" w:rsidP="007544E2">
            <w:pPr>
              <w:autoSpaceDE/>
              <w:autoSpaceDN/>
              <w:spacing w:line="276" w:lineRule="auto"/>
              <w:jc w:val="both"/>
              <w:rPr>
                <w:sz w:val="22"/>
                <w:szCs w:val="22"/>
                <w:lang w:val="en-US"/>
              </w:rPr>
            </w:pPr>
            <w:r>
              <w:rPr>
                <w:b/>
                <w:bCs/>
                <w:sz w:val="22"/>
                <w:szCs w:val="22"/>
                <w:lang w:val="en-US"/>
              </w:rPr>
              <w:t>Cash flows from investing activities</w:t>
            </w:r>
          </w:p>
        </w:tc>
        <w:tc>
          <w:tcPr>
            <w:tcW w:w="441" w:type="pct"/>
            <w:noWrap/>
          </w:tcPr>
          <w:p w14:paraId="0EC727F1" w14:textId="77777777" w:rsidR="007544E2" w:rsidRDefault="007544E2" w:rsidP="007544E2">
            <w:pPr>
              <w:autoSpaceDE/>
              <w:autoSpaceDN/>
              <w:spacing w:line="276" w:lineRule="auto"/>
              <w:jc w:val="center"/>
              <w:rPr>
                <w:sz w:val="22"/>
                <w:szCs w:val="22"/>
                <w:lang w:val="en-US"/>
              </w:rPr>
            </w:pPr>
          </w:p>
        </w:tc>
        <w:tc>
          <w:tcPr>
            <w:tcW w:w="993" w:type="pct"/>
            <w:vAlign w:val="center"/>
          </w:tcPr>
          <w:p w14:paraId="388F3978" w14:textId="77777777" w:rsidR="007544E2" w:rsidRDefault="007544E2" w:rsidP="007544E2">
            <w:pPr>
              <w:autoSpaceDE/>
              <w:autoSpaceDN/>
              <w:spacing w:line="276" w:lineRule="auto"/>
              <w:jc w:val="center"/>
              <w:rPr>
                <w:sz w:val="22"/>
                <w:szCs w:val="22"/>
                <w:lang w:val="en-US"/>
              </w:rPr>
            </w:pPr>
          </w:p>
        </w:tc>
        <w:tc>
          <w:tcPr>
            <w:tcW w:w="993" w:type="pct"/>
            <w:vAlign w:val="center"/>
          </w:tcPr>
          <w:p w14:paraId="0EC727F2" w14:textId="3F6FA163" w:rsidR="007544E2" w:rsidRDefault="007544E2" w:rsidP="007544E2">
            <w:pPr>
              <w:autoSpaceDE/>
              <w:autoSpaceDN/>
              <w:spacing w:line="276" w:lineRule="auto"/>
              <w:jc w:val="center"/>
              <w:rPr>
                <w:sz w:val="22"/>
                <w:szCs w:val="22"/>
                <w:lang w:val="en-US"/>
              </w:rPr>
            </w:pPr>
          </w:p>
        </w:tc>
      </w:tr>
      <w:tr w:rsidR="003E0F08" w14:paraId="0EC727F7" w14:textId="77777777" w:rsidTr="0033718C">
        <w:trPr>
          <w:trHeight w:val="34"/>
        </w:trPr>
        <w:tc>
          <w:tcPr>
            <w:tcW w:w="2573" w:type="pct"/>
            <w:noWrap/>
            <w:vAlign w:val="center"/>
          </w:tcPr>
          <w:p w14:paraId="0EC727F4" w14:textId="77777777" w:rsidR="007544E2" w:rsidRDefault="007544E2" w:rsidP="007544E2">
            <w:pPr>
              <w:autoSpaceDE/>
              <w:autoSpaceDN/>
              <w:spacing w:line="276" w:lineRule="auto"/>
              <w:jc w:val="both"/>
              <w:rPr>
                <w:b/>
                <w:bCs/>
                <w:sz w:val="22"/>
                <w:szCs w:val="22"/>
                <w:lang w:val="en-US"/>
              </w:rPr>
            </w:pPr>
            <w:r>
              <w:rPr>
                <w:sz w:val="22"/>
                <w:szCs w:val="22"/>
                <w:lang w:val="en-US"/>
              </w:rPr>
              <w:t xml:space="preserve">Purchase of PPE </w:t>
            </w:r>
          </w:p>
        </w:tc>
        <w:tc>
          <w:tcPr>
            <w:tcW w:w="441" w:type="pct"/>
            <w:noWrap/>
          </w:tcPr>
          <w:p w14:paraId="0EC727F5" w14:textId="77777777" w:rsidR="007544E2" w:rsidRDefault="007544E2" w:rsidP="007544E2">
            <w:pPr>
              <w:autoSpaceDE/>
              <w:autoSpaceDN/>
              <w:spacing w:line="276" w:lineRule="auto"/>
              <w:jc w:val="center"/>
              <w:rPr>
                <w:sz w:val="22"/>
                <w:szCs w:val="22"/>
                <w:lang w:val="en-US"/>
              </w:rPr>
            </w:pPr>
          </w:p>
        </w:tc>
        <w:tc>
          <w:tcPr>
            <w:tcW w:w="993" w:type="pct"/>
            <w:vAlign w:val="center"/>
          </w:tcPr>
          <w:p w14:paraId="192CF23E" w14:textId="46543F95" w:rsidR="007544E2" w:rsidRDefault="007544E2" w:rsidP="007544E2">
            <w:pPr>
              <w:autoSpaceDE/>
              <w:autoSpaceDN/>
              <w:spacing w:line="276" w:lineRule="auto"/>
              <w:jc w:val="center"/>
              <w:rPr>
                <w:sz w:val="22"/>
                <w:szCs w:val="22"/>
                <w:lang w:val="en-US"/>
              </w:rPr>
            </w:pPr>
            <w:r>
              <w:rPr>
                <w:sz w:val="22"/>
                <w:szCs w:val="22"/>
                <w:lang w:val="en-US"/>
              </w:rPr>
              <w:t>(xxx)</w:t>
            </w:r>
          </w:p>
        </w:tc>
        <w:tc>
          <w:tcPr>
            <w:tcW w:w="993" w:type="pct"/>
            <w:vAlign w:val="center"/>
          </w:tcPr>
          <w:p w14:paraId="0EC727F6" w14:textId="0F24FDE5" w:rsidR="007544E2" w:rsidRDefault="007544E2" w:rsidP="007544E2">
            <w:pPr>
              <w:autoSpaceDE/>
              <w:autoSpaceDN/>
              <w:spacing w:line="276" w:lineRule="auto"/>
              <w:jc w:val="center"/>
              <w:rPr>
                <w:sz w:val="22"/>
                <w:szCs w:val="22"/>
                <w:lang w:val="en-US"/>
              </w:rPr>
            </w:pPr>
            <w:r>
              <w:rPr>
                <w:sz w:val="22"/>
                <w:szCs w:val="22"/>
                <w:lang w:val="en-US"/>
              </w:rPr>
              <w:t>(xxx)</w:t>
            </w:r>
          </w:p>
        </w:tc>
      </w:tr>
      <w:tr w:rsidR="003E0F08" w14:paraId="0EC727FB" w14:textId="77777777" w:rsidTr="0033718C">
        <w:trPr>
          <w:trHeight w:val="34"/>
        </w:trPr>
        <w:tc>
          <w:tcPr>
            <w:tcW w:w="2573" w:type="pct"/>
            <w:noWrap/>
            <w:vAlign w:val="center"/>
          </w:tcPr>
          <w:p w14:paraId="0EC727F8" w14:textId="77777777" w:rsidR="007544E2" w:rsidRDefault="007544E2" w:rsidP="007544E2">
            <w:pPr>
              <w:autoSpaceDE/>
              <w:autoSpaceDN/>
              <w:spacing w:line="276" w:lineRule="auto"/>
              <w:jc w:val="both"/>
              <w:rPr>
                <w:sz w:val="22"/>
                <w:szCs w:val="22"/>
                <w:lang w:val="en-US"/>
              </w:rPr>
            </w:pPr>
            <w:r>
              <w:rPr>
                <w:sz w:val="22"/>
                <w:szCs w:val="22"/>
                <w:lang w:val="en-US"/>
              </w:rPr>
              <w:t>Purchase Intangible assets</w:t>
            </w:r>
          </w:p>
        </w:tc>
        <w:tc>
          <w:tcPr>
            <w:tcW w:w="441" w:type="pct"/>
            <w:noWrap/>
          </w:tcPr>
          <w:p w14:paraId="0EC727F9" w14:textId="77777777" w:rsidR="007544E2" w:rsidRDefault="007544E2" w:rsidP="007544E2">
            <w:pPr>
              <w:autoSpaceDE/>
              <w:autoSpaceDN/>
              <w:spacing w:line="276" w:lineRule="auto"/>
              <w:jc w:val="center"/>
              <w:rPr>
                <w:sz w:val="22"/>
                <w:szCs w:val="22"/>
                <w:lang w:val="en-US"/>
              </w:rPr>
            </w:pPr>
          </w:p>
        </w:tc>
        <w:tc>
          <w:tcPr>
            <w:tcW w:w="993" w:type="pct"/>
            <w:vAlign w:val="center"/>
          </w:tcPr>
          <w:p w14:paraId="68D575CF" w14:textId="29180309" w:rsidR="007544E2" w:rsidRDefault="007544E2" w:rsidP="007544E2">
            <w:pPr>
              <w:autoSpaceDE/>
              <w:autoSpaceDN/>
              <w:spacing w:line="276" w:lineRule="auto"/>
              <w:jc w:val="center"/>
              <w:rPr>
                <w:sz w:val="22"/>
                <w:szCs w:val="22"/>
                <w:lang w:val="en-US"/>
              </w:rPr>
            </w:pPr>
            <w:r>
              <w:rPr>
                <w:sz w:val="22"/>
                <w:szCs w:val="22"/>
                <w:lang w:val="en-US"/>
              </w:rPr>
              <w:t>(xxx)</w:t>
            </w:r>
          </w:p>
        </w:tc>
        <w:tc>
          <w:tcPr>
            <w:tcW w:w="993" w:type="pct"/>
            <w:vAlign w:val="center"/>
          </w:tcPr>
          <w:p w14:paraId="0EC727FA" w14:textId="1EDB9450" w:rsidR="007544E2" w:rsidRDefault="007544E2" w:rsidP="007544E2">
            <w:pPr>
              <w:autoSpaceDE/>
              <w:autoSpaceDN/>
              <w:spacing w:line="276" w:lineRule="auto"/>
              <w:jc w:val="center"/>
              <w:rPr>
                <w:sz w:val="22"/>
                <w:szCs w:val="22"/>
                <w:lang w:val="en-US"/>
              </w:rPr>
            </w:pPr>
            <w:r>
              <w:rPr>
                <w:sz w:val="22"/>
                <w:szCs w:val="22"/>
                <w:lang w:val="en-US"/>
              </w:rPr>
              <w:t>(xxx)</w:t>
            </w:r>
          </w:p>
        </w:tc>
      </w:tr>
      <w:tr w:rsidR="003E0F08" w14:paraId="0EC727FF" w14:textId="77777777" w:rsidTr="0033718C">
        <w:trPr>
          <w:trHeight w:val="34"/>
        </w:trPr>
        <w:tc>
          <w:tcPr>
            <w:tcW w:w="2573" w:type="pct"/>
            <w:noWrap/>
            <w:vAlign w:val="center"/>
          </w:tcPr>
          <w:p w14:paraId="0EC727FC" w14:textId="77777777" w:rsidR="007544E2" w:rsidRDefault="007544E2" w:rsidP="007544E2">
            <w:pPr>
              <w:autoSpaceDE/>
              <w:autoSpaceDN/>
              <w:spacing w:line="276" w:lineRule="auto"/>
              <w:jc w:val="both"/>
              <w:rPr>
                <w:sz w:val="22"/>
                <w:szCs w:val="22"/>
                <w:lang w:val="en-US"/>
              </w:rPr>
            </w:pPr>
            <w:r>
              <w:rPr>
                <w:sz w:val="22"/>
                <w:szCs w:val="22"/>
                <w:lang w:val="en-US"/>
              </w:rPr>
              <w:t xml:space="preserve">Proceeds from sale of PPE </w:t>
            </w:r>
          </w:p>
        </w:tc>
        <w:tc>
          <w:tcPr>
            <w:tcW w:w="441" w:type="pct"/>
            <w:noWrap/>
          </w:tcPr>
          <w:p w14:paraId="0EC727FD" w14:textId="77777777" w:rsidR="007544E2" w:rsidRDefault="007544E2" w:rsidP="007544E2">
            <w:pPr>
              <w:autoSpaceDE/>
              <w:autoSpaceDN/>
              <w:spacing w:line="276" w:lineRule="auto"/>
              <w:jc w:val="center"/>
              <w:rPr>
                <w:sz w:val="22"/>
                <w:szCs w:val="22"/>
                <w:lang w:val="en-US"/>
              </w:rPr>
            </w:pPr>
          </w:p>
        </w:tc>
        <w:tc>
          <w:tcPr>
            <w:tcW w:w="993" w:type="pct"/>
            <w:vAlign w:val="center"/>
          </w:tcPr>
          <w:p w14:paraId="4F6A46A2" w14:textId="19392F49" w:rsidR="007544E2" w:rsidRDefault="007544E2" w:rsidP="007544E2">
            <w:pPr>
              <w:autoSpaceDE/>
              <w:autoSpaceDN/>
              <w:spacing w:line="276" w:lineRule="auto"/>
              <w:jc w:val="center"/>
              <w:rPr>
                <w:sz w:val="22"/>
                <w:szCs w:val="22"/>
                <w:lang w:val="en-US"/>
              </w:rPr>
            </w:pPr>
            <w:r>
              <w:rPr>
                <w:sz w:val="22"/>
                <w:szCs w:val="22"/>
                <w:lang w:val="en-US"/>
              </w:rPr>
              <w:t>xxx</w:t>
            </w:r>
          </w:p>
        </w:tc>
        <w:tc>
          <w:tcPr>
            <w:tcW w:w="993" w:type="pct"/>
            <w:vAlign w:val="center"/>
          </w:tcPr>
          <w:p w14:paraId="0EC727FE" w14:textId="6333A5BE" w:rsidR="007544E2" w:rsidRDefault="007544E2" w:rsidP="007544E2">
            <w:pPr>
              <w:autoSpaceDE/>
              <w:autoSpaceDN/>
              <w:spacing w:line="276" w:lineRule="auto"/>
              <w:jc w:val="center"/>
              <w:rPr>
                <w:sz w:val="22"/>
                <w:szCs w:val="22"/>
                <w:lang w:val="en-US"/>
              </w:rPr>
            </w:pPr>
            <w:r>
              <w:rPr>
                <w:sz w:val="22"/>
                <w:szCs w:val="22"/>
                <w:lang w:val="en-US"/>
              </w:rPr>
              <w:t>xxx</w:t>
            </w:r>
          </w:p>
        </w:tc>
      </w:tr>
      <w:tr w:rsidR="003E0F08" w14:paraId="0EC72803" w14:textId="77777777" w:rsidTr="0033718C">
        <w:trPr>
          <w:trHeight w:val="34"/>
        </w:trPr>
        <w:tc>
          <w:tcPr>
            <w:tcW w:w="2573" w:type="pct"/>
            <w:noWrap/>
            <w:vAlign w:val="center"/>
          </w:tcPr>
          <w:p w14:paraId="0EC72800" w14:textId="77777777" w:rsidR="007544E2" w:rsidRDefault="007544E2" w:rsidP="007544E2">
            <w:pPr>
              <w:autoSpaceDE/>
              <w:autoSpaceDN/>
              <w:spacing w:line="276" w:lineRule="auto"/>
              <w:jc w:val="both"/>
              <w:rPr>
                <w:sz w:val="22"/>
                <w:szCs w:val="22"/>
                <w:lang w:val="en-US"/>
              </w:rPr>
            </w:pPr>
            <w:r>
              <w:rPr>
                <w:sz w:val="22"/>
                <w:szCs w:val="22"/>
                <w:lang w:val="en-US"/>
              </w:rPr>
              <w:t>Proceeds from sale of Biological Assets</w:t>
            </w:r>
          </w:p>
        </w:tc>
        <w:tc>
          <w:tcPr>
            <w:tcW w:w="441" w:type="pct"/>
            <w:noWrap/>
          </w:tcPr>
          <w:p w14:paraId="0EC72801" w14:textId="77777777" w:rsidR="007544E2" w:rsidRDefault="007544E2" w:rsidP="007544E2">
            <w:pPr>
              <w:autoSpaceDE/>
              <w:autoSpaceDN/>
              <w:spacing w:line="276" w:lineRule="auto"/>
              <w:jc w:val="center"/>
              <w:rPr>
                <w:sz w:val="22"/>
                <w:szCs w:val="22"/>
                <w:lang w:val="en-US"/>
              </w:rPr>
            </w:pPr>
          </w:p>
        </w:tc>
        <w:tc>
          <w:tcPr>
            <w:tcW w:w="993" w:type="pct"/>
            <w:vAlign w:val="center"/>
          </w:tcPr>
          <w:p w14:paraId="4EC2C1C7" w14:textId="41D7D425" w:rsidR="007544E2" w:rsidRDefault="007544E2" w:rsidP="007544E2">
            <w:pPr>
              <w:autoSpaceDE/>
              <w:autoSpaceDN/>
              <w:spacing w:line="276" w:lineRule="auto"/>
              <w:jc w:val="center"/>
              <w:rPr>
                <w:sz w:val="22"/>
                <w:szCs w:val="22"/>
                <w:lang w:val="en-US"/>
              </w:rPr>
            </w:pPr>
            <w:r>
              <w:rPr>
                <w:sz w:val="22"/>
                <w:szCs w:val="22"/>
                <w:lang w:val="en-US"/>
              </w:rPr>
              <w:t>xxx</w:t>
            </w:r>
          </w:p>
        </w:tc>
        <w:tc>
          <w:tcPr>
            <w:tcW w:w="993" w:type="pct"/>
            <w:vAlign w:val="center"/>
          </w:tcPr>
          <w:p w14:paraId="0EC72802" w14:textId="2D73CE6C" w:rsidR="007544E2" w:rsidRDefault="007544E2" w:rsidP="007544E2">
            <w:pPr>
              <w:autoSpaceDE/>
              <w:autoSpaceDN/>
              <w:spacing w:line="276" w:lineRule="auto"/>
              <w:jc w:val="center"/>
              <w:rPr>
                <w:sz w:val="22"/>
                <w:szCs w:val="22"/>
                <w:lang w:val="en-US"/>
              </w:rPr>
            </w:pPr>
            <w:r>
              <w:rPr>
                <w:sz w:val="22"/>
                <w:szCs w:val="22"/>
                <w:lang w:val="en-US"/>
              </w:rPr>
              <w:t>xxx</w:t>
            </w:r>
          </w:p>
        </w:tc>
      </w:tr>
      <w:tr w:rsidR="003E0F08" w14:paraId="0EC72807" w14:textId="77777777" w:rsidTr="0033718C">
        <w:trPr>
          <w:trHeight w:val="34"/>
        </w:trPr>
        <w:tc>
          <w:tcPr>
            <w:tcW w:w="2573" w:type="pct"/>
            <w:noWrap/>
            <w:vAlign w:val="center"/>
          </w:tcPr>
          <w:p w14:paraId="0EC72804" w14:textId="77777777" w:rsidR="007544E2" w:rsidRDefault="007544E2" w:rsidP="007544E2">
            <w:pPr>
              <w:autoSpaceDE/>
              <w:autoSpaceDN/>
              <w:spacing w:line="276" w:lineRule="auto"/>
              <w:jc w:val="both"/>
              <w:rPr>
                <w:sz w:val="22"/>
                <w:szCs w:val="22"/>
                <w:lang w:val="en-US"/>
              </w:rPr>
            </w:pPr>
            <w:r>
              <w:rPr>
                <w:sz w:val="22"/>
                <w:szCs w:val="22"/>
                <w:lang w:val="en-US"/>
              </w:rPr>
              <w:t>Purchase of investments</w:t>
            </w:r>
          </w:p>
        </w:tc>
        <w:tc>
          <w:tcPr>
            <w:tcW w:w="441" w:type="pct"/>
            <w:noWrap/>
          </w:tcPr>
          <w:p w14:paraId="0EC72805" w14:textId="77777777" w:rsidR="007544E2" w:rsidRDefault="007544E2" w:rsidP="007544E2">
            <w:pPr>
              <w:autoSpaceDE/>
              <w:autoSpaceDN/>
              <w:spacing w:line="276" w:lineRule="auto"/>
              <w:jc w:val="center"/>
              <w:rPr>
                <w:sz w:val="22"/>
                <w:szCs w:val="22"/>
                <w:lang w:val="en-US"/>
              </w:rPr>
            </w:pPr>
          </w:p>
        </w:tc>
        <w:tc>
          <w:tcPr>
            <w:tcW w:w="993" w:type="pct"/>
            <w:vAlign w:val="center"/>
          </w:tcPr>
          <w:p w14:paraId="69642101" w14:textId="0FF25401" w:rsidR="007544E2" w:rsidRDefault="007544E2" w:rsidP="007544E2">
            <w:pPr>
              <w:autoSpaceDE/>
              <w:autoSpaceDN/>
              <w:spacing w:line="276" w:lineRule="auto"/>
              <w:jc w:val="center"/>
              <w:rPr>
                <w:sz w:val="22"/>
                <w:szCs w:val="22"/>
                <w:lang w:val="en-US"/>
              </w:rPr>
            </w:pPr>
            <w:r>
              <w:rPr>
                <w:sz w:val="22"/>
                <w:szCs w:val="22"/>
                <w:lang w:val="en-US"/>
              </w:rPr>
              <w:t>(xxx)</w:t>
            </w:r>
          </w:p>
        </w:tc>
        <w:tc>
          <w:tcPr>
            <w:tcW w:w="993" w:type="pct"/>
            <w:vAlign w:val="center"/>
          </w:tcPr>
          <w:p w14:paraId="0EC72806" w14:textId="555CEFB0" w:rsidR="007544E2" w:rsidRDefault="007544E2" w:rsidP="007544E2">
            <w:pPr>
              <w:autoSpaceDE/>
              <w:autoSpaceDN/>
              <w:spacing w:line="276" w:lineRule="auto"/>
              <w:jc w:val="center"/>
              <w:rPr>
                <w:sz w:val="22"/>
                <w:szCs w:val="22"/>
                <w:lang w:val="en-US"/>
              </w:rPr>
            </w:pPr>
            <w:r>
              <w:rPr>
                <w:sz w:val="22"/>
                <w:szCs w:val="22"/>
                <w:lang w:val="en-US"/>
              </w:rPr>
              <w:t>(xxx)</w:t>
            </w:r>
          </w:p>
        </w:tc>
      </w:tr>
      <w:tr w:rsidR="003E0F08" w14:paraId="0EC7280B" w14:textId="77777777" w:rsidTr="0033718C">
        <w:trPr>
          <w:trHeight w:val="34"/>
        </w:trPr>
        <w:tc>
          <w:tcPr>
            <w:tcW w:w="2573" w:type="pct"/>
            <w:noWrap/>
            <w:vAlign w:val="center"/>
          </w:tcPr>
          <w:p w14:paraId="0EC72808" w14:textId="77777777" w:rsidR="007544E2" w:rsidRDefault="007544E2" w:rsidP="007544E2">
            <w:pPr>
              <w:autoSpaceDE/>
              <w:autoSpaceDN/>
              <w:spacing w:line="276" w:lineRule="auto"/>
              <w:jc w:val="both"/>
              <w:rPr>
                <w:sz w:val="22"/>
                <w:szCs w:val="22"/>
                <w:lang w:val="en-US"/>
              </w:rPr>
            </w:pPr>
            <w:r>
              <w:rPr>
                <w:sz w:val="22"/>
                <w:szCs w:val="22"/>
                <w:lang w:val="en-US"/>
              </w:rPr>
              <w:t>Sale of investments</w:t>
            </w:r>
          </w:p>
        </w:tc>
        <w:tc>
          <w:tcPr>
            <w:tcW w:w="441" w:type="pct"/>
            <w:noWrap/>
          </w:tcPr>
          <w:p w14:paraId="0EC72809" w14:textId="77777777" w:rsidR="007544E2" w:rsidRDefault="007544E2" w:rsidP="007544E2">
            <w:pPr>
              <w:autoSpaceDE/>
              <w:autoSpaceDN/>
              <w:spacing w:line="276" w:lineRule="auto"/>
              <w:jc w:val="center"/>
              <w:rPr>
                <w:sz w:val="22"/>
                <w:szCs w:val="22"/>
                <w:lang w:val="en-US"/>
              </w:rPr>
            </w:pPr>
          </w:p>
        </w:tc>
        <w:tc>
          <w:tcPr>
            <w:tcW w:w="993" w:type="pct"/>
            <w:vAlign w:val="center"/>
          </w:tcPr>
          <w:p w14:paraId="0E29F3CB" w14:textId="5E8D658E" w:rsidR="007544E2" w:rsidRDefault="007544E2" w:rsidP="007544E2">
            <w:pPr>
              <w:autoSpaceDE/>
              <w:autoSpaceDN/>
              <w:spacing w:line="276" w:lineRule="auto"/>
              <w:jc w:val="center"/>
              <w:rPr>
                <w:sz w:val="22"/>
                <w:szCs w:val="22"/>
                <w:lang w:val="en-US"/>
              </w:rPr>
            </w:pPr>
            <w:r>
              <w:rPr>
                <w:sz w:val="22"/>
                <w:szCs w:val="22"/>
                <w:lang w:val="en-US"/>
              </w:rPr>
              <w:t>xxx</w:t>
            </w:r>
          </w:p>
        </w:tc>
        <w:tc>
          <w:tcPr>
            <w:tcW w:w="993" w:type="pct"/>
            <w:vAlign w:val="center"/>
          </w:tcPr>
          <w:p w14:paraId="0EC7280A" w14:textId="659E8A3B" w:rsidR="007544E2" w:rsidRDefault="007544E2" w:rsidP="007544E2">
            <w:pPr>
              <w:autoSpaceDE/>
              <w:autoSpaceDN/>
              <w:spacing w:line="276" w:lineRule="auto"/>
              <w:jc w:val="center"/>
              <w:rPr>
                <w:sz w:val="22"/>
                <w:szCs w:val="22"/>
                <w:lang w:val="en-US"/>
              </w:rPr>
            </w:pPr>
            <w:r>
              <w:rPr>
                <w:sz w:val="22"/>
                <w:szCs w:val="22"/>
                <w:lang w:val="en-US"/>
              </w:rPr>
              <w:t>xxx</w:t>
            </w:r>
          </w:p>
        </w:tc>
      </w:tr>
      <w:tr w:rsidR="003E0F08" w14:paraId="0EC7280F" w14:textId="77777777" w:rsidTr="0033718C">
        <w:trPr>
          <w:trHeight w:val="34"/>
        </w:trPr>
        <w:tc>
          <w:tcPr>
            <w:tcW w:w="2573" w:type="pct"/>
            <w:noWrap/>
            <w:vAlign w:val="center"/>
          </w:tcPr>
          <w:p w14:paraId="0EC7280C" w14:textId="77777777" w:rsidR="007544E2" w:rsidRDefault="007544E2" w:rsidP="007544E2">
            <w:pPr>
              <w:autoSpaceDE/>
              <w:autoSpaceDN/>
              <w:spacing w:line="276" w:lineRule="auto"/>
              <w:jc w:val="both"/>
              <w:rPr>
                <w:sz w:val="22"/>
                <w:szCs w:val="22"/>
                <w:lang w:val="en-US"/>
              </w:rPr>
            </w:pPr>
            <w:r>
              <w:rPr>
                <w:b/>
                <w:sz w:val="22"/>
                <w:szCs w:val="22"/>
              </w:rPr>
              <w:t>Net</w:t>
            </w:r>
            <w:r>
              <w:rPr>
                <w:sz w:val="22"/>
                <w:szCs w:val="22"/>
              </w:rPr>
              <w:t xml:space="preserve"> </w:t>
            </w:r>
            <w:r>
              <w:rPr>
                <w:b/>
                <w:sz w:val="22"/>
                <w:szCs w:val="22"/>
              </w:rPr>
              <w:t>cash</w:t>
            </w:r>
            <w:r>
              <w:rPr>
                <w:sz w:val="22"/>
                <w:szCs w:val="22"/>
              </w:rPr>
              <w:t xml:space="preserve"> </w:t>
            </w:r>
            <w:r>
              <w:rPr>
                <w:b/>
                <w:sz w:val="22"/>
                <w:szCs w:val="22"/>
              </w:rPr>
              <w:t>flows from</w:t>
            </w:r>
            <w:proofErr w:type="gramStart"/>
            <w:r>
              <w:rPr>
                <w:b/>
                <w:sz w:val="22"/>
                <w:szCs w:val="22"/>
              </w:rPr>
              <w:t>/(</w:t>
            </w:r>
            <w:proofErr w:type="gramEnd"/>
            <w:r>
              <w:rPr>
                <w:b/>
                <w:sz w:val="22"/>
                <w:szCs w:val="22"/>
              </w:rPr>
              <w:t>used</w:t>
            </w:r>
            <w:r>
              <w:rPr>
                <w:sz w:val="22"/>
                <w:szCs w:val="22"/>
              </w:rPr>
              <w:t xml:space="preserve"> </w:t>
            </w:r>
            <w:r>
              <w:rPr>
                <w:b/>
                <w:sz w:val="22"/>
                <w:szCs w:val="22"/>
              </w:rPr>
              <w:t>in)</w:t>
            </w:r>
            <w:r>
              <w:rPr>
                <w:sz w:val="22"/>
                <w:szCs w:val="22"/>
              </w:rPr>
              <w:t xml:space="preserve"> </w:t>
            </w:r>
            <w:r>
              <w:rPr>
                <w:b/>
                <w:sz w:val="22"/>
                <w:szCs w:val="22"/>
              </w:rPr>
              <w:t>investing</w:t>
            </w:r>
            <w:r>
              <w:rPr>
                <w:sz w:val="22"/>
                <w:szCs w:val="22"/>
              </w:rPr>
              <w:t xml:space="preserve"> </w:t>
            </w:r>
            <w:r>
              <w:rPr>
                <w:b/>
                <w:sz w:val="22"/>
                <w:szCs w:val="22"/>
              </w:rPr>
              <w:t>activities</w:t>
            </w:r>
          </w:p>
        </w:tc>
        <w:tc>
          <w:tcPr>
            <w:tcW w:w="441" w:type="pct"/>
            <w:noWrap/>
          </w:tcPr>
          <w:p w14:paraId="0EC7280D" w14:textId="77777777" w:rsidR="007544E2" w:rsidRDefault="007544E2" w:rsidP="007544E2">
            <w:pPr>
              <w:autoSpaceDE/>
              <w:autoSpaceDN/>
              <w:spacing w:line="276" w:lineRule="auto"/>
              <w:jc w:val="center"/>
              <w:rPr>
                <w:sz w:val="22"/>
                <w:szCs w:val="22"/>
                <w:lang w:val="en-US"/>
              </w:rPr>
            </w:pPr>
          </w:p>
        </w:tc>
        <w:tc>
          <w:tcPr>
            <w:tcW w:w="993" w:type="pct"/>
            <w:vAlign w:val="center"/>
          </w:tcPr>
          <w:p w14:paraId="5CEAF2DC" w14:textId="717DE574" w:rsidR="007544E2" w:rsidRDefault="007544E2" w:rsidP="007544E2">
            <w:pPr>
              <w:autoSpaceDE/>
              <w:autoSpaceDN/>
              <w:spacing w:line="276" w:lineRule="auto"/>
              <w:jc w:val="center"/>
              <w:rPr>
                <w:b/>
                <w:bCs/>
                <w:sz w:val="22"/>
                <w:szCs w:val="22"/>
                <w:lang w:val="en-US"/>
              </w:rPr>
            </w:pPr>
            <w:r>
              <w:rPr>
                <w:b/>
                <w:bCs/>
                <w:sz w:val="22"/>
                <w:szCs w:val="22"/>
                <w:lang w:val="en-US"/>
              </w:rPr>
              <w:t>xxx/(xxx)</w:t>
            </w:r>
          </w:p>
        </w:tc>
        <w:tc>
          <w:tcPr>
            <w:tcW w:w="993" w:type="pct"/>
            <w:vAlign w:val="center"/>
          </w:tcPr>
          <w:p w14:paraId="0EC7280E" w14:textId="4C1F040B" w:rsidR="007544E2" w:rsidRDefault="007544E2" w:rsidP="007544E2">
            <w:pPr>
              <w:autoSpaceDE/>
              <w:autoSpaceDN/>
              <w:spacing w:line="276" w:lineRule="auto"/>
              <w:jc w:val="center"/>
              <w:rPr>
                <w:sz w:val="22"/>
                <w:szCs w:val="22"/>
                <w:lang w:val="en-US"/>
              </w:rPr>
            </w:pPr>
            <w:r>
              <w:rPr>
                <w:b/>
                <w:bCs/>
                <w:sz w:val="22"/>
                <w:szCs w:val="22"/>
                <w:lang w:val="en-US"/>
              </w:rPr>
              <w:t>xxx/(xxx)</w:t>
            </w:r>
          </w:p>
        </w:tc>
      </w:tr>
      <w:tr w:rsidR="003E0F08" w14:paraId="0EC72817" w14:textId="77777777" w:rsidTr="0033718C">
        <w:trPr>
          <w:trHeight w:val="34"/>
        </w:trPr>
        <w:tc>
          <w:tcPr>
            <w:tcW w:w="2573" w:type="pct"/>
            <w:noWrap/>
            <w:vAlign w:val="center"/>
          </w:tcPr>
          <w:p w14:paraId="0EC72814" w14:textId="77777777" w:rsidR="007544E2" w:rsidRDefault="007544E2" w:rsidP="007544E2">
            <w:pPr>
              <w:autoSpaceDE/>
              <w:autoSpaceDN/>
              <w:spacing w:line="276" w:lineRule="auto"/>
              <w:jc w:val="both"/>
              <w:rPr>
                <w:b/>
                <w:bCs/>
                <w:sz w:val="22"/>
                <w:szCs w:val="22"/>
                <w:lang w:val="en-US"/>
              </w:rPr>
            </w:pPr>
            <w:r>
              <w:rPr>
                <w:b/>
                <w:bCs/>
                <w:sz w:val="22"/>
                <w:szCs w:val="22"/>
                <w:lang w:val="en-US"/>
              </w:rPr>
              <w:t>Cash</w:t>
            </w:r>
            <w:r>
              <w:rPr>
                <w:sz w:val="22"/>
                <w:szCs w:val="22"/>
                <w:lang w:val="en-US"/>
              </w:rPr>
              <w:t xml:space="preserve"> </w:t>
            </w:r>
            <w:r>
              <w:rPr>
                <w:b/>
                <w:bCs/>
                <w:sz w:val="22"/>
                <w:szCs w:val="22"/>
                <w:lang w:val="en-US"/>
              </w:rPr>
              <w:t>flows</w:t>
            </w:r>
            <w:r>
              <w:rPr>
                <w:sz w:val="22"/>
                <w:szCs w:val="22"/>
                <w:lang w:val="en-US"/>
              </w:rPr>
              <w:t xml:space="preserve"> </w:t>
            </w:r>
            <w:r>
              <w:rPr>
                <w:b/>
                <w:bCs/>
                <w:sz w:val="22"/>
                <w:szCs w:val="22"/>
                <w:lang w:val="en-US"/>
              </w:rPr>
              <w:t>from</w:t>
            </w:r>
            <w:r>
              <w:rPr>
                <w:sz w:val="22"/>
                <w:szCs w:val="22"/>
                <w:lang w:val="en-US"/>
              </w:rPr>
              <w:t xml:space="preserve"> </w:t>
            </w:r>
            <w:r>
              <w:rPr>
                <w:b/>
                <w:bCs/>
                <w:sz w:val="22"/>
                <w:szCs w:val="22"/>
                <w:lang w:val="en-US"/>
              </w:rPr>
              <w:t>financing</w:t>
            </w:r>
            <w:r>
              <w:rPr>
                <w:sz w:val="22"/>
                <w:szCs w:val="22"/>
                <w:lang w:val="en-US"/>
              </w:rPr>
              <w:t xml:space="preserve"> </w:t>
            </w:r>
            <w:r>
              <w:rPr>
                <w:b/>
                <w:bCs/>
                <w:sz w:val="22"/>
                <w:szCs w:val="22"/>
                <w:lang w:val="en-US"/>
              </w:rPr>
              <w:t>activities</w:t>
            </w:r>
          </w:p>
        </w:tc>
        <w:tc>
          <w:tcPr>
            <w:tcW w:w="441" w:type="pct"/>
            <w:noWrap/>
          </w:tcPr>
          <w:p w14:paraId="0EC72815" w14:textId="77777777" w:rsidR="007544E2" w:rsidRDefault="007544E2" w:rsidP="007544E2">
            <w:pPr>
              <w:autoSpaceDE/>
              <w:autoSpaceDN/>
              <w:spacing w:line="276" w:lineRule="auto"/>
              <w:jc w:val="center"/>
              <w:rPr>
                <w:sz w:val="22"/>
                <w:szCs w:val="22"/>
                <w:lang w:val="en-US"/>
              </w:rPr>
            </w:pPr>
          </w:p>
        </w:tc>
        <w:tc>
          <w:tcPr>
            <w:tcW w:w="993" w:type="pct"/>
            <w:vAlign w:val="center"/>
          </w:tcPr>
          <w:p w14:paraId="0E3902A4" w14:textId="77777777" w:rsidR="007544E2" w:rsidRDefault="007544E2" w:rsidP="007544E2">
            <w:pPr>
              <w:autoSpaceDE/>
              <w:autoSpaceDN/>
              <w:spacing w:line="276" w:lineRule="auto"/>
              <w:jc w:val="center"/>
              <w:rPr>
                <w:b/>
                <w:bCs/>
                <w:sz w:val="22"/>
                <w:szCs w:val="22"/>
                <w:lang w:val="en-US"/>
              </w:rPr>
            </w:pPr>
          </w:p>
        </w:tc>
        <w:tc>
          <w:tcPr>
            <w:tcW w:w="993" w:type="pct"/>
            <w:vAlign w:val="center"/>
          </w:tcPr>
          <w:p w14:paraId="0EC72816" w14:textId="5BA96FF5" w:rsidR="007544E2" w:rsidRDefault="007544E2" w:rsidP="007544E2">
            <w:pPr>
              <w:autoSpaceDE/>
              <w:autoSpaceDN/>
              <w:spacing w:line="276" w:lineRule="auto"/>
              <w:jc w:val="center"/>
              <w:rPr>
                <w:b/>
                <w:bCs/>
                <w:sz w:val="22"/>
                <w:szCs w:val="22"/>
                <w:lang w:val="en-US"/>
              </w:rPr>
            </w:pPr>
          </w:p>
        </w:tc>
      </w:tr>
      <w:tr w:rsidR="003E0F08" w14:paraId="0EC7281B" w14:textId="77777777" w:rsidTr="0033718C">
        <w:trPr>
          <w:trHeight w:val="34"/>
        </w:trPr>
        <w:tc>
          <w:tcPr>
            <w:tcW w:w="2573" w:type="pct"/>
            <w:noWrap/>
            <w:vAlign w:val="center"/>
          </w:tcPr>
          <w:p w14:paraId="0EC72818" w14:textId="77777777" w:rsidR="007544E2" w:rsidRDefault="007544E2" w:rsidP="007544E2">
            <w:pPr>
              <w:autoSpaceDE/>
              <w:autoSpaceDN/>
              <w:spacing w:line="276" w:lineRule="auto"/>
              <w:jc w:val="both"/>
              <w:rPr>
                <w:sz w:val="22"/>
                <w:szCs w:val="22"/>
                <w:lang w:val="en-US"/>
              </w:rPr>
            </w:pPr>
            <w:r>
              <w:rPr>
                <w:sz w:val="22"/>
                <w:szCs w:val="22"/>
                <w:lang w:val="en-US"/>
              </w:rPr>
              <w:t>Proceeds from borrowings</w:t>
            </w:r>
          </w:p>
        </w:tc>
        <w:tc>
          <w:tcPr>
            <w:tcW w:w="441" w:type="pct"/>
            <w:noWrap/>
          </w:tcPr>
          <w:p w14:paraId="0EC72819" w14:textId="77777777" w:rsidR="007544E2" w:rsidRDefault="007544E2" w:rsidP="007544E2">
            <w:pPr>
              <w:autoSpaceDE/>
              <w:autoSpaceDN/>
              <w:spacing w:line="276" w:lineRule="auto"/>
              <w:jc w:val="center"/>
              <w:rPr>
                <w:sz w:val="22"/>
                <w:szCs w:val="22"/>
                <w:lang w:val="en-US"/>
              </w:rPr>
            </w:pPr>
          </w:p>
        </w:tc>
        <w:tc>
          <w:tcPr>
            <w:tcW w:w="993" w:type="pct"/>
            <w:vAlign w:val="center"/>
          </w:tcPr>
          <w:p w14:paraId="6BABFEB2" w14:textId="05D8906D" w:rsidR="007544E2" w:rsidRDefault="007544E2" w:rsidP="007544E2">
            <w:pPr>
              <w:autoSpaceDE/>
              <w:autoSpaceDN/>
              <w:spacing w:line="276" w:lineRule="auto"/>
              <w:jc w:val="center"/>
              <w:rPr>
                <w:sz w:val="22"/>
                <w:szCs w:val="22"/>
                <w:lang w:val="en-US"/>
              </w:rPr>
            </w:pPr>
            <w:r>
              <w:rPr>
                <w:sz w:val="22"/>
                <w:szCs w:val="22"/>
                <w:lang w:val="en-US"/>
              </w:rPr>
              <w:t>xxx</w:t>
            </w:r>
          </w:p>
        </w:tc>
        <w:tc>
          <w:tcPr>
            <w:tcW w:w="993" w:type="pct"/>
            <w:vAlign w:val="center"/>
          </w:tcPr>
          <w:p w14:paraId="0EC7281A" w14:textId="45D73228" w:rsidR="007544E2" w:rsidRDefault="007544E2" w:rsidP="007544E2">
            <w:pPr>
              <w:autoSpaceDE/>
              <w:autoSpaceDN/>
              <w:spacing w:line="276" w:lineRule="auto"/>
              <w:jc w:val="center"/>
              <w:rPr>
                <w:sz w:val="22"/>
                <w:szCs w:val="22"/>
                <w:lang w:val="en-US"/>
              </w:rPr>
            </w:pPr>
            <w:r>
              <w:rPr>
                <w:sz w:val="22"/>
                <w:szCs w:val="22"/>
                <w:lang w:val="en-US"/>
              </w:rPr>
              <w:t>xxx</w:t>
            </w:r>
          </w:p>
        </w:tc>
      </w:tr>
      <w:tr w:rsidR="003E0F08" w14:paraId="0EC7281F" w14:textId="77777777" w:rsidTr="0033718C">
        <w:trPr>
          <w:trHeight w:val="34"/>
        </w:trPr>
        <w:tc>
          <w:tcPr>
            <w:tcW w:w="2573" w:type="pct"/>
            <w:noWrap/>
            <w:vAlign w:val="center"/>
          </w:tcPr>
          <w:p w14:paraId="0EC7281C" w14:textId="77777777" w:rsidR="007544E2" w:rsidRDefault="007544E2" w:rsidP="007544E2">
            <w:pPr>
              <w:autoSpaceDE/>
              <w:autoSpaceDN/>
              <w:spacing w:line="276" w:lineRule="auto"/>
              <w:jc w:val="both"/>
              <w:rPr>
                <w:sz w:val="22"/>
                <w:szCs w:val="22"/>
                <w:lang w:val="en-US"/>
              </w:rPr>
            </w:pPr>
            <w:r>
              <w:rPr>
                <w:sz w:val="22"/>
                <w:szCs w:val="22"/>
                <w:lang w:val="en-US"/>
              </w:rPr>
              <w:t>Repayment of borrowings</w:t>
            </w:r>
          </w:p>
        </w:tc>
        <w:tc>
          <w:tcPr>
            <w:tcW w:w="441" w:type="pct"/>
            <w:noWrap/>
          </w:tcPr>
          <w:p w14:paraId="0EC7281D" w14:textId="77777777" w:rsidR="007544E2" w:rsidRDefault="007544E2" w:rsidP="007544E2">
            <w:pPr>
              <w:autoSpaceDE/>
              <w:autoSpaceDN/>
              <w:spacing w:line="276" w:lineRule="auto"/>
              <w:jc w:val="center"/>
              <w:rPr>
                <w:sz w:val="22"/>
                <w:szCs w:val="22"/>
                <w:lang w:val="en-US"/>
              </w:rPr>
            </w:pPr>
          </w:p>
        </w:tc>
        <w:tc>
          <w:tcPr>
            <w:tcW w:w="993" w:type="pct"/>
            <w:vAlign w:val="center"/>
          </w:tcPr>
          <w:p w14:paraId="4993A811" w14:textId="60294DAF" w:rsidR="007544E2" w:rsidRDefault="007544E2" w:rsidP="007544E2">
            <w:pPr>
              <w:autoSpaceDE/>
              <w:autoSpaceDN/>
              <w:spacing w:line="276" w:lineRule="auto"/>
              <w:jc w:val="center"/>
              <w:rPr>
                <w:sz w:val="22"/>
                <w:szCs w:val="22"/>
                <w:lang w:val="en-US"/>
              </w:rPr>
            </w:pPr>
            <w:r>
              <w:rPr>
                <w:sz w:val="22"/>
                <w:szCs w:val="22"/>
                <w:lang w:val="en-US"/>
              </w:rPr>
              <w:t>(xxx)</w:t>
            </w:r>
          </w:p>
        </w:tc>
        <w:tc>
          <w:tcPr>
            <w:tcW w:w="993" w:type="pct"/>
            <w:vAlign w:val="center"/>
          </w:tcPr>
          <w:p w14:paraId="0EC7281E" w14:textId="19180565" w:rsidR="007544E2" w:rsidRDefault="007544E2" w:rsidP="007544E2">
            <w:pPr>
              <w:autoSpaceDE/>
              <w:autoSpaceDN/>
              <w:spacing w:line="276" w:lineRule="auto"/>
              <w:jc w:val="center"/>
              <w:rPr>
                <w:sz w:val="22"/>
                <w:szCs w:val="22"/>
                <w:lang w:val="en-US"/>
              </w:rPr>
            </w:pPr>
            <w:r>
              <w:rPr>
                <w:sz w:val="22"/>
                <w:szCs w:val="22"/>
                <w:lang w:val="en-US"/>
              </w:rPr>
              <w:t>(xxx)</w:t>
            </w:r>
          </w:p>
        </w:tc>
      </w:tr>
      <w:tr w:rsidR="0033718C" w14:paraId="50F26D66" w14:textId="77777777" w:rsidTr="0033718C">
        <w:trPr>
          <w:trHeight w:val="34"/>
        </w:trPr>
        <w:tc>
          <w:tcPr>
            <w:tcW w:w="2573" w:type="pct"/>
            <w:noWrap/>
            <w:vAlign w:val="center"/>
          </w:tcPr>
          <w:p w14:paraId="44B52A01" w14:textId="5F44A81C" w:rsidR="0033718C" w:rsidRDefault="00DA19E7" w:rsidP="007544E2">
            <w:pPr>
              <w:autoSpaceDE/>
              <w:autoSpaceDN/>
              <w:spacing w:line="276" w:lineRule="auto"/>
              <w:jc w:val="both"/>
              <w:rPr>
                <w:sz w:val="22"/>
                <w:szCs w:val="22"/>
                <w:lang w:val="en-US"/>
              </w:rPr>
            </w:pPr>
            <w:r>
              <w:rPr>
                <w:lang w:val="en-US"/>
              </w:rPr>
              <w:t>Repayment of Lease Principal</w:t>
            </w:r>
          </w:p>
        </w:tc>
        <w:tc>
          <w:tcPr>
            <w:tcW w:w="441" w:type="pct"/>
            <w:noWrap/>
          </w:tcPr>
          <w:p w14:paraId="75194AAB" w14:textId="77777777" w:rsidR="0033718C" w:rsidRDefault="0033718C" w:rsidP="007544E2">
            <w:pPr>
              <w:autoSpaceDE/>
              <w:autoSpaceDN/>
              <w:spacing w:line="276" w:lineRule="auto"/>
              <w:jc w:val="center"/>
              <w:rPr>
                <w:sz w:val="22"/>
                <w:szCs w:val="22"/>
                <w:lang w:val="en-US"/>
              </w:rPr>
            </w:pPr>
          </w:p>
        </w:tc>
        <w:tc>
          <w:tcPr>
            <w:tcW w:w="993" w:type="pct"/>
            <w:vAlign w:val="center"/>
          </w:tcPr>
          <w:p w14:paraId="665267F2" w14:textId="7076C820" w:rsidR="0033718C" w:rsidRDefault="00DA19E7" w:rsidP="007544E2">
            <w:pPr>
              <w:autoSpaceDE/>
              <w:autoSpaceDN/>
              <w:spacing w:line="276" w:lineRule="auto"/>
              <w:jc w:val="center"/>
              <w:rPr>
                <w:sz w:val="22"/>
                <w:szCs w:val="22"/>
                <w:lang w:val="en-US"/>
              </w:rPr>
            </w:pPr>
            <w:r>
              <w:rPr>
                <w:sz w:val="22"/>
                <w:szCs w:val="22"/>
                <w:lang w:val="en-US"/>
              </w:rPr>
              <w:t>(xxx)</w:t>
            </w:r>
          </w:p>
        </w:tc>
        <w:tc>
          <w:tcPr>
            <w:tcW w:w="993" w:type="pct"/>
            <w:vAlign w:val="center"/>
          </w:tcPr>
          <w:p w14:paraId="026AA96D" w14:textId="7FE192E9" w:rsidR="0033718C" w:rsidRDefault="00DA19E7" w:rsidP="007544E2">
            <w:pPr>
              <w:autoSpaceDE/>
              <w:autoSpaceDN/>
              <w:spacing w:line="276" w:lineRule="auto"/>
              <w:jc w:val="center"/>
              <w:rPr>
                <w:sz w:val="22"/>
                <w:szCs w:val="22"/>
                <w:lang w:val="en-US"/>
              </w:rPr>
            </w:pPr>
            <w:r>
              <w:rPr>
                <w:sz w:val="22"/>
                <w:szCs w:val="22"/>
                <w:lang w:val="en-US"/>
              </w:rPr>
              <w:t>(xxx)</w:t>
            </w:r>
          </w:p>
        </w:tc>
      </w:tr>
      <w:tr w:rsidR="003E0F08" w14:paraId="0EC72823" w14:textId="77777777" w:rsidTr="0033718C">
        <w:trPr>
          <w:trHeight w:val="34"/>
        </w:trPr>
        <w:tc>
          <w:tcPr>
            <w:tcW w:w="2573" w:type="pct"/>
            <w:noWrap/>
            <w:vAlign w:val="center"/>
          </w:tcPr>
          <w:p w14:paraId="0EC72820" w14:textId="77777777" w:rsidR="007544E2" w:rsidRDefault="007544E2" w:rsidP="007544E2">
            <w:pPr>
              <w:autoSpaceDE/>
              <w:autoSpaceDN/>
              <w:spacing w:line="276" w:lineRule="auto"/>
              <w:jc w:val="both"/>
              <w:rPr>
                <w:sz w:val="22"/>
                <w:szCs w:val="22"/>
                <w:lang w:val="en-US"/>
              </w:rPr>
            </w:pPr>
            <w:r>
              <w:rPr>
                <w:b/>
                <w:bCs/>
                <w:sz w:val="22"/>
                <w:szCs w:val="22"/>
                <w:lang w:val="en-US"/>
              </w:rPr>
              <w:t>Net cash flows from financing Activities</w:t>
            </w:r>
          </w:p>
        </w:tc>
        <w:tc>
          <w:tcPr>
            <w:tcW w:w="441" w:type="pct"/>
            <w:noWrap/>
          </w:tcPr>
          <w:p w14:paraId="0EC72821" w14:textId="77777777" w:rsidR="007544E2" w:rsidRDefault="007544E2" w:rsidP="007544E2">
            <w:pPr>
              <w:autoSpaceDE/>
              <w:autoSpaceDN/>
              <w:spacing w:line="276" w:lineRule="auto"/>
              <w:jc w:val="center"/>
              <w:rPr>
                <w:sz w:val="22"/>
                <w:szCs w:val="22"/>
                <w:lang w:val="en-US"/>
              </w:rPr>
            </w:pPr>
          </w:p>
        </w:tc>
        <w:tc>
          <w:tcPr>
            <w:tcW w:w="993" w:type="pct"/>
            <w:vAlign w:val="center"/>
          </w:tcPr>
          <w:p w14:paraId="6C8C2E3B" w14:textId="2B96133C" w:rsidR="007544E2" w:rsidRDefault="007544E2" w:rsidP="007544E2">
            <w:pPr>
              <w:autoSpaceDE/>
              <w:autoSpaceDN/>
              <w:spacing w:line="276" w:lineRule="auto"/>
              <w:jc w:val="center"/>
              <w:rPr>
                <w:b/>
                <w:bCs/>
                <w:sz w:val="22"/>
                <w:szCs w:val="22"/>
                <w:lang w:val="en-US"/>
              </w:rPr>
            </w:pPr>
            <w:r>
              <w:rPr>
                <w:b/>
                <w:bCs/>
                <w:sz w:val="22"/>
                <w:szCs w:val="22"/>
                <w:lang w:val="en-US"/>
              </w:rPr>
              <w:t>xxx</w:t>
            </w:r>
          </w:p>
        </w:tc>
        <w:tc>
          <w:tcPr>
            <w:tcW w:w="993" w:type="pct"/>
            <w:vAlign w:val="center"/>
          </w:tcPr>
          <w:p w14:paraId="0EC72822" w14:textId="14ADD9E0" w:rsidR="007544E2" w:rsidRDefault="007544E2" w:rsidP="007544E2">
            <w:pPr>
              <w:autoSpaceDE/>
              <w:autoSpaceDN/>
              <w:spacing w:line="276" w:lineRule="auto"/>
              <w:jc w:val="center"/>
              <w:rPr>
                <w:sz w:val="22"/>
                <w:szCs w:val="22"/>
                <w:lang w:val="en-US"/>
              </w:rPr>
            </w:pPr>
            <w:r>
              <w:rPr>
                <w:b/>
                <w:bCs/>
                <w:sz w:val="22"/>
                <w:szCs w:val="22"/>
                <w:lang w:val="en-US"/>
              </w:rPr>
              <w:t>xxx</w:t>
            </w:r>
          </w:p>
        </w:tc>
      </w:tr>
      <w:tr w:rsidR="003E0F08" w14:paraId="0EC72827" w14:textId="77777777" w:rsidTr="0033718C">
        <w:trPr>
          <w:trHeight w:val="34"/>
        </w:trPr>
        <w:tc>
          <w:tcPr>
            <w:tcW w:w="2573" w:type="pct"/>
            <w:noWrap/>
            <w:vAlign w:val="center"/>
          </w:tcPr>
          <w:p w14:paraId="0EC72824" w14:textId="77777777" w:rsidR="007544E2" w:rsidRDefault="007544E2" w:rsidP="007544E2">
            <w:pPr>
              <w:autoSpaceDE/>
              <w:autoSpaceDN/>
              <w:spacing w:line="276" w:lineRule="auto"/>
              <w:jc w:val="both"/>
              <w:rPr>
                <w:sz w:val="22"/>
                <w:szCs w:val="22"/>
                <w:lang w:val="en-US"/>
              </w:rPr>
            </w:pPr>
          </w:p>
        </w:tc>
        <w:tc>
          <w:tcPr>
            <w:tcW w:w="441" w:type="pct"/>
            <w:noWrap/>
          </w:tcPr>
          <w:p w14:paraId="0EC72825" w14:textId="77777777" w:rsidR="007544E2" w:rsidRDefault="007544E2" w:rsidP="007544E2">
            <w:pPr>
              <w:autoSpaceDE/>
              <w:autoSpaceDN/>
              <w:spacing w:line="276" w:lineRule="auto"/>
              <w:jc w:val="center"/>
              <w:rPr>
                <w:sz w:val="22"/>
                <w:szCs w:val="22"/>
                <w:lang w:val="en-US"/>
              </w:rPr>
            </w:pPr>
          </w:p>
        </w:tc>
        <w:tc>
          <w:tcPr>
            <w:tcW w:w="993" w:type="pct"/>
            <w:vAlign w:val="center"/>
          </w:tcPr>
          <w:p w14:paraId="4040F40B" w14:textId="77777777" w:rsidR="007544E2" w:rsidRDefault="007544E2" w:rsidP="007544E2">
            <w:pPr>
              <w:autoSpaceDE/>
              <w:autoSpaceDN/>
              <w:spacing w:line="276" w:lineRule="auto"/>
              <w:jc w:val="center"/>
              <w:rPr>
                <w:sz w:val="22"/>
                <w:szCs w:val="22"/>
                <w:lang w:val="en-US"/>
              </w:rPr>
            </w:pPr>
          </w:p>
        </w:tc>
        <w:tc>
          <w:tcPr>
            <w:tcW w:w="993" w:type="pct"/>
            <w:vAlign w:val="center"/>
          </w:tcPr>
          <w:p w14:paraId="0EC72826" w14:textId="70DF4402" w:rsidR="007544E2" w:rsidRDefault="007544E2" w:rsidP="007544E2">
            <w:pPr>
              <w:autoSpaceDE/>
              <w:autoSpaceDN/>
              <w:spacing w:line="276" w:lineRule="auto"/>
              <w:jc w:val="center"/>
              <w:rPr>
                <w:sz w:val="22"/>
                <w:szCs w:val="22"/>
                <w:lang w:val="en-US"/>
              </w:rPr>
            </w:pPr>
          </w:p>
        </w:tc>
      </w:tr>
      <w:tr w:rsidR="003E0F08" w14:paraId="0EC7282C" w14:textId="77777777" w:rsidTr="0033718C">
        <w:trPr>
          <w:trHeight w:val="34"/>
        </w:trPr>
        <w:tc>
          <w:tcPr>
            <w:tcW w:w="2573" w:type="pct"/>
            <w:noWrap/>
            <w:vAlign w:val="center"/>
          </w:tcPr>
          <w:p w14:paraId="0EC72828" w14:textId="77777777" w:rsidR="007544E2" w:rsidRDefault="007544E2" w:rsidP="007544E2">
            <w:pPr>
              <w:autoSpaceDE/>
              <w:autoSpaceDN/>
              <w:spacing w:line="276" w:lineRule="auto"/>
              <w:jc w:val="both"/>
              <w:rPr>
                <w:sz w:val="22"/>
                <w:szCs w:val="22"/>
                <w:lang w:val="en-US"/>
              </w:rPr>
            </w:pPr>
            <w:r>
              <w:rPr>
                <w:b/>
                <w:bCs/>
                <w:sz w:val="22"/>
                <w:szCs w:val="22"/>
                <w:lang w:val="en-US"/>
              </w:rPr>
              <w:t>Net</w:t>
            </w:r>
            <w:r>
              <w:rPr>
                <w:sz w:val="22"/>
                <w:szCs w:val="22"/>
                <w:lang w:val="en-US"/>
              </w:rPr>
              <w:t xml:space="preserve"> </w:t>
            </w:r>
            <w:r>
              <w:rPr>
                <w:b/>
                <w:bCs/>
                <w:sz w:val="22"/>
                <w:szCs w:val="22"/>
                <w:lang w:val="en-US"/>
              </w:rPr>
              <w:t>increase/(decrease)</w:t>
            </w:r>
            <w:r>
              <w:rPr>
                <w:sz w:val="22"/>
                <w:szCs w:val="22"/>
                <w:lang w:val="en-US"/>
              </w:rPr>
              <w:t xml:space="preserve"> </w:t>
            </w:r>
            <w:r>
              <w:rPr>
                <w:b/>
                <w:bCs/>
                <w:sz w:val="22"/>
                <w:szCs w:val="22"/>
                <w:lang w:val="en-US"/>
              </w:rPr>
              <w:t>in</w:t>
            </w:r>
            <w:r>
              <w:rPr>
                <w:sz w:val="22"/>
                <w:szCs w:val="22"/>
                <w:lang w:val="en-US"/>
              </w:rPr>
              <w:t xml:space="preserve"> </w:t>
            </w:r>
            <w:r>
              <w:rPr>
                <w:b/>
                <w:bCs/>
                <w:sz w:val="22"/>
                <w:szCs w:val="22"/>
                <w:lang w:val="en-US"/>
              </w:rPr>
              <w:t>cash</w:t>
            </w:r>
            <w:r>
              <w:rPr>
                <w:sz w:val="22"/>
                <w:szCs w:val="22"/>
                <w:lang w:val="en-US"/>
              </w:rPr>
              <w:t xml:space="preserve"> &amp;</w:t>
            </w:r>
          </w:p>
          <w:p w14:paraId="0EC72829" w14:textId="77777777" w:rsidR="007544E2" w:rsidRDefault="007544E2" w:rsidP="007544E2">
            <w:pPr>
              <w:autoSpaceDE/>
              <w:autoSpaceDN/>
              <w:spacing w:line="276" w:lineRule="auto"/>
              <w:jc w:val="both"/>
              <w:rPr>
                <w:b/>
                <w:bCs/>
                <w:sz w:val="22"/>
                <w:szCs w:val="22"/>
                <w:lang w:val="en-US"/>
              </w:rPr>
            </w:pPr>
            <w:r>
              <w:rPr>
                <w:b/>
                <w:bCs/>
                <w:sz w:val="22"/>
                <w:szCs w:val="22"/>
                <w:lang w:val="en-US"/>
              </w:rPr>
              <w:t>Cash equivalents</w:t>
            </w:r>
          </w:p>
        </w:tc>
        <w:tc>
          <w:tcPr>
            <w:tcW w:w="441" w:type="pct"/>
            <w:noWrap/>
          </w:tcPr>
          <w:p w14:paraId="0EC7282A" w14:textId="77777777" w:rsidR="007544E2" w:rsidRDefault="007544E2" w:rsidP="007544E2">
            <w:pPr>
              <w:autoSpaceDE/>
              <w:autoSpaceDN/>
              <w:spacing w:line="276" w:lineRule="auto"/>
              <w:jc w:val="center"/>
              <w:rPr>
                <w:sz w:val="22"/>
                <w:szCs w:val="22"/>
                <w:lang w:val="en-US"/>
              </w:rPr>
            </w:pPr>
          </w:p>
        </w:tc>
        <w:tc>
          <w:tcPr>
            <w:tcW w:w="993" w:type="pct"/>
            <w:vAlign w:val="center"/>
          </w:tcPr>
          <w:p w14:paraId="30C16FBD" w14:textId="376CA469" w:rsidR="007544E2" w:rsidRDefault="007544E2" w:rsidP="007544E2">
            <w:pPr>
              <w:autoSpaceDE/>
              <w:autoSpaceDN/>
              <w:spacing w:line="276" w:lineRule="auto"/>
              <w:jc w:val="center"/>
              <w:rPr>
                <w:b/>
                <w:bCs/>
                <w:sz w:val="22"/>
                <w:szCs w:val="22"/>
                <w:lang w:val="en-US"/>
              </w:rPr>
            </w:pPr>
            <w:r>
              <w:rPr>
                <w:b/>
                <w:bCs/>
                <w:sz w:val="22"/>
                <w:szCs w:val="22"/>
                <w:lang w:val="en-US"/>
              </w:rPr>
              <w:t>xxx</w:t>
            </w:r>
          </w:p>
        </w:tc>
        <w:tc>
          <w:tcPr>
            <w:tcW w:w="993" w:type="pct"/>
            <w:vAlign w:val="center"/>
          </w:tcPr>
          <w:p w14:paraId="0EC7282B" w14:textId="0356B744" w:rsidR="007544E2" w:rsidRDefault="007544E2" w:rsidP="007544E2">
            <w:pPr>
              <w:autoSpaceDE/>
              <w:autoSpaceDN/>
              <w:spacing w:line="276" w:lineRule="auto"/>
              <w:jc w:val="center"/>
              <w:rPr>
                <w:b/>
                <w:bCs/>
                <w:sz w:val="22"/>
                <w:szCs w:val="22"/>
                <w:lang w:val="en-US"/>
              </w:rPr>
            </w:pPr>
            <w:r>
              <w:rPr>
                <w:b/>
                <w:bCs/>
                <w:sz w:val="22"/>
                <w:szCs w:val="22"/>
                <w:lang w:val="en-US"/>
              </w:rPr>
              <w:t>xxx</w:t>
            </w:r>
          </w:p>
        </w:tc>
      </w:tr>
      <w:tr w:rsidR="003E0F08" w14:paraId="0EC72830" w14:textId="77777777" w:rsidTr="0033718C">
        <w:trPr>
          <w:trHeight w:val="34"/>
        </w:trPr>
        <w:tc>
          <w:tcPr>
            <w:tcW w:w="2573" w:type="pct"/>
            <w:noWrap/>
            <w:vAlign w:val="center"/>
          </w:tcPr>
          <w:p w14:paraId="0EC7282D" w14:textId="4E7FF443" w:rsidR="007544E2" w:rsidRDefault="007544E2" w:rsidP="007544E2">
            <w:pPr>
              <w:autoSpaceDE/>
              <w:autoSpaceDN/>
              <w:spacing w:line="276" w:lineRule="auto"/>
              <w:jc w:val="both"/>
              <w:rPr>
                <w:b/>
                <w:bCs/>
                <w:sz w:val="22"/>
                <w:szCs w:val="22"/>
                <w:lang w:val="en-US"/>
              </w:rPr>
            </w:pPr>
            <w:r>
              <w:rPr>
                <w:sz w:val="22"/>
                <w:szCs w:val="22"/>
                <w:lang w:val="en-US"/>
              </w:rPr>
              <w:t xml:space="preserve">Cash and cash equivalents </w:t>
            </w:r>
            <w:r w:rsidR="00DA19E7">
              <w:rPr>
                <w:sz w:val="22"/>
                <w:szCs w:val="22"/>
                <w:lang w:val="en-US"/>
              </w:rPr>
              <w:t>Period Start</w:t>
            </w:r>
          </w:p>
        </w:tc>
        <w:tc>
          <w:tcPr>
            <w:tcW w:w="441" w:type="pct"/>
            <w:noWrap/>
          </w:tcPr>
          <w:p w14:paraId="0EC7282E" w14:textId="6685DB92" w:rsidR="007544E2" w:rsidRDefault="00942603" w:rsidP="007544E2">
            <w:pPr>
              <w:autoSpaceDE/>
              <w:autoSpaceDN/>
              <w:spacing w:line="276" w:lineRule="auto"/>
              <w:jc w:val="center"/>
              <w:rPr>
                <w:sz w:val="22"/>
                <w:szCs w:val="22"/>
                <w:lang w:val="en-US"/>
              </w:rPr>
            </w:pPr>
            <w:r>
              <w:rPr>
                <w:sz w:val="22"/>
                <w:szCs w:val="22"/>
                <w:lang w:val="en-US"/>
              </w:rPr>
              <w:t>30</w:t>
            </w:r>
          </w:p>
        </w:tc>
        <w:tc>
          <w:tcPr>
            <w:tcW w:w="993" w:type="pct"/>
            <w:vAlign w:val="center"/>
          </w:tcPr>
          <w:p w14:paraId="411871E0" w14:textId="5DEC3226" w:rsidR="007544E2" w:rsidRDefault="007544E2" w:rsidP="007544E2">
            <w:pPr>
              <w:autoSpaceDE/>
              <w:autoSpaceDN/>
              <w:spacing w:line="276" w:lineRule="auto"/>
              <w:jc w:val="center"/>
              <w:rPr>
                <w:sz w:val="22"/>
                <w:szCs w:val="22"/>
                <w:lang w:val="en-US"/>
              </w:rPr>
            </w:pPr>
            <w:r>
              <w:rPr>
                <w:sz w:val="22"/>
                <w:szCs w:val="22"/>
                <w:lang w:val="en-US"/>
              </w:rPr>
              <w:t>xxx</w:t>
            </w:r>
          </w:p>
        </w:tc>
        <w:tc>
          <w:tcPr>
            <w:tcW w:w="993" w:type="pct"/>
            <w:vAlign w:val="center"/>
          </w:tcPr>
          <w:p w14:paraId="0EC7282F" w14:textId="501B444F" w:rsidR="007544E2" w:rsidRDefault="007544E2" w:rsidP="007544E2">
            <w:pPr>
              <w:autoSpaceDE/>
              <w:autoSpaceDN/>
              <w:spacing w:line="276" w:lineRule="auto"/>
              <w:jc w:val="center"/>
              <w:rPr>
                <w:b/>
                <w:bCs/>
                <w:sz w:val="22"/>
                <w:szCs w:val="22"/>
                <w:lang w:val="en-US"/>
              </w:rPr>
            </w:pPr>
            <w:r>
              <w:rPr>
                <w:sz w:val="22"/>
                <w:szCs w:val="22"/>
                <w:lang w:val="en-US"/>
              </w:rPr>
              <w:t>xxx</w:t>
            </w:r>
          </w:p>
        </w:tc>
      </w:tr>
      <w:tr w:rsidR="003E0F08" w:rsidRPr="00DA19E7" w14:paraId="0EC72834" w14:textId="77777777" w:rsidTr="0033718C">
        <w:trPr>
          <w:trHeight w:val="34"/>
        </w:trPr>
        <w:tc>
          <w:tcPr>
            <w:tcW w:w="2573" w:type="pct"/>
            <w:noWrap/>
            <w:vAlign w:val="center"/>
          </w:tcPr>
          <w:p w14:paraId="0EC72831" w14:textId="05EC150F" w:rsidR="007544E2" w:rsidRPr="00DA19E7" w:rsidRDefault="007544E2" w:rsidP="007544E2">
            <w:pPr>
              <w:autoSpaceDE/>
              <w:autoSpaceDN/>
              <w:spacing w:line="276" w:lineRule="auto"/>
              <w:jc w:val="both"/>
              <w:rPr>
                <w:b/>
                <w:bCs/>
                <w:sz w:val="22"/>
                <w:szCs w:val="22"/>
                <w:lang w:val="en-US"/>
              </w:rPr>
            </w:pPr>
            <w:r w:rsidRPr="00DA19E7">
              <w:rPr>
                <w:b/>
                <w:bCs/>
                <w:sz w:val="22"/>
                <w:szCs w:val="22"/>
                <w:lang w:val="en-US"/>
              </w:rPr>
              <w:t xml:space="preserve">Cash and cash equivalents at </w:t>
            </w:r>
            <w:r w:rsidR="00DA19E7" w:rsidRPr="00DA19E7">
              <w:rPr>
                <w:b/>
                <w:bCs/>
                <w:sz w:val="22"/>
                <w:szCs w:val="22"/>
                <w:lang w:val="en-US"/>
              </w:rPr>
              <w:t>Period End</w:t>
            </w:r>
          </w:p>
        </w:tc>
        <w:tc>
          <w:tcPr>
            <w:tcW w:w="441" w:type="pct"/>
            <w:noWrap/>
          </w:tcPr>
          <w:p w14:paraId="0EC72832" w14:textId="2E47F6B1" w:rsidR="007544E2" w:rsidRPr="00DA19E7" w:rsidRDefault="00942603" w:rsidP="007544E2">
            <w:pPr>
              <w:autoSpaceDE/>
              <w:autoSpaceDN/>
              <w:spacing w:line="276" w:lineRule="auto"/>
              <w:jc w:val="center"/>
              <w:rPr>
                <w:b/>
                <w:bCs/>
                <w:sz w:val="22"/>
                <w:szCs w:val="22"/>
                <w:lang w:val="en-US"/>
              </w:rPr>
            </w:pPr>
            <w:r w:rsidRPr="00DA19E7">
              <w:rPr>
                <w:b/>
                <w:bCs/>
                <w:sz w:val="22"/>
                <w:szCs w:val="22"/>
                <w:lang w:val="en-US"/>
              </w:rPr>
              <w:t>30</w:t>
            </w:r>
          </w:p>
        </w:tc>
        <w:tc>
          <w:tcPr>
            <w:tcW w:w="993" w:type="pct"/>
            <w:vAlign w:val="center"/>
          </w:tcPr>
          <w:p w14:paraId="77C7A90A" w14:textId="494CCC1F" w:rsidR="007544E2" w:rsidRPr="00DA19E7" w:rsidRDefault="007544E2" w:rsidP="007544E2">
            <w:pPr>
              <w:autoSpaceDE/>
              <w:autoSpaceDN/>
              <w:spacing w:line="276" w:lineRule="auto"/>
              <w:jc w:val="center"/>
              <w:rPr>
                <w:b/>
                <w:bCs/>
                <w:sz w:val="22"/>
                <w:szCs w:val="22"/>
                <w:lang w:val="en-US"/>
              </w:rPr>
            </w:pPr>
            <w:r w:rsidRPr="00DA19E7">
              <w:rPr>
                <w:b/>
                <w:bCs/>
                <w:sz w:val="22"/>
                <w:szCs w:val="22"/>
                <w:lang w:val="en-US"/>
              </w:rPr>
              <w:t>xxx</w:t>
            </w:r>
          </w:p>
        </w:tc>
        <w:tc>
          <w:tcPr>
            <w:tcW w:w="993" w:type="pct"/>
            <w:vAlign w:val="center"/>
          </w:tcPr>
          <w:p w14:paraId="0EC72833" w14:textId="4B00C663" w:rsidR="007544E2" w:rsidRPr="00DA19E7" w:rsidRDefault="007544E2" w:rsidP="007544E2">
            <w:pPr>
              <w:autoSpaceDE/>
              <w:autoSpaceDN/>
              <w:spacing w:line="276" w:lineRule="auto"/>
              <w:jc w:val="center"/>
              <w:rPr>
                <w:b/>
                <w:bCs/>
                <w:sz w:val="22"/>
                <w:szCs w:val="22"/>
                <w:lang w:val="en-US"/>
              </w:rPr>
            </w:pPr>
            <w:r w:rsidRPr="00DA19E7">
              <w:rPr>
                <w:b/>
                <w:bCs/>
                <w:sz w:val="22"/>
                <w:szCs w:val="22"/>
                <w:lang w:val="en-US"/>
              </w:rPr>
              <w:t>xxx</w:t>
            </w:r>
          </w:p>
        </w:tc>
      </w:tr>
    </w:tbl>
    <w:p w14:paraId="0EC72835" w14:textId="77777777" w:rsidR="006359E3" w:rsidRDefault="006359E3">
      <w:pPr>
        <w:spacing w:line="360" w:lineRule="auto"/>
        <w:jc w:val="both"/>
        <w:rPr>
          <w:b/>
          <w:bCs/>
          <w:i/>
          <w:iCs/>
          <w:sz w:val="10"/>
          <w:szCs w:val="10"/>
          <w:lang w:val="en-US"/>
        </w:rPr>
      </w:pPr>
    </w:p>
    <w:p w14:paraId="0EC72836" w14:textId="77777777" w:rsidR="006359E3" w:rsidRDefault="00E225B8">
      <w:pPr>
        <w:jc w:val="both"/>
        <w:rPr>
          <w:i/>
          <w:iCs/>
          <w:sz w:val="22"/>
          <w:szCs w:val="22"/>
          <w:lang w:val="en-US"/>
        </w:rPr>
        <w:sectPr w:rsidR="006359E3">
          <w:pgSz w:w="12240" w:h="15840"/>
          <w:pgMar w:top="864" w:right="1152" w:bottom="720" w:left="1440" w:header="289" w:footer="142" w:gutter="0"/>
          <w:cols w:space="720"/>
          <w:titlePg/>
        </w:sectPr>
      </w:pPr>
      <w:r>
        <w:rPr>
          <w:i/>
          <w:iCs/>
          <w:sz w:val="22"/>
          <w:szCs w:val="22"/>
          <w:lang w:val="en-US"/>
        </w:rPr>
        <w:t>(PSASB has now prescribed the direct method of cashflow presentation for all entities under the IPSAS Accrual basis of accounting)</w:t>
      </w:r>
    </w:p>
    <w:p w14:paraId="0EC72837" w14:textId="1EC567D4" w:rsidR="006359E3" w:rsidRDefault="00E225B8">
      <w:pPr>
        <w:pStyle w:val="Heading1"/>
      </w:pPr>
      <w:bookmarkStart w:id="20" w:name="_Toc242363437"/>
      <w:r>
        <w:lastRenderedPageBreak/>
        <w:t xml:space="preserve">Statement of Comparison of Budget and Actual Amounts for the Period Ended </w:t>
      </w:r>
      <w:r w:rsidR="00B90FFB">
        <w:t>XX</w:t>
      </w:r>
      <w:bookmarkEnd w:id="20"/>
      <w:r>
        <w:t xml:space="preserve"> </w:t>
      </w:r>
    </w:p>
    <w:p w14:paraId="0EC72838" w14:textId="77777777" w:rsidR="006359E3" w:rsidRDefault="00E225B8">
      <w:pPr>
        <w:jc w:val="both"/>
        <w:rPr>
          <w:b/>
          <w:bCs/>
          <w:sz w:val="22"/>
          <w:szCs w:val="22"/>
        </w:rPr>
      </w:pPr>
      <w:bookmarkStart w:id="21" w:name="_Toc74149256"/>
      <w:r>
        <w:rPr>
          <w:b/>
          <w:bCs/>
          <w:sz w:val="22"/>
          <w:szCs w:val="22"/>
        </w:rPr>
        <w:t>A) Recurrent</w:t>
      </w:r>
      <w:bookmarkEnd w:id="21"/>
      <w:r>
        <w:rPr>
          <w:b/>
          <w:bCs/>
          <w:sz w:val="22"/>
          <w:szCs w:val="22"/>
        </w:rPr>
        <w:t xml:space="preserve"> and Development budgets Combined</w:t>
      </w:r>
    </w:p>
    <w:p w14:paraId="0EC72839" w14:textId="77777777" w:rsidR="006359E3" w:rsidRDefault="006359E3">
      <w:pPr>
        <w:jc w:val="both"/>
        <w:rPr>
          <w:b/>
          <w:bCs/>
          <w:sz w:val="22"/>
          <w:szCs w:val="22"/>
        </w:rPr>
      </w:pPr>
    </w:p>
    <w:p w14:paraId="2C94A38B" w14:textId="77777777" w:rsidR="004B6486" w:rsidRPr="0009127C" w:rsidRDefault="004B6486" w:rsidP="004B6486">
      <w:pPr>
        <w:rPr>
          <w:bCs/>
          <w:i/>
          <w:iCs/>
          <w:color w:val="FF0000"/>
        </w:rPr>
      </w:pPr>
      <w:r w:rsidRPr="004711F5">
        <w:rPr>
          <w:bCs/>
          <w:i/>
          <w:iCs/>
          <w:color w:val="FF0000"/>
        </w:rPr>
        <w:t xml:space="preserve">(Entities can present the </w:t>
      </w:r>
      <w:r w:rsidRPr="004711F5">
        <w:rPr>
          <w:i/>
          <w:iCs/>
          <w:color w:val="FF0000"/>
        </w:rPr>
        <w:t>Statement of Comparison of Budget &amp; Actual amounts</w:t>
      </w:r>
      <w:r w:rsidRPr="004711F5">
        <w:rPr>
          <w:bCs/>
          <w:i/>
          <w:iCs/>
          <w:color w:val="FF0000"/>
        </w:rPr>
        <w:t xml:space="preserve"> in a different format/categorization as approved by the governing body.)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29"/>
        <w:gridCol w:w="1449"/>
        <w:gridCol w:w="1449"/>
        <w:gridCol w:w="1446"/>
        <w:gridCol w:w="1449"/>
        <w:gridCol w:w="1448"/>
        <w:gridCol w:w="1476"/>
      </w:tblGrid>
      <w:tr w:rsidR="005D1CB7" w:rsidRPr="005D1CB7" w14:paraId="0EC72841" w14:textId="77777777" w:rsidTr="0010365F">
        <w:trPr>
          <w:trHeight w:val="780"/>
          <w:tblHeader/>
        </w:trPr>
        <w:tc>
          <w:tcPr>
            <w:tcW w:w="2141" w:type="pct"/>
            <w:shd w:val="clear" w:color="auto" w:fill="0070C0"/>
            <w:vAlign w:val="bottom"/>
          </w:tcPr>
          <w:p w14:paraId="0EC7283A" w14:textId="77777777" w:rsidR="006359E3" w:rsidRPr="005D1CB7" w:rsidRDefault="00E225B8">
            <w:pPr>
              <w:autoSpaceDE/>
              <w:autoSpaceDN/>
              <w:spacing w:line="276" w:lineRule="auto"/>
              <w:jc w:val="both"/>
              <w:rPr>
                <w:b/>
                <w:bCs/>
                <w:color w:val="000000" w:themeColor="text1"/>
                <w:sz w:val="22"/>
                <w:szCs w:val="22"/>
                <w:lang w:val="en-US"/>
              </w:rPr>
            </w:pPr>
            <w:r w:rsidRPr="005D1CB7">
              <w:rPr>
                <w:b/>
                <w:bCs/>
                <w:color w:val="000000" w:themeColor="text1"/>
                <w:sz w:val="22"/>
                <w:szCs w:val="22"/>
                <w:lang w:val="en-US"/>
              </w:rPr>
              <w:t>Receipt/expense item</w:t>
            </w:r>
          </w:p>
        </w:tc>
        <w:tc>
          <w:tcPr>
            <w:tcW w:w="475" w:type="pct"/>
            <w:shd w:val="clear" w:color="auto" w:fill="0070C0"/>
            <w:vAlign w:val="center"/>
          </w:tcPr>
          <w:p w14:paraId="0EC7283B" w14:textId="77777777" w:rsidR="006359E3" w:rsidRPr="005D1CB7" w:rsidRDefault="00E225B8">
            <w:pPr>
              <w:autoSpaceDE/>
              <w:autoSpaceDN/>
              <w:spacing w:line="276" w:lineRule="auto"/>
              <w:jc w:val="center"/>
              <w:rPr>
                <w:b/>
                <w:bCs/>
                <w:color w:val="000000" w:themeColor="text1"/>
                <w:sz w:val="22"/>
                <w:szCs w:val="22"/>
                <w:lang w:val="en-US"/>
              </w:rPr>
            </w:pPr>
            <w:r w:rsidRPr="005D1CB7">
              <w:rPr>
                <w:b/>
                <w:bCs/>
                <w:color w:val="000000" w:themeColor="text1"/>
                <w:sz w:val="22"/>
                <w:szCs w:val="22"/>
                <w:lang w:val="en-US"/>
              </w:rPr>
              <w:t>Original budget</w:t>
            </w:r>
          </w:p>
        </w:tc>
        <w:tc>
          <w:tcPr>
            <w:tcW w:w="475" w:type="pct"/>
            <w:shd w:val="clear" w:color="auto" w:fill="0070C0"/>
            <w:vAlign w:val="center"/>
          </w:tcPr>
          <w:p w14:paraId="0EC7283C" w14:textId="77777777" w:rsidR="006359E3" w:rsidRPr="005D1CB7" w:rsidRDefault="00E225B8">
            <w:pPr>
              <w:autoSpaceDE/>
              <w:autoSpaceDN/>
              <w:spacing w:line="276" w:lineRule="auto"/>
              <w:jc w:val="center"/>
              <w:rPr>
                <w:b/>
                <w:bCs/>
                <w:color w:val="000000" w:themeColor="text1"/>
                <w:sz w:val="22"/>
                <w:szCs w:val="22"/>
                <w:lang w:val="en-US"/>
              </w:rPr>
            </w:pPr>
            <w:r w:rsidRPr="005D1CB7">
              <w:rPr>
                <w:b/>
                <w:bCs/>
                <w:color w:val="000000" w:themeColor="text1"/>
                <w:sz w:val="22"/>
                <w:szCs w:val="22"/>
                <w:lang w:val="en-US"/>
              </w:rPr>
              <w:t>Adjustments</w:t>
            </w:r>
          </w:p>
        </w:tc>
        <w:tc>
          <w:tcPr>
            <w:tcW w:w="474" w:type="pct"/>
            <w:shd w:val="clear" w:color="auto" w:fill="0070C0"/>
            <w:vAlign w:val="center"/>
          </w:tcPr>
          <w:p w14:paraId="0EC7283D" w14:textId="77777777" w:rsidR="006359E3" w:rsidRPr="005D1CB7" w:rsidRDefault="00E225B8">
            <w:pPr>
              <w:autoSpaceDE/>
              <w:autoSpaceDN/>
              <w:spacing w:line="276" w:lineRule="auto"/>
              <w:jc w:val="center"/>
              <w:rPr>
                <w:b/>
                <w:bCs/>
                <w:color w:val="000000" w:themeColor="text1"/>
                <w:sz w:val="22"/>
                <w:szCs w:val="22"/>
                <w:lang w:val="en-US"/>
              </w:rPr>
            </w:pPr>
            <w:r w:rsidRPr="005D1CB7">
              <w:rPr>
                <w:b/>
                <w:bCs/>
                <w:color w:val="000000" w:themeColor="text1"/>
                <w:sz w:val="22"/>
                <w:szCs w:val="22"/>
                <w:lang w:val="en-US"/>
              </w:rPr>
              <w:t>Final budget</w:t>
            </w:r>
          </w:p>
        </w:tc>
        <w:tc>
          <w:tcPr>
            <w:tcW w:w="475" w:type="pct"/>
            <w:shd w:val="clear" w:color="auto" w:fill="0070C0"/>
            <w:vAlign w:val="center"/>
          </w:tcPr>
          <w:p w14:paraId="0EC7283E" w14:textId="77777777" w:rsidR="006359E3" w:rsidRPr="005D1CB7" w:rsidRDefault="00E225B8">
            <w:pPr>
              <w:autoSpaceDE/>
              <w:autoSpaceDN/>
              <w:spacing w:line="276" w:lineRule="auto"/>
              <w:jc w:val="center"/>
              <w:rPr>
                <w:b/>
                <w:bCs/>
                <w:color w:val="000000" w:themeColor="text1"/>
                <w:sz w:val="22"/>
                <w:szCs w:val="22"/>
                <w:lang w:val="en-US"/>
              </w:rPr>
            </w:pPr>
            <w:r w:rsidRPr="005D1CB7">
              <w:rPr>
                <w:b/>
                <w:bCs/>
                <w:color w:val="000000" w:themeColor="text1"/>
                <w:sz w:val="22"/>
                <w:szCs w:val="22"/>
                <w:lang w:val="en-US"/>
              </w:rPr>
              <w:t>Actual on comparable basis</w:t>
            </w:r>
          </w:p>
        </w:tc>
        <w:tc>
          <w:tcPr>
            <w:tcW w:w="475" w:type="pct"/>
            <w:shd w:val="clear" w:color="auto" w:fill="0070C0"/>
            <w:vAlign w:val="center"/>
          </w:tcPr>
          <w:p w14:paraId="0EC7283F" w14:textId="77777777" w:rsidR="006359E3" w:rsidRPr="005D1CB7" w:rsidRDefault="00E225B8">
            <w:pPr>
              <w:autoSpaceDE/>
              <w:autoSpaceDN/>
              <w:spacing w:line="276" w:lineRule="auto"/>
              <w:jc w:val="center"/>
              <w:rPr>
                <w:b/>
                <w:bCs/>
                <w:color w:val="000000" w:themeColor="text1"/>
                <w:sz w:val="22"/>
                <w:szCs w:val="22"/>
                <w:lang w:val="en-US"/>
              </w:rPr>
            </w:pPr>
            <w:r w:rsidRPr="005D1CB7">
              <w:rPr>
                <w:b/>
                <w:bCs/>
                <w:color w:val="000000" w:themeColor="text1"/>
                <w:sz w:val="22"/>
                <w:szCs w:val="22"/>
                <w:lang w:val="en-US"/>
              </w:rPr>
              <w:t>Budget utilization difference</w:t>
            </w:r>
          </w:p>
        </w:tc>
        <w:tc>
          <w:tcPr>
            <w:tcW w:w="484" w:type="pct"/>
            <w:shd w:val="clear" w:color="auto" w:fill="0070C0"/>
            <w:vAlign w:val="center"/>
          </w:tcPr>
          <w:p w14:paraId="0EC72840" w14:textId="77777777" w:rsidR="006359E3" w:rsidRPr="005D1CB7" w:rsidRDefault="00E225B8">
            <w:pPr>
              <w:autoSpaceDE/>
              <w:autoSpaceDN/>
              <w:spacing w:line="276" w:lineRule="auto"/>
              <w:jc w:val="center"/>
              <w:rPr>
                <w:b/>
                <w:bCs/>
                <w:color w:val="000000" w:themeColor="text1"/>
                <w:sz w:val="22"/>
                <w:szCs w:val="22"/>
                <w:lang w:val="en-US"/>
              </w:rPr>
            </w:pPr>
            <w:r w:rsidRPr="005D1CB7">
              <w:rPr>
                <w:b/>
                <w:bCs/>
                <w:color w:val="000000" w:themeColor="text1"/>
                <w:sz w:val="22"/>
                <w:szCs w:val="22"/>
                <w:lang w:val="en-US"/>
              </w:rPr>
              <w:t>% of utilization</w:t>
            </w:r>
          </w:p>
        </w:tc>
      </w:tr>
      <w:tr w:rsidR="005D1CB7" w:rsidRPr="005D1CB7" w14:paraId="0EC72849" w14:textId="77777777" w:rsidTr="0010365F">
        <w:trPr>
          <w:trHeight w:val="300"/>
          <w:tblHeader/>
        </w:trPr>
        <w:tc>
          <w:tcPr>
            <w:tcW w:w="2141" w:type="pct"/>
            <w:shd w:val="clear" w:color="auto" w:fill="0070C0"/>
            <w:vAlign w:val="bottom"/>
          </w:tcPr>
          <w:p w14:paraId="0EC72842" w14:textId="77777777" w:rsidR="006359E3" w:rsidRPr="005D1CB7" w:rsidRDefault="006359E3">
            <w:pPr>
              <w:autoSpaceDE/>
              <w:autoSpaceDN/>
              <w:spacing w:line="276" w:lineRule="auto"/>
              <w:jc w:val="both"/>
              <w:rPr>
                <w:b/>
                <w:color w:val="000000" w:themeColor="text1"/>
                <w:sz w:val="22"/>
                <w:szCs w:val="22"/>
                <w:lang w:val="en-US"/>
              </w:rPr>
            </w:pPr>
          </w:p>
        </w:tc>
        <w:tc>
          <w:tcPr>
            <w:tcW w:w="475" w:type="pct"/>
            <w:shd w:val="clear" w:color="auto" w:fill="0070C0"/>
            <w:noWrap/>
            <w:vAlign w:val="center"/>
          </w:tcPr>
          <w:p w14:paraId="0EC72843" w14:textId="77777777" w:rsidR="006359E3" w:rsidRPr="005D1CB7" w:rsidRDefault="00E225B8">
            <w:pPr>
              <w:autoSpaceDE/>
              <w:autoSpaceDN/>
              <w:spacing w:line="276" w:lineRule="auto"/>
              <w:jc w:val="center"/>
              <w:rPr>
                <w:b/>
                <w:bCs/>
                <w:color w:val="000000" w:themeColor="text1"/>
                <w:sz w:val="22"/>
                <w:szCs w:val="22"/>
                <w:lang w:val="en-US"/>
              </w:rPr>
            </w:pPr>
            <w:r w:rsidRPr="005D1CB7">
              <w:rPr>
                <w:b/>
                <w:bCs/>
                <w:color w:val="000000" w:themeColor="text1"/>
                <w:sz w:val="22"/>
                <w:szCs w:val="22"/>
                <w:lang w:val="en-US"/>
              </w:rPr>
              <w:t>A</w:t>
            </w:r>
          </w:p>
        </w:tc>
        <w:tc>
          <w:tcPr>
            <w:tcW w:w="475" w:type="pct"/>
            <w:shd w:val="clear" w:color="auto" w:fill="0070C0"/>
            <w:noWrap/>
            <w:vAlign w:val="center"/>
          </w:tcPr>
          <w:p w14:paraId="0EC72844" w14:textId="77777777" w:rsidR="006359E3" w:rsidRPr="005D1CB7" w:rsidRDefault="00E225B8">
            <w:pPr>
              <w:autoSpaceDE/>
              <w:autoSpaceDN/>
              <w:spacing w:line="276" w:lineRule="auto"/>
              <w:jc w:val="center"/>
              <w:rPr>
                <w:b/>
                <w:bCs/>
                <w:color w:val="000000" w:themeColor="text1"/>
                <w:sz w:val="22"/>
                <w:szCs w:val="22"/>
                <w:lang w:val="en-US"/>
              </w:rPr>
            </w:pPr>
            <w:r w:rsidRPr="005D1CB7">
              <w:rPr>
                <w:b/>
                <w:bCs/>
                <w:color w:val="000000" w:themeColor="text1"/>
                <w:sz w:val="22"/>
                <w:szCs w:val="22"/>
                <w:lang w:val="en-US"/>
              </w:rPr>
              <w:t>B</w:t>
            </w:r>
          </w:p>
        </w:tc>
        <w:tc>
          <w:tcPr>
            <w:tcW w:w="474" w:type="pct"/>
            <w:shd w:val="clear" w:color="auto" w:fill="0070C0"/>
            <w:noWrap/>
            <w:vAlign w:val="center"/>
          </w:tcPr>
          <w:p w14:paraId="0EC72845" w14:textId="77777777" w:rsidR="006359E3" w:rsidRPr="005D1CB7" w:rsidRDefault="00E225B8">
            <w:pPr>
              <w:autoSpaceDE/>
              <w:autoSpaceDN/>
              <w:spacing w:line="276" w:lineRule="auto"/>
              <w:jc w:val="center"/>
              <w:rPr>
                <w:b/>
                <w:bCs/>
                <w:color w:val="000000" w:themeColor="text1"/>
                <w:sz w:val="22"/>
                <w:szCs w:val="22"/>
                <w:lang w:val="en-US"/>
              </w:rPr>
            </w:pPr>
            <w:r w:rsidRPr="005D1CB7">
              <w:rPr>
                <w:b/>
                <w:bCs/>
                <w:color w:val="000000" w:themeColor="text1"/>
                <w:sz w:val="22"/>
                <w:szCs w:val="22"/>
                <w:lang w:val="en-US"/>
              </w:rPr>
              <w:t>C=(</w:t>
            </w:r>
            <w:proofErr w:type="spellStart"/>
            <w:r w:rsidRPr="005D1CB7">
              <w:rPr>
                <w:b/>
                <w:bCs/>
                <w:color w:val="000000" w:themeColor="text1"/>
                <w:sz w:val="22"/>
                <w:szCs w:val="22"/>
                <w:lang w:val="en-US"/>
              </w:rPr>
              <w:t>a+b</w:t>
            </w:r>
            <w:proofErr w:type="spellEnd"/>
            <w:r w:rsidRPr="005D1CB7">
              <w:rPr>
                <w:b/>
                <w:bCs/>
                <w:color w:val="000000" w:themeColor="text1"/>
                <w:sz w:val="22"/>
                <w:szCs w:val="22"/>
                <w:lang w:val="en-US"/>
              </w:rPr>
              <w:t>)</w:t>
            </w:r>
          </w:p>
        </w:tc>
        <w:tc>
          <w:tcPr>
            <w:tcW w:w="475" w:type="pct"/>
            <w:shd w:val="clear" w:color="auto" w:fill="0070C0"/>
            <w:noWrap/>
            <w:vAlign w:val="center"/>
          </w:tcPr>
          <w:p w14:paraId="0EC72846" w14:textId="77777777" w:rsidR="006359E3" w:rsidRPr="005D1CB7" w:rsidRDefault="00E225B8">
            <w:pPr>
              <w:autoSpaceDE/>
              <w:autoSpaceDN/>
              <w:spacing w:line="276" w:lineRule="auto"/>
              <w:jc w:val="center"/>
              <w:rPr>
                <w:b/>
                <w:bCs/>
                <w:color w:val="000000" w:themeColor="text1"/>
                <w:sz w:val="22"/>
                <w:szCs w:val="22"/>
                <w:lang w:val="en-US"/>
              </w:rPr>
            </w:pPr>
            <w:r w:rsidRPr="005D1CB7">
              <w:rPr>
                <w:b/>
                <w:bCs/>
                <w:color w:val="000000" w:themeColor="text1"/>
                <w:sz w:val="22"/>
                <w:szCs w:val="22"/>
                <w:lang w:val="en-US"/>
              </w:rPr>
              <w:t>D</w:t>
            </w:r>
          </w:p>
        </w:tc>
        <w:tc>
          <w:tcPr>
            <w:tcW w:w="475" w:type="pct"/>
            <w:shd w:val="clear" w:color="auto" w:fill="0070C0"/>
            <w:noWrap/>
            <w:vAlign w:val="center"/>
          </w:tcPr>
          <w:p w14:paraId="0EC72847" w14:textId="77777777" w:rsidR="006359E3" w:rsidRPr="005D1CB7" w:rsidRDefault="00E225B8">
            <w:pPr>
              <w:autoSpaceDE/>
              <w:autoSpaceDN/>
              <w:spacing w:line="276" w:lineRule="auto"/>
              <w:jc w:val="center"/>
              <w:rPr>
                <w:b/>
                <w:bCs/>
                <w:color w:val="000000" w:themeColor="text1"/>
                <w:sz w:val="22"/>
                <w:szCs w:val="22"/>
                <w:lang w:val="en-US"/>
              </w:rPr>
            </w:pPr>
            <w:r w:rsidRPr="005D1CB7">
              <w:rPr>
                <w:b/>
                <w:bCs/>
                <w:color w:val="000000" w:themeColor="text1"/>
                <w:sz w:val="22"/>
                <w:szCs w:val="22"/>
                <w:lang w:val="en-US"/>
              </w:rPr>
              <w:t>E=(c-d)</w:t>
            </w:r>
          </w:p>
        </w:tc>
        <w:tc>
          <w:tcPr>
            <w:tcW w:w="484" w:type="pct"/>
            <w:shd w:val="clear" w:color="auto" w:fill="0070C0"/>
            <w:noWrap/>
            <w:vAlign w:val="center"/>
          </w:tcPr>
          <w:p w14:paraId="0EC72848" w14:textId="77777777" w:rsidR="006359E3" w:rsidRPr="005D1CB7" w:rsidRDefault="00E225B8">
            <w:pPr>
              <w:autoSpaceDE/>
              <w:autoSpaceDN/>
              <w:spacing w:line="276" w:lineRule="auto"/>
              <w:jc w:val="center"/>
              <w:rPr>
                <w:b/>
                <w:bCs/>
                <w:color w:val="000000" w:themeColor="text1"/>
                <w:sz w:val="22"/>
                <w:szCs w:val="22"/>
                <w:lang w:val="en-US"/>
              </w:rPr>
            </w:pPr>
            <w:r w:rsidRPr="005D1CB7">
              <w:rPr>
                <w:b/>
                <w:bCs/>
                <w:color w:val="000000" w:themeColor="text1"/>
                <w:sz w:val="22"/>
                <w:szCs w:val="22"/>
                <w:lang w:val="en-US"/>
              </w:rPr>
              <w:t>F=d/c *100</w:t>
            </w:r>
          </w:p>
        </w:tc>
      </w:tr>
      <w:tr w:rsidR="005D1CB7" w:rsidRPr="005D1CB7" w14:paraId="0EC72851" w14:textId="77777777" w:rsidTr="0010365F">
        <w:trPr>
          <w:trHeight w:val="300"/>
        </w:trPr>
        <w:tc>
          <w:tcPr>
            <w:tcW w:w="2141" w:type="pct"/>
            <w:vAlign w:val="bottom"/>
          </w:tcPr>
          <w:p w14:paraId="0EC7284A" w14:textId="593DF8C8" w:rsidR="004D1D9C" w:rsidRPr="005D1CB7" w:rsidRDefault="004D1D9C" w:rsidP="004D1D9C">
            <w:pPr>
              <w:autoSpaceDE/>
              <w:autoSpaceDN/>
              <w:spacing w:line="276" w:lineRule="auto"/>
              <w:jc w:val="both"/>
              <w:rPr>
                <w:color w:val="000000" w:themeColor="text1"/>
                <w:sz w:val="22"/>
                <w:szCs w:val="22"/>
                <w:lang w:val="en-US"/>
              </w:rPr>
            </w:pPr>
            <w:r w:rsidRPr="005D1CB7">
              <w:rPr>
                <w:color w:val="000000" w:themeColor="text1"/>
                <w:sz w:val="22"/>
                <w:szCs w:val="22"/>
                <w:lang w:val="en-US"/>
              </w:rPr>
              <w:t>Opening balance (Non-refundable special purpose accounts)</w:t>
            </w:r>
          </w:p>
        </w:tc>
        <w:tc>
          <w:tcPr>
            <w:tcW w:w="475" w:type="pct"/>
            <w:noWrap/>
            <w:vAlign w:val="center"/>
          </w:tcPr>
          <w:p w14:paraId="0EC7284B" w14:textId="3E984BA8" w:rsidR="004D1D9C" w:rsidRPr="005D1CB7" w:rsidRDefault="00BF55D9" w:rsidP="004D1D9C">
            <w:pPr>
              <w:autoSpaceDE/>
              <w:autoSpaceDN/>
              <w:spacing w:line="276" w:lineRule="auto"/>
              <w:jc w:val="center"/>
              <w:rPr>
                <w:color w:val="000000" w:themeColor="text1"/>
                <w:sz w:val="22"/>
                <w:szCs w:val="22"/>
                <w:lang w:val="en-US"/>
              </w:rPr>
            </w:pPr>
            <w:r>
              <w:rPr>
                <w:color w:val="000000" w:themeColor="text1"/>
                <w:sz w:val="22"/>
                <w:szCs w:val="22"/>
                <w:lang w:val="en-US"/>
              </w:rPr>
              <w:t>-</w:t>
            </w:r>
          </w:p>
        </w:tc>
        <w:tc>
          <w:tcPr>
            <w:tcW w:w="475" w:type="pct"/>
            <w:noWrap/>
            <w:vAlign w:val="center"/>
          </w:tcPr>
          <w:p w14:paraId="0EC7284C" w14:textId="168284F8" w:rsidR="004D1D9C" w:rsidRPr="005D1CB7" w:rsidRDefault="004D1D9C" w:rsidP="004D1D9C">
            <w:pPr>
              <w:autoSpaceDE/>
              <w:autoSpaceDN/>
              <w:spacing w:line="276" w:lineRule="auto"/>
              <w:jc w:val="center"/>
              <w:rPr>
                <w:color w:val="000000" w:themeColor="text1"/>
                <w:sz w:val="22"/>
                <w:szCs w:val="22"/>
                <w:lang w:val="en-US"/>
              </w:rPr>
            </w:pPr>
            <w:r w:rsidRPr="005D1CB7">
              <w:rPr>
                <w:color w:val="000000" w:themeColor="text1"/>
                <w:sz w:val="22"/>
                <w:szCs w:val="22"/>
                <w:lang w:val="en-US"/>
              </w:rPr>
              <w:t>xx</w:t>
            </w:r>
          </w:p>
        </w:tc>
        <w:tc>
          <w:tcPr>
            <w:tcW w:w="474" w:type="pct"/>
            <w:noWrap/>
            <w:vAlign w:val="center"/>
          </w:tcPr>
          <w:p w14:paraId="0EC7284D" w14:textId="2833D638" w:rsidR="004D1D9C" w:rsidRPr="005D1CB7" w:rsidRDefault="004D1D9C" w:rsidP="004D1D9C">
            <w:pPr>
              <w:autoSpaceDE/>
              <w:autoSpaceDN/>
              <w:spacing w:line="276" w:lineRule="auto"/>
              <w:jc w:val="center"/>
              <w:rPr>
                <w:color w:val="000000" w:themeColor="text1"/>
                <w:sz w:val="22"/>
                <w:szCs w:val="22"/>
                <w:lang w:val="en-US"/>
              </w:rPr>
            </w:pPr>
            <w:r w:rsidRPr="005D1CB7">
              <w:rPr>
                <w:color w:val="000000" w:themeColor="text1"/>
                <w:sz w:val="22"/>
                <w:szCs w:val="22"/>
                <w:lang w:val="en-US"/>
              </w:rPr>
              <w:t>xx</w:t>
            </w:r>
          </w:p>
        </w:tc>
        <w:tc>
          <w:tcPr>
            <w:tcW w:w="475" w:type="pct"/>
            <w:noWrap/>
            <w:vAlign w:val="center"/>
          </w:tcPr>
          <w:p w14:paraId="0EC7284E" w14:textId="67ADE331" w:rsidR="004D1D9C" w:rsidRPr="005D1CB7" w:rsidRDefault="004D1D9C" w:rsidP="004D1D9C">
            <w:pPr>
              <w:autoSpaceDE/>
              <w:autoSpaceDN/>
              <w:spacing w:line="276" w:lineRule="auto"/>
              <w:jc w:val="center"/>
              <w:rPr>
                <w:color w:val="000000" w:themeColor="text1"/>
                <w:sz w:val="22"/>
                <w:szCs w:val="22"/>
                <w:lang w:val="en-US"/>
              </w:rPr>
            </w:pPr>
            <w:r w:rsidRPr="005D1CB7">
              <w:rPr>
                <w:color w:val="000000" w:themeColor="text1"/>
                <w:sz w:val="22"/>
                <w:szCs w:val="22"/>
                <w:lang w:val="en-US"/>
              </w:rPr>
              <w:t>xx</w:t>
            </w:r>
          </w:p>
        </w:tc>
        <w:tc>
          <w:tcPr>
            <w:tcW w:w="475" w:type="pct"/>
            <w:noWrap/>
            <w:vAlign w:val="center"/>
          </w:tcPr>
          <w:p w14:paraId="0EC7284F" w14:textId="14F1C3E1" w:rsidR="004D1D9C" w:rsidRPr="005D1CB7" w:rsidRDefault="004D1D9C" w:rsidP="004D1D9C">
            <w:pPr>
              <w:autoSpaceDE/>
              <w:autoSpaceDN/>
              <w:spacing w:line="276" w:lineRule="auto"/>
              <w:jc w:val="center"/>
              <w:rPr>
                <w:color w:val="000000" w:themeColor="text1"/>
                <w:sz w:val="22"/>
                <w:szCs w:val="22"/>
                <w:lang w:val="en-US"/>
              </w:rPr>
            </w:pPr>
            <w:r w:rsidRPr="005D1CB7">
              <w:rPr>
                <w:color w:val="000000" w:themeColor="text1"/>
                <w:sz w:val="22"/>
                <w:szCs w:val="22"/>
                <w:lang w:val="en-US"/>
              </w:rPr>
              <w:t>xx</w:t>
            </w:r>
          </w:p>
        </w:tc>
        <w:tc>
          <w:tcPr>
            <w:tcW w:w="484" w:type="pct"/>
            <w:noWrap/>
            <w:vAlign w:val="center"/>
          </w:tcPr>
          <w:p w14:paraId="0EC72850" w14:textId="19F44E48" w:rsidR="004D1D9C" w:rsidRPr="005D1CB7" w:rsidRDefault="004D1D9C" w:rsidP="004D1D9C">
            <w:pPr>
              <w:autoSpaceDE/>
              <w:autoSpaceDN/>
              <w:spacing w:line="276" w:lineRule="auto"/>
              <w:jc w:val="center"/>
              <w:rPr>
                <w:color w:val="000000" w:themeColor="text1"/>
                <w:sz w:val="22"/>
                <w:szCs w:val="22"/>
                <w:lang w:val="en-US"/>
              </w:rPr>
            </w:pPr>
            <w:r w:rsidRPr="005D1CB7">
              <w:rPr>
                <w:color w:val="000000" w:themeColor="text1"/>
                <w:sz w:val="22"/>
                <w:szCs w:val="22"/>
                <w:lang w:val="en-US"/>
              </w:rPr>
              <w:t>x%</w:t>
            </w:r>
          </w:p>
        </w:tc>
      </w:tr>
      <w:tr w:rsidR="005355FB" w:rsidRPr="005D1CB7" w14:paraId="4CF6E15E" w14:textId="77777777" w:rsidTr="0010365F">
        <w:trPr>
          <w:trHeight w:val="300"/>
        </w:trPr>
        <w:tc>
          <w:tcPr>
            <w:tcW w:w="2141" w:type="pct"/>
            <w:vAlign w:val="bottom"/>
          </w:tcPr>
          <w:p w14:paraId="7D4CE867" w14:textId="03FBFC80" w:rsidR="005355FB" w:rsidRPr="005D1CB7" w:rsidRDefault="005355FB">
            <w:pPr>
              <w:autoSpaceDE/>
              <w:autoSpaceDN/>
              <w:spacing w:line="276" w:lineRule="auto"/>
              <w:jc w:val="both"/>
              <w:rPr>
                <w:b/>
                <w:color w:val="000000" w:themeColor="text1"/>
                <w:sz w:val="22"/>
                <w:szCs w:val="22"/>
                <w:lang w:val="en-US"/>
              </w:rPr>
            </w:pPr>
            <w:r w:rsidRPr="005D1CB7">
              <w:rPr>
                <w:b/>
                <w:color w:val="000000" w:themeColor="text1"/>
                <w:sz w:val="22"/>
                <w:szCs w:val="22"/>
                <w:lang w:val="en-US"/>
              </w:rPr>
              <w:t> </w:t>
            </w:r>
            <w:r w:rsidRPr="005D1CB7">
              <w:rPr>
                <w:b/>
                <w:bCs/>
                <w:color w:val="000000" w:themeColor="text1"/>
                <w:sz w:val="22"/>
                <w:szCs w:val="22"/>
                <w:lang w:val="en-US"/>
              </w:rPr>
              <w:t>Receipts</w:t>
            </w:r>
          </w:p>
        </w:tc>
        <w:tc>
          <w:tcPr>
            <w:tcW w:w="475" w:type="pct"/>
            <w:noWrap/>
            <w:vAlign w:val="center"/>
          </w:tcPr>
          <w:p w14:paraId="0A7CB500" w14:textId="77777777" w:rsidR="005355FB" w:rsidRPr="005D1CB7" w:rsidRDefault="005355FB">
            <w:pPr>
              <w:autoSpaceDE/>
              <w:autoSpaceDN/>
              <w:spacing w:line="276" w:lineRule="auto"/>
              <w:jc w:val="center"/>
              <w:rPr>
                <w:color w:val="000000" w:themeColor="text1"/>
                <w:sz w:val="22"/>
                <w:szCs w:val="22"/>
                <w:lang w:val="en-US"/>
              </w:rPr>
            </w:pPr>
          </w:p>
        </w:tc>
        <w:tc>
          <w:tcPr>
            <w:tcW w:w="475" w:type="pct"/>
            <w:noWrap/>
            <w:vAlign w:val="center"/>
          </w:tcPr>
          <w:p w14:paraId="6D3884F5" w14:textId="77777777" w:rsidR="005355FB" w:rsidRPr="005D1CB7" w:rsidRDefault="005355FB">
            <w:pPr>
              <w:autoSpaceDE/>
              <w:autoSpaceDN/>
              <w:spacing w:line="276" w:lineRule="auto"/>
              <w:jc w:val="center"/>
              <w:rPr>
                <w:color w:val="000000" w:themeColor="text1"/>
                <w:sz w:val="22"/>
                <w:szCs w:val="22"/>
                <w:lang w:val="en-US"/>
              </w:rPr>
            </w:pPr>
          </w:p>
        </w:tc>
        <w:tc>
          <w:tcPr>
            <w:tcW w:w="474" w:type="pct"/>
            <w:noWrap/>
            <w:vAlign w:val="center"/>
          </w:tcPr>
          <w:p w14:paraId="2C51A18B" w14:textId="77777777" w:rsidR="005355FB" w:rsidRPr="005D1CB7" w:rsidRDefault="005355FB">
            <w:pPr>
              <w:autoSpaceDE/>
              <w:autoSpaceDN/>
              <w:spacing w:line="276" w:lineRule="auto"/>
              <w:jc w:val="center"/>
              <w:rPr>
                <w:color w:val="000000" w:themeColor="text1"/>
                <w:sz w:val="22"/>
                <w:szCs w:val="22"/>
                <w:lang w:val="en-US"/>
              </w:rPr>
            </w:pPr>
          </w:p>
        </w:tc>
        <w:tc>
          <w:tcPr>
            <w:tcW w:w="475" w:type="pct"/>
            <w:noWrap/>
            <w:vAlign w:val="center"/>
          </w:tcPr>
          <w:p w14:paraId="52AF129C" w14:textId="77777777" w:rsidR="005355FB" w:rsidRPr="005D1CB7" w:rsidRDefault="005355FB">
            <w:pPr>
              <w:autoSpaceDE/>
              <w:autoSpaceDN/>
              <w:spacing w:line="276" w:lineRule="auto"/>
              <w:jc w:val="center"/>
              <w:rPr>
                <w:color w:val="000000" w:themeColor="text1"/>
                <w:sz w:val="22"/>
                <w:szCs w:val="22"/>
                <w:lang w:val="en-US"/>
              </w:rPr>
            </w:pPr>
          </w:p>
        </w:tc>
        <w:tc>
          <w:tcPr>
            <w:tcW w:w="475" w:type="pct"/>
            <w:noWrap/>
            <w:vAlign w:val="center"/>
          </w:tcPr>
          <w:p w14:paraId="2169BE98" w14:textId="77777777" w:rsidR="005355FB" w:rsidRPr="005D1CB7" w:rsidRDefault="005355FB">
            <w:pPr>
              <w:autoSpaceDE/>
              <w:autoSpaceDN/>
              <w:spacing w:line="276" w:lineRule="auto"/>
              <w:jc w:val="center"/>
              <w:rPr>
                <w:color w:val="000000" w:themeColor="text1"/>
                <w:sz w:val="22"/>
                <w:szCs w:val="22"/>
                <w:lang w:val="en-US"/>
              </w:rPr>
            </w:pPr>
          </w:p>
        </w:tc>
        <w:tc>
          <w:tcPr>
            <w:tcW w:w="484" w:type="pct"/>
            <w:noWrap/>
            <w:vAlign w:val="center"/>
          </w:tcPr>
          <w:p w14:paraId="70C1917A" w14:textId="77777777" w:rsidR="005355FB" w:rsidRPr="005D1CB7" w:rsidRDefault="005355FB">
            <w:pPr>
              <w:autoSpaceDE/>
              <w:autoSpaceDN/>
              <w:spacing w:line="276" w:lineRule="auto"/>
              <w:jc w:val="center"/>
              <w:rPr>
                <w:color w:val="000000" w:themeColor="text1"/>
                <w:sz w:val="22"/>
                <w:szCs w:val="22"/>
                <w:lang w:val="en-US"/>
              </w:rPr>
            </w:pPr>
          </w:p>
        </w:tc>
      </w:tr>
      <w:tr w:rsidR="005D1CB7" w:rsidRPr="005D1CB7" w14:paraId="0EC72861" w14:textId="77777777" w:rsidTr="0010365F">
        <w:trPr>
          <w:trHeight w:val="300"/>
        </w:trPr>
        <w:tc>
          <w:tcPr>
            <w:tcW w:w="2141" w:type="pct"/>
            <w:vAlign w:val="center"/>
          </w:tcPr>
          <w:p w14:paraId="0EC7285A" w14:textId="77777777" w:rsidR="006359E3" w:rsidRPr="005D1CB7" w:rsidRDefault="00E225B8">
            <w:pPr>
              <w:autoSpaceDE/>
              <w:autoSpaceDN/>
              <w:spacing w:line="276" w:lineRule="auto"/>
              <w:jc w:val="both"/>
              <w:rPr>
                <w:color w:val="000000" w:themeColor="text1"/>
                <w:sz w:val="22"/>
                <w:szCs w:val="22"/>
                <w:lang w:val="en-US"/>
              </w:rPr>
            </w:pPr>
            <w:r w:rsidRPr="005D1CB7">
              <w:rPr>
                <w:color w:val="000000" w:themeColor="text1"/>
                <w:sz w:val="22"/>
                <w:szCs w:val="22"/>
                <w:lang w:val="en-US"/>
              </w:rPr>
              <w:t>Exchequer releases</w:t>
            </w:r>
          </w:p>
        </w:tc>
        <w:tc>
          <w:tcPr>
            <w:tcW w:w="475" w:type="pct"/>
            <w:noWrap/>
            <w:vAlign w:val="center"/>
          </w:tcPr>
          <w:p w14:paraId="0EC7285B" w14:textId="77777777" w:rsidR="006359E3" w:rsidRPr="005D1CB7" w:rsidRDefault="00E225B8">
            <w:pPr>
              <w:autoSpaceDE/>
              <w:autoSpaceDN/>
              <w:spacing w:line="276" w:lineRule="auto"/>
              <w:jc w:val="center"/>
              <w:rPr>
                <w:color w:val="000000" w:themeColor="text1"/>
                <w:sz w:val="22"/>
                <w:szCs w:val="22"/>
                <w:lang w:val="en-US"/>
              </w:rPr>
            </w:pPr>
            <w:r w:rsidRPr="005D1CB7">
              <w:rPr>
                <w:color w:val="000000" w:themeColor="text1"/>
                <w:sz w:val="22"/>
                <w:szCs w:val="22"/>
                <w:lang w:val="en-US"/>
              </w:rPr>
              <w:t>xx</w:t>
            </w:r>
          </w:p>
        </w:tc>
        <w:tc>
          <w:tcPr>
            <w:tcW w:w="475" w:type="pct"/>
            <w:noWrap/>
            <w:vAlign w:val="center"/>
          </w:tcPr>
          <w:p w14:paraId="0EC7285C" w14:textId="77777777" w:rsidR="006359E3" w:rsidRPr="005D1CB7" w:rsidRDefault="00E225B8">
            <w:pPr>
              <w:autoSpaceDE/>
              <w:autoSpaceDN/>
              <w:spacing w:line="276" w:lineRule="auto"/>
              <w:jc w:val="center"/>
              <w:rPr>
                <w:color w:val="000000" w:themeColor="text1"/>
                <w:sz w:val="22"/>
                <w:szCs w:val="22"/>
                <w:lang w:val="en-US"/>
              </w:rPr>
            </w:pPr>
            <w:r w:rsidRPr="005D1CB7">
              <w:rPr>
                <w:color w:val="000000" w:themeColor="text1"/>
                <w:sz w:val="22"/>
                <w:szCs w:val="22"/>
                <w:lang w:val="en-US"/>
              </w:rPr>
              <w:t>xx</w:t>
            </w:r>
          </w:p>
        </w:tc>
        <w:tc>
          <w:tcPr>
            <w:tcW w:w="474" w:type="pct"/>
            <w:noWrap/>
            <w:vAlign w:val="center"/>
          </w:tcPr>
          <w:p w14:paraId="0EC7285D" w14:textId="77777777" w:rsidR="006359E3" w:rsidRPr="005D1CB7" w:rsidRDefault="00E225B8">
            <w:pPr>
              <w:autoSpaceDE/>
              <w:autoSpaceDN/>
              <w:spacing w:line="276" w:lineRule="auto"/>
              <w:jc w:val="center"/>
              <w:rPr>
                <w:color w:val="000000" w:themeColor="text1"/>
                <w:sz w:val="22"/>
                <w:szCs w:val="22"/>
                <w:lang w:val="en-US"/>
              </w:rPr>
            </w:pPr>
            <w:r w:rsidRPr="005D1CB7">
              <w:rPr>
                <w:color w:val="000000" w:themeColor="text1"/>
                <w:sz w:val="22"/>
                <w:szCs w:val="22"/>
                <w:lang w:val="en-US"/>
              </w:rPr>
              <w:t>xx</w:t>
            </w:r>
          </w:p>
        </w:tc>
        <w:tc>
          <w:tcPr>
            <w:tcW w:w="475" w:type="pct"/>
            <w:noWrap/>
            <w:vAlign w:val="center"/>
          </w:tcPr>
          <w:p w14:paraId="0EC7285E" w14:textId="77777777" w:rsidR="006359E3" w:rsidRPr="005D1CB7" w:rsidRDefault="00E225B8">
            <w:pPr>
              <w:autoSpaceDE/>
              <w:autoSpaceDN/>
              <w:spacing w:line="276" w:lineRule="auto"/>
              <w:jc w:val="center"/>
              <w:rPr>
                <w:color w:val="000000" w:themeColor="text1"/>
                <w:sz w:val="22"/>
                <w:szCs w:val="22"/>
                <w:lang w:val="en-US"/>
              </w:rPr>
            </w:pPr>
            <w:r w:rsidRPr="005D1CB7">
              <w:rPr>
                <w:color w:val="000000" w:themeColor="text1"/>
                <w:sz w:val="22"/>
                <w:szCs w:val="22"/>
                <w:lang w:val="en-US"/>
              </w:rPr>
              <w:t>xx</w:t>
            </w:r>
          </w:p>
        </w:tc>
        <w:tc>
          <w:tcPr>
            <w:tcW w:w="475" w:type="pct"/>
            <w:noWrap/>
            <w:vAlign w:val="center"/>
          </w:tcPr>
          <w:p w14:paraId="0EC7285F" w14:textId="77777777" w:rsidR="006359E3" w:rsidRPr="005D1CB7" w:rsidRDefault="00E225B8">
            <w:pPr>
              <w:autoSpaceDE/>
              <w:autoSpaceDN/>
              <w:spacing w:line="276" w:lineRule="auto"/>
              <w:jc w:val="center"/>
              <w:rPr>
                <w:color w:val="000000" w:themeColor="text1"/>
                <w:sz w:val="22"/>
                <w:szCs w:val="22"/>
                <w:lang w:val="en-US"/>
              </w:rPr>
            </w:pPr>
            <w:r w:rsidRPr="005D1CB7">
              <w:rPr>
                <w:color w:val="000000" w:themeColor="text1"/>
                <w:sz w:val="22"/>
                <w:szCs w:val="22"/>
                <w:lang w:val="en-US"/>
              </w:rPr>
              <w:t>xx</w:t>
            </w:r>
          </w:p>
        </w:tc>
        <w:tc>
          <w:tcPr>
            <w:tcW w:w="484" w:type="pct"/>
            <w:noWrap/>
            <w:vAlign w:val="center"/>
          </w:tcPr>
          <w:p w14:paraId="0EC72860" w14:textId="77777777" w:rsidR="006359E3" w:rsidRPr="005D1CB7" w:rsidRDefault="00E225B8">
            <w:pPr>
              <w:autoSpaceDE/>
              <w:autoSpaceDN/>
              <w:spacing w:line="276" w:lineRule="auto"/>
              <w:jc w:val="center"/>
              <w:rPr>
                <w:color w:val="000000" w:themeColor="text1"/>
                <w:sz w:val="22"/>
                <w:szCs w:val="22"/>
                <w:lang w:val="en-US"/>
              </w:rPr>
            </w:pPr>
            <w:r w:rsidRPr="005D1CB7">
              <w:rPr>
                <w:color w:val="000000" w:themeColor="text1"/>
                <w:sz w:val="22"/>
                <w:szCs w:val="22"/>
                <w:lang w:val="en-US"/>
              </w:rPr>
              <w:t>x%</w:t>
            </w:r>
          </w:p>
        </w:tc>
      </w:tr>
      <w:tr w:rsidR="005D1CB7" w:rsidRPr="005D1CB7" w14:paraId="0EC72869" w14:textId="77777777" w:rsidTr="0010365F">
        <w:trPr>
          <w:trHeight w:val="300"/>
        </w:trPr>
        <w:tc>
          <w:tcPr>
            <w:tcW w:w="2141" w:type="pct"/>
            <w:vAlign w:val="center"/>
          </w:tcPr>
          <w:p w14:paraId="0EC72862" w14:textId="77777777" w:rsidR="006359E3" w:rsidRPr="005D1CB7" w:rsidRDefault="00E225B8">
            <w:pPr>
              <w:autoSpaceDE/>
              <w:autoSpaceDN/>
              <w:spacing w:line="276" w:lineRule="auto"/>
              <w:jc w:val="both"/>
              <w:rPr>
                <w:color w:val="000000" w:themeColor="text1"/>
                <w:sz w:val="22"/>
                <w:szCs w:val="22"/>
                <w:lang w:val="en-US"/>
              </w:rPr>
            </w:pPr>
            <w:r w:rsidRPr="005D1CB7">
              <w:rPr>
                <w:color w:val="000000" w:themeColor="text1"/>
                <w:sz w:val="22"/>
                <w:szCs w:val="22"/>
                <w:lang w:val="en-US"/>
              </w:rPr>
              <w:t>Transfers from other government agencies</w:t>
            </w:r>
          </w:p>
        </w:tc>
        <w:tc>
          <w:tcPr>
            <w:tcW w:w="475" w:type="pct"/>
            <w:noWrap/>
            <w:vAlign w:val="center"/>
          </w:tcPr>
          <w:p w14:paraId="0EC72863" w14:textId="77777777" w:rsidR="006359E3" w:rsidRPr="005D1CB7" w:rsidRDefault="00E225B8">
            <w:pPr>
              <w:autoSpaceDE/>
              <w:autoSpaceDN/>
              <w:spacing w:line="276" w:lineRule="auto"/>
              <w:jc w:val="center"/>
              <w:rPr>
                <w:color w:val="000000" w:themeColor="text1"/>
                <w:sz w:val="22"/>
                <w:szCs w:val="22"/>
                <w:lang w:val="en-US"/>
              </w:rPr>
            </w:pPr>
            <w:r w:rsidRPr="005D1CB7">
              <w:rPr>
                <w:color w:val="000000" w:themeColor="text1"/>
                <w:sz w:val="22"/>
                <w:szCs w:val="22"/>
                <w:lang w:val="en-US"/>
              </w:rPr>
              <w:t>xx</w:t>
            </w:r>
          </w:p>
        </w:tc>
        <w:tc>
          <w:tcPr>
            <w:tcW w:w="475" w:type="pct"/>
            <w:noWrap/>
            <w:vAlign w:val="center"/>
          </w:tcPr>
          <w:p w14:paraId="0EC72864" w14:textId="77777777" w:rsidR="006359E3" w:rsidRPr="005D1CB7" w:rsidRDefault="00E225B8">
            <w:pPr>
              <w:autoSpaceDE/>
              <w:autoSpaceDN/>
              <w:spacing w:line="276" w:lineRule="auto"/>
              <w:jc w:val="center"/>
              <w:rPr>
                <w:color w:val="000000" w:themeColor="text1"/>
                <w:sz w:val="22"/>
                <w:szCs w:val="22"/>
                <w:lang w:val="en-US"/>
              </w:rPr>
            </w:pPr>
            <w:r w:rsidRPr="005D1CB7">
              <w:rPr>
                <w:color w:val="000000" w:themeColor="text1"/>
                <w:sz w:val="22"/>
                <w:szCs w:val="22"/>
                <w:lang w:val="en-US"/>
              </w:rPr>
              <w:t>xx</w:t>
            </w:r>
          </w:p>
        </w:tc>
        <w:tc>
          <w:tcPr>
            <w:tcW w:w="474" w:type="pct"/>
            <w:noWrap/>
            <w:vAlign w:val="center"/>
          </w:tcPr>
          <w:p w14:paraId="0EC72865" w14:textId="77777777" w:rsidR="006359E3" w:rsidRPr="005D1CB7" w:rsidRDefault="00E225B8">
            <w:pPr>
              <w:autoSpaceDE/>
              <w:autoSpaceDN/>
              <w:spacing w:line="276" w:lineRule="auto"/>
              <w:jc w:val="center"/>
              <w:rPr>
                <w:color w:val="000000" w:themeColor="text1"/>
                <w:sz w:val="22"/>
                <w:szCs w:val="22"/>
                <w:lang w:val="en-US"/>
              </w:rPr>
            </w:pPr>
            <w:r w:rsidRPr="005D1CB7">
              <w:rPr>
                <w:color w:val="000000" w:themeColor="text1"/>
                <w:sz w:val="22"/>
                <w:szCs w:val="22"/>
                <w:lang w:val="en-US"/>
              </w:rPr>
              <w:t>xx</w:t>
            </w:r>
          </w:p>
        </w:tc>
        <w:tc>
          <w:tcPr>
            <w:tcW w:w="475" w:type="pct"/>
            <w:noWrap/>
            <w:vAlign w:val="center"/>
          </w:tcPr>
          <w:p w14:paraId="0EC72866" w14:textId="77777777" w:rsidR="006359E3" w:rsidRPr="005D1CB7" w:rsidRDefault="00E225B8">
            <w:pPr>
              <w:autoSpaceDE/>
              <w:autoSpaceDN/>
              <w:spacing w:line="276" w:lineRule="auto"/>
              <w:jc w:val="center"/>
              <w:rPr>
                <w:color w:val="000000" w:themeColor="text1"/>
                <w:sz w:val="22"/>
                <w:szCs w:val="22"/>
                <w:lang w:val="en-US"/>
              </w:rPr>
            </w:pPr>
            <w:r w:rsidRPr="005D1CB7">
              <w:rPr>
                <w:color w:val="000000" w:themeColor="text1"/>
                <w:sz w:val="22"/>
                <w:szCs w:val="22"/>
                <w:lang w:val="en-US"/>
              </w:rPr>
              <w:t>xx</w:t>
            </w:r>
          </w:p>
        </w:tc>
        <w:tc>
          <w:tcPr>
            <w:tcW w:w="475" w:type="pct"/>
            <w:noWrap/>
            <w:vAlign w:val="center"/>
          </w:tcPr>
          <w:p w14:paraId="0EC72867" w14:textId="77777777" w:rsidR="006359E3" w:rsidRPr="005D1CB7" w:rsidRDefault="00E225B8">
            <w:pPr>
              <w:autoSpaceDE/>
              <w:autoSpaceDN/>
              <w:spacing w:line="276" w:lineRule="auto"/>
              <w:jc w:val="center"/>
              <w:rPr>
                <w:color w:val="000000" w:themeColor="text1"/>
                <w:sz w:val="22"/>
                <w:szCs w:val="22"/>
                <w:lang w:val="en-US"/>
              </w:rPr>
            </w:pPr>
            <w:r w:rsidRPr="005D1CB7">
              <w:rPr>
                <w:color w:val="000000" w:themeColor="text1"/>
                <w:sz w:val="22"/>
                <w:szCs w:val="22"/>
                <w:lang w:val="en-US"/>
              </w:rPr>
              <w:t>xx</w:t>
            </w:r>
          </w:p>
        </w:tc>
        <w:tc>
          <w:tcPr>
            <w:tcW w:w="484" w:type="pct"/>
            <w:noWrap/>
            <w:vAlign w:val="center"/>
          </w:tcPr>
          <w:p w14:paraId="0EC72868" w14:textId="77777777" w:rsidR="006359E3" w:rsidRPr="005D1CB7" w:rsidRDefault="00E225B8">
            <w:pPr>
              <w:autoSpaceDE/>
              <w:autoSpaceDN/>
              <w:spacing w:line="276" w:lineRule="auto"/>
              <w:jc w:val="center"/>
              <w:rPr>
                <w:color w:val="000000" w:themeColor="text1"/>
                <w:sz w:val="22"/>
                <w:szCs w:val="22"/>
                <w:lang w:val="en-US"/>
              </w:rPr>
            </w:pPr>
            <w:r w:rsidRPr="005D1CB7">
              <w:rPr>
                <w:color w:val="000000" w:themeColor="text1"/>
                <w:sz w:val="22"/>
                <w:szCs w:val="22"/>
                <w:lang w:val="en-US"/>
              </w:rPr>
              <w:t>x%</w:t>
            </w:r>
          </w:p>
        </w:tc>
      </w:tr>
      <w:tr w:rsidR="005D1CB7" w:rsidRPr="005D1CB7" w14:paraId="0EC72871" w14:textId="77777777" w:rsidTr="0010365F">
        <w:trPr>
          <w:trHeight w:val="300"/>
        </w:trPr>
        <w:tc>
          <w:tcPr>
            <w:tcW w:w="2141" w:type="pct"/>
            <w:vAlign w:val="center"/>
          </w:tcPr>
          <w:p w14:paraId="0EC7286A" w14:textId="77777777" w:rsidR="006359E3" w:rsidRPr="005D1CB7" w:rsidRDefault="00E225B8">
            <w:pPr>
              <w:autoSpaceDE/>
              <w:autoSpaceDN/>
              <w:spacing w:line="276" w:lineRule="auto"/>
              <w:jc w:val="both"/>
              <w:rPr>
                <w:color w:val="000000" w:themeColor="text1"/>
                <w:sz w:val="22"/>
                <w:szCs w:val="22"/>
                <w:lang w:val="en-US"/>
              </w:rPr>
            </w:pPr>
            <w:r w:rsidRPr="005D1CB7">
              <w:rPr>
                <w:color w:val="000000" w:themeColor="text1"/>
                <w:sz w:val="22"/>
                <w:szCs w:val="22"/>
                <w:lang w:val="en-US"/>
              </w:rPr>
              <w:t>Other grants</w:t>
            </w:r>
          </w:p>
        </w:tc>
        <w:tc>
          <w:tcPr>
            <w:tcW w:w="475" w:type="pct"/>
            <w:noWrap/>
            <w:vAlign w:val="center"/>
          </w:tcPr>
          <w:p w14:paraId="0EC7286B" w14:textId="77777777" w:rsidR="006359E3" w:rsidRPr="005D1CB7" w:rsidRDefault="00E225B8">
            <w:pPr>
              <w:autoSpaceDE/>
              <w:autoSpaceDN/>
              <w:spacing w:line="276" w:lineRule="auto"/>
              <w:jc w:val="center"/>
              <w:rPr>
                <w:color w:val="000000" w:themeColor="text1"/>
                <w:sz w:val="22"/>
                <w:szCs w:val="22"/>
                <w:lang w:val="en-US"/>
              </w:rPr>
            </w:pPr>
            <w:r w:rsidRPr="005D1CB7">
              <w:rPr>
                <w:color w:val="000000" w:themeColor="text1"/>
                <w:sz w:val="22"/>
                <w:szCs w:val="22"/>
                <w:lang w:val="en-US"/>
              </w:rPr>
              <w:t>xx</w:t>
            </w:r>
          </w:p>
        </w:tc>
        <w:tc>
          <w:tcPr>
            <w:tcW w:w="475" w:type="pct"/>
            <w:noWrap/>
            <w:vAlign w:val="center"/>
          </w:tcPr>
          <w:p w14:paraId="0EC7286C" w14:textId="77777777" w:rsidR="006359E3" w:rsidRPr="005D1CB7" w:rsidRDefault="00E225B8">
            <w:pPr>
              <w:autoSpaceDE/>
              <w:autoSpaceDN/>
              <w:spacing w:line="276" w:lineRule="auto"/>
              <w:jc w:val="center"/>
              <w:rPr>
                <w:color w:val="000000" w:themeColor="text1"/>
                <w:sz w:val="22"/>
                <w:szCs w:val="22"/>
                <w:lang w:val="en-US"/>
              </w:rPr>
            </w:pPr>
            <w:r w:rsidRPr="005D1CB7">
              <w:rPr>
                <w:color w:val="000000" w:themeColor="text1"/>
                <w:sz w:val="22"/>
                <w:szCs w:val="22"/>
                <w:lang w:val="en-US"/>
              </w:rPr>
              <w:t>xx</w:t>
            </w:r>
          </w:p>
        </w:tc>
        <w:tc>
          <w:tcPr>
            <w:tcW w:w="474" w:type="pct"/>
            <w:noWrap/>
            <w:vAlign w:val="center"/>
          </w:tcPr>
          <w:p w14:paraId="0EC7286D" w14:textId="77777777" w:rsidR="006359E3" w:rsidRPr="005D1CB7" w:rsidRDefault="00E225B8">
            <w:pPr>
              <w:autoSpaceDE/>
              <w:autoSpaceDN/>
              <w:spacing w:line="276" w:lineRule="auto"/>
              <w:jc w:val="center"/>
              <w:rPr>
                <w:color w:val="000000" w:themeColor="text1"/>
                <w:sz w:val="22"/>
                <w:szCs w:val="22"/>
                <w:lang w:val="en-US"/>
              </w:rPr>
            </w:pPr>
            <w:r w:rsidRPr="005D1CB7">
              <w:rPr>
                <w:color w:val="000000" w:themeColor="text1"/>
                <w:sz w:val="22"/>
                <w:szCs w:val="22"/>
                <w:lang w:val="en-US"/>
              </w:rPr>
              <w:t>xx</w:t>
            </w:r>
          </w:p>
        </w:tc>
        <w:tc>
          <w:tcPr>
            <w:tcW w:w="475" w:type="pct"/>
            <w:noWrap/>
            <w:vAlign w:val="center"/>
          </w:tcPr>
          <w:p w14:paraId="0EC7286E" w14:textId="77777777" w:rsidR="006359E3" w:rsidRPr="005D1CB7" w:rsidRDefault="00E225B8">
            <w:pPr>
              <w:autoSpaceDE/>
              <w:autoSpaceDN/>
              <w:spacing w:line="276" w:lineRule="auto"/>
              <w:jc w:val="center"/>
              <w:rPr>
                <w:color w:val="000000" w:themeColor="text1"/>
                <w:sz w:val="22"/>
                <w:szCs w:val="22"/>
                <w:lang w:val="en-US"/>
              </w:rPr>
            </w:pPr>
            <w:r w:rsidRPr="005D1CB7">
              <w:rPr>
                <w:color w:val="000000" w:themeColor="text1"/>
                <w:sz w:val="22"/>
                <w:szCs w:val="22"/>
                <w:lang w:val="en-US"/>
              </w:rPr>
              <w:t>xx</w:t>
            </w:r>
          </w:p>
        </w:tc>
        <w:tc>
          <w:tcPr>
            <w:tcW w:w="475" w:type="pct"/>
            <w:noWrap/>
            <w:vAlign w:val="center"/>
          </w:tcPr>
          <w:p w14:paraId="0EC7286F" w14:textId="77777777" w:rsidR="006359E3" w:rsidRPr="005D1CB7" w:rsidRDefault="00E225B8">
            <w:pPr>
              <w:autoSpaceDE/>
              <w:autoSpaceDN/>
              <w:spacing w:line="276" w:lineRule="auto"/>
              <w:jc w:val="center"/>
              <w:rPr>
                <w:color w:val="000000" w:themeColor="text1"/>
                <w:sz w:val="22"/>
                <w:szCs w:val="22"/>
                <w:lang w:val="en-US"/>
              </w:rPr>
            </w:pPr>
            <w:r w:rsidRPr="005D1CB7">
              <w:rPr>
                <w:color w:val="000000" w:themeColor="text1"/>
                <w:sz w:val="22"/>
                <w:szCs w:val="22"/>
                <w:lang w:val="en-US"/>
              </w:rPr>
              <w:t>xx</w:t>
            </w:r>
          </w:p>
        </w:tc>
        <w:tc>
          <w:tcPr>
            <w:tcW w:w="484" w:type="pct"/>
            <w:noWrap/>
            <w:vAlign w:val="center"/>
          </w:tcPr>
          <w:p w14:paraId="0EC72870" w14:textId="77777777" w:rsidR="006359E3" w:rsidRPr="005D1CB7" w:rsidRDefault="00E225B8">
            <w:pPr>
              <w:autoSpaceDE/>
              <w:autoSpaceDN/>
              <w:spacing w:line="276" w:lineRule="auto"/>
              <w:jc w:val="center"/>
              <w:rPr>
                <w:color w:val="000000" w:themeColor="text1"/>
                <w:sz w:val="22"/>
                <w:szCs w:val="22"/>
                <w:lang w:val="en-US"/>
              </w:rPr>
            </w:pPr>
            <w:r w:rsidRPr="005D1CB7">
              <w:rPr>
                <w:color w:val="000000" w:themeColor="text1"/>
                <w:sz w:val="22"/>
                <w:szCs w:val="22"/>
                <w:lang w:val="en-US"/>
              </w:rPr>
              <w:t>x%</w:t>
            </w:r>
          </w:p>
        </w:tc>
      </w:tr>
      <w:tr w:rsidR="005D1CB7" w:rsidRPr="005D1CB7" w14:paraId="0EC72879" w14:textId="77777777" w:rsidTr="0010365F">
        <w:trPr>
          <w:trHeight w:val="300"/>
        </w:trPr>
        <w:tc>
          <w:tcPr>
            <w:tcW w:w="2141" w:type="pct"/>
            <w:vAlign w:val="center"/>
          </w:tcPr>
          <w:p w14:paraId="0EC72872" w14:textId="77777777" w:rsidR="006359E3" w:rsidRPr="005D1CB7" w:rsidRDefault="00E225B8">
            <w:pPr>
              <w:autoSpaceDE/>
              <w:autoSpaceDN/>
              <w:spacing w:line="276" w:lineRule="auto"/>
              <w:jc w:val="both"/>
              <w:rPr>
                <w:b/>
                <w:color w:val="000000" w:themeColor="text1"/>
                <w:sz w:val="22"/>
                <w:szCs w:val="22"/>
                <w:lang w:val="en-US"/>
              </w:rPr>
            </w:pPr>
            <w:r w:rsidRPr="005D1CB7">
              <w:rPr>
                <w:color w:val="000000" w:themeColor="text1"/>
                <w:sz w:val="22"/>
                <w:szCs w:val="22"/>
                <w:lang w:val="en-US"/>
              </w:rPr>
              <w:t xml:space="preserve">Own Source Revenue </w:t>
            </w:r>
          </w:p>
        </w:tc>
        <w:tc>
          <w:tcPr>
            <w:tcW w:w="475" w:type="pct"/>
            <w:noWrap/>
            <w:vAlign w:val="center"/>
          </w:tcPr>
          <w:p w14:paraId="0EC72873" w14:textId="77777777" w:rsidR="006359E3" w:rsidRPr="005D1CB7" w:rsidRDefault="00E225B8">
            <w:pPr>
              <w:autoSpaceDE/>
              <w:autoSpaceDN/>
              <w:spacing w:line="276" w:lineRule="auto"/>
              <w:jc w:val="center"/>
              <w:rPr>
                <w:b/>
                <w:bCs/>
                <w:color w:val="000000" w:themeColor="text1"/>
                <w:sz w:val="22"/>
                <w:szCs w:val="22"/>
                <w:lang w:val="en-US"/>
              </w:rPr>
            </w:pPr>
            <w:r w:rsidRPr="005D1CB7">
              <w:rPr>
                <w:color w:val="000000" w:themeColor="text1"/>
                <w:sz w:val="22"/>
                <w:szCs w:val="22"/>
                <w:lang w:val="en-US"/>
              </w:rPr>
              <w:t>xx</w:t>
            </w:r>
          </w:p>
        </w:tc>
        <w:tc>
          <w:tcPr>
            <w:tcW w:w="475" w:type="pct"/>
            <w:noWrap/>
            <w:vAlign w:val="center"/>
          </w:tcPr>
          <w:p w14:paraId="0EC72874" w14:textId="77777777" w:rsidR="006359E3" w:rsidRPr="005D1CB7" w:rsidRDefault="00E225B8">
            <w:pPr>
              <w:autoSpaceDE/>
              <w:autoSpaceDN/>
              <w:spacing w:line="276" w:lineRule="auto"/>
              <w:jc w:val="center"/>
              <w:rPr>
                <w:b/>
                <w:bCs/>
                <w:color w:val="000000" w:themeColor="text1"/>
                <w:sz w:val="22"/>
                <w:szCs w:val="22"/>
                <w:lang w:val="en-US"/>
              </w:rPr>
            </w:pPr>
            <w:r w:rsidRPr="005D1CB7">
              <w:rPr>
                <w:color w:val="000000" w:themeColor="text1"/>
                <w:sz w:val="22"/>
                <w:szCs w:val="22"/>
                <w:lang w:val="en-US"/>
              </w:rPr>
              <w:t>xx</w:t>
            </w:r>
          </w:p>
        </w:tc>
        <w:tc>
          <w:tcPr>
            <w:tcW w:w="474" w:type="pct"/>
            <w:noWrap/>
            <w:vAlign w:val="center"/>
          </w:tcPr>
          <w:p w14:paraId="0EC72875" w14:textId="77777777" w:rsidR="006359E3" w:rsidRPr="005D1CB7" w:rsidRDefault="00E225B8">
            <w:pPr>
              <w:autoSpaceDE/>
              <w:autoSpaceDN/>
              <w:spacing w:line="276" w:lineRule="auto"/>
              <w:jc w:val="center"/>
              <w:rPr>
                <w:b/>
                <w:bCs/>
                <w:color w:val="000000" w:themeColor="text1"/>
                <w:sz w:val="22"/>
                <w:szCs w:val="22"/>
                <w:lang w:val="en-US"/>
              </w:rPr>
            </w:pPr>
            <w:r w:rsidRPr="005D1CB7">
              <w:rPr>
                <w:color w:val="000000" w:themeColor="text1"/>
                <w:sz w:val="22"/>
                <w:szCs w:val="22"/>
                <w:lang w:val="en-US"/>
              </w:rPr>
              <w:t>xx</w:t>
            </w:r>
          </w:p>
        </w:tc>
        <w:tc>
          <w:tcPr>
            <w:tcW w:w="475" w:type="pct"/>
            <w:noWrap/>
            <w:vAlign w:val="center"/>
          </w:tcPr>
          <w:p w14:paraId="0EC72876" w14:textId="77777777" w:rsidR="006359E3" w:rsidRPr="005D1CB7" w:rsidRDefault="00E225B8">
            <w:pPr>
              <w:autoSpaceDE/>
              <w:autoSpaceDN/>
              <w:spacing w:line="276" w:lineRule="auto"/>
              <w:jc w:val="center"/>
              <w:rPr>
                <w:b/>
                <w:bCs/>
                <w:color w:val="000000" w:themeColor="text1"/>
                <w:sz w:val="22"/>
                <w:szCs w:val="22"/>
                <w:lang w:val="en-US"/>
              </w:rPr>
            </w:pPr>
            <w:r w:rsidRPr="005D1CB7">
              <w:rPr>
                <w:color w:val="000000" w:themeColor="text1"/>
                <w:sz w:val="22"/>
                <w:szCs w:val="22"/>
                <w:lang w:val="en-US"/>
              </w:rPr>
              <w:t>xx</w:t>
            </w:r>
          </w:p>
        </w:tc>
        <w:tc>
          <w:tcPr>
            <w:tcW w:w="475" w:type="pct"/>
            <w:noWrap/>
            <w:vAlign w:val="center"/>
          </w:tcPr>
          <w:p w14:paraId="0EC72877" w14:textId="77777777" w:rsidR="006359E3" w:rsidRPr="005D1CB7" w:rsidRDefault="00E225B8">
            <w:pPr>
              <w:autoSpaceDE/>
              <w:autoSpaceDN/>
              <w:spacing w:line="276" w:lineRule="auto"/>
              <w:jc w:val="center"/>
              <w:rPr>
                <w:b/>
                <w:bCs/>
                <w:color w:val="000000" w:themeColor="text1"/>
                <w:sz w:val="22"/>
                <w:szCs w:val="22"/>
                <w:lang w:val="en-US"/>
              </w:rPr>
            </w:pPr>
            <w:r w:rsidRPr="005D1CB7">
              <w:rPr>
                <w:color w:val="000000" w:themeColor="text1"/>
                <w:sz w:val="22"/>
                <w:szCs w:val="22"/>
                <w:lang w:val="en-US"/>
              </w:rPr>
              <w:t>xx</w:t>
            </w:r>
          </w:p>
        </w:tc>
        <w:tc>
          <w:tcPr>
            <w:tcW w:w="484" w:type="pct"/>
            <w:noWrap/>
            <w:vAlign w:val="center"/>
          </w:tcPr>
          <w:p w14:paraId="0EC72878" w14:textId="77777777" w:rsidR="006359E3" w:rsidRPr="005D1CB7" w:rsidRDefault="00E225B8">
            <w:pPr>
              <w:autoSpaceDE/>
              <w:autoSpaceDN/>
              <w:spacing w:line="276" w:lineRule="auto"/>
              <w:jc w:val="center"/>
              <w:rPr>
                <w:b/>
                <w:bCs/>
                <w:color w:val="000000" w:themeColor="text1"/>
                <w:sz w:val="22"/>
                <w:szCs w:val="22"/>
                <w:lang w:val="en-US"/>
              </w:rPr>
            </w:pPr>
            <w:r w:rsidRPr="005D1CB7">
              <w:rPr>
                <w:color w:val="000000" w:themeColor="text1"/>
                <w:sz w:val="22"/>
                <w:szCs w:val="22"/>
                <w:lang w:val="en-US"/>
              </w:rPr>
              <w:t>x%</w:t>
            </w:r>
          </w:p>
        </w:tc>
      </w:tr>
      <w:tr w:rsidR="005D1CB7" w:rsidRPr="005D1CB7" w14:paraId="0EC72881" w14:textId="77777777" w:rsidTr="0010365F">
        <w:trPr>
          <w:trHeight w:val="300"/>
        </w:trPr>
        <w:tc>
          <w:tcPr>
            <w:tcW w:w="2141" w:type="pct"/>
            <w:vAlign w:val="center"/>
          </w:tcPr>
          <w:p w14:paraId="0EC7287A" w14:textId="77777777" w:rsidR="006359E3" w:rsidRPr="005D1CB7" w:rsidRDefault="00E225B8">
            <w:pPr>
              <w:autoSpaceDE/>
              <w:autoSpaceDN/>
              <w:spacing w:line="276" w:lineRule="auto"/>
              <w:jc w:val="both"/>
              <w:rPr>
                <w:b/>
                <w:color w:val="000000" w:themeColor="text1"/>
                <w:sz w:val="22"/>
                <w:szCs w:val="22"/>
                <w:lang w:val="en-US"/>
              </w:rPr>
            </w:pPr>
            <w:r w:rsidRPr="005D1CB7">
              <w:rPr>
                <w:color w:val="000000" w:themeColor="text1"/>
                <w:sz w:val="22"/>
                <w:szCs w:val="22"/>
                <w:lang w:val="en-US"/>
              </w:rPr>
              <w:t>Miscellaneous Revenue</w:t>
            </w:r>
          </w:p>
        </w:tc>
        <w:tc>
          <w:tcPr>
            <w:tcW w:w="475" w:type="pct"/>
            <w:noWrap/>
            <w:vAlign w:val="center"/>
          </w:tcPr>
          <w:p w14:paraId="0EC7287B" w14:textId="77777777" w:rsidR="006359E3" w:rsidRPr="005D1CB7" w:rsidRDefault="00E225B8">
            <w:pPr>
              <w:autoSpaceDE/>
              <w:autoSpaceDN/>
              <w:spacing w:line="276" w:lineRule="auto"/>
              <w:jc w:val="center"/>
              <w:rPr>
                <w:b/>
                <w:bCs/>
                <w:color w:val="000000" w:themeColor="text1"/>
                <w:sz w:val="22"/>
                <w:szCs w:val="22"/>
                <w:lang w:val="en-US"/>
              </w:rPr>
            </w:pPr>
            <w:r w:rsidRPr="005D1CB7">
              <w:rPr>
                <w:color w:val="000000" w:themeColor="text1"/>
                <w:sz w:val="22"/>
                <w:szCs w:val="22"/>
                <w:lang w:val="en-US"/>
              </w:rPr>
              <w:t>xx</w:t>
            </w:r>
          </w:p>
        </w:tc>
        <w:tc>
          <w:tcPr>
            <w:tcW w:w="475" w:type="pct"/>
            <w:noWrap/>
            <w:vAlign w:val="center"/>
          </w:tcPr>
          <w:p w14:paraId="0EC7287C" w14:textId="77777777" w:rsidR="006359E3" w:rsidRPr="005D1CB7" w:rsidRDefault="00E225B8">
            <w:pPr>
              <w:autoSpaceDE/>
              <w:autoSpaceDN/>
              <w:spacing w:line="276" w:lineRule="auto"/>
              <w:jc w:val="center"/>
              <w:rPr>
                <w:b/>
                <w:bCs/>
                <w:color w:val="000000" w:themeColor="text1"/>
                <w:sz w:val="22"/>
                <w:szCs w:val="22"/>
                <w:lang w:val="en-US"/>
              </w:rPr>
            </w:pPr>
            <w:r w:rsidRPr="005D1CB7">
              <w:rPr>
                <w:color w:val="000000" w:themeColor="text1"/>
                <w:sz w:val="22"/>
                <w:szCs w:val="22"/>
                <w:lang w:val="en-US"/>
              </w:rPr>
              <w:t>xx</w:t>
            </w:r>
          </w:p>
        </w:tc>
        <w:tc>
          <w:tcPr>
            <w:tcW w:w="474" w:type="pct"/>
            <w:noWrap/>
            <w:vAlign w:val="center"/>
          </w:tcPr>
          <w:p w14:paraId="0EC7287D" w14:textId="77777777" w:rsidR="006359E3" w:rsidRPr="005D1CB7" w:rsidRDefault="00E225B8">
            <w:pPr>
              <w:autoSpaceDE/>
              <w:autoSpaceDN/>
              <w:spacing w:line="276" w:lineRule="auto"/>
              <w:jc w:val="center"/>
              <w:rPr>
                <w:b/>
                <w:bCs/>
                <w:color w:val="000000" w:themeColor="text1"/>
                <w:sz w:val="22"/>
                <w:szCs w:val="22"/>
                <w:lang w:val="en-US"/>
              </w:rPr>
            </w:pPr>
            <w:r w:rsidRPr="005D1CB7">
              <w:rPr>
                <w:color w:val="000000" w:themeColor="text1"/>
                <w:sz w:val="22"/>
                <w:szCs w:val="22"/>
                <w:lang w:val="en-US"/>
              </w:rPr>
              <w:t>xx</w:t>
            </w:r>
          </w:p>
        </w:tc>
        <w:tc>
          <w:tcPr>
            <w:tcW w:w="475" w:type="pct"/>
            <w:noWrap/>
            <w:vAlign w:val="center"/>
          </w:tcPr>
          <w:p w14:paraId="0EC7287E" w14:textId="77777777" w:rsidR="006359E3" w:rsidRPr="005D1CB7" w:rsidRDefault="00E225B8">
            <w:pPr>
              <w:autoSpaceDE/>
              <w:autoSpaceDN/>
              <w:spacing w:line="276" w:lineRule="auto"/>
              <w:jc w:val="center"/>
              <w:rPr>
                <w:b/>
                <w:bCs/>
                <w:color w:val="000000" w:themeColor="text1"/>
                <w:sz w:val="22"/>
                <w:szCs w:val="22"/>
                <w:lang w:val="en-US"/>
              </w:rPr>
            </w:pPr>
            <w:r w:rsidRPr="005D1CB7">
              <w:rPr>
                <w:color w:val="000000" w:themeColor="text1"/>
                <w:sz w:val="22"/>
                <w:szCs w:val="22"/>
                <w:lang w:val="en-US"/>
              </w:rPr>
              <w:t>xx</w:t>
            </w:r>
          </w:p>
        </w:tc>
        <w:tc>
          <w:tcPr>
            <w:tcW w:w="475" w:type="pct"/>
            <w:noWrap/>
            <w:vAlign w:val="center"/>
          </w:tcPr>
          <w:p w14:paraId="0EC7287F" w14:textId="77777777" w:rsidR="006359E3" w:rsidRPr="005D1CB7" w:rsidRDefault="00E225B8">
            <w:pPr>
              <w:autoSpaceDE/>
              <w:autoSpaceDN/>
              <w:spacing w:line="276" w:lineRule="auto"/>
              <w:jc w:val="center"/>
              <w:rPr>
                <w:b/>
                <w:bCs/>
                <w:color w:val="000000" w:themeColor="text1"/>
                <w:sz w:val="22"/>
                <w:szCs w:val="22"/>
                <w:lang w:val="en-US"/>
              </w:rPr>
            </w:pPr>
            <w:r w:rsidRPr="005D1CB7">
              <w:rPr>
                <w:color w:val="000000" w:themeColor="text1"/>
                <w:sz w:val="22"/>
                <w:szCs w:val="22"/>
                <w:lang w:val="en-US"/>
              </w:rPr>
              <w:t>xx</w:t>
            </w:r>
          </w:p>
        </w:tc>
        <w:tc>
          <w:tcPr>
            <w:tcW w:w="484" w:type="pct"/>
            <w:noWrap/>
            <w:vAlign w:val="center"/>
          </w:tcPr>
          <w:p w14:paraId="0EC72880" w14:textId="77777777" w:rsidR="006359E3" w:rsidRPr="005D1CB7" w:rsidRDefault="00E225B8">
            <w:pPr>
              <w:autoSpaceDE/>
              <w:autoSpaceDN/>
              <w:spacing w:line="276" w:lineRule="auto"/>
              <w:jc w:val="center"/>
              <w:rPr>
                <w:b/>
                <w:bCs/>
                <w:color w:val="000000" w:themeColor="text1"/>
                <w:sz w:val="22"/>
                <w:szCs w:val="22"/>
                <w:lang w:val="en-US"/>
              </w:rPr>
            </w:pPr>
            <w:r w:rsidRPr="005D1CB7">
              <w:rPr>
                <w:color w:val="000000" w:themeColor="text1"/>
                <w:sz w:val="22"/>
                <w:szCs w:val="22"/>
                <w:lang w:val="en-US"/>
              </w:rPr>
              <w:t>x%</w:t>
            </w:r>
          </w:p>
        </w:tc>
      </w:tr>
      <w:tr w:rsidR="005D1CB7" w:rsidRPr="005D1CB7" w14:paraId="0EC72889" w14:textId="77777777" w:rsidTr="0010365F">
        <w:trPr>
          <w:trHeight w:val="300"/>
        </w:trPr>
        <w:tc>
          <w:tcPr>
            <w:tcW w:w="2141" w:type="pct"/>
            <w:vAlign w:val="center"/>
          </w:tcPr>
          <w:p w14:paraId="0EC72882" w14:textId="77777777" w:rsidR="006359E3" w:rsidRPr="005D1CB7" w:rsidRDefault="00E225B8">
            <w:pPr>
              <w:autoSpaceDE/>
              <w:autoSpaceDN/>
              <w:spacing w:line="276" w:lineRule="auto"/>
              <w:jc w:val="both"/>
              <w:rPr>
                <w:b/>
                <w:color w:val="000000" w:themeColor="text1"/>
                <w:sz w:val="22"/>
                <w:szCs w:val="22"/>
                <w:lang w:val="en-US"/>
              </w:rPr>
            </w:pPr>
            <w:r w:rsidRPr="005D1CB7">
              <w:rPr>
                <w:color w:val="000000" w:themeColor="text1"/>
                <w:sz w:val="22"/>
                <w:szCs w:val="22"/>
                <w:lang w:val="en-US"/>
              </w:rPr>
              <w:t>Other income</w:t>
            </w:r>
          </w:p>
        </w:tc>
        <w:tc>
          <w:tcPr>
            <w:tcW w:w="475" w:type="pct"/>
            <w:noWrap/>
            <w:vAlign w:val="center"/>
          </w:tcPr>
          <w:p w14:paraId="0EC72883" w14:textId="77777777" w:rsidR="006359E3" w:rsidRPr="005D1CB7" w:rsidRDefault="00E225B8">
            <w:pPr>
              <w:autoSpaceDE/>
              <w:autoSpaceDN/>
              <w:spacing w:line="276" w:lineRule="auto"/>
              <w:jc w:val="center"/>
              <w:rPr>
                <w:b/>
                <w:bCs/>
                <w:color w:val="000000" w:themeColor="text1"/>
                <w:sz w:val="22"/>
                <w:szCs w:val="22"/>
                <w:lang w:val="en-US"/>
              </w:rPr>
            </w:pPr>
            <w:r w:rsidRPr="005D1CB7">
              <w:rPr>
                <w:color w:val="000000" w:themeColor="text1"/>
                <w:sz w:val="22"/>
                <w:szCs w:val="22"/>
                <w:lang w:val="en-US"/>
              </w:rPr>
              <w:t>xx</w:t>
            </w:r>
          </w:p>
        </w:tc>
        <w:tc>
          <w:tcPr>
            <w:tcW w:w="475" w:type="pct"/>
            <w:noWrap/>
            <w:vAlign w:val="center"/>
          </w:tcPr>
          <w:p w14:paraId="0EC72884" w14:textId="77777777" w:rsidR="006359E3" w:rsidRPr="005D1CB7" w:rsidRDefault="00E225B8">
            <w:pPr>
              <w:autoSpaceDE/>
              <w:autoSpaceDN/>
              <w:spacing w:line="276" w:lineRule="auto"/>
              <w:jc w:val="center"/>
              <w:rPr>
                <w:b/>
                <w:bCs/>
                <w:color w:val="000000" w:themeColor="text1"/>
                <w:sz w:val="22"/>
                <w:szCs w:val="22"/>
                <w:lang w:val="en-US"/>
              </w:rPr>
            </w:pPr>
            <w:r w:rsidRPr="005D1CB7">
              <w:rPr>
                <w:color w:val="000000" w:themeColor="text1"/>
                <w:sz w:val="22"/>
                <w:szCs w:val="22"/>
                <w:lang w:val="en-US"/>
              </w:rPr>
              <w:t>xx</w:t>
            </w:r>
          </w:p>
        </w:tc>
        <w:tc>
          <w:tcPr>
            <w:tcW w:w="474" w:type="pct"/>
            <w:noWrap/>
            <w:vAlign w:val="center"/>
          </w:tcPr>
          <w:p w14:paraId="0EC72885" w14:textId="77777777" w:rsidR="006359E3" w:rsidRPr="005D1CB7" w:rsidRDefault="00E225B8">
            <w:pPr>
              <w:autoSpaceDE/>
              <w:autoSpaceDN/>
              <w:spacing w:line="276" w:lineRule="auto"/>
              <w:jc w:val="center"/>
              <w:rPr>
                <w:b/>
                <w:bCs/>
                <w:color w:val="000000" w:themeColor="text1"/>
                <w:sz w:val="22"/>
                <w:szCs w:val="22"/>
                <w:lang w:val="en-US"/>
              </w:rPr>
            </w:pPr>
            <w:r w:rsidRPr="005D1CB7">
              <w:rPr>
                <w:color w:val="000000" w:themeColor="text1"/>
                <w:sz w:val="22"/>
                <w:szCs w:val="22"/>
                <w:lang w:val="en-US"/>
              </w:rPr>
              <w:t>xx</w:t>
            </w:r>
          </w:p>
        </w:tc>
        <w:tc>
          <w:tcPr>
            <w:tcW w:w="475" w:type="pct"/>
            <w:noWrap/>
            <w:vAlign w:val="center"/>
          </w:tcPr>
          <w:p w14:paraId="0EC72886" w14:textId="77777777" w:rsidR="006359E3" w:rsidRPr="005D1CB7" w:rsidRDefault="00E225B8">
            <w:pPr>
              <w:autoSpaceDE/>
              <w:autoSpaceDN/>
              <w:spacing w:line="276" w:lineRule="auto"/>
              <w:jc w:val="center"/>
              <w:rPr>
                <w:b/>
                <w:bCs/>
                <w:color w:val="000000" w:themeColor="text1"/>
                <w:sz w:val="22"/>
                <w:szCs w:val="22"/>
                <w:lang w:val="en-US"/>
              </w:rPr>
            </w:pPr>
            <w:r w:rsidRPr="005D1CB7">
              <w:rPr>
                <w:color w:val="000000" w:themeColor="text1"/>
                <w:sz w:val="22"/>
                <w:szCs w:val="22"/>
                <w:lang w:val="en-US"/>
              </w:rPr>
              <w:t>xx</w:t>
            </w:r>
          </w:p>
        </w:tc>
        <w:tc>
          <w:tcPr>
            <w:tcW w:w="475" w:type="pct"/>
            <w:noWrap/>
            <w:vAlign w:val="center"/>
          </w:tcPr>
          <w:p w14:paraId="0EC72887" w14:textId="77777777" w:rsidR="006359E3" w:rsidRPr="005D1CB7" w:rsidRDefault="00E225B8">
            <w:pPr>
              <w:autoSpaceDE/>
              <w:autoSpaceDN/>
              <w:spacing w:line="276" w:lineRule="auto"/>
              <w:jc w:val="center"/>
              <w:rPr>
                <w:b/>
                <w:bCs/>
                <w:color w:val="000000" w:themeColor="text1"/>
                <w:sz w:val="22"/>
                <w:szCs w:val="22"/>
                <w:lang w:val="en-US"/>
              </w:rPr>
            </w:pPr>
            <w:r w:rsidRPr="005D1CB7">
              <w:rPr>
                <w:color w:val="000000" w:themeColor="text1"/>
                <w:sz w:val="22"/>
                <w:szCs w:val="22"/>
                <w:lang w:val="en-US"/>
              </w:rPr>
              <w:t>xx</w:t>
            </w:r>
          </w:p>
        </w:tc>
        <w:tc>
          <w:tcPr>
            <w:tcW w:w="484" w:type="pct"/>
            <w:noWrap/>
            <w:vAlign w:val="center"/>
          </w:tcPr>
          <w:p w14:paraId="0EC72888" w14:textId="77777777" w:rsidR="006359E3" w:rsidRPr="005D1CB7" w:rsidRDefault="00E225B8">
            <w:pPr>
              <w:autoSpaceDE/>
              <w:autoSpaceDN/>
              <w:spacing w:line="276" w:lineRule="auto"/>
              <w:jc w:val="center"/>
              <w:rPr>
                <w:b/>
                <w:bCs/>
                <w:color w:val="000000" w:themeColor="text1"/>
                <w:sz w:val="22"/>
                <w:szCs w:val="22"/>
                <w:lang w:val="en-US"/>
              </w:rPr>
            </w:pPr>
            <w:r w:rsidRPr="005D1CB7">
              <w:rPr>
                <w:color w:val="000000" w:themeColor="text1"/>
                <w:sz w:val="22"/>
                <w:szCs w:val="22"/>
                <w:lang w:val="en-US"/>
              </w:rPr>
              <w:t>x%</w:t>
            </w:r>
          </w:p>
        </w:tc>
      </w:tr>
      <w:tr w:rsidR="005D1CB7" w:rsidRPr="005D1CB7" w14:paraId="0EC72891" w14:textId="77777777" w:rsidTr="0010365F">
        <w:trPr>
          <w:trHeight w:val="300"/>
        </w:trPr>
        <w:tc>
          <w:tcPr>
            <w:tcW w:w="2141" w:type="pct"/>
            <w:vAlign w:val="bottom"/>
          </w:tcPr>
          <w:p w14:paraId="0EC7288A" w14:textId="77777777" w:rsidR="006359E3" w:rsidRPr="005D1CB7" w:rsidRDefault="00E225B8">
            <w:pPr>
              <w:autoSpaceDE/>
              <w:autoSpaceDN/>
              <w:spacing w:line="276" w:lineRule="auto"/>
              <w:jc w:val="both"/>
              <w:rPr>
                <w:b/>
                <w:color w:val="000000" w:themeColor="text1"/>
                <w:sz w:val="22"/>
                <w:szCs w:val="22"/>
                <w:lang w:val="en-US"/>
              </w:rPr>
            </w:pPr>
            <w:r w:rsidRPr="005D1CB7">
              <w:rPr>
                <w:b/>
                <w:color w:val="000000" w:themeColor="text1"/>
                <w:sz w:val="22"/>
                <w:szCs w:val="22"/>
                <w:lang w:val="en-US"/>
              </w:rPr>
              <w:t>Total Receipts</w:t>
            </w:r>
          </w:p>
        </w:tc>
        <w:tc>
          <w:tcPr>
            <w:tcW w:w="475" w:type="pct"/>
            <w:noWrap/>
            <w:vAlign w:val="center"/>
          </w:tcPr>
          <w:p w14:paraId="0EC7288B" w14:textId="77777777" w:rsidR="006359E3" w:rsidRPr="005D1CB7" w:rsidRDefault="00E225B8">
            <w:pPr>
              <w:autoSpaceDE/>
              <w:autoSpaceDN/>
              <w:spacing w:line="276" w:lineRule="auto"/>
              <w:jc w:val="center"/>
              <w:rPr>
                <w:b/>
                <w:bCs/>
                <w:color w:val="000000" w:themeColor="text1"/>
                <w:sz w:val="22"/>
                <w:szCs w:val="22"/>
                <w:lang w:val="en-US"/>
              </w:rPr>
            </w:pPr>
            <w:r w:rsidRPr="005D1CB7">
              <w:rPr>
                <w:b/>
                <w:bCs/>
                <w:color w:val="000000" w:themeColor="text1"/>
                <w:sz w:val="22"/>
                <w:szCs w:val="22"/>
                <w:lang w:val="en-US"/>
              </w:rPr>
              <w:t>xx</w:t>
            </w:r>
          </w:p>
        </w:tc>
        <w:tc>
          <w:tcPr>
            <w:tcW w:w="475" w:type="pct"/>
            <w:noWrap/>
            <w:vAlign w:val="center"/>
          </w:tcPr>
          <w:p w14:paraId="0EC7288C" w14:textId="77777777" w:rsidR="006359E3" w:rsidRPr="005D1CB7" w:rsidRDefault="00E225B8">
            <w:pPr>
              <w:autoSpaceDE/>
              <w:autoSpaceDN/>
              <w:spacing w:line="276" w:lineRule="auto"/>
              <w:jc w:val="center"/>
              <w:rPr>
                <w:b/>
                <w:bCs/>
                <w:color w:val="000000" w:themeColor="text1"/>
                <w:sz w:val="22"/>
                <w:szCs w:val="22"/>
                <w:lang w:val="en-US"/>
              </w:rPr>
            </w:pPr>
            <w:r w:rsidRPr="005D1CB7">
              <w:rPr>
                <w:b/>
                <w:bCs/>
                <w:color w:val="000000" w:themeColor="text1"/>
                <w:sz w:val="22"/>
                <w:szCs w:val="22"/>
                <w:lang w:val="en-US"/>
              </w:rPr>
              <w:t>xx</w:t>
            </w:r>
          </w:p>
        </w:tc>
        <w:tc>
          <w:tcPr>
            <w:tcW w:w="474" w:type="pct"/>
            <w:noWrap/>
            <w:vAlign w:val="center"/>
          </w:tcPr>
          <w:p w14:paraId="0EC7288D" w14:textId="77777777" w:rsidR="006359E3" w:rsidRPr="005D1CB7" w:rsidRDefault="00E225B8">
            <w:pPr>
              <w:autoSpaceDE/>
              <w:autoSpaceDN/>
              <w:spacing w:line="276" w:lineRule="auto"/>
              <w:jc w:val="center"/>
              <w:rPr>
                <w:b/>
                <w:bCs/>
                <w:color w:val="000000" w:themeColor="text1"/>
                <w:sz w:val="22"/>
                <w:szCs w:val="22"/>
                <w:lang w:val="en-US"/>
              </w:rPr>
            </w:pPr>
            <w:r w:rsidRPr="005D1CB7">
              <w:rPr>
                <w:b/>
                <w:bCs/>
                <w:color w:val="000000" w:themeColor="text1"/>
                <w:sz w:val="22"/>
                <w:szCs w:val="22"/>
                <w:lang w:val="en-US"/>
              </w:rPr>
              <w:t>xx</w:t>
            </w:r>
          </w:p>
        </w:tc>
        <w:tc>
          <w:tcPr>
            <w:tcW w:w="475" w:type="pct"/>
            <w:noWrap/>
            <w:vAlign w:val="center"/>
          </w:tcPr>
          <w:p w14:paraId="0EC7288E" w14:textId="77777777" w:rsidR="006359E3" w:rsidRPr="005D1CB7" w:rsidRDefault="00E225B8">
            <w:pPr>
              <w:autoSpaceDE/>
              <w:autoSpaceDN/>
              <w:spacing w:line="276" w:lineRule="auto"/>
              <w:jc w:val="center"/>
              <w:rPr>
                <w:b/>
                <w:bCs/>
                <w:color w:val="000000" w:themeColor="text1"/>
                <w:sz w:val="22"/>
                <w:szCs w:val="22"/>
                <w:lang w:val="en-US"/>
              </w:rPr>
            </w:pPr>
            <w:r w:rsidRPr="005D1CB7">
              <w:rPr>
                <w:b/>
                <w:bCs/>
                <w:color w:val="000000" w:themeColor="text1"/>
                <w:sz w:val="22"/>
                <w:szCs w:val="22"/>
                <w:lang w:val="en-US"/>
              </w:rPr>
              <w:t>xx</w:t>
            </w:r>
          </w:p>
        </w:tc>
        <w:tc>
          <w:tcPr>
            <w:tcW w:w="475" w:type="pct"/>
            <w:noWrap/>
            <w:vAlign w:val="center"/>
          </w:tcPr>
          <w:p w14:paraId="0EC7288F" w14:textId="77777777" w:rsidR="006359E3" w:rsidRPr="005D1CB7" w:rsidRDefault="00E225B8">
            <w:pPr>
              <w:autoSpaceDE/>
              <w:autoSpaceDN/>
              <w:spacing w:line="276" w:lineRule="auto"/>
              <w:jc w:val="center"/>
              <w:rPr>
                <w:b/>
                <w:bCs/>
                <w:color w:val="000000" w:themeColor="text1"/>
                <w:sz w:val="22"/>
                <w:szCs w:val="22"/>
                <w:lang w:val="en-US"/>
              </w:rPr>
            </w:pPr>
            <w:r w:rsidRPr="005D1CB7">
              <w:rPr>
                <w:b/>
                <w:bCs/>
                <w:color w:val="000000" w:themeColor="text1"/>
                <w:sz w:val="22"/>
                <w:szCs w:val="22"/>
                <w:lang w:val="en-US"/>
              </w:rPr>
              <w:t>xx</w:t>
            </w:r>
          </w:p>
        </w:tc>
        <w:tc>
          <w:tcPr>
            <w:tcW w:w="484" w:type="pct"/>
            <w:noWrap/>
            <w:vAlign w:val="center"/>
          </w:tcPr>
          <w:p w14:paraId="0EC72890" w14:textId="77777777" w:rsidR="006359E3" w:rsidRPr="005D1CB7" w:rsidRDefault="00E225B8">
            <w:pPr>
              <w:autoSpaceDE/>
              <w:autoSpaceDN/>
              <w:spacing w:line="276" w:lineRule="auto"/>
              <w:jc w:val="center"/>
              <w:rPr>
                <w:b/>
                <w:bCs/>
                <w:color w:val="000000" w:themeColor="text1"/>
                <w:sz w:val="22"/>
                <w:szCs w:val="22"/>
                <w:lang w:val="en-US"/>
              </w:rPr>
            </w:pPr>
            <w:r w:rsidRPr="005D1CB7">
              <w:rPr>
                <w:b/>
                <w:bCs/>
                <w:color w:val="000000" w:themeColor="text1"/>
                <w:sz w:val="22"/>
                <w:szCs w:val="22"/>
                <w:lang w:val="en-US"/>
              </w:rPr>
              <w:t>x%</w:t>
            </w:r>
          </w:p>
        </w:tc>
      </w:tr>
      <w:tr w:rsidR="005D1CB7" w:rsidRPr="005D1CB7" w14:paraId="0EC72899" w14:textId="77777777" w:rsidTr="0010365F">
        <w:trPr>
          <w:trHeight w:val="300"/>
        </w:trPr>
        <w:tc>
          <w:tcPr>
            <w:tcW w:w="2141" w:type="pct"/>
            <w:vAlign w:val="bottom"/>
          </w:tcPr>
          <w:p w14:paraId="0EC72892" w14:textId="77777777" w:rsidR="006359E3" w:rsidRPr="005D1CB7" w:rsidRDefault="006359E3">
            <w:pPr>
              <w:autoSpaceDE/>
              <w:autoSpaceDN/>
              <w:spacing w:line="276" w:lineRule="auto"/>
              <w:jc w:val="both"/>
              <w:rPr>
                <w:b/>
                <w:color w:val="000000" w:themeColor="text1"/>
                <w:sz w:val="22"/>
                <w:szCs w:val="22"/>
                <w:lang w:val="en-US"/>
              </w:rPr>
            </w:pPr>
          </w:p>
        </w:tc>
        <w:tc>
          <w:tcPr>
            <w:tcW w:w="475" w:type="pct"/>
            <w:noWrap/>
            <w:vAlign w:val="center"/>
          </w:tcPr>
          <w:p w14:paraId="0EC72893" w14:textId="77777777" w:rsidR="006359E3" w:rsidRPr="005D1CB7" w:rsidRDefault="006359E3">
            <w:pPr>
              <w:autoSpaceDE/>
              <w:autoSpaceDN/>
              <w:spacing w:line="276" w:lineRule="auto"/>
              <w:jc w:val="center"/>
              <w:rPr>
                <w:color w:val="000000" w:themeColor="text1"/>
                <w:sz w:val="22"/>
                <w:szCs w:val="22"/>
                <w:lang w:val="en-US"/>
              </w:rPr>
            </w:pPr>
          </w:p>
        </w:tc>
        <w:tc>
          <w:tcPr>
            <w:tcW w:w="475" w:type="pct"/>
            <w:noWrap/>
            <w:vAlign w:val="center"/>
          </w:tcPr>
          <w:p w14:paraId="0EC72894" w14:textId="77777777" w:rsidR="006359E3" w:rsidRPr="005D1CB7" w:rsidRDefault="006359E3">
            <w:pPr>
              <w:autoSpaceDE/>
              <w:autoSpaceDN/>
              <w:spacing w:line="276" w:lineRule="auto"/>
              <w:jc w:val="center"/>
              <w:rPr>
                <w:color w:val="000000" w:themeColor="text1"/>
                <w:sz w:val="22"/>
                <w:szCs w:val="22"/>
                <w:lang w:val="en-US"/>
              </w:rPr>
            </w:pPr>
          </w:p>
        </w:tc>
        <w:tc>
          <w:tcPr>
            <w:tcW w:w="474" w:type="pct"/>
            <w:noWrap/>
            <w:vAlign w:val="center"/>
          </w:tcPr>
          <w:p w14:paraId="0EC72895" w14:textId="77777777" w:rsidR="006359E3" w:rsidRPr="005D1CB7" w:rsidRDefault="006359E3">
            <w:pPr>
              <w:autoSpaceDE/>
              <w:autoSpaceDN/>
              <w:spacing w:line="276" w:lineRule="auto"/>
              <w:jc w:val="center"/>
              <w:rPr>
                <w:color w:val="000000" w:themeColor="text1"/>
                <w:sz w:val="22"/>
                <w:szCs w:val="22"/>
                <w:lang w:val="en-US"/>
              </w:rPr>
            </w:pPr>
          </w:p>
        </w:tc>
        <w:tc>
          <w:tcPr>
            <w:tcW w:w="475" w:type="pct"/>
            <w:noWrap/>
            <w:vAlign w:val="center"/>
          </w:tcPr>
          <w:p w14:paraId="0EC72896" w14:textId="77777777" w:rsidR="006359E3" w:rsidRPr="005D1CB7" w:rsidRDefault="006359E3">
            <w:pPr>
              <w:autoSpaceDE/>
              <w:autoSpaceDN/>
              <w:spacing w:line="276" w:lineRule="auto"/>
              <w:jc w:val="center"/>
              <w:rPr>
                <w:color w:val="000000" w:themeColor="text1"/>
                <w:sz w:val="22"/>
                <w:szCs w:val="22"/>
                <w:lang w:val="en-US"/>
              </w:rPr>
            </w:pPr>
          </w:p>
        </w:tc>
        <w:tc>
          <w:tcPr>
            <w:tcW w:w="475" w:type="pct"/>
            <w:noWrap/>
            <w:vAlign w:val="center"/>
          </w:tcPr>
          <w:p w14:paraId="0EC72897" w14:textId="77777777" w:rsidR="006359E3" w:rsidRPr="005D1CB7" w:rsidRDefault="006359E3">
            <w:pPr>
              <w:autoSpaceDE/>
              <w:autoSpaceDN/>
              <w:spacing w:line="276" w:lineRule="auto"/>
              <w:jc w:val="center"/>
              <w:rPr>
                <w:color w:val="000000" w:themeColor="text1"/>
                <w:sz w:val="22"/>
                <w:szCs w:val="22"/>
                <w:lang w:val="en-US"/>
              </w:rPr>
            </w:pPr>
          </w:p>
        </w:tc>
        <w:tc>
          <w:tcPr>
            <w:tcW w:w="484" w:type="pct"/>
            <w:noWrap/>
            <w:vAlign w:val="center"/>
          </w:tcPr>
          <w:p w14:paraId="0EC72898" w14:textId="77777777" w:rsidR="006359E3" w:rsidRPr="005D1CB7" w:rsidRDefault="006359E3">
            <w:pPr>
              <w:autoSpaceDE/>
              <w:autoSpaceDN/>
              <w:spacing w:line="276" w:lineRule="auto"/>
              <w:jc w:val="center"/>
              <w:rPr>
                <w:color w:val="000000" w:themeColor="text1"/>
                <w:sz w:val="22"/>
                <w:szCs w:val="22"/>
                <w:lang w:val="en-US"/>
              </w:rPr>
            </w:pPr>
          </w:p>
        </w:tc>
      </w:tr>
      <w:tr w:rsidR="005D1CB7" w:rsidRPr="005D1CB7" w14:paraId="0EC728A1" w14:textId="77777777" w:rsidTr="0010365F">
        <w:trPr>
          <w:trHeight w:val="300"/>
        </w:trPr>
        <w:tc>
          <w:tcPr>
            <w:tcW w:w="2141" w:type="pct"/>
            <w:vAlign w:val="bottom"/>
          </w:tcPr>
          <w:p w14:paraId="0EC7289A" w14:textId="77777777" w:rsidR="006359E3" w:rsidRPr="005D1CB7" w:rsidRDefault="00E225B8">
            <w:pPr>
              <w:autoSpaceDE/>
              <w:autoSpaceDN/>
              <w:spacing w:line="276" w:lineRule="auto"/>
              <w:jc w:val="both"/>
              <w:rPr>
                <w:b/>
                <w:color w:val="000000" w:themeColor="text1"/>
                <w:sz w:val="22"/>
                <w:szCs w:val="22"/>
                <w:lang w:val="en-US"/>
              </w:rPr>
            </w:pPr>
            <w:r w:rsidRPr="005D1CB7">
              <w:rPr>
                <w:b/>
                <w:color w:val="000000" w:themeColor="text1"/>
                <w:sz w:val="22"/>
                <w:szCs w:val="22"/>
                <w:lang w:val="en-US"/>
              </w:rPr>
              <w:t>Payments</w:t>
            </w:r>
          </w:p>
        </w:tc>
        <w:tc>
          <w:tcPr>
            <w:tcW w:w="475" w:type="pct"/>
            <w:noWrap/>
            <w:vAlign w:val="center"/>
          </w:tcPr>
          <w:p w14:paraId="0EC7289B" w14:textId="77777777" w:rsidR="006359E3" w:rsidRPr="005D1CB7" w:rsidRDefault="006359E3">
            <w:pPr>
              <w:autoSpaceDE/>
              <w:autoSpaceDN/>
              <w:spacing w:line="276" w:lineRule="auto"/>
              <w:jc w:val="center"/>
              <w:rPr>
                <w:color w:val="000000" w:themeColor="text1"/>
                <w:sz w:val="22"/>
                <w:szCs w:val="22"/>
                <w:lang w:val="en-US"/>
              </w:rPr>
            </w:pPr>
          </w:p>
        </w:tc>
        <w:tc>
          <w:tcPr>
            <w:tcW w:w="475" w:type="pct"/>
            <w:noWrap/>
            <w:vAlign w:val="center"/>
          </w:tcPr>
          <w:p w14:paraId="0EC7289C" w14:textId="77777777" w:rsidR="006359E3" w:rsidRPr="005D1CB7" w:rsidRDefault="006359E3">
            <w:pPr>
              <w:autoSpaceDE/>
              <w:autoSpaceDN/>
              <w:spacing w:line="276" w:lineRule="auto"/>
              <w:jc w:val="center"/>
              <w:rPr>
                <w:color w:val="000000" w:themeColor="text1"/>
                <w:sz w:val="22"/>
                <w:szCs w:val="22"/>
                <w:lang w:val="en-US"/>
              </w:rPr>
            </w:pPr>
          </w:p>
        </w:tc>
        <w:tc>
          <w:tcPr>
            <w:tcW w:w="474" w:type="pct"/>
            <w:noWrap/>
            <w:vAlign w:val="center"/>
          </w:tcPr>
          <w:p w14:paraId="0EC7289D" w14:textId="77777777" w:rsidR="006359E3" w:rsidRPr="005D1CB7" w:rsidRDefault="006359E3">
            <w:pPr>
              <w:autoSpaceDE/>
              <w:autoSpaceDN/>
              <w:spacing w:line="276" w:lineRule="auto"/>
              <w:jc w:val="center"/>
              <w:rPr>
                <w:color w:val="000000" w:themeColor="text1"/>
                <w:sz w:val="22"/>
                <w:szCs w:val="22"/>
                <w:lang w:val="en-US"/>
              </w:rPr>
            </w:pPr>
          </w:p>
        </w:tc>
        <w:tc>
          <w:tcPr>
            <w:tcW w:w="475" w:type="pct"/>
            <w:noWrap/>
            <w:vAlign w:val="center"/>
          </w:tcPr>
          <w:p w14:paraId="0EC7289E" w14:textId="77777777" w:rsidR="006359E3" w:rsidRPr="005D1CB7" w:rsidRDefault="006359E3">
            <w:pPr>
              <w:autoSpaceDE/>
              <w:autoSpaceDN/>
              <w:spacing w:line="276" w:lineRule="auto"/>
              <w:jc w:val="center"/>
              <w:rPr>
                <w:color w:val="000000" w:themeColor="text1"/>
                <w:sz w:val="22"/>
                <w:szCs w:val="22"/>
                <w:lang w:val="en-US"/>
              </w:rPr>
            </w:pPr>
          </w:p>
        </w:tc>
        <w:tc>
          <w:tcPr>
            <w:tcW w:w="475" w:type="pct"/>
            <w:noWrap/>
            <w:vAlign w:val="center"/>
          </w:tcPr>
          <w:p w14:paraId="0EC7289F" w14:textId="77777777" w:rsidR="006359E3" w:rsidRPr="005D1CB7" w:rsidRDefault="006359E3">
            <w:pPr>
              <w:autoSpaceDE/>
              <w:autoSpaceDN/>
              <w:spacing w:line="276" w:lineRule="auto"/>
              <w:jc w:val="center"/>
              <w:rPr>
                <w:color w:val="000000" w:themeColor="text1"/>
                <w:sz w:val="22"/>
                <w:szCs w:val="22"/>
                <w:lang w:val="en-US"/>
              </w:rPr>
            </w:pPr>
          </w:p>
        </w:tc>
        <w:tc>
          <w:tcPr>
            <w:tcW w:w="484" w:type="pct"/>
            <w:noWrap/>
            <w:vAlign w:val="center"/>
          </w:tcPr>
          <w:p w14:paraId="0EC728A0" w14:textId="77777777" w:rsidR="006359E3" w:rsidRPr="005D1CB7" w:rsidRDefault="006359E3">
            <w:pPr>
              <w:autoSpaceDE/>
              <w:autoSpaceDN/>
              <w:spacing w:line="276" w:lineRule="auto"/>
              <w:jc w:val="center"/>
              <w:rPr>
                <w:color w:val="000000" w:themeColor="text1"/>
                <w:sz w:val="22"/>
                <w:szCs w:val="22"/>
                <w:lang w:val="en-US"/>
              </w:rPr>
            </w:pPr>
          </w:p>
        </w:tc>
      </w:tr>
      <w:tr w:rsidR="005D1CB7" w:rsidRPr="005D1CB7" w14:paraId="0EC728A9" w14:textId="77777777" w:rsidTr="0010365F">
        <w:trPr>
          <w:trHeight w:val="300"/>
        </w:trPr>
        <w:tc>
          <w:tcPr>
            <w:tcW w:w="2141" w:type="pct"/>
            <w:vAlign w:val="bottom"/>
          </w:tcPr>
          <w:p w14:paraId="0EC728A2" w14:textId="77777777" w:rsidR="006359E3" w:rsidRPr="005D1CB7" w:rsidRDefault="00E225B8">
            <w:pPr>
              <w:spacing w:line="276" w:lineRule="auto"/>
              <w:jc w:val="both"/>
              <w:rPr>
                <w:color w:val="000000" w:themeColor="text1"/>
                <w:sz w:val="22"/>
                <w:szCs w:val="22"/>
              </w:rPr>
            </w:pPr>
            <w:r w:rsidRPr="005D1CB7">
              <w:rPr>
                <w:color w:val="000000" w:themeColor="text1"/>
              </w:rPr>
              <w:t>Compensation of employees</w:t>
            </w:r>
          </w:p>
        </w:tc>
        <w:tc>
          <w:tcPr>
            <w:tcW w:w="475" w:type="pct"/>
            <w:noWrap/>
            <w:vAlign w:val="center"/>
          </w:tcPr>
          <w:p w14:paraId="0EC728A3" w14:textId="77777777" w:rsidR="006359E3" w:rsidRPr="005D1CB7" w:rsidRDefault="00E225B8">
            <w:pPr>
              <w:autoSpaceDE/>
              <w:autoSpaceDN/>
              <w:spacing w:line="276" w:lineRule="auto"/>
              <w:jc w:val="center"/>
              <w:rPr>
                <w:color w:val="000000" w:themeColor="text1"/>
                <w:sz w:val="22"/>
                <w:szCs w:val="22"/>
                <w:lang w:val="en-US"/>
              </w:rPr>
            </w:pPr>
            <w:r w:rsidRPr="005D1CB7">
              <w:rPr>
                <w:color w:val="000000" w:themeColor="text1"/>
                <w:sz w:val="22"/>
                <w:szCs w:val="22"/>
                <w:lang w:val="en-US"/>
              </w:rPr>
              <w:t>xx</w:t>
            </w:r>
          </w:p>
        </w:tc>
        <w:tc>
          <w:tcPr>
            <w:tcW w:w="475" w:type="pct"/>
            <w:noWrap/>
            <w:vAlign w:val="center"/>
          </w:tcPr>
          <w:p w14:paraId="0EC728A4" w14:textId="77777777" w:rsidR="006359E3" w:rsidRPr="005D1CB7" w:rsidRDefault="00E225B8">
            <w:pPr>
              <w:autoSpaceDE/>
              <w:autoSpaceDN/>
              <w:spacing w:line="276" w:lineRule="auto"/>
              <w:jc w:val="center"/>
              <w:rPr>
                <w:color w:val="000000" w:themeColor="text1"/>
                <w:sz w:val="22"/>
                <w:szCs w:val="22"/>
                <w:lang w:val="en-US"/>
              </w:rPr>
            </w:pPr>
            <w:r w:rsidRPr="005D1CB7">
              <w:rPr>
                <w:color w:val="000000" w:themeColor="text1"/>
                <w:sz w:val="22"/>
                <w:szCs w:val="22"/>
                <w:lang w:val="en-US"/>
              </w:rPr>
              <w:t>xx</w:t>
            </w:r>
          </w:p>
        </w:tc>
        <w:tc>
          <w:tcPr>
            <w:tcW w:w="474" w:type="pct"/>
            <w:noWrap/>
            <w:vAlign w:val="center"/>
          </w:tcPr>
          <w:p w14:paraId="0EC728A5" w14:textId="77777777" w:rsidR="006359E3" w:rsidRPr="005D1CB7" w:rsidRDefault="00E225B8">
            <w:pPr>
              <w:autoSpaceDE/>
              <w:autoSpaceDN/>
              <w:spacing w:line="276" w:lineRule="auto"/>
              <w:jc w:val="center"/>
              <w:rPr>
                <w:color w:val="000000" w:themeColor="text1"/>
                <w:sz w:val="22"/>
                <w:szCs w:val="22"/>
                <w:lang w:val="en-US"/>
              </w:rPr>
            </w:pPr>
            <w:r w:rsidRPr="005D1CB7">
              <w:rPr>
                <w:color w:val="000000" w:themeColor="text1"/>
                <w:sz w:val="22"/>
                <w:szCs w:val="22"/>
                <w:lang w:val="en-US"/>
              </w:rPr>
              <w:t>xx</w:t>
            </w:r>
          </w:p>
        </w:tc>
        <w:tc>
          <w:tcPr>
            <w:tcW w:w="475" w:type="pct"/>
            <w:noWrap/>
            <w:vAlign w:val="center"/>
          </w:tcPr>
          <w:p w14:paraId="0EC728A6" w14:textId="77777777" w:rsidR="006359E3" w:rsidRPr="005D1CB7" w:rsidRDefault="00E225B8">
            <w:pPr>
              <w:autoSpaceDE/>
              <w:autoSpaceDN/>
              <w:spacing w:line="276" w:lineRule="auto"/>
              <w:jc w:val="center"/>
              <w:rPr>
                <w:color w:val="000000" w:themeColor="text1"/>
                <w:sz w:val="22"/>
                <w:szCs w:val="22"/>
                <w:lang w:val="en-US"/>
              </w:rPr>
            </w:pPr>
            <w:r w:rsidRPr="005D1CB7">
              <w:rPr>
                <w:color w:val="000000" w:themeColor="text1"/>
                <w:sz w:val="22"/>
                <w:szCs w:val="22"/>
                <w:lang w:val="en-US"/>
              </w:rPr>
              <w:t>xx</w:t>
            </w:r>
          </w:p>
        </w:tc>
        <w:tc>
          <w:tcPr>
            <w:tcW w:w="475" w:type="pct"/>
            <w:noWrap/>
            <w:vAlign w:val="center"/>
          </w:tcPr>
          <w:p w14:paraId="0EC728A7" w14:textId="77777777" w:rsidR="006359E3" w:rsidRPr="005D1CB7" w:rsidRDefault="00E225B8">
            <w:pPr>
              <w:autoSpaceDE/>
              <w:autoSpaceDN/>
              <w:spacing w:line="276" w:lineRule="auto"/>
              <w:jc w:val="center"/>
              <w:rPr>
                <w:color w:val="000000" w:themeColor="text1"/>
                <w:sz w:val="22"/>
                <w:szCs w:val="22"/>
                <w:lang w:val="en-US"/>
              </w:rPr>
            </w:pPr>
            <w:r w:rsidRPr="005D1CB7">
              <w:rPr>
                <w:color w:val="000000" w:themeColor="text1"/>
                <w:sz w:val="22"/>
                <w:szCs w:val="22"/>
                <w:lang w:val="en-US"/>
              </w:rPr>
              <w:t>xx</w:t>
            </w:r>
          </w:p>
        </w:tc>
        <w:tc>
          <w:tcPr>
            <w:tcW w:w="484" w:type="pct"/>
            <w:noWrap/>
            <w:vAlign w:val="center"/>
          </w:tcPr>
          <w:p w14:paraId="0EC728A8" w14:textId="77777777" w:rsidR="006359E3" w:rsidRPr="005D1CB7" w:rsidRDefault="00E225B8">
            <w:pPr>
              <w:autoSpaceDE/>
              <w:autoSpaceDN/>
              <w:spacing w:line="276" w:lineRule="auto"/>
              <w:jc w:val="center"/>
              <w:rPr>
                <w:color w:val="000000" w:themeColor="text1"/>
                <w:sz w:val="22"/>
                <w:szCs w:val="22"/>
                <w:lang w:val="en-US"/>
              </w:rPr>
            </w:pPr>
            <w:r w:rsidRPr="005D1CB7">
              <w:rPr>
                <w:color w:val="000000" w:themeColor="text1"/>
                <w:sz w:val="22"/>
                <w:szCs w:val="22"/>
                <w:lang w:val="en-US"/>
              </w:rPr>
              <w:t>x%</w:t>
            </w:r>
          </w:p>
        </w:tc>
      </w:tr>
      <w:tr w:rsidR="005D1CB7" w:rsidRPr="005D1CB7" w14:paraId="0EC728B1" w14:textId="77777777" w:rsidTr="0010365F">
        <w:trPr>
          <w:trHeight w:val="300"/>
        </w:trPr>
        <w:tc>
          <w:tcPr>
            <w:tcW w:w="2141" w:type="pct"/>
            <w:vAlign w:val="bottom"/>
          </w:tcPr>
          <w:p w14:paraId="0EC728AA" w14:textId="77777777" w:rsidR="006359E3" w:rsidRPr="005D1CB7" w:rsidRDefault="00E225B8">
            <w:pPr>
              <w:spacing w:line="276" w:lineRule="auto"/>
              <w:jc w:val="both"/>
              <w:rPr>
                <w:color w:val="000000" w:themeColor="text1"/>
                <w:sz w:val="22"/>
                <w:szCs w:val="22"/>
              </w:rPr>
            </w:pPr>
            <w:r w:rsidRPr="005D1CB7">
              <w:rPr>
                <w:color w:val="000000" w:themeColor="text1"/>
              </w:rPr>
              <w:t>Use of goods and services</w:t>
            </w:r>
          </w:p>
        </w:tc>
        <w:tc>
          <w:tcPr>
            <w:tcW w:w="475" w:type="pct"/>
            <w:noWrap/>
            <w:vAlign w:val="center"/>
          </w:tcPr>
          <w:p w14:paraId="0EC728AB" w14:textId="77777777" w:rsidR="006359E3" w:rsidRPr="005D1CB7" w:rsidRDefault="00E225B8">
            <w:pPr>
              <w:autoSpaceDE/>
              <w:autoSpaceDN/>
              <w:spacing w:line="276" w:lineRule="auto"/>
              <w:jc w:val="center"/>
              <w:rPr>
                <w:color w:val="000000" w:themeColor="text1"/>
                <w:sz w:val="22"/>
                <w:szCs w:val="22"/>
                <w:lang w:val="en-US"/>
              </w:rPr>
            </w:pPr>
            <w:r w:rsidRPr="005D1CB7">
              <w:rPr>
                <w:color w:val="000000" w:themeColor="text1"/>
                <w:sz w:val="22"/>
                <w:szCs w:val="22"/>
                <w:lang w:val="en-US"/>
              </w:rPr>
              <w:t>xx</w:t>
            </w:r>
          </w:p>
        </w:tc>
        <w:tc>
          <w:tcPr>
            <w:tcW w:w="475" w:type="pct"/>
            <w:noWrap/>
            <w:vAlign w:val="center"/>
          </w:tcPr>
          <w:p w14:paraId="0EC728AC" w14:textId="77777777" w:rsidR="006359E3" w:rsidRPr="005D1CB7" w:rsidRDefault="00E225B8">
            <w:pPr>
              <w:autoSpaceDE/>
              <w:autoSpaceDN/>
              <w:spacing w:line="276" w:lineRule="auto"/>
              <w:jc w:val="center"/>
              <w:rPr>
                <w:color w:val="000000" w:themeColor="text1"/>
                <w:sz w:val="22"/>
                <w:szCs w:val="22"/>
                <w:lang w:val="en-US"/>
              </w:rPr>
            </w:pPr>
            <w:r w:rsidRPr="005D1CB7">
              <w:rPr>
                <w:color w:val="000000" w:themeColor="text1"/>
                <w:sz w:val="22"/>
                <w:szCs w:val="22"/>
                <w:lang w:val="en-US"/>
              </w:rPr>
              <w:t>xx</w:t>
            </w:r>
          </w:p>
        </w:tc>
        <w:tc>
          <w:tcPr>
            <w:tcW w:w="474" w:type="pct"/>
            <w:noWrap/>
            <w:vAlign w:val="center"/>
          </w:tcPr>
          <w:p w14:paraId="0EC728AD" w14:textId="77777777" w:rsidR="006359E3" w:rsidRPr="005D1CB7" w:rsidRDefault="00E225B8">
            <w:pPr>
              <w:autoSpaceDE/>
              <w:autoSpaceDN/>
              <w:spacing w:line="276" w:lineRule="auto"/>
              <w:jc w:val="center"/>
              <w:rPr>
                <w:color w:val="000000" w:themeColor="text1"/>
                <w:sz w:val="22"/>
                <w:szCs w:val="22"/>
                <w:lang w:val="en-US"/>
              </w:rPr>
            </w:pPr>
            <w:r w:rsidRPr="005D1CB7">
              <w:rPr>
                <w:color w:val="000000" w:themeColor="text1"/>
                <w:sz w:val="22"/>
                <w:szCs w:val="22"/>
                <w:lang w:val="en-US"/>
              </w:rPr>
              <w:t>xx</w:t>
            </w:r>
          </w:p>
        </w:tc>
        <w:tc>
          <w:tcPr>
            <w:tcW w:w="475" w:type="pct"/>
            <w:noWrap/>
            <w:vAlign w:val="center"/>
          </w:tcPr>
          <w:p w14:paraId="0EC728AE" w14:textId="77777777" w:rsidR="006359E3" w:rsidRPr="005D1CB7" w:rsidRDefault="00E225B8">
            <w:pPr>
              <w:autoSpaceDE/>
              <w:autoSpaceDN/>
              <w:spacing w:line="276" w:lineRule="auto"/>
              <w:jc w:val="center"/>
              <w:rPr>
                <w:color w:val="000000" w:themeColor="text1"/>
                <w:sz w:val="22"/>
                <w:szCs w:val="22"/>
                <w:lang w:val="en-US"/>
              </w:rPr>
            </w:pPr>
            <w:r w:rsidRPr="005D1CB7">
              <w:rPr>
                <w:color w:val="000000" w:themeColor="text1"/>
                <w:sz w:val="22"/>
                <w:szCs w:val="22"/>
                <w:lang w:val="en-US"/>
              </w:rPr>
              <w:t>xx</w:t>
            </w:r>
          </w:p>
        </w:tc>
        <w:tc>
          <w:tcPr>
            <w:tcW w:w="475" w:type="pct"/>
            <w:noWrap/>
            <w:vAlign w:val="center"/>
          </w:tcPr>
          <w:p w14:paraId="0EC728AF" w14:textId="77777777" w:rsidR="006359E3" w:rsidRPr="005D1CB7" w:rsidRDefault="00E225B8">
            <w:pPr>
              <w:autoSpaceDE/>
              <w:autoSpaceDN/>
              <w:spacing w:line="276" w:lineRule="auto"/>
              <w:jc w:val="center"/>
              <w:rPr>
                <w:color w:val="000000" w:themeColor="text1"/>
                <w:sz w:val="22"/>
                <w:szCs w:val="22"/>
                <w:lang w:val="en-US"/>
              </w:rPr>
            </w:pPr>
            <w:r w:rsidRPr="005D1CB7">
              <w:rPr>
                <w:color w:val="000000" w:themeColor="text1"/>
                <w:sz w:val="22"/>
                <w:szCs w:val="22"/>
                <w:lang w:val="en-US"/>
              </w:rPr>
              <w:t>xx</w:t>
            </w:r>
          </w:p>
        </w:tc>
        <w:tc>
          <w:tcPr>
            <w:tcW w:w="484" w:type="pct"/>
            <w:noWrap/>
            <w:vAlign w:val="center"/>
          </w:tcPr>
          <w:p w14:paraId="0EC728B0" w14:textId="77777777" w:rsidR="006359E3" w:rsidRPr="005D1CB7" w:rsidRDefault="00E225B8">
            <w:pPr>
              <w:autoSpaceDE/>
              <w:autoSpaceDN/>
              <w:spacing w:line="276" w:lineRule="auto"/>
              <w:jc w:val="center"/>
              <w:rPr>
                <w:color w:val="000000" w:themeColor="text1"/>
                <w:sz w:val="22"/>
                <w:szCs w:val="22"/>
                <w:lang w:val="en-US"/>
              </w:rPr>
            </w:pPr>
            <w:r w:rsidRPr="005D1CB7">
              <w:rPr>
                <w:color w:val="000000" w:themeColor="text1"/>
                <w:sz w:val="22"/>
                <w:szCs w:val="22"/>
                <w:lang w:val="en-US"/>
              </w:rPr>
              <w:t>x%</w:t>
            </w:r>
          </w:p>
        </w:tc>
      </w:tr>
      <w:tr w:rsidR="005D1CB7" w:rsidRPr="005D1CB7" w14:paraId="0EC728B9" w14:textId="77777777" w:rsidTr="0010365F">
        <w:trPr>
          <w:trHeight w:val="300"/>
        </w:trPr>
        <w:tc>
          <w:tcPr>
            <w:tcW w:w="2141" w:type="pct"/>
            <w:vAlign w:val="bottom"/>
          </w:tcPr>
          <w:p w14:paraId="0EC728B2" w14:textId="77777777" w:rsidR="006359E3" w:rsidRPr="005D1CB7" w:rsidRDefault="00E225B8">
            <w:pPr>
              <w:spacing w:line="276" w:lineRule="auto"/>
              <w:jc w:val="both"/>
              <w:rPr>
                <w:color w:val="000000" w:themeColor="text1"/>
                <w:sz w:val="22"/>
                <w:szCs w:val="22"/>
              </w:rPr>
            </w:pPr>
            <w:r w:rsidRPr="005D1CB7">
              <w:rPr>
                <w:color w:val="000000" w:themeColor="text1"/>
              </w:rPr>
              <w:t>Subsidies</w:t>
            </w:r>
          </w:p>
        </w:tc>
        <w:tc>
          <w:tcPr>
            <w:tcW w:w="475" w:type="pct"/>
            <w:noWrap/>
            <w:vAlign w:val="center"/>
          </w:tcPr>
          <w:p w14:paraId="0EC728B3" w14:textId="77777777" w:rsidR="006359E3" w:rsidRPr="005D1CB7" w:rsidRDefault="00E225B8">
            <w:pPr>
              <w:autoSpaceDE/>
              <w:autoSpaceDN/>
              <w:spacing w:line="276" w:lineRule="auto"/>
              <w:jc w:val="center"/>
              <w:rPr>
                <w:color w:val="000000" w:themeColor="text1"/>
                <w:sz w:val="22"/>
                <w:szCs w:val="22"/>
                <w:lang w:val="en-US"/>
              </w:rPr>
            </w:pPr>
            <w:r w:rsidRPr="005D1CB7">
              <w:rPr>
                <w:color w:val="000000" w:themeColor="text1"/>
                <w:sz w:val="22"/>
                <w:szCs w:val="22"/>
                <w:lang w:val="en-US"/>
              </w:rPr>
              <w:t>xx</w:t>
            </w:r>
          </w:p>
        </w:tc>
        <w:tc>
          <w:tcPr>
            <w:tcW w:w="475" w:type="pct"/>
            <w:noWrap/>
            <w:vAlign w:val="center"/>
          </w:tcPr>
          <w:p w14:paraId="0EC728B4" w14:textId="77777777" w:rsidR="006359E3" w:rsidRPr="005D1CB7" w:rsidRDefault="00E225B8">
            <w:pPr>
              <w:autoSpaceDE/>
              <w:autoSpaceDN/>
              <w:spacing w:line="276" w:lineRule="auto"/>
              <w:jc w:val="center"/>
              <w:rPr>
                <w:color w:val="000000" w:themeColor="text1"/>
                <w:sz w:val="22"/>
                <w:szCs w:val="22"/>
                <w:lang w:val="en-US"/>
              </w:rPr>
            </w:pPr>
            <w:r w:rsidRPr="005D1CB7">
              <w:rPr>
                <w:color w:val="000000" w:themeColor="text1"/>
                <w:sz w:val="22"/>
                <w:szCs w:val="22"/>
                <w:lang w:val="en-US"/>
              </w:rPr>
              <w:t>xx</w:t>
            </w:r>
          </w:p>
        </w:tc>
        <w:tc>
          <w:tcPr>
            <w:tcW w:w="474" w:type="pct"/>
            <w:noWrap/>
            <w:vAlign w:val="center"/>
          </w:tcPr>
          <w:p w14:paraId="0EC728B5" w14:textId="77777777" w:rsidR="006359E3" w:rsidRPr="005D1CB7" w:rsidRDefault="00E225B8">
            <w:pPr>
              <w:autoSpaceDE/>
              <w:autoSpaceDN/>
              <w:spacing w:line="276" w:lineRule="auto"/>
              <w:jc w:val="center"/>
              <w:rPr>
                <w:color w:val="000000" w:themeColor="text1"/>
                <w:sz w:val="22"/>
                <w:szCs w:val="22"/>
                <w:lang w:val="en-US"/>
              </w:rPr>
            </w:pPr>
            <w:r w:rsidRPr="005D1CB7">
              <w:rPr>
                <w:color w:val="000000" w:themeColor="text1"/>
                <w:sz w:val="22"/>
                <w:szCs w:val="22"/>
                <w:lang w:val="en-US"/>
              </w:rPr>
              <w:t>xx</w:t>
            </w:r>
          </w:p>
        </w:tc>
        <w:tc>
          <w:tcPr>
            <w:tcW w:w="475" w:type="pct"/>
            <w:noWrap/>
            <w:vAlign w:val="center"/>
          </w:tcPr>
          <w:p w14:paraId="0EC728B6" w14:textId="77777777" w:rsidR="006359E3" w:rsidRPr="005D1CB7" w:rsidRDefault="00E225B8">
            <w:pPr>
              <w:autoSpaceDE/>
              <w:autoSpaceDN/>
              <w:spacing w:line="276" w:lineRule="auto"/>
              <w:jc w:val="center"/>
              <w:rPr>
                <w:color w:val="000000" w:themeColor="text1"/>
                <w:sz w:val="22"/>
                <w:szCs w:val="22"/>
                <w:lang w:val="en-US"/>
              </w:rPr>
            </w:pPr>
            <w:r w:rsidRPr="005D1CB7">
              <w:rPr>
                <w:color w:val="000000" w:themeColor="text1"/>
                <w:sz w:val="22"/>
                <w:szCs w:val="22"/>
                <w:lang w:val="en-US"/>
              </w:rPr>
              <w:t>xx</w:t>
            </w:r>
          </w:p>
        </w:tc>
        <w:tc>
          <w:tcPr>
            <w:tcW w:w="475" w:type="pct"/>
            <w:noWrap/>
            <w:vAlign w:val="center"/>
          </w:tcPr>
          <w:p w14:paraId="0EC728B7" w14:textId="77777777" w:rsidR="006359E3" w:rsidRPr="005D1CB7" w:rsidRDefault="00E225B8">
            <w:pPr>
              <w:autoSpaceDE/>
              <w:autoSpaceDN/>
              <w:spacing w:line="276" w:lineRule="auto"/>
              <w:jc w:val="center"/>
              <w:rPr>
                <w:color w:val="000000" w:themeColor="text1"/>
                <w:sz w:val="22"/>
                <w:szCs w:val="22"/>
                <w:lang w:val="en-US"/>
              </w:rPr>
            </w:pPr>
            <w:r w:rsidRPr="005D1CB7">
              <w:rPr>
                <w:color w:val="000000" w:themeColor="text1"/>
                <w:sz w:val="22"/>
                <w:szCs w:val="22"/>
                <w:lang w:val="en-US"/>
              </w:rPr>
              <w:t>xx</w:t>
            </w:r>
          </w:p>
        </w:tc>
        <w:tc>
          <w:tcPr>
            <w:tcW w:w="484" w:type="pct"/>
            <w:noWrap/>
            <w:vAlign w:val="center"/>
          </w:tcPr>
          <w:p w14:paraId="0EC728B8" w14:textId="77777777" w:rsidR="006359E3" w:rsidRPr="005D1CB7" w:rsidRDefault="00E225B8">
            <w:pPr>
              <w:autoSpaceDE/>
              <w:autoSpaceDN/>
              <w:spacing w:line="276" w:lineRule="auto"/>
              <w:jc w:val="center"/>
              <w:rPr>
                <w:color w:val="000000" w:themeColor="text1"/>
                <w:sz w:val="22"/>
                <w:szCs w:val="22"/>
                <w:lang w:val="en-US"/>
              </w:rPr>
            </w:pPr>
            <w:r w:rsidRPr="005D1CB7">
              <w:rPr>
                <w:color w:val="000000" w:themeColor="text1"/>
                <w:sz w:val="22"/>
                <w:szCs w:val="22"/>
                <w:lang w:val="en-US"/>
              </w:rPr>
              <w:t>x%</w:t>
            </w:r>
          </w:p>
        </w:tc>
      </w:tr>
      <w:tr w:rsidR="005D1CB7" w:rsidRPr="005D1CB7" w14:paraId="0EC728C1" w14:textId="77777777" w:rsidTr="0010365F">
        <w:trPr>
          <w:trHeight w:val="300"/>
        </w:trPr>
        <w:tc>
          <w:tcPr>
            <w:tcW w:w="2141" w:type="pct"/>
            <w:vAlign w:val="bottom"/>
          </w:tcPr>
          <w:p w14:paraId="0EC728BA" w14:textId="697BA9CC" w:rsidR="006359E3" w:rsidRPr="005D1CB7" w:rsidRDefault="00E225B8">
            <w:pPr>
              <w:spacing w:line="276" w:lineRule="auto"/>
              <w:jc w:val="both"/>
              <w:rPr>
                <w:color w:val="000000" w:themeColor="text1"/>
                <w:sz w:val="22"/>
                <w:szCs w:val="22"/>
              </w:rPr>
            </w:pPr>
            <w:r w:rsidRPr="005D1CB7">
              <w:rPr>
                <w:color w:val="000000" w:themeColor="text1"/>
              </w:rPr>
              <w:t xml:space="preserve">Transfers </w:t>
            </w:r>
            <w:r w:rsidR="00BF55D9">
              <w:rPr>
                <w:color w:val="000000" w:themeColor="text1"/>
              </w:rPr>
              <w:t>Expenses</w:t>
            </w:r>
          </w:p>
        </w:tc>
        <w:tc>
          <w:tcPr>
            <w:tcW w:w="475" w:type="pct"/>
            <w:noWrap/>
            <w:vAlign w:val="center"/>
          </w:tcPr>
          <w:p w14:paraId="0EC728BB" w14:textId="77777777" w:rsidR="006359E3" w:rsidRPr="005D1CB7" w:rsidRDefault="00E225B8">
            <w:pPr>
              <w:autoSpaceDE/>
              <w:autoSpaceDN/>
              <w:spacing w:line="276" w:lineRule="auto"/>
              <w:jc w:val="center"/>
              <w:rPr>
                <w:color w:val="000000" w:themeColor="text1"/>
                <w:sz w:val="22"/>
                <w:szCs w:val="22"/>
                <w:lang w:val="en-US"/>
              </w:rPr>
            </w:pPr>
            <w:r w:rsidRPr="005D1CB7">
              <w:rPr>
                <w:color w:val="000000" w:themeColor="text1"/>
                <w:sz w:val="22"/>
                <w:szCs w:val="22"/>
                <w:lang w:val="en-US"/>
              </w:rPr>
              <w:t>xx</w:t>
            </w:r>
          </w:p>
        </w:tc>
        <w:tc>
          <w:tcPr>
            <w:tcW w:w="475" w:type="pct"/>
            <w:noWrap/>
            <w:vAlign w:val="center"/>
          </w:tcPr>
          <w:p w14:paraId="0EC728BC" w14:textId="77777777" w:rsidR="006359E3" w:rsidRPr="005D1CB7" w:rsidRDefault="00E225B8">
            <w:pPr>
              <w:autoSpaceDE/>
              <w:autoSpaceDN/>
              <w:spacing w:line="276" w:lineRule="auto"/>
              <w:jc w:val="center"/>
              <w:rPr>
                <w:color w:val="000000" w:themeColor="text1"/>
                <w:sz w:val="22"/>
                <w:szCs w:val="22"/>
                <w:lang w:val="en-US"/>
              </w:rPr>
            </w:pPr>
            <w:r w:rsidRPr="005D1CB7">
              <w:rPr>
                <w:color w:val="000000" w:themeColor="text1"/>
                <w:sz w:val="22"/>
                <w:szCs w:val="22"/>
                <w:lang w:val="en-US"/>
              </w:rPr>
              <w:t>xx</w:t>
            </w:r>
          </w:p>
        </w:tc>
        <w:tc>
          <w:tcPr>
            <w:tcW w:w="474" w:type="pct"/>
            <w:noWrap/>
            <w:vAlign w:val="center"/>
          </w:tcPr>
          <w:p w14:paraId="0EC728BD" w14:textId="77777777" w:rsidR="006359E3" w:rsidRPr="005D1CB7" w:rsidRDefault="00E225B8">
            <w:pPr>
              <w:autoSpaceDE/>
              <w:autoSpaceDN/>
              <w:spacing w:line="276" w:lineRule="auto"/>
              <w:jc w:val="center"/>
              <w:rPr>
                <w:color w:val="000000" w:themeColor="text1"/>
                <w:sz w:val="22"/>
                <w:szCs w:val="22"/>
                <w:lang w:val="en-US"/>
              </w:rPr>
            </w:pPr>
            <w:r w:rsidRPr="005D1CB7">
              <w:rPr>
                <w:color w:val="000000" w:themeColor="text1"/>
                <w:sz w:val="22"/>
                <w:szCs w:val="22"/>
                <w:lang w:val="en-US"/>
              </w:rPr>
              <w:t>xx</w:t>
            </w:r>
          </w:p>
        </w:tc>
        <w:tc>
          <w:tcPr>
            <w:tcW w:w="475" w:type="pct"/>
            <w:noWrap/>
            <w:vAlign w:val="center"/>
          </w:tcPr>
          <w:p w14:paraId="0EC728BE" w14:textId="77777777" w:rsidR="006359E3" w:rsidRPr="005D1CB7" w:rsidRDefault="00E225B8">
            <w:pPr>
              <w:autoSpaceDE/>
              <w:autoSpaceDN/>
              <w:spacing w:line="276" w:lineRule="auto"/>
              <w:jc w:val="center"/>
              <w:rPr>
                <w:color w:val="000000" w:themeColor="text1"/>
                <w:sz w:val="22"/>
                <w:szCs w:val="22"/>
                <w:lang w:val="en-US"/>
              </w:rPr>
            </w:pPr>
            <w:r w:rsidRPr="005D1CB7">
              <w:rPr>
                <w:color w:val="000000" w:themeColor="text1"/>
                <w:sz w:val="22"/>
                <w:szCs w:val="22"/>
                <w:lang w:val="en-US"/>
              </w:rPr>
              <w:t>xx</w:t>
            </w:r>
          </w:p>
        </w:tc>
        <w:tc>
          <w:tcPr>
            <w:tcW w:w="475" w:type="pct"/>
            <w:noWrap/>
            <w:vAlign w:val="center"/>
          </w:tcPr>
          <w:p w14:paraId="0EC728BF" w14:textId="77777777" w:rsidR="006359E3" w:rsidRPr="005D1CB7" w:rsidRDefault="00E225B8">
            <w:pPr>
              <w:autoSpaceDE/>
              <w:autoSpaceDN/>
              <w:spacing w:line="276" w:lineRule="auto"/>
              <w:jc w:val="center"/>
              <w:rPr>
                <w:color w:val="000000" w:themeColor="text1"/>
                <w:sz w:val="22"/>
                <w:szCs w:val="22"/>
                <w:lang w:val="en-US"/>
              </w:rPr>
            </w:pPr>
            <w:r w:rsidRPr="005D1CB7">
              <w:rPr>
                <w:color w:val="000000" w:themeColor="text1"/>
                <w:sz w:val="22"/>
                <w:szCs w:val="22"/>
                <w:lang w:val="en-US"/>
              </w:rPr>
              <w:t>xx</w:t>
            </w:r>
          </w:p>
        </w:tc>
        <w:tc>
          <w:tcPr>
            <w:tcW w:w="484" w:type="pct"/>
            <w:noWrap/>
            <w:vAlign w:val="center"/>
          </w:tcPr>
          <w:p w14:paraId="0EC728C0" w14:textId="77777777" w:rsidR="006359E3" w:rsidRPr="005D1CB7" w:rsidRDefault="00E225B8">
            <w:pPr>
              <w:autoSpaceDE/>
              <w:autoSpaceDN/>
              <w:spacing w:line="276" w:lineRule="auto"/>
              <w:jc w:val="center"/>
              <w:rPr>
                <w:color w:val="000000" w:themeColor="text1"/>
                <w:sz w:val="22"/>
                <w:szCs w:val="22"/>
                <w:lang w:val="en-US"/>
              </w:rPr>
            </w:pPr>
            <w:r w:rsidRPr="005D1CB7">
              <w:rPr>
                <w:color w:val="000000" w:themeColor="text1"/>
                <w:sz w:val="22"/>
                <w:szCs w:val="22"/>
                <w:lang w:val="en-US"/>
              </w:rPr>
              <w:t>x%</w:t>
            </w:r>
          </w:p>
        </w:tc>
      </w:tr>
      <w:tr w:rsidR="005D1CB7" w:rsidRPr="005D1CB7" w14:paraId="0EC728C9" w14:textId="77777777" w:rsidTr="0010365F">
        <w:trPr>
          <w:trHeight w:val="300"/>
        </w:trPr>
        <w:tc>
          <w:tcPr>
            <w:tcW w:w="2141" w:type="pct"/>
            <w:vAlign w:val="bottom"/>
          </w:tcPr>
          <w:p w14:paraId="0EC728C2" w14:textId="77777777" w:rsidR="006359E3" w:rsidRPr="005D1CB7" w:rsidRDefault="00E225B8">
            <w:pPr>
              <w:spacing w:line="276" w:lineRule="auto"/>
              <w:jc w:val="both"/>
              <w:rPr>
                <w:color w:val="000000" w:themeColor="text1"/>
                <w:sz w:val="22"/>
                <w:szCs w:val="22"/>
              </w:rPr>
            </w:pPr>
            <w:r w:rsidRPr="005D1CB7">
              <w:rPr>
                <w:color w:val="000000" w:themeColor="text1"/>
              </w:rPr>
              <w:t>Other grants and transfers</w:t>
            </w:r>
          </w:p>
        </w:tc>
        <w:tc>
          <w:tcPr>
            <w:tcW w:w="475" w:type="pct"/>
            <w:noWrap/>
            <w:vAlign w:val="center"/>
          </w:tcPr>
          <w:p w14:paraId="0EC728C3" w14:textId="77777777" w:rsidR="006359E3" w:rsidRPr="005D1CB7" w:rsidRDefault="00E225B8">
            <w:pPr>
              <w:autoSpaceDE/>
              <w:autoSpaceDN/>
              <w:spacing w:line="276" w:lineRule="auto"/>
              <w:jc w:val="center"/>
              <w:rPr>
                <w:color w:val="000000" w:themeColor="text1"/>
                <w:sz w:val="22"/>
                <w:szCs w:val="22"/>
                <w:lang w:val="en-US"/>
              </w:rPr>
            </w:pPr>
            <w:r w:rsidRPr="005D1CB7">
              <w:rPr>
                <w:color w:val="000000" w:themeColor="text1"/>
                <w:sz w:val="22"/>
                <w:szCs w:val="22"/>
                <w:lang w:val="en-US"/>
              </w:rPr>
              <w:t>xx</w:t>
            </w:r>
          </w:p>
        </w:tc>
        <w:tc>
          <w:tcPr>
            <w:tcW w:w="475" w:type="pct"/>
            <w:noWrap/>
            <w:vAlign w:val="center"/>
          </w:tcPr>
          <w:p w14:paraId="0EC728C4" w14:textId="77777777" w:rsidR="006359E3" w:rsidRPr="005D1CB7" w:rsidRDefault="00E225B8">
            <w:pPr>
              <w:autoSpaceDE/>
              <w:autoSpaceDN/>
              <w:spacing w:line="276" w:lineRule="auto"/>
              <w:jc w:val="center"/>
              <w:rPr>
                <w:color w:val="000000" w:themeColor="text1"/>
                <w:sz w:val="22"/>
                <w:szCs w:val="22"/>
                <w:lang w:val="en-US"/>
              </w:rPr>
            </w:pPr>
            <w:r w:rsidRPr="005D1CB7">
              <w:rPr>
                <w:color w:val="000000" w:themeColor="text1"/>
                <w:sz w:val="22"/>
                <w:szCs w:val="22"/>
                <w:lang w:val="en-US"/>
              </w:rPr>
              <w:t>xx</w:t>
            </w:r>
          </w:p>
        </w:tc>
        <w:tc>
          <w:tcPr>
            <w:tcW w:w="474" w:type="pct"/>
            <w:noWrap/>
            <w:vAlign w:val="center"/>
          </w:tcPr>
          <w:p w14:paraId="0EC728C5" w14:textId="77777777" w:rsidR="006359E3" w:rsidRPr="005D1CB7" w:rsidRDefault="00E225B8">
            <w:pPr>
              <w:autoSpaceDE/>
              <w:autoSpaceDN/>
              <w:spacing w:line="276" w:lineRule="auto"/>
              <w:jc w:val="center"/>
              <w:rPr>
                <w:color w:val="000000" w:themeColor="text1"/>
                <w:sz w:val="22"/>
                <w:szCs w:val="22"/>
                <w:lang w:val="en-US"/>
              </w:rPr>
            </w:pPr>
            <w:r w:rsidRPr="005D1CB7">
              <w:rPr>
                <w:color w:val="000000" w:themeColor="text1"/>
                <w:sz w:val="22"/>
                <w:szCs w:val="22"/>
                <w:lang w:val="en-US"/>
              </w:rPr>
              <w:t>xx</w:t>
            </w:r>
          </w:p>
        </w:tc>
        <w:tc>
          <w:tcPr>
            <w:tcW w:w="475" w:type="pct"/>
            <w:noWrap/>
            <w:vAlign w:val="center"/>
          </w:tcPr>
          <w:p w14:paraId="0EC728C6" w14:textId="77777777" w:rsidR="006359E3" w:rsidRPr="005D1CB7" w:rsidRDefault="00E225B8">
            <w:pPr>
              <w:autoSpaceDE/>
              <w:autoSpaceDN/>
              <w:spacing w:line="276" w:lineRule="auto"/>
              <w:jc w:val="center"/>
              <w:rPr>
                <w:color w:val="000000" w:themeColor="text1"/>
                <w:sz w:val="22"/>
                <w:szCs w:val="22"/>
                <w:lang w:val="en-US"/>
              </w:rPr>
            </w:pPr>
            <w:r w:rsidRPr="005D1CB7">
              <w:rPr>
                <w:color w:val="000000" w:themeColor="text1"/>
                <w:sz w:val="22"/>
                <w:szCs w:val="22"/>
                <w:lang w:val="en-US"/>
              </w:rPr>
              <w:t>xx</w:t>
            </w:r>
          </w:p>
        </w:tc>
        <w:tc>
          <w:tcPr>
            <w:tcW w:w="475" w:type="pct"/>
            <w:noWrap/>
            <w:vAlign w:val="center"/>
          </w:tcPr>
          <w:p w14:paraId="0EC728C7" w14:textId="77777777" w:rsidR="006359E3" w:rsidRPr="005D1CB7" w:rsidRDefault="00E225B8">
            <w:pPr>
              <w:autoSpaceDE/>
              <w:autoSpaceDN/>
              <w:spacing w:line="276" w:lineRule="auto"/>
              <w:jc w:val="center"/>
              <w:rPr>
                <w:color w:val="000000" w:themeColor="text1"/>
                <w:sz w:val="22"/>
                <w:szCs w:val="22"/>
                <w:lang w:val="en-US"/>
              </w:rPr>
            </w:pPr>
            <w:r w:rsidRPr="005D1CB7">
              <w:rPr>
                <w:color w:val="000000" w:themeColor="text1"/>
                <w:sz w:val="22"/>
                <w:szCs w:val="22"/>
                <w:lang w:val="en-US"/>
              </w:rPr>
              <w:t>xx</w:t>
            </w:r>
          </w:p>
        </w:tc>
        <w:tc>
          <w:tcPr>
            <w:tcW w:w="484" w:type="pct"/>
            <w:noWrap/>
            <w:vAlign w:val="center"/>
          </w:tcPr>
          <w:p w14:paraId="0EC728C8" w14:textId="77777777" w:rsidR="006359E3" w:rsidRPr="005D1CB7" w:rsidRDefault="00E225B8">
            <w:pPr>
              <w:autoSpaceDE/>
              <w:autoSpaceDN/>
              <w:spacing w:line="276" w:lineRule="auto"/>
              <w:jc w:val="center"/>
              <w:rPr>
                <w:color w:val="000000" w:themeColor="text1"/>
                <w:sz w:val="22"/>
                <w:szCs w:val="22"/>
                <w:lang w:val="en-US"/>
              </w:rPr>
            </w:pPr>
            <w:r w:rsidRPr="005D1CB7">
              <w:rPr>
                <w:color w:val="000000" w:themeColor="text1"/>
                <w:sz w:val="22"/>
                <w:szCs w:val="22"/>
                <w:lang w:val="en-US"/>
              </w:rPr>
              <w:t>x%</w:t>
            </w:r>
          </w:p>
        </w:tc>
      </w:tr>
      <w:tr w:rsidR="005D1CB7" w:rsidRPr="005D1CB7" w14:paraId="0EC728D1" w14:textId="77777777" w:rsidTr="0010365F">
        <w:trPr>
          <w:trHeight w:val="300"/>
        </w:trPr>
        <w:tc>
          <w:tcPr>
            <w:tcW w:w="2141" w:type="pct"/>
            <w:vAlign w:val="bottom"/>
          </w:tcPr>
          <w:p w14:paraId="0EC728CA" w14:textId="42501684" w:rsidR="006359E3" w:rsidRPr="005D1CB7" w:rsidRDefault="00E225B8">
            <w:pPr>
              <w:spacing w:line="276" w:lineRule="auto"/>
              <w:jc w:val="both"/>
              <w:rPr>
                <w:color w:val="000000" w:themeColor="text1"/>
                <w:sz w:val="22"/>
                <w:szCs w:val="22"/>
              </w:rPr>
            </w:pPr>
            <w:r w:rsidRPr="005D1CB7">
              <w:rPr>
                <w:color w:val="000000" w:themeColor="text1"/>
              </w:rPr>
              <w:t xml:space="preserve">Social </w:t>
            </w:r>
            <w:r w:rsidR="00983EBB">
              <w:rPr>
                <w:color w:val="000000" w:themeColor="text1"/>
              </w:rPr>
              <w:t>Benefits</w:t>
            </w:r>
          </w:p>
        </w:tc>
        <w:tc>
          <w:tcPr>
            <w:tcW w:w="475" w:type="pct"/>
            <w:noWrap/>
            <w:vAlign w:val="center"/>
          </w:tcPr>
          <w:p w14:paraId="0EC728CB" w14:textId="77777777" w:rsidR="006359E3" w:rsidRPr="005D1CB7" w:rsidRDefault="00E225B8">
            <w:pPr>
              <w:autoSpaceDE/>
              <w:autoSpaceDN/>
              <w:spacing w:line="276" w:lineRule="auto"/>
              <w:jc w:val="center"/>
              <w:rPr>
                <w:color w:val="000000" w:themeColor="text1"/>
                <w:sz w:val="22"/>
                <w:szCs w:val="22"/>
                <w:lang w:val="en-US"/>
              </w:rPr>
            </w:pPr>
            <w:r w:rsidRPr="005D1CB7">
              <w:rPr>
                <w:color w:val="000000" w:themeColor="text1"/>
                <w:sz w:val="22"/>
                <w:szCs w:val="22"/>
                <w:lang w:val="en-US"/>
              </w:rPr>
              <w:t>xx</w:t>
            </w:r>
          </w:p>
        </w:tc>
        <w:tc>
          <w:tcPr>
            <w:tcW w:w="475" w:type="pct"/>
            <w:noWrap/>
            <w:vAlign w:val="center"/>
          </w:tcPr>
          <w:p w14:paraId="0EC728CC" w14:textId="77777777" w:rsidR="006359E3" w:rsidRPr="005D1CB7" w:rsidRDefault="00E225B8">
            <w:pPr>
              <w:autoSpaceDE/>
              <w:autoSpaceDN/>
              <w:spacing w:line="276" w:lineRule="auto"/>
              <w:jc w:val="center"/>
              <w:rPr>
                <w:color w:val="000000" w:themeColor="text1"/>
                <w:sz w:val="22"/>
                <w:szCs w:val="22"/>
                <w:lang w:val="en-US"/>
              </w:rPr>
            </w:pPr>
            <w:r w:rsidRPr="005D1CB7">
              <w:rPr>
                <w:color w:val="000000" w:themeColor="text1"/>
                <w:sz w:val="22"/>
                <w:szCs w:val="22"/>
                <w:lang w:val="en-US"/>
              </w:rPr>
              <w:t>xx</w:t>
            </w:r>
          </w:p>
        </w:tc>
        <w:tc>
          <w:tcPr>
            <w:tcW w:w="474" w:type="pct"/>
            <w:noWrap/>
            <w:vAlign w:val="center"/>
          </w:tcPr>
          <w:p w14:paraId="0EC728CD" w14:textId="77777777" w:rsidR="006359E3" w:rsidRPr="005D1CB7" w:rsidRDefault="00E225B8">
            <w:pPr>
              <w:autoSpaceDE/>
              <w:autoSpaceDN/>
              <w:spacing w:line="276" w:lineRule="auto"/>
              <w:jc w:val="center"/>
              <w:rPr>
                <w:color w:val="000000" w:themeColor="text1"/>
                <w:sz w:val="22"/>
                <w:szCs w:val="22"/>
                <w:lang w:val="en-US"/>
              </w:rPr>
            </w:pPr>
            <w:r w:rsidRPr="005D1CB7">
              <w:rPr>
                <w:color w:val="000000" w:themeColor="text1"/>
                <w:sz w:val="22"/>
                <w:szCs w:val="22"/>
                <w:lang w:val="en-US"/>
              </w:rPr>
              <w:t>xx</w:t>
            </w:r>
          </w:p>
        </w:tc>
        <w:tc>
          <w:tcPr>
            <w:tcW w:w="475" w:type="pct"/>
            <w:noWrap/>
            <w:vAlign w:val="center"/>
          </w:tcPr>
          <w:p w14:paraId="0EC728CE" w14:textId="77777777" w:rsidR="006359E3" w:rsidRPr="005D1CB7" w:rsidRDefault="00E225B8">
            <w:pPr>
              <w:autoSpaceDE/>
              <w:autoSpaceDN/>
              <w:spacing w:line="276" w:lineRule="auto"/>
              <w:jc w:val="center"/>
              <w:rPr>
                <w:color w:val="000000" w:themeColor="text1"/>
                <w:sz w:val="22"/>
                <w:szCs w:val="22"/>
                <w:lang w:val="en-US"/>
              </w:rPr>
            </w:pPr>
            <w:r w:rsidRPr="005D1CB7">
              <w:rPr>
                <w:color w:val="000000" w:themeColor="text1"/>
                <w:sz w:val="22"/>
                <w:szCs w:val="22"/>
                <w:lang w:val="en-US"/>
              </w:rPr>
              <w:t>xx</w:t>
            </w:r>
          </w:p>
        </w:tc>
        <w:tc>
          <w:tcPr>
            <w:tcW w:w="475" w:type="pct"/>
            <w:noWrap/>
            <w:vAlign w:val="center"/>
          </w:tcPr>
          <w:p w14:paraId="0EC728CF" w14:textId="77777777" w:rsidR="006359E3" w:rsidRPr="005D1CB7" w:rsidRDefault="00E225B8">
            <w:pPr>
              <w:autoSpaceDE/>
              <w:autoSpaceDN/>
              <w:spacing w:line="276" w:lineRule="auto"/>
              <w:jc w:val="center"/>
              <w:rPr>
                <w:color w:val="000000" w:themeColor="text1"/>
                <w:sz w:val="22"/>
                <w:szCs w:val="22"/>
                <w:lang w:val="en-US"/>
              </w:rPr>
            </w:pPr>
            <w:r w:rsidRPr="005D1CB7">
              <w:rPr>
                <w:color w:val="000000" w:themeColor="text1"/>
                <w:sz w:val="22"/>
                <w:szCs w:val="22"/>
                <w:lang w:val="en-US"/>
              </w:rPr>
              <w:t>xx</w:t>
            </w:r>
          </w:p>
        </w:tc>
        <w:tc>
          <w:tcPr>
            <w:tcW w:w="484" w:type="pct"/>
            <w:noWrap/>
            <w:vAlign w:val="center"/>
          </w:tcPr>
          <w:p w14:paraId="0EC728D0" w14:textId="77777777" w:rsidR="006359E3" w:rsidRPr="005D1CB7" w:rsidRDefault="00E225B8">
            <w:pPr>
              <w:autoSpaceDE/>
              <w:autoSpaceDN/>
              <w:spacing w:line="276" w:lineRule="auto"/>
              <w:jc w:val="center"/>
              <w:rPr>
                <w:color w:val="000000" w:themeColor="text1"/>
                <w:sz w:val="22"/>
                <w:szCs w:val="22"/>
                <w:lang w:val="en-US"/>
              </w:rPr>
            </w:pPr>
            <w:r w:rsidRPr="005D1CB7">
              <w:rPr>
                <w:color w:val="000000" w:themeColor="text1"/>
                <w:sz w:val="22"/>
                <w:szCs w:val="22"/>
                <w:lang w:val="en-US"/>
              </w:rPr>
              <w:t>x%</w:t>
            </w:r>
          </w:p>
        </w:tc>
      </w:tr>
      <w:tr w:rsidR="005D1CB7" w:rsidRPr="005D1CB7" w14:paraId="0EC728D9" w14:textId="77777777" w:rsidTr="0010365F">
        <w:trPr>
          <w:trHeight w:val="300"/>
        </w:trPr>
        <w:tc>
          <w:tcPr>
            <w:tcW w:w="2141" w:type="pct"/>
            <w:vAlign w:val="bottom"/>
          </w:tcPr>
          <w:p w14:paraId="0EC728D2" w14:textId="77777777" w:rsidR="006359E3" w:rsidRPr="005D1CB7" w:rsidRDefault="00E225B8">
            <w:pPr>
              <w:spacing w:line="276" w:lineRule="auto"/>
              <w:jc w:val="both"/>
              <w:rPr>
                <w:color w:val="000000" w:themeColor="text1"/>
                <w:sz w:val="22"/>
                <w:szCs w:val="22"/>
                <w:lang w:val="en-US"/>
              </w:rPr>
            </w:pPr>
            <w:r w:rsidRPr="005D1CB7">
              <w:rPr>
                <w:color w:val="000000" w:themeColor="text1"/>
              </w:rPr>
              <w:t>Acquisition of assets</w:t>
            </w:r>
          </w:p>
        </w:tc>
        <w:tc>
          <w:tcPr>
            <w:tcW w:w="475" w:type="pct"/>
            <w:noWrap/>
            <w:vAlign w:val="center"/>
          </w:tcPr>
          <w:p w14:paraId="0EC728D3" w14:textId="7DB978FE" w:rsidR="006359E3" w:rsidRPr="005D1CB7" w:rsidRDefault="00360340">
            <w:pPr>
              <w:autoSpaceDE/>
              <w:autoSpaceDN/>
              <w:spacing w:line="276" w:lineRule="auto"/>
              <w:jc w:val="center"/>
              <w:rPr>
                <w:color w:val="000000" w:themeColor="text1"/>
                <w:sz w:val="22"/>
                <w:szCs w:val="22"/>
                <w:lang w:val="en-US"/>
              </w:rPr>
            </w:pPr>
            <w:r w:rsidRPr="005D1CB7">
              <w:rPr>
                <w:color w:val="000000" w:themeColor="text1"/>
                <w:sz w:val="22"/>
                <w:szCs w:val="22"/>
                <w:lang w:val="en-US"/>
              </w:rPr>
              <w:t>xx</w:t>
            </w:r>
          </w:p>
        </w:tc>
        <w:tc>
          <w:tcPr>
            <w:tcW w:w="475" w:type="pct"/>
            <w:noWrap/>
            <w:vAlign w:val="center"/>
          </w:tcPr>
          <w:p w14:paraId="0EC728D4" w14:textId="3CADA8CB" w:rsidR="006359E3" w:rsidRPr="005D1CB7" w:rsidRDefault="00360340">
            <w:pPr>
              <w:autoSpaceDE/>
              <w:autoSpaceDN/>
              <w:spacing w:line="276" w:lineRule="auto"/>
              <w:jc w:val="center"/>
              <w:rPr>
                <w:color w:val="000000" w:themeColor="text1"/>
                <w:sz w:val="22"/>
                <w:szCs w:val="22"/>
                <w:lang w:val="en-US"/>
              </w:rPr>
            </w:pPr>
            <w:r w:rsidRPr="005D1CB7">
              <w:rPr>
                <w:color w:val="000000" w:themeColor="text1"/>
                <w:sz w:val="22"/>
                <w:szCs w:val="22"/>
                <w:lang w:val="en-US"/>
              </w:rPr>
              <w:t>xx</w:t>
            </w:r>
          </w:p>
        </w:tc>
        <w:tc>
          <w:tcPr>
            <w:tcW w:w="474" w:type="pct"/>
            <w:noWrap/>
            <w:vAlign w:val="center"/>
          </w:tcPr>
          <w:p w14:paraId="0EC728D5" w14:textId="1612F555" w:rsidR="006359E3" w:rsidRPr="005D1CB7" w:rsidRDefault="00360340">
            <w:pPr>
              <w:autoSpaceDE/>
              <w:autoSpaceDN/>
              <w:spacing w:line="276" w:lineRule="auto"/>
              <w:jc w:val="center"/>
              <w:rPr>
                <w:color w:val="000000" w:themeColor="text1"/>
                <w:sz w:val="22"/>
                <w:szCs w:val="22"/>
                <w:lang w:val="en-US"/>
              </w:rPr>
            </w:pPr>
            <w:r w:rsidRPr="005D1CB7">
              <w:rPr>
                <w:color w:val="000000" w:themeColor="text1"/>
                <w:sz w:val="22"/>
                <w:szCs w:val="22"/>
                <w:lang w:val="en-US"/>
              </w:rPr>
              <w:t>xx</w:t>
            </w:r>
          </w:p>
        </w:tc>
        <w:tc>
          <w:tcPr>
            <w:tcW w:w="475" w:type="pct"/>
            <w:noWrap/>
            <w:vAlign w:val="center"/>
          </w:tcPr>
          <w:p w14:paraId="0EC728D6" w14:textId="5B22A60E" w:rsidR="006359E3" w:rsidRPr="005D1CB7" w:rsidRDefault="00360340">
            <w:pPr>
              <w:autoSpaceDE/>
              <w:autoSpaceDN/>
              <w:spacing w:line="276" w:lineRule="auto"/>
              <w:jc w:val="center"/>
              <w:rPr>
                <w:color w:val="000000" w:themeColor="text1"/>
                <w:sz w:val="22"/>
                <w:szCs w:val="22"/>
                <w:lang w:val="en-US"/>
              </w:rPr>
            </w:pPr>
            <w:r w:rsidRPr="005D1CB7">
              <w:rPr>
                <w:color w:val="000000" w:themeColor="text1"/>
                <w:sz w:val="22"/>
                <w:szCs w:val="22"/>
                <w:lang w:val="en-US"/>
              </w:rPr>
              <w:t>xx</w:t>
            </w:r>
          </w:p>
        </w:tc>
        <w:tc>
          <w:tcPr>
            <w:tcW w:w="475" w:type="pct"/>
            <w:noWrap/>
            <w:vAlign w:val="center"/>
          </w:tcPr>
          <w:p w14:paraId="0EC728D7" w14:textId="244C95C6" w:rsidR="006359E3" w:rsidRPr="005D1CB7" w:rsidRDefault="00360340">
            <w:pPr>
              <w:autoSpaceDE/>
              <w:autoSpaceDN/>
              <w:spacing w:line="276" w:lineRule="auto"/>
              <w:jc w:val="center"/>
              <w:rPr>
                <w:color w:val="000000" w:themeColor="text1"/>
                <w:sz w:val="22"/>
                <w:szCs w:val="22"/>
                <w:lang w:val="en-US"/>
              </w:rPr>
            </w:pPr>
            <w:r w:rsidRPr="005D1CB7">
              <w:rPr>
                <w:color w:val="000000" w:themeColor="text1"/>
                <w:sz w:val="22"/>
                <w:szCs w:val="22"/>
                <w:lang w:val="en-US"/>
              </w:rPr>
              <w:t>xx</w:t>
            </w:r>
          </w:p>
        </w:tc>
        <w:tc>
          <w:tcPr>
            <w:tcW w:w="484" w:type="pct"/>
            <w:noWrap/>
          </w:tcPr>
          <w:p w14:paraId="0EC728D8" w14:textId="3EA19F28" w:rsidR="006359E3" w:rsidRPr="005D1CB7" w:rsidRDefault="005D1CB7">
            <w:pPr>
              <w:autoSpaceDE/>
              <w:autoSpaceDN/>
              <w:spacing w:line="276" w:lineRule="auto"/>
              <w:jc w:val="center"/>
              <w:rPr>
                <w:color w:val="000000" w:themeColor="text1"/>
                <w:sz w:val="22"/>
                <w:szCs w:val="22"/>
                <w:lang w:val="en-US"/>
              </w:rPr>
            </w:pPr>
            <w:r w:rsidRPr="005D1CB7">
              <w:rPr>
                <w:color w:val="000000" w:themeColor="text1"/>
                <w:sz w:val="22"/>
                <w:szCs w:val="22"/>
                <w:lang w:val="en-US"/>
              </w:rPr>
              <w:t>x%</w:t>
            </w:r>
          </w:p>
        </w:tc>
      </w:tr>
      <w:tr w:rsidR="005D1CB7" w:rsidRPr="005D1CB7" w14:paraId="0EC728E1" w14:textId="77777777" w:rsidTr="0010365F">
        <w:trPr>
          <w:trHeight w:val="300"/>
        </w:trPr>
        <w:tc>
          <w:tcPr>
            <w:tcW w:w="2141" w:type="pct"/>
            <w:vAlign w:val="bottom"/>
          </w:tcPr>
          <w:p w14:paraId="0EC728DA" w14:textId="77777777" w:rsidR="006359E3" w:rsidRPr="005D1CB7" w:rsidRDefault="00E225B8">
            <w:pPr>
              <w:spacing w:line="276" w:lineRule="auto"/>
              <w:jc w:val="both"/>
              <w:rPr>
                <w:color w:val="000000" w:themeColor="text1"/>
                <w:sz w:val="22"/>
                <w:szCs w:val="22"/>
                <w:lang w:val="en-US"/>
              </w:rPr>
            </w:pPr>
            <w:r w:rsidRPr="005D1CB7">
              <w:rPr>
                <w:color w:val="000000" w:themeColor="text1"/>
              </w:rPr>
              <w:t>Finance costs, including loan interest</w:t>
            </w:r>
          </w:p>
        </w:tc>
        <w:tc>
          <w:tcPr>
            <w:tcW w:w="475" w:type="pct"/>
            <w:noWrap/>
          </w:tcPr>
          <w:p w14:paraId="0EC728DB" w14:textId="77777777" w:rsidR="006359E3" w:rsidRPr="005D1CB7" w:rsidRDefault="00E225B8">
            <w:pPr>
              <w:autoSpaceDE/>
              <w:autoSpaceDN/>
              <w:spacing w:line="276" w:lineRule="auto"/>
              <w:jc w:val="center"/>
              <w:rPr>
                <w:color w:val="000000" w:themeColor="text1"/>
                <w:sz w:val="22"/>
                <w:szCs w:val="22"/>
                <w:lang w:val="en-US"/>
              </w:rPr>
            </w:pPr>
            <w:r w:rsidRPr="005D1CB7">
              <w:rPr>
                <w:color w:val="000000" w:themeColor="text1"/>
                <w:sz w:val="22"/>
                <w:szCs w:val="22"/>
                <w:lang w:val="en-US"/>
              </w:rPr>
              <w:t>xx</w:t>
            </w:r>
          </w:p>
        </w:tc>
        <w:tc>
          <w:tcPr>
            <w:tcW w:w="475" w:type="pct"/>
            <w:noWrap/>
          </w:tcPr>
          <w:p w14:paraId="0EC728DC" w14:textId="77777777" w:rsidR="006359E3" w:rsidRPr="005D1CB7" w:rsidRDefault="00E225B8">
            <w:pPr>
              <w:autoSpaceDE/>
              <w:autoSpaceDN/>
              <w:spacing w:line="276" w:lineRule="auto"/>
              <w:jc w:val="center"/>
              <w:rPr>
                <w:color w:val="000000" w:themeColor="text1"/>
                <w:sz w:val="22"/>
                <w:szCs w:val="22"/>
                <w:lang w:val="en-US"/>
              </w:rPr>
            </w:pPr>
            <w:r w:rsidRPr="005D1CB7">
              <w:rPr>
                <w:color w:val="000000" w:themeColor="text1"/>
                <w:sz w:val="22"/>
                <w:szCs w:val="22"/>
                <w:lang w:val="en-US"/>
              </w:rPr>
              <w:t>xx</w:t>
            </w:r>
          </w:p>
        </w:tc>
        <w:tc>
          <w:tcPr>
            <w:tcW w:w="474" w:type="pct"/>
            <w:noWrap/>
          </w:tcPr>
          <w:p w14:paraId="0EC728DD" w14:textId="77777777" w:rsidR="006359E3" w:rsidRPr="005D1CB7" w:rsidRDefault="00E225B8">
            <w:pPr>
              <w:autoSpaceDE/>
              <w:autoSpaceDN/>
              <w:spacing w:line="276" w:lineRule="auto"/>
              <w:jc w:val="center"/>
              <w:rPr>
                <w:color w:val="000000" w:themeColor="text1"/>
                <w:sz w:val="22"/>
                <w:szCs w:val="22"/>
                <w:lang w:val="en-US"/>
              </w:rPr>
            </w:pPr>
            <w:r w:rsidRPr="005D1CB7">
              <w:rPr>
                <w:color w:val="000000" w:themeColor="text1"/>
                <w:sz w:val="22"/>
                <w:szCs w:val="22"/>
                <w:lang w:val="en-US"/>
              </w:rPr>
              <w:t>xx</w:t>
            </w:r>
          </w:p>
        </w:tc>
        <w:tc>
          <w:tcPr>
            <w:tcW w:w="475" w:type="pct"/>
            <w:noWrap/>
          </w:tcPr>
          <w:p w14:paraId="0EC728DE" w14:textId="77777777" w:rsidR="006359E3" w:rsidRPr="005D1CB7" w:rsidRDefault="00E225B8">
            <w:pPr>
              <w:autoSpaceDE/>
              <w:autoSpaceDN/>
              <w:spacing w:line="276" w:lineRule="auto"/>
              <w:jc w:val="center"/>
              <w:rPr>
                <w:color w:val="000000" w:themeColor="text1"/>
                <w:sz w:val="22"/>
                <w:szCs w:val="22"/>
                <w:lang w:val="en-US"/>
              </w:rPr>
            </w:pPr>
            <w:r w:rsidRPr="005D1CB7">
              <w:rPr>
                <w:color w:val="000000" w:themeColor="text1"/>
                <w:sz w:val="22"/>
                <w:szCs w:val="22"/>
                <w:lang w:val="en-US"/>
              </w:rPr>
              <w:t>xx</w:t>
            </w:r>
          </w:p>
        </w:tc>
        <w:tc>
          <w:tcPr>
            <w:tcW w:w="475" w:type="pct"/>
            <w:noWrap/>
          </w:tcPr>
          <w:p w14:paraId="0EC728DF" w14:textId="77777777" w:rsidR="006359E3" w:rsidRPr="005D1CB7" w:rsidRDefault="00E225B8">
            <w:pPr>
              <w:autoSpaceDE/>
              <w:autoSpaceDN/>
              <w:spacing w:line="276" w:lineRule="auto"/>
              <w:jc w:val="center"/>
              <w:rPr>
                <w:color w:val="000000" w:themeColor="text1"/>
                <w:sz w:val="22"/>
                <w:szCs w:val="22"/>
                <w:lang w:val="en-US"/>
              </w:rPr>
            </w:pPr>
            <w:r w:rsidRPr="005D1CB7">
              <w:rPr>
                <w:color w:val="000000" w:themeColor="text1"/>
                <w:sz w:val="22"/>
                <w:szCs w:val="22"/>
                <w:lang w:val="en-US"/>
              </w:rPr>
              <w:t>xx</w:t>
            </w:r>
          </w:p>
        </w:tc>
        <w:tc>
          <w:tcPr>
            <w:tcW w:w="484" w:type="pct"/>
            <w:noWrap/>
          </w:tcPr>
          <w:p w14:paraId="0EC728E0" w14:textId="77777777" w:rsidR="006359E3" w:rsidRPr="005D1CB7" w:rsidRDefault="00E225B8">
            <w:pPr>
              <w:autoSpaceDE/>
              <w:autoSpaceDN/>
              <w:spacing w:line="276" w:lineRule="auto"/>
              <w:jc w:val="center"/>
              <w:rPr>
                <w:color w:val="000000" w:themeColor="text1"/>
                <w:sz w:val="22"/>
                <w:szCs w:val="22"/>
                <w:lang w:val="en-US"/>
              </w:rPr>
            </w:pPr>
            <w:r w:rsidRPr="005D1CB7">
              <w:rPr>
                <w:color w:val="000000" w:themeColor="text1"/>
                <w:sz w:val="22"/>
                <w:szCs w:val="22"/>
                <w:lang w:val="en-US"/>
              </w:rPr>
              <w:t>x%</w:t>
            </w:r>
          </w:p>
        </w:tc>
      </w:tr>
      <w:tr w:rsidR="00F80BEF" w:rsidRPr="005D1CB7" w14:paraId="3740DE20" w14:textId="77777777" w:rsidTr="0010365F">
        <w:trPr>
          <w:trHeight w:val="300"/>
        </w:trPr>
        <w:tc>
          <w:tcPr>
            <w:tcW w:w="2141" w:type="pct"/>
            <w:vAlign w:val="bottom"/>
          </w:tcPr>
          <w:p w14:paraId="73DE850D" w14:textId="425A77D9" w:rsidR="00F80BEF" w:rsidRPr="005D1CB7" w:rsidRDefault="00F80BEF">
            <w:pPr>
              <w:spacing w:line="276" w:lineRule="auto"/>
              <w:jc w:val="both"/>
              <w:rPr>
                <w:color w:val="000000" w:themeColor="text1"/>
              </w:rPr>
            </w:pPr>
            <w:r>
              <w:rPr>
                <w:color w:val="000000" w:themeColor="text1"/>
              </w:rPr>
              <w:t>Certified works</w:t>
            </w:r>
          </w:p>
        </w:tc>
        <w:tc>
          <w:tcPr>
            <w:tcW w:w="475" w:type="pct"/>
            <w:noWrap/>
          </w:tcPr>
          <w:p w14:paraId="3AA33637" w14:textId="5FD78B6B" w:rsidR="00F80BEF" w:rsidRPr="005D1CB7" w:rsidRDefault="00F80BEF">
            <w:pPr>
              <w:autoSpaceDE/>
              <w:autoSpaceDN/>
              <w:spacing w:line="276" w:lineRule="auto"/>
              <w:jc w:val="center"/>
              <w:rPr>
                <w:color w:val="000000" w:themeColor="text1"/>
                <w:sz w:val="22"/>
                <w:szCs w:val="22"/>
                <w:lang w:val="en-US"/>
              </w:rPr>
            </w:pPr>
            <w:r>
              <w:rPr>
                <w:color w:val="000000" w:themeColor="text1"/>
                <w:sz w:val="22"/>
                <w:szCs w:val="22"/>
                <w:lang w:val="en-US"/>
              </w:rPr>
              <w:t>xx</w:t>
            </w:r>
          </w:p>
        </w:tc>
        <w:tc>
          <w:tcPr>
            <w:tcW w:w="475" w:type="pct"/>
            <w:noWrap/>
          </w:tcPr>
          <w:p w14:paraId="2263A470" w14:textId="55C54C83" w:rsidR="00F80BEF" w:rsidRPr="005D1CB7" w:rsidRDefault="00F80BEF">
            <w:pPr>
              <w:autoSpaceDE/>
              <w:autoSpaceDN/>
              <w:spacing w:line="276" w:lineRule="auto"/>
              <w:jc w:val="center"/>
              <w:rPr>
                <w:color w:val="000000" w:themeColor="text1"/>
                <w:sz w:val="22"/>
                <w:szCs w:val="22"/>
                <w:lang w:val="en-US"/>
              </w:rPr>
            </w:pPr>
            <w:r>
              <w:rPr>
                <w:color w:val="000000" w:themeColor="text1"/>
                <w:sz w:val="22"/>
                <w:szCs w:val="22"/>
                <w:lang w:val="en-US"/>
              </w:rPr>
              <w:t>xx</w:t>
            </w:r>
          </w:p>
        </w:tc>
        <w:tc>
          <w:tcPr>
            <w:tcW w:w="474" w:type="pct"/>
            <w:noWrap/>
          </w:tcPr>
          <w:p w14:paraId="63A828F6" w14:textId="7DD76121" w:rsidR="00F80BEF" w:rsidRPr="005D1CB7" w:rsidRDefault="00F80BEF">
            <w:pPr>
              <w:autoSpaceDE/>
              <w:autoSpaceDN/>
              <w:spacing w:line="276" w:lineRule="auto"/>
              <w:jc w:val="center"/>
              <w:rPr>
                <w:color w:val="000000" w:themeColor="text1"/>
                <w:sz w:val="22"/>
                <w:szCs w:val="22"/>
                <w:lang w:val="en-US"/>
              </w:rPr>
            </w:pPr>
            <w:r>
              <w:rPr>
                <w:color w:val="000000" w:themeColor="text1"/>
                <w:sz w:val="22"/>
                <w:szCs w:val="22"/>
                <w:lang w:val="en-US"/>
              </w:rPr>
              <w:t>xx</w:t>
            </w:r>
          </w:p>
        </w:tc>
        <w:tc>
          <w:tcPr>
            <w:tcW w:w="475" w:type="pct"/>
            <w:noWrap/>
          </w:tcPr>
          <w:p w14:paraId="4538621F" w14:textId="48D8CC95" w:rsidR="00F80BEF" w:rsidRPr="005D1CB7" w:rsidRDefault="00F80BEF">
            <w:pPr>
              <w:autoSpaceDE/>
              <w:autoSpaceDN/>
              <w:spacing w:line="276" w:lineRule="auto"/>
              <w:jc w:val="center"/>
              <w:rPr>
                <w:color w:val="000000" w:themeColor="text1"/>
                <w:sz w:val="22"/>
                <w:szCs w:val="22"/>
                <w:lang w:val="en-US"/>
              </w:rPr>
            </w:pPr>
            <w:r>
              <w:rPr>
                <w:color w:val="000000" w:themeColor="text1"/>
                <w:sz w:val="22"/>
                <w:szCs w:val="22"/>
                <w:lang w:val="en-US"/>
              </w:rPr>
              <w:t>xx</w:t>
            </w:r>
          </w:p>
        </w:tc>
        <w:tc>
          <w:tcPr>
            <w:tcW w:w="475" w:type="pct"/>
            <w:noWrap/>
          </w:tcPr>
          <w:p w14:paraId="1F1929AA" w14:textId="274D004E" w:rsidR="00F80BEF" w:rsidRPr="005D1CB7" w:rsidRDefault="00F80BEF">
            <w:pPr>
              <w:autoSpaceDE/>
              <w:autoSpaceDN/>
              <w:spacing w:line="276" w:lineRule="auto"/>
              <w:jc w:val="center"/>
              <w:rPr>
                <w:color w:val="000000" w:themeColor="text1"/>
                <w:sz w:val="22"/>
                <w:szCs w:val="22"/>
                <w:lang w:val="en-US"/>
              </w:rPr>
            </w:pPr>
            <w:r>
              <w:rPr>
                <w:color w:val="000000" w:themeColor="text1"/>
                <w:sz w:val="22"/>
                <w:szCs w:val="22"/>
                <w:lang w:val="en-US"/>
              </w:rPr>
              <w:t>xx</w:t>
            </w:r>
          </w:p>
        </w:tc>
        <w:tc>
          <w:tcPr>
            <w:tcW w:w="484" w:type="pct"/>
            <w:noWrap/>
          </w:tcPr>
          <w:p w14:paraId="23600F8A" w14:textId="70530DF7" w:rsidR="00F80BEF" w:rsidRPr="005D1CB7" w:rsidRDefault="00F80BEF">
            <w:pPr>
              <w:autoSpaceDE/>
              <w:autoSpaceDN/>
              <w:spacing w:line="276" w:lineRule="auto"/>
              <w:jc w:val="center"/>
              <w:rPr>
                <w:color w:val="000000" w:themeColor="text1"/>
                <w:sz w:val="22"/>
                <w:szCs w:val="22"/>
                <w:lang w:val="en-US"/>
              </w:rPr>
            </w:pPr>
            <w:r>
              <w:rPr>
                <w:color w:val="000000" w:themeColor="text1"/>
                <w:sz w:val="22"/>
                <w:szCs w:val="22"/>
                <w:lang w:val="en-US"/>
              </w:rPr>
              <w:t>x%</w:t>
            </w:r>
          </w:p>
        </w:tc>
      </w:tr>
      <w:tr w:rsidR="005D1CB7" w:rsidRPr="005D1CB7" w14:paraId="0EC728F1" w14:textId="77777777" w:rsidTr="0010365F">
        <w:trPr>
          <w:trHeight w:val="300"/>
        </w:trPr>
        <w:tc>
          <w:tcPr>
            <w:tcW w:w="2141" w:type="pct"/>
            <w:vAlign w:val="bottom"/>
          </w:tcPr>
          <w:p w14:paraId="0EC728EA" w14:textId="77777777" w:rsidR="006359E3" w:rsidRPr="005D1CB7" w:rsidRDefault="00E225B8">
            <w:pPr>
              <w:spacing w:line="276" w:lineRule="auto"/>
              <w:jc w:val="both"/>
              <w:rPr>
                <w:color w:val="000000" w:themeColor="text1"/>
                <w:sz w:val="22"/>
                <w:szCs w:val="22"/>
                <w:lang w:val="en-US"/>
              </w:rPr>
            </w:pPr>
            <w:r w:rsidRPr="005D1CB7">
              <w:rPr>
                <w:color w:val="000000" w:themeColor="text1"/>
              </w:rPr>
              <w:t>Other payments</w:t>
            </w:r>
          </w:p>
        </w:tc>
        <w:tc>
          <w:tcPr>
            <w:tcW w:w="475" w:type="pct"/>
            <w:noWrap/>
          </w:tcPr>
          <w:p w14:paraId="0EC728EB" w14:textId="77777777" w:rsidR="006359E3" w:rsidRPr="005D1CB7" w:rsidRDefault="00E225B8">
            <w:pPr>
              <w:autoSpaceDE/>
              <w:autoSpaceDN/>
              <w:spacing w:line="276" w:lineRule="auto"/>
              <w:jc w:val="center"/>
              <w:rPr>
                <w:color w:val="000000" w:themeColor="text1"/>
                <w:sz w:val="22"/>
                <w:szCs w:val="22"/>
                <w:lang w:val="en-US"/>
              </w:rPr>
            </w:pPr>
            <w:r w:rsidRPr="005D1CB7">
              <w:rPr>
                <w:color w:val="000000" w:themeColor="text1"/>
                <w:sz w:val="22"/>
                <w:szCs w:val="22"/>
                <w:lang w:val="en-US"/>
              </w:rPr>
              <w:t>xx</w:t>
            </w:r>
          </w:p>
        </w:tc>
        <w:tc>
          <w:tcPr>
            <w:tcW w:w="475" w:type="pct"/>
            <w:noWrap/>
          </w:tcPr>
          <w:p w14:paraId="0EC728EC" w14:textId="77777777" w:rsidR="006359E3" w:rsidRPr="005D1CB7" w:rsidRDefault="00E225B8">
            <w:pPr>
              <w:autoSpaceDE/>
              <w:autoSpaceDN/>
              <w:spacing w:line="276" w:lineRule="auto"/>
              <w:jc w:val="center"/>
              <w:rPr>
                <w:color w:val="000000" w:themeColor="text1"/>
                <w:sz w:val="22"/>
                <w:szCs w:val="22"/>
                <w:lang w:val="en-US"/>
              </w:rPr>
            </w:pPr>
            <w:r w:rsidRPr="005D1CB7">
              <w:rPr>
                <w:color w:val="000000" w:themeColor="text1"/>
                <w:sz w:val="22"/>
                <w:szCs w:val="22"/>
                <w:lang w:val="en-US"/>
              </w:rPr>
              <w:t>xx</w:t>
            </w:r>
          </w:p>
        </w:tc>
        <w:tc>
          <w:tcPr>
            <w:tcW w:w="474" w:type="pct"/>
            <w:noWrap/>
          </w:tcPr>
          <w:p w14:paraId="0EC728ED" w14:textId="77777777" w:rsidR="006359E3" w:rsidRPr="005D1CB7" w:rsidRDefault="00E225B8">
            <w:pPr>
              <w:autoSpaceDE/>
              <w:autoSpaceDN/>
              <w:spacing w:line="276" w:lineRule="auto"/>
              <w:jc w:val="center"/>
              <w:rPr>
                <w:color w:val="000000" w:themeColor="text1"/>
                <w:sz w:val="22"/>
                <w:szCs w:val="22"/>
                <w:lang w:val="en-US"/>
              </w:rPr>
            </w:pPr>
            <w:r w:rsidRPr="005D1CB7">
              <w:rPr>
                <w:color w:val="000000" w:themeColor="text1"/>
                <w:sz w:val="22"/>
                <w:szCs w:val="22"/>
                <w:lang w:val="en-US"/>
              </w:rPr>
              <w:t>xx</w:t>
            </w:r>
          </w:p>
        </w:tc>
        <w:tc>
          <w:tcPr>
            <w:tcW w:w="475" w:type="pct"/>
            <w:noWrap/>
          </w:tcPr>
          <w:p w14:paraId="0EC728EE" w14:textId="77777777" w:rsidR="006359E3" w:rsidRPr="005D1CB7" w:rsidRDefault="00E225B8">
            <w:pPr>
              <w:autoSpaceDE/>
              <w:autoSpaceDN/>
              <w:spacing w:line="276" w:lineRule="auto"/>
              <w:jc w:val="center"/>
              <w:rPr>
                <w:color w:val="000000" w:themeColor="text1"/>
                <w:sz w:val="22"/>
                <w:szCs w:val="22"/>
                <w:lang w:val="en-US"/>
              </w:rPr>
            </w:pPr>
            <w:r w:rsidRPr="005D1CB7">
              <w:rPr>
                <w:color w:val="000000" w:themeColor="text1"/>
                <w:sz w:val="22"/>
                <w:szCs w:val="22"/>
                <w:lang w:val="en-US"/>
              </w:rPr>
              <w:t>xx</w:t>
            </w:r>
          </w:p>
        </w:tc>
        <w:tc>
          <w:tcPr>
            <w:tcW w:w="475" w:type="pct"/>
            <w:noWrap/>
          </w:tcPr>
          <w:p w14:paraId="0EC728EF" w14:textId="77777777" w:rsidR="006359E3" w:rsidRPr="005D1CB7" w:rsidRDefault="00E225B8">
            <w:pPr>
              <w:autoSpaceDE/>
              <w:autoSpaceDN/>
              <w:spacing w:line="276" w:lineRule="auto"/>
              <w:jc w:val="center"/>
              <w:rPr>
                <w:color w:val="000000" w:themeColor="text1"/>
                <w:sz w:val="22"/>
                <w:szCs w:val="22"/>
                <w:lang w:val="en-US"/>
              </w:rPr>
            </w:pPr>
            <w:r w:rsidRPr="005D1CB7">
              <w:rPr>
                <w:color w:val="000000" w:themeColor="text1"/>
                <w:sz w:val="22"/>
                <w:szCs w:val="22"/>
                <w:lang w:val="en-US"/>
              </w:rPr>
              <w:t>xx</w:t>
            </w:r>
          </w:p>
        </w:tc>
        <w:tc>
          <w:tcPr>
            <w:tcW w:w="484" w:type="pct"/>
            <w:noWrap/>
          </w:tcPr>
          <w:p w14:paraId="0EC728F0" w14:textId="77777777" w:rsidR="006359E3" w:rsidRPr="005D1CB7" w:rsidRDefault="00E225B8">
            <w:pPr>
              <w:autoSpaceDE/>
              <w:autoSpaceDN/>
              <w:spacing w:line="276" w:lineRule="auto"/>
              <w:jc w:val="center"/>
              <w:rPr>
                <w:color w:val="000000" w:themeColor="text1"/>
                <w:sz w:val="22"/>
                <w:szCs w:val="22"/>
                <w:lang w:val="en-US"/>
              </w:rPr>
            </w:pPr>
            <w:r w:rsidRPr="005D1CB7">
              <w:rPr>
                <w:color w:val="000000" w:themeColor="text1"/>
                <w:sz w:val="22"/>
                <w:szCs w:val="22"/>
                <w:lang w:val="en-US"/>
              </w:rPr>
              <w:t>x%</w:t>
            </w:r>
          </w:p>
        </w:tc>
      </w:tr>
      <w:tr w:rsidR="005D1CB7" w:rsidRPr="00C85D96" w14:paraId="0EC728F9" w14:textId="77777777" w:rsidTr="0010365F">
        <w:trPr>
          <w:trHeight w:val="300"/>
        </w:trPr>
        <w:tc>
          <w:tcPr>
            <w:tcW w:w="2141" w:type="pct"/>
            <w:vAlign w:val="bottom"/>
          </w:tcPr>
          <w:p w14:paraId="0EC728F2" w14:textId="6811E48E" w:rsidR="006359E3" w:rsidRPr="00C85D96" w:rsidRDefault="00E225B8">
            <w:pPr>
              <w:spacing w:line="276" w:lineRule="auto"/>
              <w:jc w:val="both"/>
              <w:rPr>
                <w:b/>
                <w:color w:val="000000" w:themeColor="text1"/>
                <w:sz w:val="22"/>
                <w:szCs w:val="22"/>
                <w:lang w:val="en-US"/>
              </w:rPr>
            </w:pPr>
            <w:r w:rsidRPr="00C85D96">
              <w:rPr>
                <w:b/>
                <w:color w:val="000000" w:themeColor="text1"/>
                <w:sz w:val="22"/>
                <w:szCs w:val="22"/>
              </w:rPr>
              <w:lastRenderedPageBreak/>
              <w:t>Total Payments</w:t>
            </w:r>
          </w:p>
        </w:tc>
        <w:tc>
          <w:tcPr>
            <w:tcW w:w="475" w:type="pct"/>
            <w:noWrap/>
          </w:tcPr>
          <w:p w14:paraId="0EC728F3" w14:textId="77777777" w:rsidR="006359E3" w:rsidRPr="00C85D96" w:rsidRDefault="00E225B8">
            <w:pPr>
              <w:autoSpaceDE/>
              <w:autoSpaceDN/>
              <w:spacing w:line="276" w:lineRule="auto"/>
              <w:jc w:val="center"/>
              <w:rPr>
                <w:b/>
                <w:color w:val="000000" w:themeColor="text1"/>
                <w:sz w:val="22"/>
                <w:szCs w:val="22"/>
                <w:lang w:val="en-US"/>
              </w:rPr>
            </w:pPr>
            <w:r w:rsidRPr="00C85D96">
              <w:rPr>
                <w:b/>
                <w:color w:val="000000" w:themeColor="text1"/>
                <w:sz w:val="22"/>
                <w:szCs w:val="22"/>
                <w:lang w:val="en-US"/>
              </w:rPr>
              <w:t>xx</w:t>
            </w:r>
          </w:p>
        </w:tc>
        <w:tc>
          <w:tcPr>
            <w:tcW w:w="475" w:type="pct"/>
            <w:noWrap/>
          </w:tcPr>
          <w:p w14:paraId="0EC728F4" w14:textId="77777777" w:rsidR="006359E3" w:rsidRPr="00C85D96" w:rsidRDefault="00E225B8">
            <w:pPr>
              <w:autoSpaceDE/>
              <w:autoSpaceDN/>
              <w:spacing w:line="276" w:lineRule="auto"/>
              <w:jc w:val="center"/>
              <w:rPr>
                <w:b/>
                <w:color w:val="000000" w:themeColor="text1"/>
                <w:sz w:val="22"/>
                <w:szCs w:val="22"/>
                <w:lang w:val="en-US"/>
              </w:rPr>
            </w:pPr>
            <w:r w:rsidRPr="00C85D96">
              <w:rPr>
                <w:b/>
                <w:color w:val="000000" w:themeColor="text1"/>
                <w:sz w:val="22"/>
                <w:szCs w:val="22"/>
                <w:lang w:val="en-US"/>
              </w:rPr>
              <w:t>xx</w:t>
            </w:r>
          </w:p>
        </w:tc>
        <w:tc>
          <w:tcPr>
            <w:tcW w:w="474" w:type="pct"/>
            <w:noWrap/>
          </w:tcPr>
          <w:p w14:paraId="0EC728F5" w14:textId="77777777" w:rsidR="006359E3" w:rsidRPr="00C85D96" w:rsidRDefault="00E225B8">
            <w:pPr>
              <w:autoSpaceDE/>
              <w:autoSpaceDN/>
              <w:spacing w:line="276" w:lineRule="auto"/>
              <w:jc w:val="center"/>
              <w:rPr>
                <w:b/>
                <w:color w:val="000000" w:themeColor="text1"/>
                <w:sz w:val="22"/>
                <w:szCs w:val="22"/>
                <w:lang w:val="en-US"/>
              </w:rPr>
            </w:pPr>
            <w:r w:rsidRPr="00C85D96">
              <w:rPr>
                <w:b/>
                <w:color w:val="000000" w:themeColor="text1"/>
                <w:sz w:val="22"/>
                <w:szCs w:val="22"/>
                <w:lang w:val="en-US"/>
              </w:rPr>
              <w:t>xx</w:t>
            </w:r>
          </w:p>
        </w:tc>
        <w:tc>
          <w:tcPr>
            <w:tcW w:w="475" w:type="pct"/>
            <w:noWrap/>
          </w:tcPr>
          <w:p w14:paraId="0EC728F6" w14:textId="77777777" w:rsidR="006359E3" w:rsidRPr="00C85D96" w:rsidRDefault="00E225B8">
            <w:pPr>
              <w:autoSpaceDE/>
              <w:autoSpaceDN/>
              <w:spacing w:line="276" w:lineRule="auto"/>
              <w:jc w:val="center"/>
              <w:rPr>
                <w:b/>
                <w:color w:val="000000" w:themeColor="text1"/>
                <w:sz w:val="22"/>
                <w:szCs w:val="22"/>
                <w:lang w:val="en-US"/>
              </w:rPr>
            </w:pPr>
            <w:r w:rsidRPr="00C85D96">
              <w:rPr>
                <w:b/>
                <w:color w:val="000000" w:themeColor="text1"/>
                <w:sz w:val="22"/>
                <w:szCs w:val="22"/>
                <w:lang w:val="en-US"/>
              </w:rPr>
              <w:t>xx</w:t>
            </w:r>
          </w:p>
        </w:tc>
        <w:tc>
          <w:tcPr>
            <w:tcW w:w="475" w:type="pct"/>
            <w:noWrap/>
          </w:tcPr>
          <w:p w14:paraId="0EC728F7" w14:textId="77777777" w:rsidR="006359E3" w:rsidRPr="00C85D96" w:rsidRDefault="00E225B8">
            <w:pPr>
              <w:autoSpaceDE/>
              <w:autoSpaceDN/>
              <w:spacing w:line="276" w:lineRule="auto"/>
              <w:jc w:val="center"/>
              <w:rPr>
                <w:b/>
                <w:color w:val="000000" w:themeColor="text1"/>
                <w:sz w:val="22"/>
                <w:szCs w:val="22"/>
                <w:lang w:val="en-US"/>
              </w:rPr>
            </w:pPr>
            <w:r w:rsidRPr="00C85D96">
              <w:rPr>
                <w:b/>
                <w:color w:val="000000" w:themeColor="text1"/>
                <w:sz w:val="22"/>
                <w:szCs w:val="22"/>
                <w:lang w:val="en-US"/>
              </w:rPr>
              <w:t>xx</w:t>
            </w:r>
          </w:p>
        </w:tc>
        <w:tc>
          <w:tcPr>
            <w:tcW w:w="484" w:type="pct"/>
            <w:noWrap/>
          </w:tcPr>
          <w:p w14:paraId="0EC728F8" w14:textId="77777777" w:rsidR="006359E3" w:rsidRPr="00C85D96" w:rsidRDefault="00E225B8">
            <w:pPr>
              <w:autoSpaceDE/>
              <w:autoSpaceDN/>
              <w:spacing w:line="276" w:lineRule="auto"/>
              <w:jc w:val="center"/>
              <w:rPr>
                <w:b/>
                <w:color w:val="000000" w:themeColor="text1"/>
                <w:sz w:val="22"/>
                <w:szCs w:val="22"/>
                <w:lang w:val="en-US"/>
              </w:rPr>
            </w:pPr>
            <w:r w:rsidRPr="00C85D96">
              <w:rPr>
                <w:b/>
                <w:color w:val="000000" w:themeColor="text1"/>
                <w:sz w:val="22"/>
                <w:szCs w:val="22"/>
                <w:lang w:val="en-US"/>
              </w:rPr>
              <w:t>x%</w:t>
            </w:r>
          </w:p>
        </w:tc>
      </w:tr>
      <w:tr w:rsidR="005D1CB7" w:rsidRPr="005D1CB7" w14:paraId="0EC72901" w14:textId="77777777" w:rsidTr="0010365F">
        <w:trPr>
          <w:trHeight w:val="379"/>
        </w:trPr>
        <w:tc>
          <w:tcPr>
            <w:tcW w:w="2141" w:type="pct"/>
            <w:vAlign w:val="bottom"/>
          </w:tcPr>
          <w:p w14:paraId="0EC728FA" w14:textId="77777777" w:rsidR="006359E3" w:rsidRPr="005D1CB7" w:rsidRDefault="00E225B8">
            <w:pPr>
              <w:autoSpaceDE/>
              <w:autoSpaceDN/>
              <w:spacing w:line="276" w:lineRule="auto"/>
              <w:jc w:val="both"/>
              <w:rPr>
                <w:b/>
                <w:bCs/>
                <w:color w:val="000000" w:themeColor="text1"/>
                <w:sz w:val="22"/>
                <w:szCs w:val="22"/>
                <w:lang w:val="en-US"/>
              </w:rPr>
            </w:pPr>
            <w:r w:rsidRPr="005D1CB7">
              <w:rPr>
                <w:b/>
                <w:color w:val="000000" w:themeColor="text1"/>
                <w:sz w:val="22"/>
                <w:szCs w:val="22"/>
              </w:rPr>
              <w:t>Surplus/ deficit</w:t>
            </w:r>
          </w:p>
        </w:tc>
        <w:tc>
          <w:tcPr>
            <w:tcW w:w="475" w:type="pct"/>
            <w:noWrap/>
            <w:vAlign w:val="center"/>
          </w:tcPr>
          <w:p w14:paraId="0EC728FB" w14:textId="14062619" w:rsidR="006359E3" w:rsidRPr="005D1CB7" w:rsidRDefault="006359E3">
            <w:pPr>
              <w:autoSpaceDE/>
              <w:autoSpaceDN/>
              <w:spacing w:line="276" w:lineRule="auto"/>
              <w:jc w:val="center"/>
              <w:rPr>
                <w:b/>
                <w:bCs/>
                <w:color w:val="000000" w:themeColor="text1"/>
                <w:sz w:val="22"/>
                <w:szCs w:val="22"/>
                <w:lang w:val="en-US"/>
              </w:rPr>
            </w:pPr>
          </w:p>
        </w:tc>
        <w:tc>
          <w:tcPr>
            <w:tcW w:w="475" w:type="pct"/>
            <w:noWrap/>
            <w:vAlign w:val="center"/>
          </w:tcPr>
          <w:p w14:paraId="0EC728FC" w14:textId="00F75C73" w:rsidR="006359E3" w:rsidRPr="005D1CB7" w:rsidRDefault="006359E3">
            <w:pPr>
              <w:autoSpaceDE/>
              <w:autoSpaceDN/>
              <w:spacing w:line="276" w:lineRule="auto"/>
              <w:jc w:val="center"/>
              <w:rPr>
                <w:b/>
                <w:bCs/>
                <w:color w:val="000000" w:themeColor="text1"/>
                <w:sz w:val="22"/>
                <w:szCs w:val="22"/>
                <w:lang w:val="en-US"/>
              </w:rPr>
            </w:pPr>
          </w:p>
        </w:tc>
        <w:tc>
          <w:tcPr>
            <w:tcW w:w="474" w:type="pct"/>
            <w:noWrap/>
            <w:vAlign w:val="center"/>
          </w:tcPr>
          <w:p w14:paraId="0EC728FD" w14:textId="6A406D8B" w:rsidR="006359E3" w:rsidRPr="005D1CB7" w:rsidRDefault="006359E3">
            <w:pPr>
              <w:autoSpaceDE/>
              <w:autoSpaceDN/>
              <w:spacing w:line="276" w:lineRule="auto"/>
              <w:jc w:val="center"/>
              <w:rPr>
                <w:b/>
                <w:bCs/>
                <w:color w:val="000000" w:themeColor="text1"/>
                <w:sz w:val="22"/>
                <w:szCs w:val="22"/>
                <w:lang w:val="en-US"/>
              </w:rPr>
            </w:pPr>
          </w:p>
        </w:tc>
        <w:tc>
          <w:tcPr>
            <w:tcW w:w="475" w:type="pct"/>
            <w:noWrap/>
            <w:vAlign w:val="center"/>
          </w:tcPr>
          <w:p w14:paraId="0EC728FE" w14:textId="4DF53B79" w:rsidR="006359E3" w:rsidRPr="005D1CB7" w:rsidRDefault="006317DE">
            <w:pPr>
              <w:autoSpaceDE/>
              <w:autoSpaceDN/>
              <w:spacing w:line="276" w:lineRule="auto"/>
              <w:jc w:val="center"/>
              <w:rPr>
                <w:b/>
                <w:bCs/>
                <w:color w:val="000000" w:themeColor="text1"/>
                <w:sz w:val="22"/>
                <w:szCs w:val="22"/>
                <w:lang w:val="en-US"/>
              </w:rPr>
            </w:pPr>
            <w:r w:rsidRPr="005D1CB7">
              <w:rPr>
                <w:b/>
                <w:bCs/>
                <w:color w:val="000000" w:themeColor="text1"/>
                <w:sz w:val="22"/>
                <w:szCs w:val="22"/>
                <w:lang w:val="en-US"/>
              </w:rPr>
              <w:t>A</w:t>
            </w:r>
          </w:p>
        </w:tc>
        <w:tc>
          <w:tcPr>
            <w:tcW w:w="475" w:type="pct"/>
            <w:noWrap/>
            <w:vAlign w:val="center"/>
          </w:tcPr>
          <w:p w14:paraId="0EC728FF" w14:textId="4BC31021" w:rsidR="006359E3" w:rsidRPr="005D1CB7" w:rsidRDefault="006359E3">
            <w:pPr>
              <w:autoSpaceDE/>
              <w:autoSpaceDN/>
              <w:spacing w:line="276" w:lineRule="auto"/>
              <w:jc w:val="center"/>
              <w:rPr>
                <w:b/>
                <w:bCs/>
                <w:color w:val="000000" w:themeColor="text1"/>
                <w:sz w:val="22"/>
                <w:szCs w:val="22"/>
                <w:lang w:val="en-US"/>
              </w:rPr>
            </w:pPr>
          </w:p>
        </w:tc>
        <w:tc>
          <w:tcPr>
            <w:tcW w:w="484" w:type="pct"/>
            <w:noWrap/>
            <w:vAlign w:val="center"/>
          </w:tcPr>
          <w:p w14:paraId="0EC72900" w14:textId="041EA14B" w:rsidR="006359E3" w:rsidRPr="005D1CB7" w:rsidRDefault="006359E3">
            <w:pPr>
              <w:autoSpaceDE/>
              <w:autoSpaceDN/>
              <w:spacing w:line="276" w:lineRule="auto"/>
              <w:jc w:val="center"/>
              <w:rPr>
                <w:b/>
                <w:bCs/>
                <w:color w:val="000000" w:themeColor="text1"/>
                <w:sz w:val="22"/>
                <w:szCs w:val="22"/>
                <w:lang w:val="en-US"/>
              </w:rPr>
            </w:pPr>
          </w:p>
        </w:tc>
      </w:tr>
    </w:tbl>
    <w:p w14:paraId="0EC72902" w14:textId="77777777" w:rsidR="006359E3" w:rsidRDefault="006359E3">
      <w:pPr>
        <w:rPr>
          <w:b/>
          <w:bCs/>
        </w:rPr>
      </w:pPr>
    </w:p>
    <w:p w14:paraId="0EC72903" w14:textId="77777777" w:rsidR="006359E3" w:rsidRDefault="00E225B8">
      <w:pPr>
        <w:rPr>
          <w:b/>
          <w:bCs/>
        </w:rPr>
      </w:pPr>
      <w:r>
        <w:rPr>
          <w:b/>
          <w:bCs/>
        </w:rPr>
        <w:t>Reconciliation table</w:t>
      </w:r>
    </w:p>
    <w:p w14:paraId="223C9658" w14:textId="77777777" w:rsidR="006317DE" w:rsidRDefault="006317DE">
      <w:pPr>
        <w:rPr>
          <w:b/>
          <w:bCs/>
        </w:rPr>
      </w:pPr>
    </w:p>
    <w:tbl>
      <w:tblPr>
        <w:tblStyle w:val="TableGrid"/>
        <w:tblW w:w="5000" w:type="pct"/>
        <w:tblLook w:val="04A0" w:firstRow="1" w:lastRow="0" w:firstColumn="1" w:lastColumn="0" w:noHBand="0" w:noVBand="1"/>
      </w:tblPr>
      <w:tblGrid>
        <w:gridCol w:w="817"/>
        <w:gridCol w:w="12069"/>
        <w:gridCol w:w="2360"/>
      </w:tblGrid>
      <w:tr w:rsidR="006317DE" w:rsidRPr="006317DE" w14:paraId="0EC72907" w14:textId="77777777" w:rsidTr="00C34C8A">
        <w:tc>
          <w:tcPr>
            <w:tcW w:w="268" w:type="pct"/>
            <w:shd w:val="clear" w:color="auto" w:fill="0070C0"/>
          </w:tcPr>
          <w:p w14:paraId="0EC72904" w14:textId="77777777" w:rsidR="006359E3" w:rsidRPr="006317DE" w:rsidRDefault="006359E3">
            <w:pPr>
              <w:pStyle w:val="ListParagraph"/>
              <w:numPr>
                <w:ilvl w:val="0"/>
                <w:numId w:val="15"/>
              </w:numPr>
              <w:spacing w:line="360" w:lineRule="auto"/>
              <w:jc w:val="center"/>
              <w:rPr>
                <w:color w:val="000000" w:themeColor="text1"/>
                <w:sz w:val="22"/>
                <w:szCs w:val="22"/>
              </w:rPr>
            </w:pPr>
          </w:p>
        </w:tc>
        <w:tc>
          <w:tcPr>
            <w:tcW w:w="3958" w:type="pct"/>
            <w:shd w:val="clear" w:color="auto" w:fill="0070C0"/>
            <w:vAlign w:val="center"/>
          </w:tcPr>
          <w:p w14:paraId="0EC72905" w14:textId="77777777" w:rsidR="006359E3" w:rsidRPr="006317DE" w:rsidRDefault="00E225B8">
            <w:pPr>
              <w:spacing w:line="360" w:lineRule="auto"/>
              <w:rPr>
                <w:color w:val="000000" w:themeColor="text1"/>
                <w:sz w:val="22"/>
                <w:szCs w:val="22"/>
              </w:rPr>
            </w:pPr>
            <w:r w:rsidRPr="006317DE">
              <w:rPr>
                <w:color w:val="000000" w:themeColor="text1"/>
                <w:sz w:val="22"/>
                <w:szCs w:val="22"/>
              </w:rPr>
              <w:t>Description of Particulars</w:t>
            </w:r>
          </w:p>
        </w:tc>
        <w:tc>
          <w:tcPr>
            <w:tcW w:w="774" w:type="pct"/>
            <w:shd w:val="clear" w:color="auto" w:fill="0070C0"/>
            <w:vAlign w:val="center"/>
          </w:tcPr>
          <w:p w14:paraId="0EC72906" w14:textId="77777777" w:rsidR="006359E3" w:rsidRPr="006317DE" w:rsidRDefault="00E225B8">
            <w:pPr>
              <w:spacing w:line="360" w:lineRule="auto"/>
              <w:jc w:val="center"/>
              <w:rPr>
                <w:color w:val="000000" w:themeColor="text1"/>
                <w:sz w:val="22"/>
                <w:szCs w:val="22"/>
              </w:rPr>
            </w:pPr>
            <w:r w:rsidRPr="006317DE">
              <w:rPr>
                <w:color w:val="000000" w:themeColor="text1"/>
                <w:sz w:val="22"/>
                <w:szCs w:val="22"/>
              </w:rPr>
              <w:t>Amount in Kshs</w:t>
            </w:r>
          </w:p>
        </w:tc>
      </w:tr>
      <w:tr w:rsidR="006317DE" w:rsidRPr="006317DE" w14:paraId="0EC7290B" w14:textId="77777777" w:rsidTr="00C34C8A">
        <w:tc>
          <w:tcPr>
            <w:tcW w:w="268" w:type="pct"/>
          </w:tcPr>
          <w:p w14:paraId="0EC72908" w14:textId="77777777" w:rsidR="006359E3" w:rsidRPr="006317DE" w:rsidRDefault="006359E3">
            <w:pPr>
              <w:spacing w:line="360" w:lineRule="auto"/>
              <w:jc w:val="center"/>
              <w:rPr>
                <w:color w:val="000000" w:themeColor="text1"/>
                <w:sz w:val="22"/>
                <w:szCs w:val="22"/>
              </w:rPr>
            </w:pPr>
          </w:p>
        </w:tc>
        <w:tc>
          <w:tcPr>
            <w:tcW w:w="3958" w:type="pct"/>
            <w:vAlign w:val="center"/>
          </w:tcPr>
          <w:p w14:paraId="0EC72909" w14:textId="77777777" w:rsidR="006359E3" w:rsidRPr="006317DE" w:rsidRDefault="00E225B8">
            <w:pPr>
              <w:spacing w:line="360" w:lineRule="auto"/>
              <w:rPr>
                <w:color w:val="000000" w:themeColor="text1"/>
                <w:sz w:val="22"/>
                <w:szCs w:val="22"/>
              </w:rPr>
            </w:pPr>
            <w:r w:rsidRPr="006317DE">
              <w:rPr>
                <w:color w:val="000000" w:themeColor="text1"/>
                <w:sz w:val="22"/>
                <w:szCs w:val="22"/>
              </w:rPr>
              <w:t xml:space="preserve">Actual Surplus Amounts as per the statement of Budget </w:t>
            </w:r>
          </w:p>
        </w:tc>
        <w:tc>
          <w:tcPr>
            <w:tcW w:w="774" w:type="pct"/>
            <w:vAlign w:val="center"/>
          </w:tcPr>
          <w:p w14:paraId="0EC7290A" w14:textId="77777777" w:rsidR="006359E3" w:rsidRPr="006317DE" w:rsidRDefault="00E225B8">
            <w:pPr>
              <w:spacing w:line="360" w:lineRule="auto"/>
              <w:jc w:val="center"/>
              <w:rPr>
                <w:color w:val="000000" w:themeColor="text1"/>
                <w:sz w:val="22"/>
                <w:szCs w:val="22"/>
              </w:rPr>
            </w:pPr>
            <w:r w:rsidRPr="006317DE">
              <w:rPr>
                <w:color w:val="000000" w:themeColor="text1"/>
                <w:sz w:val="22"/>
                <w:szCs w:val="22"/>
              </w:rPr>
              <w:t>A</w:t>
            </w:r>
          </w:p>
        </w:tc>
      </w:tr>
      <w:tr w:rsidR="00C27AFD" w:rsidRPr="006317DE" w14:paraId="0EC7290F" w14:textId="77777777" w:rsidTr="00C34C8A">
        <w:tc>
          <w:tcPr>
            <w:tcW w:w="268" w:type="pct"/>
          </w:tcPr>
          <w:p w14:paraId="0EC7290C" w14:textId="77777777" w:rsidR="00C27AFD" w:rsidRPr="006317DE" w:rsidRDefault="00C27AFD" w:rsidP="00C27AFD">
            <w:pPr>
              <w:spacing w:line="360" w:lineRule="auto"/>
              <w:jc w:val="center"/>
              <w:rPr>
                <w:color w:val="000000" w:themeColor="text1"/>
                <w:sz w:val="22"/>
                <w:szCs w:val="22"/>
              </w:rPr>
            </w:pPr>
            <w:r w:rsidRPr="006317DE">
              <w:rPr>
                <w:color w:val="000000" w:themeColor="text1"/>
                <w:sz w:val="22"/>
                <w:szCs w:val="22"/>
              </w:rPr>
              <w:t>1</w:t>
            </w:r>
          </w:p>
        </w:tc>
        <w:tc>
          <w:tcPr>
            <w:tcW w:w="3958" w:type="pct"/>
            <w:vAlign w:val="center"/>
          </w:tcPr>
          <w:p w14:paraId="0EC7290D" w14:textId="0B57976D" w:rsidR="00C27AFD" w:rsidRPr="006317DE" w:rsidRDefault="00C27AFD" w:rsidP="00C27AFD">
            <w:pPr>
              <w:spacing w:line="360" w:lineRule="auto"/>
              <w:rPr>
                <w:color w:val="000000" w:themeColor="text1"/>
                <w:sz w:val="22"/>
                <w:szCs w:val="22"/>
              </w:rPr>
            </w:pPr>
            <w:r w:rsidRPr="238AFF06">
              <w:rPr>
                <w:i/>
                <w:iCs/>
                <w:color w:val="000000" w:themeColor="text1"/>
                <w:sz w:val="22"/>
                <w:szCs w:val="22"/>
              </w:rPr>
              <w:t>Reason for differences. E.g. Gratuity held from previous periods that are not affecting current year’s budget</w:t>
            </w:r>
          </w:p>
        </w:tc>
        <w:tc>
          <w:tcPr>
            <w:tcW w:w="774" w:type="pct"/>
            <w:vAlign w:val="center"/>
          </w:tcPr>
          <w:p w14:paraId="0EC7290E" w14:textId="77777777" w:rsidR="00C27AFD" w:rsidRPr="006317DE" w:rsidRDefault="00C27AFD" w:rsidP="00C27AFD">
            <w:pPr>
              <w:spacing w:line="360" w:lineRule="auto"/>
              <w:jc w:val="center"/>
              <w:rPr>
                <w:color w:val="000000" w:themeColor="text1"/>
                <w:sz w:val="22"/>
                <w:szCs w:val="22"/>
              </w:rPr>
            </w:pPr>
            <w:r w:rsidRPr="006317DE">
              <w:rPr>
                <w:color w:val="000000" w:themeColor="text1"/>
                <w:sz w:val="22"/>
                <w:szCs w:val="22"/>
              </w:rPr>
              <w:t>xx</w:t>
            </w:r>
          </w:p>
        </w:tc>
      </w:tr>
      <w:tr w:rsidR="00C27AFD" w:rsidRPr="006317DE" w14:paraId="0EC72913" w14:textId="77777777" w:rsidTr="00C34C8A">
        <w:tc>
          <w:tcPr>
            <w:tcW w:w="268" w:type="pct"/>
          </w:tcPr>
          <w:p w14:paraId="0EC72910" w14:textId="77777777" w:rsidR="00C27AFD" w:rsidRPr="006317DE" w:rsidRDefault="00C27AFD" w:rsidP="00C27AFD">
            <w:pPr>
              <w:spacing w:line="360" w:lineRule="auto"/>
              <w:jc w:val="center"/>
              <w:rPr>
                <w:color w:val="000000" w:themeColor="text1"/>
                <w:sz w:val="22"/>
                <w:szCs w:val="22"/>
              </w:rPr>
            </w:pPr>
            <w:r w:rsidRPr="006317DE">
              <w:rPr>
                <w:color w:val="000000" w:themeColor="text1"/>
                <w:sz w:val="22"/>
                <w:szCs w:val="22"/>
              </w:rPr>
              <w:t>2</w:t>
            </w:r>
          </w:p>
        </w:tc>
        <w:tc>
          <w:tcPr>
            <w:tcW w:w="3958" w:type="pct"/>
          </w:tcPr>
          <w:p w14:paraId="0EC72911" w14:textId="00CAAC37" w:rsidR="00C27AFD" w:rsidRPr="006317DE" w:rsidRDefault="00C27AFD" w:rsidP="00C27AFD">
            <w:pPr>
              <w:spacing w:line="360" w:lineRule="auto"/>
              <w:rPr>
                <w:color w:val="000000" w:themeColor="text1"/>
                <w:sz w:val="22"/>
                <w:szCs w:val="22"/>
              </w:rPr>
            </w:pPr>
            <w:r w:rsidRPr="238AFF06">
              <w:rPr>
                <w:i/>
                <w:iCs/>
                <w:color w:val="000000" w:themeColor="text1"/>
                <w:sz w:val="22"/>
                <w:szCs w:val="22"/>
              </w:rPr>
              <w:t>Reason for differences.  E.g. Funds received in the period and were not in the approved budget</w:t>
            </w:r>
          </w:p>
        </w:tc>
        <w:tc>
          <w:tcPr>
            <w:tcW w:w="774" w:type="pct"/>
            <w:vAlign w:val="center"/>
          </w:tcPr>
          <w:p w14:paraId="0EC72912" w14:textId="77777777" w:rsidR="00C27AFD" w:rsidRPr="006317DE" w:rsidRDefault="00C27AFD" w:rsidP="00C27AFD">
            <w:pPr>
              <w:spacing w:line="360" w:lineRule="auto"/>
              <w:jc w:val="center"/>
              <w:rPr>
                <w:color w:val="000000" w:themeColor="text1"/>
                <w:sz w:val="22"/>
                <w:szCs w:val="22"/>
              </w:rPr>
            </w:pPr>
            <w:r w:rsidRPr="006317DE">
              <w:rPr>
                <w:color w:val="000000" w:themeColor="text1"/>
                <w:sz w:val="22"/>
                <w:szCs w:val="22"/>
              </w:rPr>
              <w:t>xx</w:t>
            </w:r>
          </w:p>
        </w:tc>
      </w:tr>
      <w:tr w:rsidR="00C27AFD" w:rsidRPr="006317DE" w14:paraId="0EC72917" w14:textId="77777777" w:rsidTr="00C34C8A">
        <w:tc>
          <w:tcPr>
            <w:tcW w:w="268" w:type="pct"/>
          </w:tcPr>
          <w:p w14:paraId="0EC72914" w14:textId="77777777" w:rsidR="00C27AFD" w:rsidRPr="006317DE" w:rsidRDefault="00C27AFD" w:rsidP="00C27AFD">
            <w:pPr>
              <w:spacing w:line="360" w:lineRule="auto"/>
              <w:jc w:val="center"/>
              <w:rPr>
                <w:color w:val="000000" w:themeColor="text1"/>
                <w:sz w:val="22"/>
                <w:szCs w:val="22"/>
              </w:rPr>
            </w:pPr>
            <w:r w:rsidRPr="006317DE">
              <w:rPr>
                <w:color w:val="000000" w:themeColor="text1"/>
                <w:sz w:val="22"/>
                <w:szCs w:val="22"/>
              </w:rPr>
              <w:t>3</w:t>
            </w:r>
          </w:p>
        </w:tc>
        <w:tc>
          <w:tcPr>
            <w:tcW w:w="3958" w:type="pct"/>
          </w:tcPr>
          <w:p w14:paraId="0EC72915" w14:textId="201604C4" w:rsidR="00C27AFD" w:rsidRPr="006317DE" w:rsidRDefault="00C27AFD" w:rsidP="00C27AFD">
            <w:pPr>
              <w:spacing w:line="360" w:lineRule="auto"/>
              <w:rPr>
                <w:color w:val="000000" w:themeColor="text1"/>
                <w:sz w:val="22"/>
                <w:szCs w:val="22"/>
              </w:rPr>
            </w:pPr>
            <w:r w:rsidRPr="238AFF06">
              <w:rPr>
                <w:i/>
                <w:iCs/>
                <w:color w:val="000000" w:themeColor="text1"/>
                <w:sz w:val="22"/>
                <w:szCs w:val="22"/>
              </w:rPr>
              <w:t>Reason for differences: E.g. Contractor’s Retention/Deposit cash executed in the budget and is still retained in bank</w:t>
            </w:r>
          </w:p>
        </w:tc>
        <w:tc>
          <w:tcPr>
            <w:tcW w:w="774" w:type="pct"/>
            <w:vAlign w:val="center"/>
          </w:tcPr>
          <w:p w14:paraId="0EC72916" w14:textId="77777777" w:rsidR="00C27AFD" w:rsidRPr="006317DE" w:rsidRDefault="00C27AFD" w:rsidP="00C27AFD">
            <w:pPr>
              <w:spacing w:line="360" w:lineRule="auto"/>
              <w:jc w:val="center"/>
              <w:rPr>
                <w:color w:val="000000" w:themeColor="text1"/>
                <w:sz w:val="22"/>
                <w:szCs w:val="22"/>
              </w:rPr>
            </w:pPr>
            <w:r w:rsidRPr="006317DE">
              <w:rPr>
                <w:color w:val="000000" w:themeColor="text1"/>
                <w:sz w:val="22"/>
                <w:szCs w:val="22"/>
              </w:rPr>
              <w:t>xx</w:t>
            </w:r>
          </w:p>
        </w:tc>
      </w:tr>
      <w:tr w:rsidR="00C27AFD" w:rsidRPr="006317DE" w14:paraId="0EC7291B" w14:textId="77777777" w:rsidTr="00C34C8A">
        <w:tc>
          <w:tcPr>
            <w:tcW w:w="268" w:type="pct"/>
          </w:tcPr>
          <w:p w14:paraId="0EC72918" w14:textId="77777777" w:rsidR="00C27AFD" w:rsidRPr="006317DE" w:rsidRDefault="00C27AFD" w:rsidP="00C27AFD">
            <w:pPr>
              <w:spacing w:line="360" w:lineRule="auto"/>
              <w:jc w:val="center"/>
              <w:rPr>
                <w:color w:val="000000" w:themeColor="text1"/>
                <w:sz w:val="22"/>
                <w:szCs w:val="22"/>
              </w:rPr>
            </w:pPr>
            <w:r w:rsidRPr="006317DE">
              <w:rPr>
                <w:color w:val="000000" w:themeColor="text1"/>
                <w:sz w:val="22"/>
                <w:szCs w:val="22"/>
              </w:rPr>
              <w:t>4</w:t>
            </w:r>
          </w:p>
        </w:tc>
        <w:tc>
          <w:tcPr>
            <w:tcW w:w="3958" w:type="pct"/>
          </w:tcPr>
          <w:p w14:paraId="0EC72919" w14:textId="2B82D765" w:rsidR="00C27AFD" w:rsidRPr="006317DE" w:rsidRDefault="00C27AFD" w:rsidP="00C27AFD">
            <w:pPr>
              <w:spacing w:line="360" w:lineRule="auto"/>
              <w:rPr>
                <w:color w:val="000000" w:themeColor="text1"/>
                <w:sz w:val="22"/>
                <w:szCs w:val="22"/>
              </w:rPr>
            </w:pPr>
            <w:r w:rsidRPr="00FC4A3C">
              <w:rPr>
                <w:i/>
                <w:iCs/>
                <w:color w:val="000000" w:themeColor="text1"/>
                <w:sz w:val="22"/>
                <w:szCs w:val="22"/>
              </w:rPr>
              <w:t>Reason for differences</w:t>
            </w:r>
            <w:r>
              <w:rPr>
                <w:i/>
                <w:iCs/>
                <w:color w:val="000000" w:themeColor="text1"/>
                <w:sz w:val="22"/>
                <w:szCs w:val="22"/>
              </w:rPr>
              <w:t>: others specify</w:t>
            </w:r>
          </w:p>
        </w:tc>
        <w:tc>
          <w:tcPr>
            <w:tcW w:w="774" w:type="pct"/>
            <w:vAlign w:val="center"/>
          </w:tcPr>
          <w:p w14:paraId="0EC7291A" w14:textId="77777777" w:rsidR="00C27AFD" w:rsidRPr="006317DE" w:rsidRDefault="00C27AFD" w:rsidP="00C27AFD">
            <w:pPr>
              <w:spacing w:line="360" w:lineRule="auto"/>
              <w:jc w:val="center"/>
              <w:rPr>
                <w:color w:val="000000" w:themeColor="text1"/>
                <w:sz w:val="22"/>
                <w:szCs w:val="22"/>
              </w:rPr>
            </w:pPr>
            <w:r w:rsidRPr="006317DE">
              <w:rPr>
                <w:color w:val="000000" w:themeColor="text1"/>
                <w:sz w:val="22"/>
                <w:szCs w:val="22"/>
              </w:rPr>
              <w:t>xx</w:t>
            </w:r>
          </w:p>
        </w:tc>
      </w:tr>
      <w:tr w:rsidR="006317DE" w:rsidRPr="006317DE" w14:paraId="0EC7291F" w14:textId="77777777" w:rsidTr="00C34C8A">
        <w:tc>
          <w:tcPr>
            <w:tcW w:w="268" w:type="pct"/>
          </w:tcPr>
          <w:p w14:paraId="0EC7291C" w14:textId="77777777" w:rsidR="006359E3" w:rsidRPr="006317DE" w:rsidRDefault="006359E3">
            <w:pPr>
              <w:spacing w:line="360" w:lineRule="auto"/>
              <w:jc w:val="center"/>
              <w:rPr>
                <w:color w:val="000000" w:themeColor="text1"/>
                <w:sz w:val="22"/>
                <w:szCs w:val="22"/>
              </w:rPr>
            </w:pPr>
          </w:p>
        </w:tc>
        <w:tc>
          <w:tcPr>
            <w:tcW w:w="3958" w:type="pct"/>
            <w:vAlign w:val="center"/>
          </w:tcPr>
          <w:p w14:paraId="0EC7291D" w14:textId="77777777" w:rsidR="006359E3" w:rsidRPr="006317DE" w:rsidRDefault="00E225B8">
            <w:pPr>
              <w:spacing w:line="360" w:lineRule="auto"/>
              <w:rPr>
                <w:color w:val="000000" w:themeColor="text1"/>
                <w:sz w:val="22"/>
                <w:szCs w:val="22"/>
              </w:rPr>
            </w:pPr>
            <w:r w:rsidRPr="006317DE">
              <w:rPr>
                <w:color w:val="000000" w:themeColor="text1"/>
                <w:sz w:val="22"/>
                <w:szCs w:val="22"/>
              </w:rPr>
              <w:t>Closing Cash and Cash Equivalent as per the statement of Cash flows</w:t>
            </w:r>
          </w:p>
        </w:tc>
        <w:tc>
          <w:tcPr>
            <w:tcW w:w="774" w:type="pct"/>
            <w:vAlign w:val="center"/>
          </w:tcPr>
          <w:p w14:paraId="0EC7291E" w14:textId="42B2530A" w:rsidR="006359E3" w:rsidRPr="006317DE" w:rsidRDefault="00E225B8">
            <w:pPr>
              <w:spacing w:line="360" w:lineRule="auto"/>
              <w:jc w:val="center"/>
              <w:rPr>
                <w:color w:val="000000" w:themeColor="text1"/>
                <w:sz w:val="22"/>
                <w:szCs w:val="22"/>
              </w:rPr>
            </w:pPr>
            <w:r w:rsidRPr="006317DE">
              <w:rPr>
                <w:color w:val="000000" w:themeColor="text1"/>
                <w:sz w:val="22"/>
                <w:szCs w:val="22"/>
              </w:rPr>
              <w:t>xx</w:t>
            </w:r>
          </w:p>
        </w:tc>
      </w:tr>
    </w:tbl>
    <w:p w14:paraId="0EC72920" w14:textId="77777777" w:rsidR="006359E3" w:rsidRDefault="006359E3">
      <w:pPr>
        <w:rPr>
          <w:b/>
          <w:bCs/>
        </w:rPr>
      </w:pPr>
    </w:p>
    <w:p w14:paraId="0EC72923" w14:textId="77777777" w:rsidR="006359E3" w:rsidRDefault="00E225B8">
      <w:pPr>
        <w:spacing w:line="360" w:lineRule="auto"/>
        <w:jc w:val="both"/>
        <w:rPr>
          <w:b/>
          <w:bCs/>
          <w:i/>
          <w:sz w:val="22"/>
          <w:szCs w:val="22"/>
        </w:rPr>
      </w:pPr>
      <w:r>
        <w:rPr>
          <w:b/>
          <w:bCs/>
          <w:i/>
          <w:sz w:val="22"/>
          <w:szCs w:val="22"/>
        </w:rPr>
        <w:t>Budget Notes</w:t>
      </w:r>
    </w:p>
    <w:p w14:paraId="497EFE0C" w14:textId="06758713" w:rsidR="00C7053C" w:rsidRPr="00B308D4" w:rsidRDefault="00B308D4" w:rsidP="00B308D4">
      <w:pPr>
        <w:rPr>
          <w:i/>
          <w:iCs/>
          <w:color w:val="000000"/>
          <w:sz w:val="20"/>
          <w:szCs w:val="20"/>
          <w:lang w:eastAsia="en-GB"/>
        </w:rPr>
      </w:pPr>
      <w:r>
        <w:rPr>
          <w:i/>
          <w:iCs/>
          <w:color w:val="000000"/>
          <w:sz w:val="20"/>
          <w:szCs w:val="20"/>
        </w:rPr>
        <w:tab/>
        <w:t xml:space="preserve">1. </w:t>
      </w:r>
      <w:r w:rsidRPr="00B308D4">
        <w:rPr>
          <w:i/>
          <w:iCs/>
          <w:color w:val="000000"/>
          <w:sz w:val="20"/>
          <w:szCs w:val="20"/>
        </w:rPr>
        <w:t>Provide below a commentary on significant underutilization (below 90% of utilization) and any overutilization (IPSAS 24.14)</w:t>
      </w:r>
      <w:r w:rsidRPr="00B308D4">
        <w:rPr>
          <w:i/>
          <w:iCs/>
          <w:color w:val="000000"/>
          <w:sz w:val="20"/>
          <w:szCs w:val="20"/>
          <w:lang w:eastAsia="en-GB"/>
        </w:rPr>
        <w:t xml:space="preserve">. </w:t>
      </w:r>
    </w:p>
    <w:p w14:paraId="0EC72925" w14:textId="3A9A1863" w:rsidR="006359E3" w:rsidRPr="00C7053C" w:rsidRDefault="00B308D4" w:rsidP="00C7053C">
      <w:pPr>
        <w:pStyle w:val="ListParagraph"/>
        <w:rPr>
          <w:i/>
          <w:iCs/>
          <w:color w:val="000000"/>
          <w:sz w:val="20"/>
          <w:szCs w:val="20"/>
          <w:lang w:eastAsia="en-GB"/>
        </w:rPr>
      </w:pPr>
      <w:r>
        <w:rPr>
          <w:i/>
          <w:iCs/>
          <w:color w:val="000000"/>
          <w:sz w:val="20"/>
          <w:szCs w:val="20"/>
        </w:rPr>
        <w:t xml:space="preserve">2. </w:t>
      </w:r>
      <w:r w:rsidRPr="00C7053C">
        <w:rPr>
          <w:i/>
          <w:iCs/>
          <w:color w:val="000000"/>
          <w:sz w:val="20"/>
          <w:szCs w:val="20"/>
        </w:rPr>
        <w:t>Provide an explanation of changes between original and final budget indicating whether the difference is due to reallocations or other causes. (IPSAS 24.29).</w:t>
      </w:r>
    </w:p>
    <w:p w14:paraId="0EC72926" w14:textId="08931D04" w:rsidR="006359E3" w:rsidRDefault="00B308D4" w:rsidP="00C7053C">
      <w:pPr>
        <w:pStyle w:val="ListParagraph"/>
        <w:rPr>
          <w:i/>
          <w:sz w:val="20"/>
          <w:szCs w:val="20"/>
        </w:rPr>
      </w:pPr>
      <w:r>
        <w:rPr>
          <w:i/>
          <w:iCs/>
          <w:sz w:val="20"/>
          <w:szCs w:val="20"/>
        </w:rPr>
        <w:t>3. Where the total of actual on comparable basis does not tie to the statement of financial performance totals due to differences in accounting basis, classification, entity and timing differences provide a reconciliation.</w:t>
      </w:r>
    </w:p>
    <w:p w14:paraId="0EC72927" w14:textId="77777777" w:rsidR="006359E3" w:rsidRDefault="006359E3">
      <w:pPr>
        <w:rPr>
          <w:color w:val="000000" w:themeColor="text1"/>
          <w:lang w:val="en-US"/>
        </w:rPr>
      </w:pPr>
    </w:p>
    <w:p w14:paraId="0EC72928" w14:textId="77777777" w:rsidR="006359E3" w:rsidRDefault="00E225B8">
      <w:pPr>
        <w:rPr>
          <w:color w:val="000000" w:themeColor="text1"/>
          <w:sz w:val="22"/>
          <w:szCs w:val="22"/>
          <w:lang w:val="en-US"/>
        </w:rPr>
      </w:pPr>
      <w:r>
        <w:rPr>
          <w:color w:val="000000" w:themeColor="text1"/>
          <w:sz w:val="22"/>
          <w:szCs w:val="22"/>
          <w:lang w:val="en-US"/>
        </w:rPr>
        <w:t>The County Consolidated financial statements were approved on ___________ 20xx and signed by:</w:t>
      </w:r>
    </w:p>
    <w:p w14:paraId="0EC72929" w14:textId="77777777" w:rsidR="006359E3" w:rsidRDefault="006359E3">
      <w:pPr>
        <w:rPr>
          <w:sz w:val="22"/>
          <w:szCs w:val="22"/>
        </w:rPr>
      </w:pPr>
    </w:p>
    <w:tbl>
      <w:tblPr>
        <w:tblW w:w="0" w:type="auto"/>
        <w:tblLook w:val="04A0" w:firstRow="1" w:lastRow="0" w:firstColumn="1" w:lastColumn="0" w:noHBand="0" w:noVBand="1"/>
      </w:tblPr>
      <w:tblGrid>
        <w:gridCol w:w="7628"/>
        <w:gridCol w:w="7628"/>
      </w:tblGrid>
      <w:tr w:rsidR="006359E3" w14:paraId="0EC7292C" w14:textId="77777777">
        <w:trPr>
          <w:trHeight w:val="300"/>
        </w:trPr>
        <w:tc>
          <w:tcPr>
            <w:tcW w:w="7628" w:type="dxa"/>
            <w:vAlign w:val="bottom"/>
          </w:tcPr>
          <w:p w14:paraId="0EC7292A" w14:textId="77777777" w:rsidR="006359E3" w:rsidRDefault="00E225B8">
            <w:pPr>
              <w:rPr>
                <w:color w:val="000000" w:themeColor="text1"/>
                <w:sz w:val="22"/>
                <w:szCs w:val="22"/>
                <w:lang w:val="en-US"/>
              </w:rPr>
            </w:pPr>
            <w:r>
              <w:rPr>
                <w:b/>
                <w:bCs/>
                <w:sz w:val="22"/>
                <w:szCs w:val="22"/>
              </w:rPr>
              <w:t>………………………………………..</w:t>
            </w:r>
          </w:p>
        </w:tc>
        <w:tc>
          <w:tcPr>
            <w:tcW w:w="7628" w:type="dxa"/>
            <w:vAlign w:val="bottom"/>
          </w:tcPr>
          <w:p w14:paraId="0EC7292B" w14:textId="77777777" w:rsidR="006359E3" w:rsidRDefault="00E225B8">
            <w:pPr>
              <w:rPr>
                <w:color w:val="000000" w:themeColor="text1"/>
                <w:sz w:val="22"/>
                <w:szCs w:val="22"/>
                <w:lang w:val="en-US"/>
              </w:rPr>
            </w:pPr>
            <w:r>
              <w:rPr>
                <w:b/>
                <w:bCs/>
                <w:sz w:val="22"/>
                <w:szCs w:val="22"/>
              </w:rPr>
              <w:t>………………………………………….</w:t>
            </w:r>
          </w:p>
        </w:tc>
      </w:tr>
      <w:tr w:rsidR="006359E3" w14:paraId="0EC7292F" w14:textId="77777777">
        <w:trPr>
          <w:trHeight w:val="300"/>
        </w:trPr>
        <w:tc>
          <w:tcPr>
            <w:tcW w:w="7628" w:type="dxa"/>
            <w:vAlign w:val="bottom"/>
          </w:tcPr>
          <w:p w14:paraId="0EC7292D" w14:textId="77777777" w:rsidR="006359E3" w:rsidRDefault="00E225B8">
            <w:pPr>
              <w:rPr>
                <w:color w:val="000000" w:themeColor="text1"/>
                <w:sz w:val="22"/>
                <w:szCs w:val="22"/>
                <w:lang w:val="en-US"/>
              </w:rPr>
            </w:pPr>
            <w:r>
              <w:rPr>
                <w:b/>
                <w:bCs/>
                <w:sz w:val="22"/>
                <w:szCs w:val="22"/>
              </w:rPr>
              <w:t>Name:</w:t>
            </w:r>
            <w:r>
              <w:rPr>
                <w:sz w:val="22"/>
                <w:szCs w:val="22"/>
              </w:rPr>
              <w:tab/>
            </w:r>
            <w:r>
              <w:rPr>
                <w:sz w:val="22"/>
                <w:szCs w:val="22"/>
              </w:rPr>
              <w:tab/>
            </w:r>
          </w:p>
        </w:tc>
        <w:tc>
          <w:tcPr>
            <w:tcW w:w="7628" w:type="dxa"/>
            <w:vAlign w:val="bottom"/>
          </w:tcPr>
          <w:p w14:paraId="0EC7292E" w14:textId="77777777" w:rsidR="006359E3" w:rsidRDefault="00E225B8">
            <w:pPr>
              <w:rPr>
                <w:color w:val="000000" w:themeColor="text1"/>
                <w:sz w:val="22"/>
                <w:szCs w:val="22"/>
                <w:lang w:val="en-US"/>
              </w:rPr>
            </w:pPr>
            <w:r>
              <w:rPr>
                <w:b/>
                <w:bCs/>
                <w:sz w:val="22"/>
                <w:szCs w:val="22"/>
              </w:rPr>
              <w:t>Name:</w:t>
            </w:r>
            <w:r>
              <w:rPr>
                <w:sz w:val="22"/>
                <w:szCs w:val="22"/>
              </w:rPr>
              <w:tab/>
            </w:r>
            <w:r>
              <w:rPr>
                <w:sz w:val="22"/>
                <w:szCs w:val="22"/>
              </w:rPr>
              <w:tab/>
            </w:r>
          </w:p>
        </w:tc>
      </w:tr>
      <w:tr w:rsidR="006359E3" w14:paraId="0EC72932" w14:textId="77777777">
        <w:trPr>
          <w:trHeight w:val="300"/>
        </w:trPr>
        <w:tc>
          <w:tcPr>
            <w:tcW w:w="7628" w:type="dxa"/>
            <w:vAlign w:val="bottom"/>
          </w:tcPr>
          <w:p w14:paraId="0EC72930" w14:textId="77777777" w:rsidR="006359E3" w:rsidRDefault="00E225B8">
            <w:pPr>
              <w:rPr>
                <w:color w:val="000000" w:themeColor="text1"/>
                <w:sz w:val="22"/>
                <w:szCs w:val="22"/>
                <w:lang w:val="en-US"/>
              </w:rPr>
            </w:pPr>
            <w:r>
              <w:rPr>
                <w:b/>
                <w:bCs/>
                <w:sz w:val="22"/>
                <w:szCs w:val="22"/>
              </w:rPr>
              <w:t>Chief Officer - Finance</w:t>
            </w:r>
            <w:r>
              <w:rPr>
                <w:sz w:val="22"/>
                <w:szCs w:val="22"/>
              </w:rPr>
              <w:tab/>
            </w:r>
          </w:p>
        </w:tc>
        <w:tc>
          <w:tcPr>
            <w:tcW w:w="7628" w:type="dxa"/>
            <w:vAlign w:val="bottom"/>
          </w:tcPr>
          <w:p w14:paraId="0EC72931" w14:textId="77777777" w:rsidR="006359E3" w:rsidRDefault="00E225B8">
            <w:pPr>
              <w:rPr>
                <w:color w:val="000000" w:themeColor="text1"/>
                <w:sz w:val="22"/>
                <w:szCs w:val="22"/>
                <w:lang w:val="en-US"/>
              </w:rPr>
            </w:pPr>
            <w:r>
              <w:rPr>
                <w:b/>
                <w:bCs/>
                <w:sz w:val="22"/>
                <w:szCs w:val="22"/>
              </w:rPr>
              <w:t>Director Accounting Services /CFO</w:t>
            </w:r>
          </w:p>
        </w:tc>
      </w:tr>
      <w:tr w:rsidR="006359E3" w14:paraId="0EC72935" w14:textId="77777777">
        <w:trPr>
          <w:trHeight w:val="300"/>
        </w:trPr>
        <w:tc>
          <w:tcPr>
            <w:tcW w:w="7628" w:type="dxa"/>
            <w:vAlign w:val="bottom"/>
          </w:tcPr>
          <w:p w14:paraId="0EC72933" w14:textId="77777777" w:rsidR="006359E3" w:rsidRDefault="006359E3">
            <w:pPr>
              <w:rPr>
                <w:color w:val="000000" w:themeColor="text1"/>
                <w:sz w:val="22"/>
                <w:szCs w:val="22"/>
                <w:lang w:val="en-US"/>
              </w:rPr>
            </w:pPr>
          </w:p>
        </w:tc>
        <w:tc>
          <w:tcPr>
            <w:tcW w:w="7628" w:type="dxa"/>
            <w:vAlign w:val="bottom"/>
          </w:tcPr>
          <w:p w14:paraId="0EC72934" w14:textId="77777777" w:rsidR="006359E3" w:rsidRDefault="00E225B8">
            <w:pPr>
              <w:rPr>
                <w:color w:val="000000" w:themeColor="text1"/>
                <w:sz w:val="22"/>
                <w:szCs w:val="22"/>
                <w:lang w:val="en-US"/>
              </w:rPr>
            </w:pPr>
            <w:r>
              <w:rPr>
                <w:b/>
                <w:bCs/>
                <w:sz w:val="22"/>
                <w:szCs w:val="22"/>
              </w:rPr>
              <w:t>ICPAK Member Number....................</w:t>
            </w:r>
          </w:p>
        </w:tc>
      </w:tr>
    </w:tbl>
    <w:p w14:paraId="2762550A" w14:textId="77777777" w:rsidR="006359E3" w:rsidRDefault="006359E3">
      <w:pPr>
        <w:tabs>
          <w:tab w:val="left" w:pos="5414"/>
        </w:tabs>
        <w:rPr>
          <w:sz w:val="22"/>
          <w:szCs w:val="22"/>
        </w:rPr>
      </w:pPr>
    </w:p>
    <w:p w14:paraId="0EC72936" w14:textId="77777777" w:rsidR="001278E5" w:rsidRDefault="001278E5">
      <w:pPr>
        <w:tabs>
          <w:tab w:val="left" w:pos="5414"/>
        </w:tabs>
        <w:rPr>
          <w:sz w:val="22"/>
          <w:szCs w:val="22"/>
        </w:rPr>
        <w:sectPr w:rsidR="001278E5">
          <w:headerReference w:type="even" r:id="rId34"/>
          <w:headerReference w:type="default" r:id="rId35"/>
          <w:footerReference w:type="default" r:id="rId36"/>
          <w:headerReference w:type="first" r:id="rId37"/>
          <w:pgSz w:w="16840" w:h="11920" w:orient="landscape"/>
          <w:pgMar w:top="1152" w:right="720" w:bottom="1440" w:left="864" w:header="510" w:footer="617" w:gutter="0"/>
          <w:cols w:space="720"/>
          <w:docGrid w:linePitch="326"/>
        </w:sectPr>
      </w:pPr>
    </w:p>
    <w:p w14:paraId="0EC72937" w14:textId="77777777" w:rsidR="006359E3" w:rsidRDefault="006359E3">
      <w:pPr>
        <w:autoSpaceDE/>
        <w:autoSpaceDN/>
        <w:rPr>
          <w:i/>
          <w:sz w:val="20"/>
          <w:szCs w:val="20"/>
        </w:rPr>
      </w:pPr>
    </w:p>
    <w:p w14:paraId="0EC72938" w14:textId="77777777" w:rsidR="006359E3" w:rsidRDefault="00E225B8">
      <w:pPr>
        <w:pStyle w:val="Heading1"/>
      </w:pPr>
      <w:bookmarkStart w:id="22" w:name="_Toc242363438"/>
      <w:r>
        <w:t>Notes to the Financial Statements</w:t>
      </w:r>
      <w:bookmarkEnd w:id="22"/>
    </w:p>
    <w:p w14:paraId="0EC72939" w14:textId="77777777" w:rsidR="006359E3" w:rsidRDefault="00E225B8">
      <w:pPr>
        <w:pStyle w:val="ListParagraph"/>
        <w:numPr>
          <w:ilvl w:val="0"/>
          <w:numId w:val="16"/>
        </w:numPr>
        <w:jc w:val="both"/>
        <w:rPr>
          <w:rFonts w:eastAsia="Arial"/>
          <w:b/>
          <w:bCs/>
          <w:sz w:val="22"/>
          <w:szCs w:val="22"/>
        </w:rPr>
      </w:pPr>
      <w:r>
        <w:rPr>
          <w:rFonts w:eastAsia="Arial"/>
          <w:b/>
          <w:bCs/>
          <w:sz w:val="22"/>
          <w:szCs w:val="22"/>
        </w:rPr>
        <w:t>General Information</w:t>
      </w:r>
    </w:p>
    <w:p w14:paraId="0EC7293A" w14:textId="77777777" w:rsidR="006359E3" w:rsidRDefault="006359E3">
      <w:pPr>
        <w:spacing w:line="360" w:lineRule="auto"/>
        <w:ind w:right="-20"/>
        <w:jc w:val="both"/>
        <w:rPr>
          <w:rFonts w:eastAsia="Arial"/>
          <w:sz w:val="22"/>
          <w:szCs w:val="22"/>
        </w:rPr>
      </w:pPr>
    </w:p>
    <w:p w14:paraId="0EC7293B" w14:textId="77777777" w:rsidR="006359E3" w:rsidRDefault="00E225B8">
      <w:pPr>
        <w:spacing w:line="360" w:lineRule="auto"/>
        <w:ind w:right="-20"/>
        <w:jc w:val="both"/>
        <w:rPr>
          <w:rFonts w:eastAsia="Arial"/>
          <w:sz w:val="22"/>
          <w:szCs w:val="22"/>
        </w:rPr>
      </w:pPr>
      <w:r>
        <w:rPr>
          <w:rFonts w:eastAsia="Arial"/>
          <w:sz w:val="22"/>
          <w:szCs w:val="22"/>
        </w:rPr>
        <w:t xml:space="preserve">xxx County is established by and derives its authority and accountability from The Constitution of Kenya 2010. The County is domiciled in </w:t>
      </w:r>
      <w:proofErr w:type="gramStart"/>
      <w:r>
        <w:rPr>
          <w:rFonts w:eastAsia="Arial"/>
          <w:sz w:val="22"/>
          <w:szCs w:val="22"/>
        </w:rPr>
        <w:t>Kenya</w:t>
      </w:r>
      <w:proofErr w:type="gramEnd"/>
      <w:r>
        <w:rPr>
          <w:rFonts w:eastAsia="Arial"/>
          <w:sz w:val="22"/>
          <w:szCs w:val="22"/>
        </w:rPr>
        <w:t xml:space="preserve"> and its principal activities are xxx.</w:t>
      </w:r>
    </w:p>
    <w:p w14:paraId="0EC7293C" w14:textId="77777777" w:rsidR="006359E3" w:rsidRDefault="006359E3">
      <w:pPr>
        <w:pStyle w:val="ListParagraph"/>
        <w:spacing w:line="360" w:lineRule="auto"/>
        <w:ind w:left="575" w:right="-20"/>
        <w:jc w:val="both"/>
        <w:rPr>
          <w:rFonts w:eastAsia="Arial"/>
          <w:sz w:val="22"/>
          <w:szCs w:val="22"/>
        </w:rPr>
      </w:pPr>
    </w:p>
    <w:p w14:paraId="0EC7293D" w14:textId="77777777" w:rsidR="006359E3" w:rsidRDefault="00E225B8">
      <w:pPr>
        <w:pStyle w:val="ListParagraph"/>
        <w:numPr>
          <w:ilvl w:val="0"/>
          <w:numId w:val="16"/>
        </w:numPr>
        <w:jc w:val="both"/>
        <w:rPr>
          <w:rFonts w:eastAsia="Arial"/>
          <w:b/>
          <w:bCs/>
          <w:sz w:val="22"/>
          <w:szCs w:val="22"/>
        </w:rPr>
      </w:pPr>
      <w:r>
        <w:rPr>
          <w:rFonts w:eastAsia="Arial"/>
          <w:b/>
          <w:bCs/>
          <w:sz w:val="22"/>
          <w:szCs w:val="22"/>
        </w:rPr>
        <w:t xml:space="preserve">Statement of Compliance and Basis of Preparation </w:t>
      </w:r>
    </w:p>
    <w:p w14:paraId="0EC7293E" w14:textId="77777777" w:rsidR="006359E3" w:rsidRDefault="006359E3">
      <w:pPr>
        <w:pStyle w:val="Header"/>
        <w:tabs>
          <w:tab w:val="left" w:pos="567"/>
          <w:tab w:val="decimal" w:pos="7920"/>
        </w:tabs>
        <w:spacing w:line="360" w:lineRule="auto"/>
        <w:jc w:val="both"/>
        <w:rPr>
          <w:sz w:val="22"/>
          <w:szCs w:val="22"/>
        </w:rPr>
      </w:pPr>
    </w:p>
    <w:p w14:paraId="0EC7293F" w14:textId="77777777" w:rsidR="006359E3" w:rsidRDefault="00E225B8">
      <w:pPr>
        <w:pStyle w:val="Header"/>
        <w:tabs>
          <w:tab w:val="left" w:pos="567"/>
          <w:tab w:val="decimal" w:pos="7920"/>
        </w:tabs>
        <w:spacing w:line="360" w:lineRule="auto"/>
        <w:jc w:val="both"/>
        <w:rPr>
          <w:b/>
          <w:bCs/>
          <w:color w:val="000000" w:themeColor="text1"/>
          <w:sz w:val="22"/>
          <w:szCs w:val="22"/>
        </w:rPr>
      </w:pPr>
      <w:r>
        <w:rPr>
          <w:b/>
          <w:bCs/>
          <w:color w:val="000000" w:themeColor="text1"/>
          <w:sz w:val="22"/>
          <w:szCs w:val="22"/>
        </w:rPr>
        <w:t>Statement of compliance</w:t>
      </w:r>
    </w:p>
    <w:p w14:paraId="0EC72940" w14:textId="77777777" w:rsidR="006359E3" w:rsidRDefault="00E225B8">
      <w:pPr>
        <w:pStyle w:val="Header"/>
        <w:tabs>
          <w:tab w:val="left" w:pos="567"/>
          <w:tab w:val="decimal" w:pos="7920"/>
        </w:tabs>
        <w:spacing w:line="360" w:lineRule="auto"/>
        <w:jc w:val="both"/>
        <w:rPr>
          <w:color w:val="000000" w:themeColor="text1"/>
          <w:sz w:val="22"/>
          <w:szCs w:val="22"/>
        </w:rPr>
      </w:pPr>
      <w:r>
        <w:rPr>
          <w:color w:val="000000" w:themeColor="text1"/>
          <w:sz w:val="22"/>
          <w:szCs w:val="22"/>
        </w:rPr>
        <w:t>These financial statements have been prepared in accordance with the Public Finance Management Act, 2012 and with the International Public Sector Accounting Standards (IPSAS).</w:t>
      </w:r>
    </w:p>
    <w:p w14:paraId="0EC72941" w14:textId="77777777" w:rsidR="006359E3" w:rsidRDefault="006359E3">
      <w:pPr>
        <w:pStyle w:val="Header"/>
        <w:tabs>
          <w:tab w:val="left" w:pos="567"/>
          <w:tab w:val="decimal" w:pos="7920"/>
        </w:tabs>
        <w:spacing w:line="360" w:lineRule="auto"/>
        <w:jc w:val="both"/>
        <w:rPr>
          <w:color w:val="000000" w:themeColor="text1"/>
          <w:sz w:val="22"/>
          <w:szCs w:val="22"/>
        </w:rPr>
      </w:pPr>
    </w:p>
    <w:p w14:paraId="0EC72942" w14:textId="77777777" w:rsidR="006359E3" w:rsidRDefault="00E225B8">
      <w:pPr>
        <w:pStyle w:val="Header"/>
        <w:tabs>
          <w:tab w:val="left" w:pos="567"/>
          <w:tab w:val="decimal" w:pos="7920"/>
        </w:tabs>
        <w:spacing w:line="360" w:lineRule="auto"/>
        <w:jc w:val="both"/>
        <w:rPr>
          <w:color w:val="000000" w:themeColor="text1"/>
          <w:sz w:val="22"/>
          <w:szCs w:val="22"/>
        </w:rPr>
      </w:pPr>
      <w:r>
        <w:rPr>
          <w:color w:val="000000" w:themeColor="text1"/>
          <w:sz w:val="22"/>
          <w:szCs w:val="22"/>
        </w:rPr>
        <w:t>These financial statements were authorized for issue by the Accounting Officer on xxx.</w:t>
      </w:r>
    </w:p>
    <w:p w14:paraId="0EC72943" w14:textId="77777777" w:rsidR="006359E3" w:rsidRDefault="006359E3">
      <w:pPr>
        <w:pStyle w:val="Header"/>
        <w:tabs>
          <w:tab w:val="left" w:pos="567"/>
          <w:tab w:val="decimal" w:pos="7920"/>
        </w:tabs>
        <w:spacing w:line="360" w:lineRule="auto"/>
        <w:jc w:val="both"/>
        <w:rPr>
          <w:color w:val="000000" w:themeColor="text1"/>
          <w:sz w:val="22"/>
          <w:szCs w:val="22"/>
        </w:rPr>
      </w:pPr>
    </w:p>
    <w:p w14:paraId="0EC72944" w14:textId="77777777" w:rsidR="006359E3" w:rsidRDefault="00E225B8">
      <w:pPr>
        <w:pStyle w:val="Header"/>
        <w:tabs>
          <w:tab w:val="left" w:pos="567"/>
          <w:tab w:val="decimal" w:pos="7920"/>
        </w:tabs>
        <w:spacing w:line="360" w:lineRule="auto"/>
        <w:jc w:val="both"/>
        <w:rPr>
          <w:i/>
          <w:iCs/>
          <w:color w:val="000000" w:themeColor="text1"/>
          <w:sz w:val="22"/>
          <w:szCs w:val="22"/>
        </w:rPr>
      </w:pPr>
      <w:r>
        <w:rPr>
          <w:i/>
          <w:iCs/>
          <w:color w:val="000000" w:themeColor="text1"/>
          <w:sz w:val="22"/>
          <w:szCs w:val="22"/>
        </w:rPr>
        <w:t>Guiding note during the transition period:</w:t>
      </w:r>
      <w:r>
        <w:rPr>
          <w:i/>
          <w:iCs/>
          <w:color w:val="000000" w:themeColor="text1"/>
          <w:sz w:val="22"/>
          <w:szCs w:val="22"/>
        </w:rPr>
        <w:tab/>
      </w:r>
    </w:p>
    <w:p w14:paraId="0F503BD9" w14:textId="77777777" w:rsidR="00A63DF1" w:rsidRDefault="00E225B8">
      <w:pPr>
        <w:pStyle w:val="Header"/>
        <w:tabs>
          <w:tab w:val="left" w:pos="567"/>
          <w:tab w:val="decimal" w:pos="7920"/>
        </w:tabs>
        <w:spacing w:line="360" w:lineRule="auto"/>
        <w:jc w:val="both"/>
        <w:rPr>
          <w:i/>
          <w:iCs/>
          <w:color w:val="000000" w:themeColor="text1"/>
          <w:sz w:val="22"/>
          <w:szCs w:val="22"/>
        </w:rPr>
      </w:pPr>
      <w:r>
        <w:rPr>
          <w:i/>
          <w:iCs/>
          <w:color w:val="000000" w:themeColor="text1"/>
          <w:sz w:val="22"/>
          <w:szCs w:val="22"/>
        </w:rPr>
        <w:t xml:space="preserve">The financial statements have been prepared in accordance with the Public Finance Management Act, and International Public Sector Accounting Standards (IPSAS) or the </w:t>
      </w:r>
      <w:r w:rsidR="00C510BB">
        <w:rPr>
          <w:i/>
          <w:iCs/>
          <w:color w:val="000000" w:themeColor="text1"/>
          <w:sz w:val="22"/>
          <w:szCs w:val="22"/>
        </w:rPr>
        <w:t>County</w:t>
      </w:r>
      <w:r>
        <w:rPr>
          <w:i/>
          <w:iCs/>
          <w:color w:val="000000" w:themeColor="text1"/>
          <w:sz w:val="22"/>
          <w:szCs w:val="22"/>
        </w:rPr>
        <w:t xml:space="preserve"> has taken advantage of the transitional provisions under IPSAS 33 and therefore these </w:t>
      </w:r>
      <w:r w:rsidR="00DC3842">
        <w:rPr>
          <w:i/>
          <w:iCs/>
          <w:color w:val="000000" w:themeColor="text1"/>
          <w:sz w:val="22"/>
          <w:szCs w:val="22"/>
        </w:rPr>
        <w:t>3</w:t>
      </w:r>
      <w:r w:rsidR="00DC3842" w:rsidRPr="00DC3842">
        <w:rPr>
          <w:i/>
          <w:iCs/>
          <w:color w:val="000000" w:themeColor="text1"/>
          <w:sz w:val="22"/>
          <w:szCs w:val="22"/>
          <w:vertAlign w:val="superscript"/>
        </w:rPr>
        <w:t>rd</w:t>
      </w:r>
      <w:r w:rsidR="00DC3842">
        <w:rPr>
          <w:i/>
          <w:iCs/>
          <w:color w:val="000000" w:themeColor="text1"/>
          <w:sz w:val="22"/>
          <w:szCs w:val="22"/>
        </w:rPr>
        <w:t xml:space="preserve"> </w:t>
      </w:r>
      <w:r>
        <w:rPr>
          <w:i/>
          <w:iCs/>
          <w:color w:val="000000" w:themeColor="text1"/>
          <w:sz w:val="22"/>
          <w:szCs w:val="22"/>
        </w:rPr>
        <w:t xml:space="preserve">year financial statements are transitional financial statements and </w:t>
      </w:r>
      <w:r>
        <w:rPr>
          <w:b/>
          <w:bCs/>
          <w:i/>
          <w:iCs/>
          <w:color w:val="000000" w:themeColor="text1"/>
          <w:sz w:val="22"/>
          <w:szCs w:val="22"/>
        </w:rPr>
        <w:t xml:space="preserve">the following elements </w:t>
      </w:r>
      <w:proofErr w:type="spellStart"/>
      <w:r>
        <w:rPr>
          <w:b/>
          <w:bCs/>
          <w:i/>
          <w:iCs/>
          <w:color w:val="000000" w:themeColor="text1"/>
          <w:sz w:val="22"/>
          <w:szCs w:val="22"/>
        </w:rPr>
        <w:t>xxxx</w:t>
      </w:r>
      <w:proofErr w:type="spellEnd"/>
      <w:r>
        <w:rPr>
          <w:i/>
          <w:iCs/>
          <w:color w:val="000000" w:themeColor="text1"/>
          <w:sz w:val="22"/>
          <w:szCs w:val="22"/>
        </w:rPr>
        <w:t xml:space="preserve"> of the financial statements have not been recognised as the </w:t>
      </w:r>
      <w:r w:rsidR="001257B8">
        <w:rPr>
          <w:i/>
          <w:iCs/>
          <w:color w:val="000000" w:themeColor="text1"/>
          <w:sz w:val="22"/>
          <w:szCs w:val="22"/>
        </w:rPr>
        <w:t>County</w:t>
      </w:r>
      <w:r>
        <w:rPr>
          <w:i/>
          <w:iCs/>
          <w:color w:val="000000" w:themeColor="text1"/>
          <w:sz w:val="22"/>
          <w:szCs w:val="22"/>
        </w:rPr>
        <w:t xml:space="preserve"> has taken advantage of the transition provisions outlined in IPSAS 33.</w:t>
      </w:r>
    </w:p>
    <w:p w14:paraId="75A5C76A" w14:textId="77777777" w:rsidR="00A63DF1" w:rsidRDefault="00A63DF1">
      <w:pPr>
        <w:pStyle w:val="Header"/>
        <w:tabs>
          <w:tab w:val="left" w:pos="567"/>
          <w:tab w:val="decimal" w:pos="7920"/>
        </w:tabs>
        <w:spacing w:line="360" w:lineRule="auto"/>
        <w:jc w:val="both"/>
        <w:rPr>
          <w:i/>
          <w:iCs/>
          <w:color w:val="000000" w:themeColor="text1"/>
          <w:sz w:val="22"/>
          <w:szCs w:val="22"/>
        </w:rPr>
      </w:pPr>
    </w:p>
    <w:p w14:paraId="0EC72945" w14:textId="14149BB2" w:rsidR="006359E3" w:rsidRDefault="00E225B8">
      <w:pPr>
        <w:pStyle w:val="Header"/>
        <w:tabs>
          <w:tab w:val="left" w:pos="567"/>
          <w:tab w:val="decimal" w:pos="7920"/>
        </w:tabs>
        <w:spacing w:line="360" w:lineRule="auto"/>
        <w:jc w:val="both"/>
        <w:rPr>
          <w:i/>
          <w:iCs/>
          <w:color w:val="000000" w:themeColor="text1"/>
          <w:sz w:val="22"/>
          <w:szCs w:val="22"/>
        </w:rPr>
      </w:pPr>
      <w:r>
        <w:rPr>
          <w:i/>
          <w:iCs/>
          <w:color w:val="000000" w:themeColor="text1"/>
          <w:sz w:val="22"/>
          <w:szCs w:val="22"/>
        </w:rPr>
        <w:t xml:space="preserve"> (</w:t>
      </w:r>
      <w:r w:rsidR="001257B8">
        <w:rPr>
          <w:i/>
          <w:iCs/>
          <w:color w:val="000000" w:themeColor="text1"/>
          <w:sz w:val="22"/>
          <w:szCs w:val="22"/>
        </w:rPr>
        <w:t>County</w:t>
      </w:r>
      <w:r>
        <w:rPr>
          <w:i/>
          <w:iCs/>
          <w:color w:val="000000" w:themeColor="text1"/>
          <w:sz w:val="22"/>
          <w:szCs w:val="22"/>
        </w:rPr>
        <w:t xml:space="preserve"> to state the transitional provisions it has applied </w:t>
      </w:r>
      <w:r w:rsidR="00E25898">
        <w:rPr>
          <w:i/>
          <w:iCs/>
          <w:color w:val="000000" w:themeColor="text1"/>
          <w:sz w:val="22"/>
          <w:szCs w:val="22"/>
        </w:rPr>
        <w:t>within each quarter</w:t>
      </w:r>
      <w:r w:rsidR="008A4FF7">
        <w:rPr>
          <w:i/>
          <w:iCs/>
          <w:color w:val="000000" w:themeColor="text1"/>
          <w:sz w:val="22"/>
          <w:szCs w:val="22"/>
        </w:rPr>
        <w:t xml:space="preserve"> </w:t>
      </w:r>
      <w:r>
        <w:rPr>
          <w:i/>
          <w:iCs/>
          <w:color w:val="000000" w:themeColor="text1"/>
          <w:sz w:val="22"/>
          <w:szCs w:val="22"/>
        </w:rPr>
        <w:t>and the steps being</w:t>
      </w:r>
      <w:r w:rsidR="008A4FF7">
        <w:rPr>
          <w:i/>
          <w:iCs/>
          <w:color w:val="000000" w:themeColor="text1"/>
          <w:sz w:val="22"/>
          <w:szCs w:val="22"/>
        </w:rPr>
        <w:t xml:space="preserve"> taken</w:t>
      </w:r>
      <w:r>
        <w:rPr>
          <w:i/>
          <w:iCs/>
          <w:color w:val="000000" w:themeColor="text1"/>
          <w:sz w:val="22"/>
          <w:szCs w:val="22"/>
        </w:rPr>
        <w:t xml:space="preserve"> towards full compliance with IPSAS Accrua</w:t>
      </w:r>
      <w:r w:rsidR="008A4FF7">
        <w:rPr>
          <w:i/>
          <w:iCs/>
          <w:color w:val="000000" w:themeColor="text1"/>
          <w:sz w:val="22"/>
          <w:szCs w:val="22"/>
        </w:rPr>
        <w:t>l by 30</w:t>
      </w:r>
      <w:r w:rsidR="008A4FF7" w:rsidRPr="008A4FF7">
        <w:rPr>
          <w:i/>
          <w:iCs/>
          <w:color w:val="000000" w:themeColor="text1"/>
          <w:sz w:val="22"/>
          <w:szCs w:val="22"/>
          <w:vertAlign w:val="superscript"/>
        </w:rPr>
        <w:t>th</w:t>
      </w:r>
      <w:r w:rsidR="008A4FF7">
        <w:rPr>
          <w:i/>
          <w:iCs/>
          <w:color w:val="000000" w:themeColor="text1"/>
          <w:sz w:val="22"/>
          <w:szCs w:val="22"/>
        </w:rPr>
        <w:t xml:space="preserve"> June 2027</w:t>
      </w:r>
      <w:r>
        <w:rPr>
          <w:i/>
          <w:iCs/>
          <w:color w:val="000000" w:themeColor="text1"/>
          <w:sz w:val="22"/>
          <w:szCs w:val="22"/>
        </w:rPr>
        <w:t xml:space="preserve">). </w:t>
      </w:r>
    </w:p>
    <w:p w14:paraId="0EC72946" w14:textId="77777777" w:rsidR="006359E3" w:rsidRDefault="006359E3">
      <w:pPr>
        <w:pStyle w:val="Header"/>
        <w:tabs>
          <w:tab w:val="left" w:pos="567"/>
          <w:tab w:val="decimal" w:pos="7920"/>
        </w:tabs>
        <w:spacing w:line="360" w:lineRule="auto"/>
        <w:jc w:val="both"/>
        <w:rPr>
          <w:sz w:val="22"/>
          <w:szCs w:val="22"/>
        </w:rPr>
      </w:pPr>
    </w:p>
    <w:p w14:paraId="0EC72947" w14:textId="77777777" w:rsidR="006359E3" w:rsidRDefault="00E225B8">
      <w:pPr>
        <w:spacing w:line="360" w:lineRule="auto"/>
        <w:ind w:right="-20"/>
        <w:jc w:val="both"/>
        <w:rPr>
          <w:rFonts w:eastAsia="Arial"/>
          <w:b/>
          <w:bCs/>
          <w:color w:val="000000" w:themeColor="text1"/>
          <w:sz w:val="22"/>
          <w:szCs w:val="22"/>
        </w:rPr>
      </w:pPr>
      <w:r>
        <w:rPr>
          <w:rFonts w:eastAsia="Arial"/>
          <w:b/>
          <w:bCs/>
          <w:color w:val="000000" w:themeColor="text1"/>
          <w:sz w:val="22"/>
          <w:szCs w:val="22"/>
        </w:rPr>
        <w:t>Reporting period</w:t>
      </w:r>
    </w:p>
    <w:p w14:paraId="0EC72948" w14:textId="77777777" w:rsidR="006359E3" w:rsidRDefault="00E225B8">
      <w:pPr>
        <w:spacing w:line="360" w:lineRule="auto"/>
        <w:ind w:right="-20"/>
        <w:jc w:val="both"/>
        <w:rPr>
          <w:rFonts w:eastAsia="Arial"/>
          <w:color w:val="000000" w:themeColor="text1"/>
          <w:sz w:val="22"/>
          <w:szCs w:val="22"/>
        </w:rPr>
      </w:pPr>
      <w:r>
        <w:rPr>
          <w:rFonts w:eastAsia="Arial"/>
          <w:color w:val="000000" w:themeColor="text1"/>
          <w:sz w:val="22"/>
          <w:szCs w:val="22"/>
        </w:rPr>
        <w:t xml:space="preserve">The reporting period for these financial statements is for the period ended </w:t>
      </w:r>
      <w:proofErr w:type="spellStart"/>
      <w:r>
        <w:rPr>
          <w:rFonts w:eastAsia="Arial"/>
          <w:color w:val="000000" w:themeColor="text1"/>
          <w:sz w:val="22"/>
          <w:szCs w:val="22"/>
        </w:rPr>
        <w:t>xxxx</w:t>
      </w:r>
      <w:proofErr w:type="spellEnd"/>
      <w:r>
        <w:rPr>
          <w:rFonts w:eastAsia="Arial"/>
          <w:color w:val="000000" w:themeColor="text1"/>
          <w:sz w:val="22"/>
          <w:szCs w:val="22"/>
        </w:rPr>
        <w:t xml:space="preserve">. </w:t>
      </w:r>
    </w:p>
    <w:p w14:paraId="0EC72949" w14:textId="77777777" w:rsidR="006359E3" w:rsidRDefault="006359E3">
      <w:pPr>
        <w:rPr>
          <w:rFonts w:eastAsia="Arial"/>
          <w:color w:val="000000" w:themeColor="text1"/>
          <w:sz w:val="22"/>
          <w:szCs w:val="22"/>
        </w:rPr>
      </w:pPr>
    </w:p>
    <w:p w14:paraId="0EC7294A" w14:textId="77777777" w:rsidR="006359E3" w:rsidRDefault="00E225B8">
      <w:pPr>
        <w:pStyle w:val="Header"/>
        <w:tabs>
          <w:tab w:val="left" w:pos="567"/>
          <w:tab w:val="decimal" w:pos="7920"/>
        </w:tabs>
        <w:spacing w:line="360" w:lineRule="auto"/>
        <w:jc w:val="both"/>
        <w:rPr>
          <w:b/>
          <w:bCs/>
          <w:color w:val="000000" w:themeColor="text1"/>
          <w:sz w:val="22"/>
          <w:szCs w:val="22"/>
        </w:rPr>
      </w:pPr>
      <w:r>
        <w:rPr>
          <w:b/>
          <w:bCs/>
          <w:color w:val="000000" w:themeColor="text1"/>
          <w:sz w:val="22"/>
          <w:szCs w:val="22"/>
        </w:rPr>
        <w:t>Basis of preparation</w:t>
      </w:r>
    </w:p>
    <w:p w14:paraId="0EC7294B" w14:textId="77777777" w:rsidR="006359E3" w:rsidRDefault="00E225B8">
      <w:pPr>
        <w:pStyle w:val="Header"/>
        <w:tabs>
          <w:tab w:val="left" w:pos="567"/>
          <w:tab w:val="decimal" w:pos="7920"/>
        </w:tabs>
        <w:spacing w:line="360" w:lineRule="auto"/>
        <w:jc w:val="both"/>
        <w:rPr>
          <w:color w:val="000000" w:themeColor="text1"/>
          <w:sz w:val="22"/>
          <w:szCs w:val="22"/>
        </w:rPr>
      </w:pPr>
      <w:r>
        <w:rPr>
          <w:color w:val="000000" w:themeColor="text1"/>
          <w:sz w:val="22"/>
          <w:szCs w:val="22"/>
        </w:rPr>
        <w:t>These financial statements have been prepared on a going concern basis, and the accounting policies have been applied consistently throughout the period on an accrual basis unless otherwise specified (for example, the Statement of Cash Flows). Under an accrual basis, revenues are recognised when rights to assets are earned or levied rather than when cash is received, and expenses are recognised when obligations are incurred rather than when they are settled. The financial statements have been prepared and presented in Kenya Shillings to the nearest shilling. The accounting policies adopted have been consistently applied to all the years presented.</w:t>
      </w:r>
    </w:p>
    <w:p w14:paraId="0EC7294C" w14:textId="77777777" w:rsidR="006359E3" w:rsidRDefault="00E225B8">
      <w:pPr>
        <w:autoSpaceDE/>
        <w:autoSpaceDN/>
        <w:rPr>
          <w:color w:val="000000" w:themeColor="text1"/>
          <w:sz w:val="22"/>
          <w:szCs w:val="22"/>
        </w:rPr>
      </w:pPr>
      <w:r>
        <w:rPr>
          <w:color w:val="000000" w:themeColor="text1"/>
          <w:sz w:val="22"/>
          <w:szCs w:val="22"/>
        </w:rPr>
        <w:br w:type="page"/>
      </w:r>
    </w:p>
    <w:p w14:paraId="0EC7294E" w14:textId="77777777" w:rsidR="006359E3" w:rsidRDefault="006359E3">
      <w:pPr>
        <w:pStyle w:val="Header"/>
        <w:tabs>
          <w:tab w:val="left" w:pos="567"/>
          <w:tab w:val="decimal" w:pos="7920"/>
        </w:tabs>
        <w:spacing w:line="360" w:lineRule="auto"/>
        <w:jc w:val="both"/>
        <w:rPr>
          <w:color w:val="000000" w:themeColor="text1"/>
          <w:sz w:val="22"/>
          <w:szCs w:val="22"/>
        </w:rPr>
      </w:pPr>
    </w:p>
    <w:p w14:paraId="0EC7294F" w14:textId="77777777" w:rsidR="006359E3" w:rsidRDefault="00E225B8">
      <w:pPr>
        <w:pStyle w:val="Header"/>
        <w:tabs>
          <w:tab w:val="left" w:pos="567"/>
          <w:tab w:val="decimal" w:pos="7920"/>
        </w:tabs>
        <w:spacing w:line="360" w:lineRule="auto"/>
        <w:jc w:val="both"/>
        <w:rPr>
          <w:b/>
          <w:bCs/>
          <w:color w:val="000000" w:themeColor="text1"/>
          <w:sz w:val="22"/>
          <w:szCs w:val="22"/>
        </w:rPr>
      </w:pPr>
      <w:r>
        <w:rPr>
          <w:b/>
          <w:bCs/>
          <w:color w:val="000000" w:themeColor="text1"/>
          <w:sz w:val="22"/>
          <w:szCs w:val="22"/>
        </w:rPr>
        <w:t>Critical accounting judgements</w:t>
      </w:r>
    </w:p>
    <w:p w14:paraId="0EC72950" w14:textId="77777777" w:rsidR="006359E3" w:rsidRDefault="00E225B8">
      <w:pPr>
        <w:pStyle w:val="Header"/>
        <w:tabs>
          <w:tab w:val="left" w:pos="567"/>
          <w:tab w:val="decimal" w:pos="7920"/>
        </w:tabs>
        <w:spacing w:line="360" w:lineRule="auto"/>
        <w:jc w:val="both"/>
        <w:rPr>
          <w:color w:val="000000" w:themeColor="text1"/>
          <w:sz w:val="22"/>
          <w:szCs w:val="22"/>
        </w:rPr>
      </w:pPr>
      <w:r>
        <w:rPr>
          <w:color w:val="000000" w:themeColor="text1"/>
          <w:sz w:val="22"/>
          <w:szCs w:val="22"/>
        </w:rPr>
        <w:t>IPSAS requires accounting judgements to be made in determining accounting policies that impact the presentation of these financial statements. The most critical of these judgements, and their impact, are:</w:t>
      </w:r>
    </w:p>
    <w:p w14:paraId="0EC72951" w14:textId="77777777" w:rsidR="006359E3" w:rsidRDefault="006359E3">
      <w:pPr>
        <w:pStyle w:val="Header"/>
        <w:tabs>
          <w:tab w:val="left" w:pos="567"/>
          <w:tab w:val="decimal" w:pos="7920"/>
        </w:tabs>
        <w:spacing w:line="360" w:lineRule="auto"/>
        <w:jc w:val="both"/>
        <w:rPr>
          <w:color w:val="000000" w:themeColor="text1"/>
          <w:sz w:val="22"/>
          <w:szCs w:val="22"/>
        </w:rPr>
      </w:pPr>
    </w:p>
    <w:p w14:paraId="0EC72952" w14:textId="77777777" w:rsidR="006359E3" w:rsidRDefault="00E225B8">
      <w:pPr>
        <w:pStyle w:val="Header"/>
        <w:tabs>
          <w:tab w:val="left" w:pos="567"/>
          <w:tab w:val="decimal" w:pos="7920"/>
        </w:tabs>
        <w:spacing w:line="360" w:lineRule="auto"/>
        <w:jc w:val="both"/>
        <w:rPr>
          <w:color w:val="000000" w:themeColor="text1"/>
          <w:sz w:val="22"/>
          <w:szCs w:val="22"/>
          <w:u w:val="single"/>
        </w:rPr>
      </w:pPr>
      <w:r>
        <w:rPr>
          <w:color w:val="000000" w:themeColor="text1"/>
          <w:sz w:val="22"/>
          <w:szCs w:val="22"/>
          <w:u w:val="single"/>
        </w:rPr>
        <w:t xml:space="preserve">Recognition of revenue </w:t>
      </w:r>
    </w:p>
    <w:p w14:paraId="0EC72953" w14:textId="77777777" w:rsidR="006359E3" w:rsidRDefault="00E225B8">
      <w:pPr>
        <w:pStyle w:val="Header"/>
        <w:tabs>
          <w:tab w:val="left" w:pos="567"/>
          <w:tab w:val="decimal" w:pos="7920"/>
        </w:tabs>
        <w:spacing w:line="360" w:lineRule="auto"/>
        <w:jc w:val="both"/>
        <w:rPr>
          <w:color w:val="000000" w:themeColor="text1"/>
          <w:sz w:val="22"/>
          <w:szCs w:val="22"/>
        </w:rPr>
      </w:pPr>
      <w:r>
        <w:rPr>
          <w:color w:val="000000" w:themeColor="text1"/>
          <w:sz w:val="22"/>
          <w:szCs w:val="22"/>
        </w:rPr>
        <w:t>A revenue is an increase in the net financial position, other than increases arising from ownership contributions. Revenue is required to be measured when the event occurs and when recognition criteria (probable inflow of resources and ability to reliably measure their value) are met. Judgment is required to determine if these criteria are met, particularly where limited evidence is available at the time the revenue is earned.</w:t>
      </w:r>
    </w:p>
    <w:p w14:paraId="0EC72954" w14:textId="77777777" w:rsidR="006359E3" w:rsidRDefault="006359E3">
      <w:pPr>
        <w:pStyle w:val="Header"/>
        <w:tabs>
          <w:tab w:val="left" w:pos="567"/>
          <w:tab w:val="decimal" w:pos="7920"/>
        </w:tabs>
        <w:spacing w:line="360" w:lineRule="auto"/>
        <w:jc w:val="both"/>
        <w:rPr>
          <w:color w:val="000000" w:themeColor="text1"/>
          <w:sz w:val="22"/>
          <w:szCs w:val="22"/>
        </w:rPr>
      </w:pPr>
    </w:p>
    <w:p w14:paraId="0EC72955" w14:textId="77777777" w:rsidR="006359E3" w:rsidRDefault="00E225B8">
      <w:pPr>
        <w:pStyle w:val="Header"/>
        <w:tabs>
          <w:tab w:val="left" w:pos="567"/>
          <w:tab w:val="decimal" w:pos="7920"/>
        </w:tabs>
        <w:spacing w:line="360" w:lineRule="auto"/>
        <w:jc w:val="both"/>
        <w:rPr>
          <w:color w:val="000000" w:themeColor="text1"/>
          <w:sz w:val="22"/>
          <w:szCs w:val="22"/>
          <w:u w:val="single"/>
        </w:rPr>
      </w:pPr>
      <w:r>
        <w:rPr>
          <w:color w:val="000000" w:themeColor="text1"/>
          <w:sz w:val="22"/>
          <w:szCs w:val="22"/>
          <w:u w:val="single"/>
        </w:rPr>
        <w:t xml:space="preserve">Recognition of non-exchange expenses and liabilities </w:t>
      </w:r>
    </w:p>
    <w:p w14:paraId="0EC72956" w14:textId="77777777" w:rsidR="006359E3" w:rsidRDefault="00E225B8">
      <w:pPr>
        <w:pStyle w:val="Header"/>
        <w:tabs>
          <w:tab w:val="left" w:pos="567"/>
          <w:tab w:val="decimal" w:pos="7920"/>
        </w:tabs>
        <w:spacing w:line="360" w:lineRule="auto"/>
        <w:jc w:val="both"/>
        <w:rPr>
          <w:color w:val="000000" w:themeColor="text1"/>
          <w:sz w:val="22"/>
          <w:szCs w:val="22"/>
        </w:rPr>
      </w:pPr>
      <w:r>
        <w:rPr>
          <w:color w:val="000000" w:themeColor="text1"/>
          <w:sz w:val="22"/>
          <w:szCs w:val="22"/>
        </w:rPr>
        <w:t>A liability is a present obligation to the entity</w:t>
      </w:r>
      <w:r>
        <w:rPr>
          <w:i/>
          <w:iCs/>
          <w:color w:val="000000" w:themeColor="text1"/>
          <w:sz w:val="22"/>
          <w:szCs w:val="22"/>
        </w:rPr>
        <w:t xml:space="preserve"> </w:t>
      </w:r>
      <w:r>
        <w:rPr>
          <w:color w:val="000000" w:themeColor="text1"/>
          <w:sz w:val="22"/>
          <w:szCs w:val="22"/>
        </w:rPr>
        <w:t>for an outflow of resources that results from a past event.</w:t>
      </w:r>
      <w:r>
        <w:rPr>
          <w:i/>
          <w:iCs/>
          <w:color w:val="000000" w:themeColor="text1"/>
          <w:sz w:val="22"/>
          <w:szCs w:val="22"/>
        </w:rPr>
        <w:t xml:space="preserve"> </w:t>
      </w:r>
      <w:r>
        <w:rPr>
          <w:color w:val="000000" w:themeColor="text1"/>
          <w:sz w:val="22"/>
          <w:szCs w:val="22"/>
        </w:rPr>
        <w:t xml:space="preserve">Expenses (and other liabilities) are recognized when there is a present obligation (legal or constructive) </w:t>
      </w:r>
      <w:proofErr w:type="gramStart"/>
      <w:r>
        <w:rPr>
          <w:color w:val="000000" w:themeColor="text1"/>
          <w:sz w:val="22"/>
          <w:szCs w:val="22"/>
        </w:rPr>
        <w:t>as a result of</w:t>
      </w:r>
      <w:proofErr w:type="gramEnd"/>
      <w:r>
        <w:rPr>
          <w:color w:val="000000" w:themeColor="text1"/>
          <w:sz w:val="22"/>
          <w:szCs w:val="22"/>
        </w:rPr>
        <w:t xml:space="preserve"> a past event. An outflow of resources embodying economic benefits will probably be required to settle the obligation and a reliable estimate of the obligation can be made.  Judgement is required in assessing each of these </w:t>
      </w:r>
      <w:proofErr w:type="gramStart"/>
      <w:r>
        <w:rPr>
          <w:color w:val="000000" w:themeColor="text1"/>
          <w:sz w:val="22"/>
          <w:szCs w:val="22"/>
        </w:rPr>
        <w:t>conditions, and</w:t>
      </w:r>
      <w:proofErr w:type="gramEnd"/>
      <w:r>
        <w:rPr>
          <w:color w:val="000000" w:themeColor="text1"/>
          <w:sz w:val="22"/>
          <w:szCs w:val="22"/>
        </w:rPr>
        <w:t xml:space="preserve"> therefore reporting if an expense and a present obligation should be reported.</w:t>
      </w:r>
    </w:p>
    <w:p w14:paraId="0EC72957" w14:textId="77777777" w:rsidR="006359E3" w:rsidRDefault="006359E3">
      <w:pPr>
        <w:pStyle w:val="Header"/>
        <w:tabs>
          <w:tab w:val="left" w:pos="567"/>
          <w:tab w:val="decimal" w:pos="7920"/>
        </w:tabs>
        <w:spacing w:line="360" w:lineRule="auto"/>
        <w:jc w:val="both"/>
        <w:rPr>
          <w:color w:val="000000" w:themeColor="text1"/>
          <w:sz w:val="22"/>
          <w:szCs w:val="22"/>
        </w:rPr>
      </w:pPr>
    </w:p>
    <w:p w14:paraId="0EC72958" w14:textId="77777777" w:rsidR="006359E3" w:rsidRDefault="00E225B8">
      <w:pPr>
        <w:pStyle w:val="Header"/>
        <w:tabs>
          <w:tab w:val="left" w:pos="567"/>
          <w:tab w:val="decimal" w:pos="7920"/>
        </w:tabs>
        <w:spacing w:line="360" w:lineRule="auto"/>
        <w:jc w:val="both"/>
        <w:rPr>
          <w:color w:val="000000" w:themeColor="text1"/>
          <w:sz w:val="22"/>
          <w:szCs w:val="22"/>
        </w:rPr>
      </w:pPr>
      <w:r>
        <w:rPr>
          <w:color w:val="000000" w:themeColor="text1"/>
          <w:sz w:val="22"/>
          <w:szCs w:val="22"/>
        </w:rPr>
        <w:t xml:space="preserve">The </w:t>
      </w:r>
      <w:r>
        <w:rPr>
          <w:i/>
          <w:iCs/>
          <w:color w:val="000000" w:themeColor="text1"/>
          <w:sz w:val="22"/>
          <w:szCs w:val="22"/>
        </w:rPr>
        <w:t>entity</w:t>
      </w:r>
      <w:r>
        <w:rPr>
          <w:color w:val="000000" w:themeColor="text1"/>
          <w:sz w:val="22"/>
          <w:szCs w:val="22"/>
        </w:rPr>
        <w:t xml:space="preserve"> pursues </w:t>
      </w:r>
      <w:proofErr w:type="gramStart"/>
      <w:r>
        <w:rPr>
          <w:color w:val="000000" w:themeColor="text1"/>
          <w:sz w:val="22"/>
          <w:szCs w:val="22"/>
        </w:rPr>
        <w:t>a number of</w:t>
      </w:r>
      <w:proofErr w:type="gramEnd"/>
      <w:r>
        <w:rPr>
          <w:color w:val="000000" w:themeColor="text1"/>
          <w:sz w:val="22"/>
          <w:szCs w:val="22"/>
        </w:rPr>
        <w:t xml:space="preserve"> policy targets and outcomes. However, the commitment to these targets and outcomes, generally, do not of themselves constitute a present obligation unless the </w:t>
      </w:r>
      <w:r>
        <w:rPr>
          <w:i/>
          <w:iCs/>
          <w:color w:val="000000" w:themeColor="text1"/>
          <w:sz w:val="22"/>
          <w:szCs w:val="22"/>
        </w:rPr>
        <w:t>entity</w:t>
      </w:r>
      <w:r>
        <w:rPr>
          <w:color w:val="000000" w:themeColor="text1"/>
          <w:sz w:val="22"/>
          <w:szCs w:val="22"/>
        </w:rPr>
        <w:t xml:space="preserve"> is clear on the cost it intends to incur, when payment will be made, and to whom and </w:t>
      </w:r>
      <w:proofErr w:type="gramStart"/>
      <w:r>
        <w:rPr>
          <w:color w:val="000000" w:themeColor="text1"/>
          <w:sz w:val="22"/>
          <w:szCs w:val="22"/>
        </w:rPr>
        <w:t>as a consequence</w:t>
      </w:r>
      <w:proofErr w:type="gramEnd"/>
      <w:r>
        <w:rPr>
          <w:color w:val="000000" w:themeColor="text1"/>
          <w:sz w:val="22"/>
          <w:szCs w:val="22"/>
        </w:rPr>
        <w:t xml:space="preserve"> has raised a valid expectation.  </w:t>
      </w:r>
      <w:proofErr w:type="gramStart"/>
      <w:r>
        <w:rPr>
          <w:color w:val="000000" w:themeColor="text1"/>
          <w:sz w:val="22"/>
          <w:szCs w:val="22"/>
        </w:rPr>
        <w:t>As a consequence</w:t>
      </w:r>
      <w:proofErr w:type="gramEnd"/>
      <w:r>
        <w:rPr>
          <w:color w:val="000000" w:themeColor="text1"/>
          <w:sz w:val="22"/>
          <w:szCs w:val="22"/>
        </w:rPr>
        <w:t xml:space="preserve">, liabilities are not reported for costs associated with the </w:t>
      </w:r>
      <w:r>
        <w:rPr>
          <w:i/>
          <w:iCs/>
          <w:color w:val="000000" w:themeColor="text1"/>
          <w:sz w:val="22"/>
          <w:szCs w:val="22"/>
        </w:rPr>
        <w:t>entity</w:t>
      </w:r>
      <w:r>
        <w:rPr>
          <w:color w:val="000000" w:themeColor="text1"/>
          <w:sz w:val="22"/>
          <w:szCs w:val="22"/>
        </w:rPr>
        <w:t xml:space="preserve"> policy objectives and targets. Where a policy choice gives rise to an obligation that exists independently of the </w:t>
      </w:r>
      <w:r>
        <w:rPr>
          <w:i/>
          <w:iCs/>
          <w:color w:val="000000" w:themeColor="text1"/>
          <w:sz w:val="22"/>
          <w:szCs w:val="22"/>
        </w:rPr>
        <w:t>entity’s</w:t>
      </w:r>
      <w:r>
        <w:rPr>
          <w:color w:val="000000" w:themeColor="text1"/>
          <w:sz w:val="22"/>
          <w:szCs w:val="22"/>
        </w:rPr>
        <w:t xml:space="preserve"> future actions, expenses (and other related liabilities) are recognized for that policy.</w:t>
      </w:r>
    </w:p>
    <w:p w14:paraId="0EC72959" w14:textId="77777777" w:rsidR="006359E3" w:rsidRDefault="006359E3">
      <w:pPr>
        <w:pStyle w:val="Header"/>
        <w:tabs>
          <w:tab w:val="left" w:pos="567"/>
          <w:tab w:val="decimal" w:pos="7920"/>
        </w:tabs>
        <w:spacing w:line="360" w:lineRule="auto"/>
        <w:jc w:val="both"/>
        <w:rPr>
          <w:color w:val="000000" w:themeColor="text1"/>
          <w:sz w:val="22"/>
          <w:szCs w:val="22"/>
        </w:rPr>
      </w:pPr>
    </w:p>
    <w:p w14:paraId="0EC7295A" w14:textId="77777777" w:rsidR="006359E3" w:rsidRDefault="00E225B8">
      <w:pPr>
        <w:pStyle w:val="Header"/>
        <w:tabs>
          <w:tab w:val="left" w:pos="567"/>
          <w:tab w:val="decimal" w:pos="7920"/>
        </w:tabs>
        <w:spacing w:line="360" w:lineRule="auto"/>
        <w:jc w:val="both"/>
        <w:rPr>
          <w:color w:val="000000" w:themeColor="text1"/>
          <w:sz w:val="22"/>
          <w:szCs w:val="22"/>
          <w:u w:val="single"/>
        </w:rPr>
      </w:pPr>
      <w:r>
        <w:rPr>
          <w:color w:val="000000" w:themeColor="text1"/>
          <w:sz w:val="22"/>
          <w:szCs w:val="22"/>
          <w:u w:val="single"/>
        </w:rPr>
        <w:t>Purpose and nature of financial instruments</w:t>
      </w:r>
    </w:p>
    <w:p w14:paraId="0EC7295B" w14:textId="77777777" w:rsidR="006359E3" w:rsidRDefault="00E225B8">
      <w:pPr>
        <w:pStyle w:val="Header"/>
        <w:tabs>
          <w:tab w:val="left" w:pos="567"/>
          <w:tab w:val="decimal" w:pos="7920"/>
        </w:tabs>
        <w:spacing w:line="360" w:lineRule="auto"/>
        <w:jc w:val="both"/>
        <w:rPr>
          <w:color w:val="000000" w:themeColor="text1"/>
          <w:sz w:val="22"/>
          <w:szCs w:val="22"/>
        </w:rPr>
      </w:pPr>
      <w:r>
        <w:rPr>
          <w:color w:val="000000" w:themeColor="text1"/>
          <w:sz w:val="22"/>
          <w:szCs w:val="22"/>
        </w:rPr>
        <w:t>Judgment is required in determining whether financial assets (including investment in securities and advances) and financial liabilities are held for trading or to provide a return through interest and principal transactions. Depending on that judgment, financial instruments will be reported at fair value or on an amortized cost basis.</w:t>
      </w:r>
    </w:p>
    <w:p w14:paraId="0EC7295C" w14:textId="77777777" w:rsidR="006359E3" w:rsidRDefault="00E225B8">
      <w:pPr>
        <w:autoSpaceDE/>
        <w:autoSpaceDN/>
        <w:rPr>
          <w:b/>
          <w:bCs/>
          <w:color w:val="000000" w:themeColor="text1"/>
          <w:sz w:val="22"/>
          <w:szCs w:val="22"/>
        </w:rPr>
      </w:pPr>
      <w:r>
        <w:rPr>
          <w:b/>
          <w:bCs/>
          <w:color w:val="000000" w:themeColor="text1"/>
          <w:sz w:val="22"/>
          <w:szCs w:val="22"/>
        </w:rPr>
        <w:br w:type="page"/>
      </w:r>
    </w:p>
    <w:p w14:paraId="0EC7295F" w14:textId="77777777" w:rsidR="006359E3" w:rsidRDefault="00E225B8">
      <w:pPr>
        <w:pStyle w:val="Header"/>
        <w:tabs>
          <w:tab w:val="left" w:pos="567"/>
          <w:tab w:val="decimal" w:pos="7920"/>
        </w:tabs>
        <w:spacing w:line="360" w:lineRule="auto"/>
        <w:jc w:val="both"/>
        <w:rPr>
          <w:color w:val="000000" w:themeColor="text1"/>
          <w:sz w:val="22"/>
          <w:szCs w:val="22"/>
          <w:u w:val="single"/>
        </w:rPr>
      </w:pPr>
      <w:r>
        <w:rPr>
          <w:color w:val="000000" w:themeColor="text1"/>
          <w:sz w:val="22"/>
          <w:szCs w:val="22"/>
          <w:u w:val="single"/>
        </w:rPr>
        <w:lastRenderedPageBreak/>
        <w:t>Climate change obligations</w:t>
      </w:r>
    </w:p>
    <w:p w14:paraId="0EC72960" w14:textId="77777777" w:rsidR="006359E3" w:rsidRDefault="00E225B8">
      <w:pPr>
        <w:pStyle w:val="Header"/>
        <w:tabs>
          <w:tab w:val="left" w:pos="567"/>
          <w:tab w:val="decimal" w:pos="7920"/>
        </w:tabs>
        <w:spacing w:line="360" w:lineRule="auto"/>
        <w:jc w:val="both"/>
        <w:rPr>
          <w:color w:val="000000" w:themeColor="text1"/>
          <w:sz w:val="22"/>
          <w:szCs w:val="22"/>
        </w:rPr>
      </w:pPr>
      <w:r>
        <w:rPr>
          <w:color w:val="000000" w:themeColor="text1"/>
          <w:sz w:val="22"/>
          <w:szCs w:val="22"/>
        </w:rPr>
        <w:t>Kenya’s current National Determined Contribution (NDC) to deliver on the goals of the Paris Agreement sets a headline target of a 32 per cent emission reduction by 2030 relative to the business-as-usual scenario of 143 MtCO2eq. Counties commitment to climate change action does not constitute a present obligation on the balance sheet but are disclosed separately.</w:t>
      </w:r>
    </w:p>
    <w:p w14:paraId="0EC72961" w14:textId="77777777" w:rsidR="006359E3" w:rsidRDefault="006359E3">
      <w:pPr>
        <w:pStyle w:val="Header"/>
        <w:tabs>
          <w:tab w:val="left" w:pos="567"/>
          <w:tab w:val="decimal" w:pos="7920"/>
        </w:tabs>
        <w:spacing w:line="360" w:lineRule="auto"/>
        <w:jc w:val="both"/>
        <w:rPr>
          <w:color w:val="000000" w:themeColor="text1"/>
          <w:sz w:val="22"/>
          <w:szCs w:val="22"/>
        </w:rPr>
      </w:pPr>
    </w:p>
    <w:p w14:paraId="0EC72962" w14:textId="77777777" w:rsidR="006359E3" w:rsidRDefault="00E225B8">
      <w:pPr>
        <w:pStyle w:val="Header"/>
        <w:tabs>
          <w:tab w:val="left" w:pos="567"/>
          <w:tab w:val="decimal" w:pos="7920"/>
        </w:tabs>
        <w:spacing w:line="360" w:lineRule="auto"/>
        <w:jc w:val="both"/>
        <w:rPr>
          <w:color w:val="000000" w:themeColor="text1"/>
          <w:sz w:val="22"/>
          <w:szCs w:val="22"/>
          <w:u w:val="single"/>
        </w:rPr>
      </w:pPr>
      <w:r>
        <w:rPr>
          <w:color w:val="000000" w:themeColor="text1"/>
          <w:sz w:val="22"/>
          <w:szCs w:val="22"/>
          <w:u w:val="single"/>
        </w:rPr>
        <w:t>Physical assets</w:t>
      </w:r>
    </w:p>
    <w:p w14:paraId="0EC72963" w14:textId="77777777" w:rsidR="006359E3" w:rsidRDefault="00E225B8">
      <w:pPr>
        <w:pStyle w:val="Header"/>
        <w:tabs>
          <w:tab w:val="left" w:pos="567"/>
          <w:tab w:val="decimal" w:pos="7920"/>
        </w:tabs>
        <w:spacing w:line="360" w:lineRule="auto"/>
        <w:jc w:val="both"/>
        <w:rPr>
          <w:color w:val="000000" w:themeColor="text1"/>
          <w:sz w:val="22"/>
          <w:szCs w:val="22"/>
        </w:rPr>
      </w:pPr>
      <w:r>
        <w:rPr>
          <w:color w:val="000000" w:themeColor="text1"/>
          <w:sz w:val="22"/>
          <w:szCs w:val="22"/>
        </w:rPr>
        <w:t xml:space="preserve">An asset is a resource presently controlled by the entity </w:t>
      </w:r>
      <w:proofErr w:type="gramStart"/>
      <w:r>
        <w:rPr>
          <w:color w:val="000000" w:themeColor="text1"/>
          <w:sz w:val="22"/>
          <w:szCs w:val="22"/>
        </w:rPr>
        <w:t>as a result of</w:t>
      </w:r>
      <w:proofErr w:type="gramEnd"/>
      <w:r>
        <w:rPr>
          <w:color w:val="000000" w:themeColor="text1"/>
          <w:sz w:val="22"/>
          <w:szCs w:val="22"/>
        </w:rPr>
        <w:t xml:space="preserve"> a past event. The primary reason for holding property, plant and equipment and other assets is for their service potential rather than their ability to generate cash flows. Because of the types of services provided, a significant proportion of assets used by public sector entities including roads, national parks, heritage buildings etc are specialized in nature. There may be a limited market for such assets and so judgement is required on measurement. Judgment is also required whether assets are held for commercial purposes or public benefit purposes.</w:t>
      </w:r>
    </w:p>
    <w:p w14:paraId="0EC729B3" w14:textId="137F2E08" w:rsidR="006359E3" w:rsidRPr="009B63EF" w:rsidRDefault="006359E3" w:rsidP="009B63EF">
      <w:pPr>
        <w:autoSpaceDE/>
        <w:autoSpaceDN/>
        <w:rPr>
          <w:rFonts w:eastAsia="Arial"/>
          <w:sz w:val="22"/>
          <w:szCs w:val="22"/>
        </w:rPr>
      </w:pPr>
    </w:p>
    <w:p w14:paraId="0EC729B4" w14:textId="77777777" w:rsidR="006359E3" w:rsidRDefault="00E225B8">
      <w:pPr>
        <w:pStyle w:val="ListParagraph"/>
        <w:numPr>
          <w:ilvl w:val="0"/>
          <w:numId w:val="16"/>
        </w:numPr>
        <w:spacing w:line="360" w:lineRule="auto"/>
        <w:ind w:left="709" w:right="-20"/>
        <w:jc w:val="both"/>
        <w:rPr>
          <w:rFonts w:eastAsia="Arial"/>
          <w:b/>
          <w:sz w:val="22"/>
          <w:szCs w:val="22"/>
        </w:rPr>
      </w:pPr>
      <w:r>
        <w:rPr>
          <w:rFonts w:eastAsia="Arial"/>
          <w:b/>
          <w:sz w:val="22"/>
          <w:szCs w:val="22"/>
        </w:rPr>
        <w:t>Summary of Significant Accounting Policies</w:t>
      </w:r>
    </w:p>
    <w:p w14:paraId="0EC729B5" w14:textId="41A13182" w:rsidR="006359E3" w:rsidRDefault="00E225B8">
      <w:pPr>
        <w:pStyle w:val="ListParagraph"/>
        <w:numPr>
          <w:ilvl w:val="0"/>
          <w:numId w:val="20"/>
        </w:numPr>
        <w:spacing w:line="360" w:lineRule="auto"/>
        <w:ind w:right="-20"/>
        <w:jc w:val="both"/>
        <w:rPr>
          <w:rFonts w:eastAsia="Arial"/>
          <w:sz w:val="22"/>
          <w:szCs w:val="22"/>
        </w:rPr>
      </w:pPr>
      <w:r>
        <w:rPr>
          <w:rFonts w:eastAsia="Arial"/>
          <w:b/>
          <w:bCs/>
          <w:spacing w:val="1"/>
          <w:w w:val="96"/>
          <w:sz w:val="22"/>
          <w:szCs w:val="22"/>
        </w:rPr>
        <w:t>Revenue</w:t>
      </w:r>
    </w:p>
    <w:p w14:paraId="754DA456" w14:textId="77777777" w:rsidR="00487627" w:rsidRPr="00487627" w:rsidRDefault="00487627" w:rsidP="00487627">
      <w:pPr>
        <w:spacing w:after="240" w:line="360" w:lineRule="auto"/>
        <w:jc w:val="both"/>
        <w:rPr>
          <w:color w:val="000000" w:themeColor="text1"/>
        </w:rPr>
      </w:pPr>
      <w:r w:rsidRPr="00487627">
        <w:rPr>
          <w:color w:val="000000" w:themeColor="text1"/>
        </w:rPr>
        <w:t xml:space="preserve">The Entity recognizes revenue in accordance with IPSAS 47, </w:t>
      </w:r>
      <w:r w:rsidRPr="00487627">
        <w:rPr>
          <w:i/>
          <w:color w:val="000000" w:themeColor="text1"/>
        </w:rPr>
        <w:t>Revenue</w:t>
      </w:r>
      <w:r w:rsidRPr="00487627">
        <w:rPr>
          <w:color w:val="000000" w:themeColor="text1"/>
        </w:rPr>
        <w:t>. Every revenue transaction is classified at inception into one of two categories, determined solely by whether the transaction arises from a binding arrangement. An arrangement is binding where it is enforceable through legal or equivalent means and confers rights and obligations that are enforceable for two or more of the parties, each party’s rights and obligations being interdependent and inseparable; the Entity assesses the substance of the arrangement rather than its legal form. Revenue is measured at the amount of consideration received or receivable to which the Entity expects to be entitled, being the increase in net assets arising from the transaction.</w:t>
      </w:r>
    </w:p>
    <w:p w14:paraId="0EC729B7" w14:textId="66F09BA9" w:rsidR="006359E3" w:rsidRPr="00487627" w:rsidRDefault="00487627" w:rsidP="00487627">
      <w:pPr>
        <w:spacing w:line="360" w:lineRule="auto"/>
        <w:jc w:val="both"/>
        <w:rPr>
          <w:b/>
          <w:sz w:val="22"/>
          <w:szCs w:val="22"/>
        </w:rPr>
      </w:pPr>
      <w:r w:rsidRPr="00487627">
        <w:rPr>
          <w:b/>
          <w:sz w:val="22"/>
          <w:szCs w:val="22"/>
        </w:rPr>
        <w:t>Recognition and Measurement</w:t>
      </w:r>
    </w:p>
    <w:p w14:paraId="54671023" w14:textId="77777777" w:rsidR="00845915" w:rsidRPr="00317FAE" w:rsidRDefault="00845915" w:rsidP="00845915">
      <w:pPr>
        <w:pStyle w:val="ListParagraph"/>
        <w:numPr>
          <w:ilvl w:val="0"/>
          <w:numId w:val="21"/>
        </w:numPr>
        <w:spacing w:line="360" w:lineRule="auto"/>
        <w:ind w:left="1440" w:right="-20" w:hanging="1440"/>
        <w:rPr>
          <w:rFonts w:eastAsia="Arial"/>
          <w:color w:val="000000" w:themeColor="text1"/>
        </w:rPr>
      </w:pPr>
      <w:r w:rsidRPr="00317FAE">
        <w:rPr>
          <w:rFonts w:eastAsia="Arial"/>
          <w:b/>
          <w:bCs/>
          <w:color w:val="000000" w:themeColor="text1"/>
          <w:spacing w:val="1"/>
          <w:w w:val="96"/>
        </w:rPr>
        <w:t>Revenue from transactions without Binding Arrangements</w:t>
      </w:r>
    </w:p>
    <w:p w14:paraId="10E2EA48" w14:textId="77777777" w:rsidR="00845915" w:rsidRDefault="00845915" w:rsidP="00845915">
      <w:pPr>
        <w:spacing w:line="360" w:lineRule="auto"/>
        <w:ind w:right="-20"/>
        <w:jc w:val="both"/>
        <w:rPr>
          <w:color w:val="000000" w:themeColor="text1"/>
        </w:rPr>
      </w:pPr>
      <w:r w:rsidRPr="00317FAE">
        <w:rPr>
          <w:color w:val="000000" w:themeColor="text1"/>
        </w:rPr>
        <w:t>Revenue from transactions without binding arrangements is recognised when the entity controls an asset arising from the transaction, it is probable that the future economic benefits or service potential associated with the asset will flow to the entity and the fair value of the asset can be measured reliably.</w:t>
      </w:r>
    </w:p>
    <w:p w14:paraId="42B47447" w14:textId="77777777" w:rsidR="009E2139" w:rsidRDefault="009E2139" w:rsidP="00845915">
      <w:pPr>
        <w:spacing w:line="360" w:lineRule="auto"/>
        <w:ind w:right="-20"/>
        <w:jc w:val="both"/>
        <w:rPr>
          <w:color w:val="000000" w:themeColor="text1"/>
        </w:rPr>
      </w:pPr>
    </w:p>
    <w:p w14:paraId="47B75CE4" w14:textId="77777777" w:rsidR="00B04E25" w:rsidRPr="00317FAE" w:rsidRDefault="00B04E25" w:rsidP="00B04E25">
      <w:pPr>
        <w:spacing w:line="360" w:lineRule="auto"/>
        <w:ind w:right="-20"/>
        <w:rPr>
          <w:b/>
          <w:color w:val="000000" w:themeColor="text1"/>
        </w:rPr>
      </w:pPr>
      <w:r w:rsidRPr="00317FAE">
        <w:rPr>
          <w:b/>
          <w:color w:val="000000" w:themeColor="text1"/>
        </w:rPr>
        <w:t>Taxes</w:t>
      </w:r>
    </w:p>
    <w:p w14:paraId="60736799" w14:textId="77777777" w:rsidR="00B04E25" w:rsidRPr="00317FAE" w:rsidRDefault="00B04E25" w:rsidP="00B04E25">
      <w:pPr>
        <w:pStyle w:val="Default"/>
        <w:spacing w:line="360" w:lineRule="auto"/>
        <w:jc w:val="both"/>
        <w:rPr>
          <w:rFonts w:ascii="Times New Roman" w:hAnsi="Times New Roman" w:cs="Times New Roman"/>
          <w:color w:val="000000" w:themeColor="text1"/>
          <w:lang w:val="en-US" w:eastAsia="en-US"/>
        </w:rPr>
      </w:pPr>
      <w:r w:rsidRPr="7BAB6FB1">
        <w:rPr>
          <w:rFonts w:ascii="Times New Roman" w:hAnsi="Times New Roman" w:cs="Times New Roman"/>
          <w:color w:val="000000" w:themeColor="text1"/>
          <w:lang w:val="en-US" w:eastAsia="en-US"/>
        </w:rPr>
        <w:t xml:space="preserve">Taxes are a transaction without binding arrangement because the taxpayer transfers resources to the government, but the government is not required to transfer distinct goods or services to the taxpayer in return. The entity recognizes revenues from taxes when the taxable event occurs, and </w:t>
      </w:r>
      <w:r w:rsidRPr="7BAB6FB1">
        <w:rPr>
          <w:rFonts w:ascii="Times New Roman" w:hAnsi="Times New Roman" w:cs="Times New Roman"/>
          <w:color w:val="000000" w:themeColor="text1"/>
          <w:lang w:val="en-US"/>
        </w:rPr>
        <w:lastRenderedPageBreak/>
        <w:t>there is control over the asset, provided it is probable that the economic benefits or service potential will flow to the entity and the asset’s fair value can be measured reliably.</w:t>
      </w:r>
    </w:p>
    <w:p w14:paraId="465A5171" w14:textId="77777777" w:rsidR="00B04E25" w:rsidRPr="00317FAE" w:rsidRDefault="00B04E25" w:rsidP="00B04E25">
      <w:pPr>
        <w:pStyle w:val="Default"/>
        <w:spacing w:line="360" w:lineRule="auto"/>
        <w:jc w:val="both"/>
        <w:rPr>
          <w:rFonts w:ascii="Times New Roman" w:hAnsi="Times New Roman" w:cs="Times New Roman"/>
          <w:color w:val="000000" w:themeColor="text1"/>
          <w:lang w:eastAsia="en-US"/>
        </w:rPr>
      </w:pPr>
    </w:p>
    <w:p w14:paraId="11F3355E" w14:textId="77777777" w:rsidR="00B04E25" w:rsidRPr="00317FAE" w:rsidRDefault="00B04E25" w:rsidP="00B04E25">
      <w:pPr>
        <w:pStyle w:val="Default"/>
        <w:spacing w:line="360" w:lineRule="auto"/>
        <w:jc w:val="both"/>
        <w:rPr>
          <w:rFonts w:ascii="Times New Roman" w:hAnsi="Times New Roman" w:cs="Times New Roman"/>
          <w:b/>
          <w:color w:val="000000" w:themeColor="text1"/>
          <w:lang w:val="en-US"/>
        </w:rPr>
      </w:pPr>
      <w:r w:rsidRPr="7BAB6FB1">
        <w:rPr>
          <w:rFonts w:ascii="Times New Roman" w:hAnsi="Times New Roman" w:cs="Times New Roman"/>
          <w:b/>
          <w:color w:val="000000" w:themeColor="text1"/>
          <w:lang w:val="en-US"/>
        </w:rPr>
        <w:t>Levies, fines and penalties</w:t>
      </w:r>
    </w:p>
    <w:p w14:paraId="3A531E68" w14:textId="77777777" w:rsidR="00B04E25" w:rsidRPr="00317FAE" w:rsidRDefault="00B04E25" w:rsidP="00B04E25">
      <w:pPr>
        <w:pStyle w:val="Default"/>
        <w:spacing w:line="360" w:lineRule="auto"/>
        <w:jc w:val="both"/>
        <w:rPr>
          <w:rFonts w:ascii="Times New Roman" w:hAnsi="Times New Roman" w:cs="Times New Roman"/>
          <w:b/>
          <w:color w:val="000000" w:themeColor="text1"/>
        </w:rPr>
      </w:pPr>
      <w:r w:rsidRPr="00317FAE">
        <w:rPr>
          <w:rFonts w:ascii="Times New Roman" w:hAnsi="Times New Roman" w:cs="Times New Roman" w:hint="cs"/>
          <w:color w:val="000000" w:themeColor="text1"/>
          <w:lang w:eastAsia="en-US"/>
        </w:rPr>
        <w:t xml:space="preserve">The entity recognizes revenues from levies, fines and penalties </w:t>
      </w:r>
      <w:r w:rsidRPr="00317FAE">
        <w:rPr>
          <w:rFonts w:ascii="Times New Roman" w:hAnsi="Times New Roman" w:cs="Times New Roman" w:hint="cs"/>
          <w:color w:val="000000" w:themeColor="text1"/>
        </w:rPr>
        <w:t>when the legal or statutory event occurs, establishing the entity’s control over the asset, provided it is probable that the economic benefits or service potential will flow to the entity and the asset’s fair value can be measured reliably.</w:t>
      </w:r>
    </w:p>
    <w:p w14:paraId="21C24BA8" w14:textId="77777777" w:rsidR="00B04E25" w:rsidRDefault="00B04E25" w:rsidP="00B04E25">
      <w:pPr>
        <w:spacing w:line="360" w:lineRule="auto"/>
        <w:jc w:val="both"/>
        <w:rPr>
          <w:b/>
          <w:color w:val="000000" w:themeColor="text1"/>
        </w:rPr>
      </w:pPr>
    </w:p>
    <w:p w14:paraId="35DD37A3" w14:textId="77777777" w:rsidR="00B04E25" w:rsidRPr="00317FAE" w:rsidRDefault="00B04E25" w:rsidP="00B04E25">
      <w:pPr>
        <w:spacing w:line="360" w:lineRule="auto"/>
        <w:jc w:val="both"/>
        <w:rPr>
          <w:b/>
          <w:color w:val="000000" w:themeColor="text1"/>
        </w:rPr>
      </w:pPr>
      <w:r w:rsidRPr="00317FAE">
        <w:rPr>
          <w:b/>
          <w:color w:val="000000" w:themeColor="text1"/>
        </w:rPr>
        <w:t>Unconditional Transfers from other government entities</w:t>
      </w:r>
    </w:p>
    <w:p w14:paraId="02AC2642" w14:textId="77777777" w:rsidR="00B04E25" w:rsidRPr="00317FAE" w:rsidRDefault="00B04E25" w:rsidP="00B04E25">
      <w:pPr>
        <w:pStyle w:val="Default"/>
        <w:spacing w:line="360" w:lineRule="auto"/>
        <w:jc w:val="both"/>
        <w:rPr>
          <w:rFonts w:ascii="Times New Roman" w:hAnsi="Times New Roman" w:cs="Times New Roman"/>
          <w:color w:val="000000" w:themeColor="text1"/>
          <w:lang w:val="en-US"/>
        </w:rPr>
      </w:pPr>
      <w:r w:rsidRPr="7BAB6FB1">
        <w:rPr>
          <w:rFonts w:ascii="Times New Roman" w:hAnsi="Times New Roman" w:cs="Times New Roman"/>
          <w:color w:val="000000" w:themeColor="text1"/>
          <w:lang w:val="en-US"/>
        </w:rPr>
        <w:t>Revenue is recognized when the entity obtains control over the asset, provided it is probable that the future economic benefits or service potential will flow to the entity and the fair value of the asset can be measured reliably. Control over the asset is established when the entity receives an enforceable legal right to the transfer, provided no enforceable compliance obligations or return conditions exist.</w:t>
      </w:r>
    </w:p>
    <w:p w14:paraId="214474BD" w14:textId="77777777" w:rsidR="00B04E25" w:rsidRPr="00317FAE" w:rsidRDefault="00B04E25" w:rsidP="00B04E25">
      <w:pPr>
        <w:pStyle w:val="Default"/>
        <w:spacing w:line="360" w:lineRule="auto"/>
        <w:jc w:val="both"/>
        <w:rPr>
          <w:rFonts w:ascii="Times New Roman" w:hAnsi="Times New Roman" w:cs="Times New Roman"/>
          <w:color w:val="000000" w:themeColor="text1"/>
        </w:rPr>
      </w:pPr>
    </w:p>
    <w:p w14:paraId="5A3F4A6E" w14:textId="77777777" w:rsidR="00B04E25" w:rsidRPr="00317FAE" w:rsidRDefault="00B04E25" w:rsidP="00B04E25">
      <w:pPr>
        <w:pStyle w:val="Default"/>
        <w:spacing w:line="360" w:lineRule="auto"/>
        <w:jc w:val="both"/>
        <w:rPr>
          <w:rFonts w:ascii="Times New Roman" w:hAnsi="Times New Roman" w:cs="Times New Roman"/>
          <w:b/>
          <w:color w:val="000000" w:themeColor="text1"/>
          <w:lang w:val="en-US"/>
        </w:rPr>
      </w:pPr>
      <w:r w:rsidRPr="7BAB6FB1">
        <w:rPr>
          <w:rFonts w:ascii="Times New Roman" w:hAnsi="Times New Roman" w:cs="Times New Roman"/>
          <w:b/>
          <w:color w:val="000000" w:themeColor="text1"/>
          <w:lang w:val="en-US"/>
        </w:rPr>
        <w:t>Licenses and Permits</w:t>
      </w:r>
    </w:p>
    <w:p w14:paraId="491751A6" w14:textId="77777777" w:rsidR="00B04E25" w:rsidRPr="00317FAE" w:rsidRDefault="00B04E25" w:rsidP="00B04E25">
      <w:pPr>
        <w:pStyle w:val="Default"/>
        <w:spacing w:line="360" w:lineRule="auto"/>
        <w:jc w:val="both"/>
        <w:rPr>
          <w:rFonts w:ascii="Times New Roman" w:hAnsi="Times New Roman" w:cs="Times New Roman"/>
          <w:color w:val="000000" w:themeColor="text1"/>
          <w:lang w:val="en-US"/>
        </w:rPr>
      </w:pPr>
      <w:r w:rsidRPr="7BAB6FB1">
        <w:rPr>
          <w:rFonts w:ascii="Times New Roman" w:hAnsi="Times New Roman" w:cs="Times New Roman"/>
          <w:color w:val="000000" w:themeColor="text1"/>
          <w:lang w:val="en-US"/>
        </w:rPr>
        <w:t>Revenue from licenses and permits whereby the arrangement gives a statutory right to perform an activity is classified as arising from transactions without binding arrangements. This revenue is recognized when the permit or license is issued and fee becomes legally binding.</w:t>
      </w:r>
    </w:p>
    <w:p w14:paraId="1D196A1D" w14:textId="77777777" w:rsidR="00B04E25" w:rsidRPr="00317FAE" w:rsidRDefault="00B04E25" w:rsidP="00B04E25">
      <w:pPr>
        <w:pStyle w:val="Default"/>
        <w:spacing w:line="360" w:lineRule="auto"/>
        <w:jc w:val="both"/>
        <w:rPr>
          <w:rFonts w:ascii="Times New Roman" w:hAnsi="Times New Roman" w:cs="Times New Roman"/>
          <w:i/>
          <w:color w:val="000000" w:themeColor="text1"/>
          <w:lang w:val="en-US" w:eastAsia="en-US"/>
        </w:rPr>
      </w:pPr>
      <w:r w:rsidRPr="7BAB6FB1">
        <w:rPr>
          <w:rFonts w:ascii="Times New Roman" w:hAnsi="Times New Roman" w:cs="Times New Roman"/>
          <w:i/>
          <w:color w:val="000000" w:themeColor="text1"/>
          <w:lang w:val="en-US" w:eastAsia="en-US"/>
        </w:rPr>
        <w:t>(Entities to ensure that they assess whether there exist enforceable rights and obligations to determine whether the revenue transactions are with or without binding arrangements.)</w:t>
      </w:r>
    </w:p>
    <w:p w14:paraId="492C1C75" w14:textId="77777777" w:rsidR="00ED3EB8" w:rsidRPr="00317FAE" w:rsidRDefault="00ED3EB8" w:rsidP="00845915">
      <w:pPr>
        <w:spacing w:line="360" w:lineRule="auto"/>
        <w:ind w:right="-20"/>
        <w:jc w:val="both"/>
        <w:rPr>
          <w:color w:val="000000" w:themeColor="text1"/>
        </w:rPr>
      </w:pPr>
    </w:p>
    <w:p w14:paraId="7B54D909" w14:textId="77777777" w:rsidR="0012316A" w:rsidRPr="00BE052A" w:rsidRDefault="0012316A" w:rsidP="0012316A">
      <w:pPr>
        <w:pStyle w:val="ListParagraph"/>
        <w:numPr>
          <w:ilvl w:val="0"/>
          <w:numId w:val="21"/>
        </w:numPr>
        <w:spacing w:line="360" w:lineRule="auto"/>
        <w:ind w:left="1440" w:right="-20" w:hanging="1440"/>
        <w:rPr>
          <w:rFonts w:eastAsia="Arial"/>
          <w:b/>
          <w:bCs/>
          <w:color w:val="000000" w:themeColor="text1"/>
          <w:spacing w:val="1"/>
          <w:w w:val="96"/>
        </w:rPr>
      </w:pPr>
      <w:r w:rsidRPr="00BE052A">
        <w:rPr>
          <w:rFonts w:eastAsia="Arial"/>
          <w:b/>
          <w:bCs/>
          <w:color w:val="000000" w:themeColor="text1"/>
          <w:spacing w:val="1"/>
          <w:w w:val="96"/>
        </w:rPr>
        <w:t>Revenue from transactions with Binding Arrangements</w:t>
      </w:r>
    </w:p>
    <w:p w14:paraId="0117282F" w14:textId="77777777" w:rsidR="0012316A" w:rsidRDefault="0012316A" w:rsidP="0012316A">
      <w:pPr>
        <w:spacing w:line="360" w:lineRule="auto"/>
        <w:jc w:val="both"/>
        <w:rPr>
          <w:bCs/>
          <w:iCs/>
          <w:color w:val="000000" w:themeColor="text1"/>
        </w:rPr>
      </w:pPr>
      <w:r w:rsidRPr="00BE052A">
        <w:rPr>
          <w:bCs/>
          <w:iCs/>
          <w:color w:val="000000" w:themeColor="text1"/>
        </w:rPr>
        <w:t>Revenue with binding arrangements is recognised by applying the five-step model as below:</w:t>
      </w:r>
    </w:p>
    <w:p w14:paraId="28867FF0" w14:textId="77777777" w:rsidR="0012316A" w:rsidRPr="00BE052A" w:rsidRDefault="0012316A" w:rsidP="0012316A">
      <w:pPr>
        <w:pStyle w:val="ListParagraph"/>
        <w:numPr>
          <w:ilvl w:val="0"/>
          <w:numId w:val="45"/>
        </w:numPr>
        <w:autoSpaceDE/>
        <w:autoSpaceDN/>
        <w:spacing w:line="360" w:lineRule="auto"/>
        <w:contextualSpacing/>
        <w:rPr>
          <w:color w:val="000000" w:themeColor="text1"/>
        </w:rPr>
      </w:pPr>
      <w:r w:rsidRPr="00BE052A">
        <w:rPr>
          <w:color w:val="000000" w:themeColor="text1"/>
        </w:rPr>
        <w:t>Identification of the binding arrangement which is a contract or enforceable agreement with another party that creates enforceable rights and obligations.</w:t>
      </w:r>
    </w:p>
    <w:p w14:paraId="13D43FC7" w14:textId="77777777" w:rsidR="0012316A" w:rsidRPr="00BE052A" w:rsidRDefault="0012316A" w:rsidP="0012316A">
      <w:pPr>
        <w:pStyle w:val="ListParagraph"/>
        <w:numPr>
          <w:ilvl w:val="0"/>
          <w:numId w:val="45"/>
        </w:numPr>
        <w:autoSpaceDE/>
        <w:autoSpaceDN/>
        <w:spacing w:line="360" w:lineRule="auto"/>
        <w:contextualSpacing/>
        <w:rPr>
          <w:color w:val="000000" w:themeColor="text1"/>
        </w:rPr>
      </w:pPr>
      <w:r w:rsidRPr="00BE052A">
        <w:rPr>
          <w:color w:val="000000" w:themeColor="text1"/>
        </w:rPr>
        <w:t>Identification of the compliance obligations. These may be distinct goods, services, or public service outcomes promised to the recipient.</w:t>
      </w:r>
    </w:p>
    <w:p w14:paraId="0F355739" w14:textId="77777777" w:rsidR="0012316A" w:rsidRPr="00BE052A" w:rsidRDefault="0012316A" w:rsidP="0012316A">
      <w:pPr>
        <w:pStyle w:val="ListParagraph"/>
        <w:numPr>
          <w:ilvl w:val="0"/>
          <w:numId w:val="45"/>
        </w:numPr>
        <w:autoSpaceDE/>
        <w:autoSpaceDN/>
        <w:spacing w:line="360" w:lineRule="auto"/>
        <w:contextualSpacing/>
        <w:rPr>
          <w:color w:val="000000" w:themeColor="text1"/>
        </w:rPr>
      </w:pPr>
      <w:r w:rsidRPr="00BE052A">
        <w:rPr>
          <w:color w:val="000000" w:themeColor="text1"/>
        </w:rPr>
        <w:t>Determination of the transaction price</w:t>
      </w:r>
    </w:p>
    <w:p w14:paraId="55FE9C05" w14:textId="77777777" w:rsidR="0012316A" w:rsidRPr="00BE052A" w:rsidRDefault="0012316A" w:rsidP="0012316A">
      <w:pPr>
        <w:pStyle w:val="ListParagraph"/>
        <w:numPr>
          <w:ilvl w:val="0"/>
          <w:numId w:val="45"/>
        </w:numPr>
        <w:autoSpaceDE/>
        <w:autoSpaceDN/>
        <w:spacing w:line="360" w:lineRule="auto"/>
        <w:contextualSpacing/>
        <w:rPr>
          <w:color w:val="000000" w:themeColor="text1"/>
        </w:rPr>
      </w:pPr>
      <w:r w:rsidRPr="00BE052A">
        <w:rPr>
          <w:color w:val="000000" w:themeColor="text1"/>
        </w:rPr>
        <w:t>Allocation of transaction price to compliance obligations to each distinct performance obligation.</w:t>
      </w:r>
    </w:p>
    <w:p w14:paraId="558AD395" w14:textId="77777777" w:rsidR="0012316A" w:rsidRPr="00BE052A" w:rsidRDefault="0012316A" w:rsidP="0012316A">
      <w:pPr>
        <w:pStyle w:val="ListParagraph"/>
        <w:numPr>
          <w:ilvl w:val="0"/>
          <w:numId w:val="45"/>
        </w:numPr>
        <w:autoSpaceDE/>
        <w:autoSpaceDN/>
        <w:spacing w:line="360" w:lineRule="auto"/>
        <w:contextualSpacing/>
        <w:rPr>
          <w:color w:val="000000" w:themeColor="text1"/>
        </w:rPr>
      </w:pPr>
      <w:r w:rsidRPr="00BE052A">
        <w:rPr>
          <w:color w:val="000000" w:themeColor="text1"/>
        </w:rPr>
        <w:t>Recognition of revenue when compliance obligations are satisfied by the entity. This may be over time or at a point in time.</w:t>
      </w:r>
    </w:p>
    <w:p w14:paraId="00070147" w14:textId="77777777" w:rsidR="004F16E6" w:rsidRPr="004F16E6" w:rsidRDefault="004F16E6" w:rsidP="004F16E6">
      <w:pPr>
        <w:spacing w:line="360" w:lineRule="auto"/>
        <w:jc w:val="both"/>
        <w:rPr>
          <w:bCs/>
          <w:i/>
          <w:color w:val="000000" w:themeColor="text1"/>
        </w:rPr>
      </w:pPr>
      <w:r w:rsidRPr="004F16E6">
        <w:rPr>
          <w:bCs/>
          <w:i/>
          <w:color w:val="000000" w:themeColor="text1"/>
        </w:rPr>
        <w:lastRenderedPageBreak/>
        <w:t>(Entities are required to apply the 5-step model to determine the recognition criteria for revenue from each of their revenue streams).</w:t>
      </w:r>
    </w:p>
    <w:p w14:paraId="6E0A204F" w14:textId="77777777" w:rsidR="004E554F" w:rsidRDefault="004E554F" w:rsidP="004E554F">
      <w:pPr>
        <w:spacing w:line="360" w:lineRule="auto"/>
        <w:jc w:val="both"/>
        <w:rPr>
          <w:b/>
          <w:iCs/>
          <w:u w:val="single"/>
        </w:rPr>
      </w:pPr>
    </w:p>
    <w:p w14:paraId="1C2C1498" w14:textId="45E49A8E" w:rsidR="004E554F" w:rsidRPr="00580EDF" w:rsidRDefault="004E554F" w:rsidP="004E554F">
      <w:pPr>
        <w:spacing w:line="360" w:lineRule="auto"/>
        <w:jc w:val="both"/>
        <w:rPr>
          <w:b/>
          <w:iCs/>
          <w:u w:val="single"/>
        </w:rPr>
      </w:pPr>
      <w:r w:rsidRPr="00580EDF">
        <w:rPr>
          <w:b/>
          <w:iCs/>
          <w:u w:val="single"/>
        </w:rPr>
        <w:t>Rendering of services</w:t>
      </w:r>
    </w:p>
    <w:p w14:paraId="621EBB05" w14:textId="77777777" w:rsidR="004E554F" w:rsidRPr="00053F5C" w:rsidRDefault="004E554F" w:rsidP="004E554F">
      <w:pPr>
        <w:pStyle w:val="NormalWeb"/>
        <w:spacing w:before="0" w:beforeAutospacing="0" w:line="360" w:lineRule="auto"/>
        <w:jc w:val="both"/>
      </w:pPr>
      <w:r w:rsidRPr="00053F5C">
        <w:rPr>
          <w:rFonts w:hint="cs"/>
        </w:rPr>
        <w:t xml:space="preserve">Revenue from the rendering of services is </w:t>
      </w:r>
      <w:r>
        <w:t>classified</w:t>
      </w:r>
      <w:r w:rsidRPr="00053F5C">
        <w:rPr>
          <w:rFonts w:hint="cs"/>
        </w:rPr>
        <w:t xml:space="preserve"> as a transaction with binding arrangements. Revenue is recognized by applying the five-step model as the entity satisfies its compliance obligations under the agreement</w:t>
      </w:r>
      <w:r>
        <w:t>. This may be over time progressively over the service period or at a point in time</w:t>
      </w:r>
      <w:r w:rsidRPr="00053F5C">
        <w:rPr>
          <w:rFonts w:hint="cs"/>
        </w:rPr>
        <w:t xml:space="preserve"> </w:t>
      </w:r>
    </w:p>
    <w:p w14:paraId="4FF9AAAC" w14:textId="77777777" w:rsidR="004E554F" w:rsidRPr="00053F5C" w:rsidRDefault="004E554F" w:rsidP="004E554F">
      <w:pPr>
        <w:pStyle w:val="NormalWeb"/>
        <w:spacing w:before="0" w:beforeAutospacing="0" w:after="0" w:afterAutospacing="0" w:line="360" w:lineRule="auto"/>
        <w:jc w:val="both"/>
      </w:pPr>
      <w:r w:rsidRPr="00053F5C">
        <w:rPr>
          <w:rFonts w:hint="cs"/>
        </w:rPr>
        <w:t>Where payment is received prior to the satisfaction of the compliance obligation, a</w:t>
      </w:r>
      <w:r>
        <w:t xml:space="preserve"> </w:t>
      </w:r>
      <w:r w:rsidRPr="00053F5C">
        <w:rPr>
          <w:rFonts w:hint="cs"/>
        </w:rPr>
        <w:t>liability</w:t>
      </w:r>
      <w:r>
        <w:t xml:space="preserve"> </w:t>
      </w:r>
      <w:r w:rsidRPr="00053F5C">
        <w:rPr>
          <w:rFonts w:hint="cs"/>
        </w:rPr>
        <w:t xml:space="preserve">is recognized. Where services are rendered before </w:t>
      </w:r>
      <w:r>
        <w:t xml:space="preserve">the </w:t>
      </w:r>
      <w:r w:rsidRPr="00053F5C">
        <w:rPr>
          <w:rFonts w:hint="cs"/>
        </w:rPr>
        <w:t>payment, a receivable is recognized</w:t>
      </w:r>
      <w:r>
        <w:t>.</w:t>
      </w:r>
    </w:p>
    <w:p w14:paraId="38156BFD" w14:textId="77777777" w:rsidR="004E554F" w:rsidRDefault="004E554F" w:rsidP="004E554F">
      <w:pPr>
        <w:spacing w:line="360" w:lineRule="auto"/>
        <w:jc w:val="both"/>
        <w:rPr>
          <w:b/>
          <w:u w:val="single"/>
        </w:rPr>
      </w:pPr>
    </w:p>
    <w:p w14:paraId="28DCAB25" w14:textId="77777777" w:rsidR="004E554F" w:rsidRDefault="004E554F" w:rsidP="004E554F">
      <w:pPr>
        <w:spacing w:line="360" w:lineRule="auto"/>
        <w:jc w:val="both"/>
        <w:rPr>
          <w:b/>
          <w:iCs/>
          <w:u w:val="single"/>
        </w:rPr>
      </w:pPr>
      <w:r w:rsidRPr="00637AC7">
        <w:rPr>
          <w:b/>
          <w:iCs/>
          <w:u w:val="single"/>
        </w:rPr>
        <w:t>Sale of goods</w:t>
      </w:r>
    </w:p>
    <w:p w14:paraId="349E62F0" w14:textId="77777777" w:rsidR="004E554F" w:rsidRPr="00637AC7" w:rsidRDefault="004E554F" w:rsidP="004E554F">
      <w:pPr>
        <w:spacing w:before="240" w:line="360" w:lineRule="auto"/>
        <w:jc w:val="both"/>
        <w:rPr>
          <w:b/>
          <w:iCs/>
          <w:u w:val="single"/>
        </w:rPr>
      </w:pPr>
      <w:r w:rsidRPr="007A5E4E">
        <w:rPr>
          <w:rFonts w:hint="cs"/>
        </w:rPr>
        <w:t>Revenue</w:t>
      </w:r>
      <w:r>
        <w:t xml:space="preserve"> from sale of goods</w:t>
      </w:r>
      <w:r w:rsidRPr="007A5E4E">
        <w:rPr>
          <w:rFonts w:hint="cs"/>
        </w:rPr>
        <w:t xml:space="preserve"> is recognized under the five-step model at a point in time when the entity satisfies its compliance obligation by transferring control of the goods to the purchaser. Control transfers when the physical items </w:t>
      </w:r>
      <w:r>
        <w:t>are transferred</w:t>
      </w:r>
      <w:r w:rsidRPr="007A5E4E">
        <w:rPr>
          <w:rFonts w:hint="cs"/>
        </w:rPr>
        <w:t xml:space="preserve"> and the purchaser accepts the goods along with an unconditional obligation to pay. If consideration is received before physical delivery occurs, a liability</w:t>
      </w:r>
      <w:r>
        <w:t xml:space="preserve"> </w:t>
      </w:r>
      <w:r w:rsidRPr="007A5E4E">
        <w:rPr>
          <w:rFonts w:hint="cs"/>
        </w:rPr>
        <w:t xml:space="preserve">is recognized until control of the goods is fully transferred. </w:t>
      </w:r>
    </w:p>
    <w:p w14:paraId="3B466961" w14:textId="77777777" w:rsidR="004E554F" w:rsidRDefault="004E554F" w:rsidP="004E554F">
      <w:pPr>
        <w:spacing w:line="360" w:lineRule="auto"/>
        <w:jc w:val="both"/>
        <w:rPr>
          <w:b/>
          <w:u w:val="single"/>
        </w:rPr>
      </w:pPr>
    </w:p>
    <w:p w14:paraId="17458010" w14:textId="10B9E075" w:rsidR="004E554F" w:rsidRPr="00580EDF" w:rsidRDefault="004E554F" w:rsidP="004E554F">
      <w:pPr>
        <w:spacing w:line="360" w:lineRule="auto"/>
        <w:jc w:val="both"/>
        <w:rPr>
          <w:b/>
          <w:u w:val="single"/>
        </w:rPr>
      </w:pPr>
      <w:r>
        <w:rPr>
          <w:b/>
          <w:u w:val="single"/>
        </w:rPr>
        <w:t>Finance I</w:t>
      </w:r>
      <w:r w:rsidRPr="00580EDF">
        <w:rPr>
          <w:b/>
          <w:u w:val="single"/>
        </w:rPr>
        <w:t>ncome</w:t>
      </w:r>
    </w:p>
    <w:p w14:paraId="604EA6C6" w14:textId="77777777" w:rsidR="004E554F" w:rsidRPr="009714CC" w:rsidRDefault="004E554F" w:rsidP="004E554F">
      <w:pPr>
        <w:pStyle w:val="Default"/>
        <w:spacing w:line="360" w:lineRule="auto"/>
        <w:jc w:val="both"/>
        <w:rPr>
          <w:rFonts w:ascii="Times New Roman" w:hAnsi="Times New Roman" w:cs="Times New Roman"/>
          <w:color w:val="auto"/>
          <w:lang w:val="en-US" w:eastAsia="en-US"/>
        </w:rPr>
      </w:pPr>
      <w:r w:rsidRPr="7BAB6FB1">
        <w:rPr>
          <w:rFonts w:ascii="Times New Roman" w:hAnsi="Times New Roman" w:cs="Times New Roman"/>
          <w:lang w:val="en-US"/>
        </w:rPr>
        <w:t xml:space="preserve">This revenue is recognized over time on a time-proportion basis, </w:t>
      </w:r>
      <w:proofErr w:type="gramStart"/>
      <w:r w:rsidRPr="7BAB6FB1">
        <w:rPr>
          <w:rFonts w:ascii="Times New Roman" w:hAnsi="Times New Roman" w:cs="Times New Roman"/>
          <w:lang w:val="en-US"/>
        </w:rPr>
        <w:t>taking into account</w:t>
      </w:r>
      <w:proofErr w:type="gramEnd"/>
      <w:r w:rsidRPr="7BAB6FB1">
        <w:rPr>
          <w:rFonts w:ascii="Times New Roman" w:hAnsi="Times New Roman" w:cs="Times New Roman"/>
          <w:lang w:val="en-US"/>
        </w:rPr>
        <w:t xml:space="preserve"> the effective yield on the underlying financial asset</w:t>
      </w:r>
    </w:p>
    <w:p w14:paraId="4460E647" w14:textId="77777777" w:rsidR="004E554F" w:rsidRDefault="004E554F" w:rsidP="004E554F">
      <w:pPr>
        <w:spacing w:line="360" w:lineRule="auto"/>
        <w:jc w:val="both"/>
        <w:rPr>
          <w:b/>
          <w:u w:val="single"/>
        </w:rPr>
      </w:pPr>
    </w:p>
    <w:p w14:paraId="546EFE4B" w14:textId="77777777" w:rsidR="004E554F" w:rsidRPr="00580EDF" w:rsidRDefault="004E554F" w:rsidP="004E554F">
      <w:pPr>
        <w:spacing w:line="360" w:lineRule="auto"/>
        <w:jc w:val="both"/>
        <w:rPr>
          <w:b/>
          <w:u w:val="single"/>
        </w:rPr>
      </w:pPr>
      <w:r w:rsidRPr="00580EDF">
        <w:rPr>
          <w:b/>
          <w:u w:val="single"/>
        </w:rPr>
        <w:t xml:space="preserve">Rental </w:t>
      </w:r>
      <w:r>
        <w:rPr>
          <w:b/>
          <w:u w:val="single"/>
        </w:rPr>
        <w:t>Revenue</w:t>
      </w:r>
    </w:p>
    <w:p w14:paraId="411E6E8B" w14:textId="77777777" w:rsidR="004E554F" w:rsidRPr="009B14F4" w:rsidRDefault="004E554F" w:rsidP="004E554F">
      <w:pPr>
        <w:pStyle w:val="NormalWeb"/>
        <w:spacing w:before="0" w:beforeAutospacing="0" w:line="360" w:lineRule="auto"/>
        <w:jc w:val="both"/>
      </w:pPr>
      <w:r>
        <w:rPr>
          <w:rFonts w:hint="cs"/>
        </w:rPr>
        <w:t xml:space="preserve">Rental revenue </w:t>
      </w:r>
      <w:r w:rsidRPr="009B14F4">
        <w:t xml:space="preserve">is recognized under the five-step model over time on a straight-line basis across the term of the rental agreement as the compliance obligation to grant access to and use of the asset is satisfied. </w:t>
      </w:r>
    </w:p>
    <w:p w14:paraId="4783A888" w14:textId="15867807" w:rsidR="004E554F" w:rsidRPr="009B14F4" w:rsidRDefault="004E554F" w:rsidP="004E554F">
      <w:pPr>
        <w:pStyle w:val="NormalWeb"/>
        <w:spacing w:before="0" w:beforeAutospacing="0" w:line="360" w:lineRule="auto"/>
        <w:jc w:val="both"/>
      </w:pPr>
      <w:r w:rsidRPr="009B14F4">
        <w:t xml:space="preserve">Where rental payments are received in advance of the rental period, a liability is recognized and released to revenue over the </w:t>
      </w:r>
      <w:r>
        <w:t xml:space="preserve">rental </w:t>
      </w:r>
      <w:r w:rsidRPr="009B14F4">
        <w:t xml:space="preserve">term. Any contingent or variable rental inflows are recognized in the period in which they are earned once the underlying condition is met. </w:t>
      </w:r>
    </w:p>
    <w:p w14:paraId="0EC729C5" w14:textId="633D3175" w:rsidR="006359E3" w:rsidRDefault="006359E3">
      <w:pPr>
        <w:autoSpaceDE/>
        <w:autoSpaceDN/>
        <w:rPr>
          <w:bCs/>
          <w:sz w:val="22"/>
          <w:szCs w:val="22"/>
        </w:rPr>
      </w:pPr>
    </w:p>
    <w:p w14:paraId="0EC729C9" w14:textId="77777777" w:rsidR="006359E3" w:rsidRDefault="00E225B8">
      <w:pPr>
        <w:pStyle w:val="ListParagraph"/>
        <w:numPr>
          <w:ilvl w:val="0"/>
          <w:numId w:val="20"/>
        </w:numPr>
        <w:adjustRightInd w:val="0"/>
        <w:spacing w:line="360" w:lineRule="auto"/>
        <w:jc w:val="both"/>
        <w:rPr>
          <w:b/>
          <w:sz w:val="22"/>
          <w:szCs w:val="22"/>
        </w:rPr>
      </w:pPr>
      <w:r>
        <w:rPr>
          <w:b/>
          <w:sz w:val="22"/>
          <w:szCs w:val="22"/>
        </w:rPr>
        <w:t xml:space="preserve">Budget information </w:t>
      </w:r>
    </w:p>
    <w:p w14:paraId="0EC729CA" w14:textId="77777777" w:rsidR="006359E3" w:rsidRDefault="00E225B8" w:rsidP="00A54B62">
      <w:pPr>
        <w:pStyle w:val="Default"/>
        <w:spacing w:line="360" w:lineRule="auto"/>
        <w:jc w:val="both"/>
        <w:rPr>
          <w:rFonts w:ascii="Times New Roman" w:hAnsi="Times New Roman" w:cs="Times New Roman"/>
          <w:color w:val="auto"/>
          <w:sz w:val="22"/>
          <w:szCs w:val="22"/>
          <w:lang w:eastAsia="en-US"/>
        </w:rPr>
      </w:pPr>
      <w:r>
        <w:rPr>
          <w:rFonts w:ascii="Times New Roman" w:hAnsi="Times New Roman" w:cs="Times New Roman"/>
          <w:color w:val="auto"/>
          <w:sz w:val="22"/>
          <w:szCs w:val="22"/>
          <w:lang w:eastAsia="en-US"/>
        </w:rPr>
        <w:t xml:space="preserve">The original budget for FY 20xx/xx was approved by the County Assembly on </w:t>
      </w:r>
      <w:proofErr w:type="spellStart"/>
      <w:r>
        <w:rPr>
          <w:rFonts w:ascii="Times New Roman" w:hAnsi="Times New Roman" w:cs="Times New Roman"/>
          <w:i/>
          <w:iCs/>
          <w:color w:val="auto"/>
          <w:sz w:val="22"/>
          <w:szCs w:val="22"/>
          <w:lang w:eastAsia="en-US"/>
        </w:rPr>
        <w:t>xxxx</w:t>
      </w:r>
      <w:proofErr w:type="spellEnd"/>
      <w:r>
        <w:rPr>
          <w:rFonts w:ascii="Times New Roman" w:hAnsi="Times New Roman" w:cs="Times New Roman"/>
          <w:color w:val="auto"/>
          <w:sz w:val="22"/>
          <w:szCs w:val="22"/>
          <w:lang w:eastAsia="en-US"/>
        </w:rPr>
        <w:t xml:space="preserve">. Subsequent revisions or additional appropriations were made to the approved budget in accordance with specific approvals from </w:t>
      </w:r>
      <w:r>
        <w:rPr>
          <w:rFonts w:ascii="Times New Roman" w:hAnsi="Times New Roman" w:cs="Times New Roman"/>
          <w:color w:val="auto"/>
          <w:sz w:val="22"/>
          <w:szCs w:val="22"/>
          <w:lang w:eastAsia="en-US"/>
        </w:rPr>
        <w:lastRenderedPageBreak/>
        <w:t xml:space="preserve">the appropriate authorities. The additional appropriations are added to the original budget by the county upon receiving the respective approvals </w:t>
      </w:r>
      <w:proofErr w:type="gramStart"/>
      <w:r>
        <w:rPr>
          <w:rFonts w:ascii="Times New Roman" w:hAnsi="Times New Roman" w:cs="Times New Roman"/>
          <w:color w:val="auto"/>
          <w:sz w:val="22"/>
          <w:szCs w:val="22"/>
          <w:lang w:eastAsia="en-US"/>
        </w:rPr>
        <w:t>in order to</w:t>
      </w:r>
      <w:proofErr w:type="gramEnd"/>
      <w:r>
        <w:rPr>
          <w:rFonts w:ascii="Times New Roman" w:hAnsi="Times New Roman" w:cs="Times New Roman"/>
          <w:color w:val="auto"/>
          <w:sz w:val="22"/>
          <w:szCs w:val="22"/>
          <w:lang w:eastAsia="en-US"/>
        </w:rPr>
        <w:t xml:space="preserve"> conclude the final budget. Accordingly, the county recorded additional appropriations of </w:t>
      </w:r>
      <w:proofErr w:type="spellStart"/>
      <w:r>
        <w:rPr>
          <w:rFonts w:ascii="Times New Roman" w:hAnsi="Times New Roman" w:cs="Times New Roman"/>
          <w:i/>
          <w:iCs/>
          <w:color w:val="auto"/>
          <w:sz w:val="22"/>
          <w:szCs w:val="22"/>
          <w:lang w:eastAsia="en-US"/>
        </w:rPr>
        <w:t>xxxx</w:t>
      </w:r>
      <w:proofErr w:type="spellEnd"/>
      <w:r>
        <w:rPr>
          <w:rFonts w:ascii="Times New Roman" w:hAnsi="Times New Roman" w:cs="Times New Roman"/>
          <w:color w:val="auto"/>
          <w:sz w:val="22"/>
          <w:szCs w:val="22"/>
          <w:lang w:eastAsia="en-US"/>
        </w:rPr>
        <w:t xml:space="preserve"> on the 20xx/xx budget following the County Assembly’s approval. The County’s budget is prepared on a different basis to the actual income and expenditure disclosed in the financial statements.</w:t>
      </w:r>
    </w:p>
    <w:p w14:paraId="0EC729CB" w14:textId="77777777" w:rsidR="006359E3" w:rsidRDefault="006359E3">
      <w:pPr>
        <w:autoSpaceDE/>
        <w:autoSpaceDN/>
        <w:jc w:val="both"/>
        <w:rPr>
          <w:b/>
          <w:sz w:val="22"/>
          <w:szCs w:val="22"/>
        </w:rPr>
      </w:pPr>
    </w:p>
    <w:p w14:paraId="0EC729CC" w14:textId="77777777" w:rsidR="006359E3" w:rsidRDefault="00E225B8" w:rsidP="00A54B62">
      <w:pPr>
        <w:pStyle w:val="Default"/>
        <w:spacing w:line="360" w:lineRule="auto"/>
        <w:jc w:val="both"/>
        <w:rPr>
          <w:rFonts w:ascii="Times New Roman" w:hAnsi="Times New Roman" w:cs="Times New Roman"/>
          <w:color w:val="auto"/>
          <w:sz w:val="22"/>
          <w:szCs w:val="22"/>
          <w:lang w:eastAsia="en-US"/>
        </w:rPr>
      </w:pPr>
      <w:r>
        <w:rPr>
          <w:rFonts w:ascii="Times New Roman" w:hAnsi="Times New Roman" w:cs="Times New Roman"/>
          <w:color w:val="auto"/>
          <w:sz w:val="22"/>
          <w:szCs w:val="22"/>
          <w:lang w:eastAsia="en-US"/>
        </w:rPr>
        <w:t xml:space="preserve">The financial statements are prepared on accrual basis using a classification based on the nature of expenses in the statement of financial performance, whereas the budget is prepared on a cash basis. The amounts in the financial statements were recast from the accrual basis to the cash basis and reclassified by presentation to be on the same basis as the approved budget. A comparison of budget and actual amounts, prepared on a comparable basis to the approved budget, is then presented in the statement of comparison of budget and actual amounts. In addition to the Basis difference, adjustments to amounts in the financial statements are also made for differences in the formats and classification schemes adopted for the presentation of the financial statements and the approved budget. A statement to reconcile the actual amounts on a comparable basis included in the statement of comparison of budget and actual amounts and the actuals as per the statement of Cash flows has been presented under section </w:t>
      </w:r>
      <w:r>
        <w:rPr>
          <w:rFonts w:ascii="Times New Roman" w:hAnsi="Times New Roman" w:cs="Times New Roman"/>
          <w:i/>
          <w:iCs/>
          <w:color w:val="auto"/>
          <w:sz w:val="22"/>
          <w:szCs w:val="22"/>
          <w:lang w:eastAsia="en-US"/>
        </w:rPr>
        <w:t>xxx</w:t>
      </w:r>
      <w:r>
        <w:rPr>
          <w:rFonts w:ascii="Times New Roman" w:hAnsi="Times New Roman" w:cs="Times New Roman"/>
          <w:color w:val="auto"/>
          <w:sz w:val="22"/>
          <w:szCs w:val="22"/>
          <w:lang w:eastAsia="en-US"/>
        </w:rPr>
        <w:t xml:space="preserve"> of these financial statements.</w:t>
      </w:r>
    </w:p>
    <w:p w14:paraId="0EC729CD" w14:textId="77777777" w:rsidR="006359E3" w:rsidRDefault="006359E3">
      <w:pPr>
        <w:spacing w:line="360" w:lineRule="auto"/>
        <w:ind w:right="-20"/>
        <w:jc w:val="both"/>
        <w:rPr>
          <w:b/>
          <w:sz w:val="22"/>
          <w:szCs w:val="22"/>
        </w:rPr>
      </w:pPr>
    </w:p>
    <w:p w14:paraId="0EC729CE" w14:textId="77777777" w:rsidR="006359E3" w:rsidRDefault="00E225B8">
      <w:pPr>
        <w:pStyle w:val="ListParagraph"/>
        <w:numPr>
          <w:ilvl w:val="0"/>
          <w:numId w:val="20"/>
        </w:numPr>
        <w:adjustRightInd w:val="0"/>
        <w:spacing w:line="360" w:lineRule="auto"/>
        <w:ind w:left="426" w:hanging="426"/>
        <w:jc w:val="both"/>
        <w:rPr>
          <w:b/>
          <w:sz w:val="22"/>
          <w:szCs w:val="22"/>
        </w:rPr>
      </w:pPr>
      <w:r>
        <w:rPr>
          <w:b/>
          <w:sz w:val="22"/>
          <w:szCs w:val="22"/>
        </w:rPr>
        <w:t xml:space="preserve">Investment property </w:t>
      </w:r>
    </w:p>
    <w:p w14:paraId="0EC729CF" w14:textId="77777777" w:rsidR="006359E3" w:rsidRDefault="00E225B8" w:rsidP="00A54B62">
      <w:pPr>
        <w:pStyle w:val="Default"/>
        <w:spacing w:line="360" w:lineRule="auto"/>
        <w:jc w:val="both"/>
        <w:rPr>
          <w:rFonts w:ascii="Times New Roman" w:hAnsi="Times New Roman" w:cs="Times New Roman"/>
          <w:color w:val="auto"/>
          <w:sz w:val="22"/>
          <w:szCs w:val="22"/>
          <w:lang w:eastAsia="en-US"/>
        </w:rPr>
      </w:pPr>
      <w:r>
        <w:rPr>
          <w:rFonts w:ascii="Times New Roman" w:hAnsi="Times New Roman" w:cs="Times New Roman"/>
          <w:color w:val="auto"/>
          <w:sz w:val="22"/>
          <w:szCs w:val="22"/>
          <w:lang w:eastAsia="en-US"/>
        </w:rPr>
        <w:t xml:space="preserve">Investment properties are measured initially at cost, including transaction costs. The carrying amount includes the replacement cost of components of an existing investment property at the time that cost is incurred if the recognition criteria are met and excludes the costs of day-to-day maintenance of an investment property. Investment property acquired through a non-exchange transaction is measured at its fair value at the date of acquisition. </w:t>
      </w:r>
      <w:proofErr w:type="gramStart"/>
      <w:r>
        <w:rPr>
          <w:rFonts w:ascii="Times New Roman" w:hAnsi="Times New Roman" w:cs="Times New Roman"/>
          <w:color w:val="auto"/>
          <w:sz w:val="22"/>
          <w:szCs w:val="22"/>
          <w:lang w:eastAsia="en-US"/>
        </w:rPr>
        <w:t>Subsequent to</w:t>
      </w:r>
      <w:proofErr w:type="gramEnd"/>
      <w:r>
        <w:rPr>
          <w:rFonts w:ascii="Times New Roman" w:hAnsi="Times New Roman" w:cs="Times New Roman"/>
          <w:color w:val="auto"/>
          <w:sz w:val="22"/>
          <w:szCs w:val="22"/>
          <w:lang w:eastAsia="en-US"/>
        </w:rPr>
        <w:t xml:space="preserve"> initial recognition, investment properties are measured using the cost model and are depreciated over an </w:t>
      </w:r>
      <w:r>
        <w:rPr>
          <w:rFonts w:ascii="Times New Roman" w:hAnsi="Times New Roman" w:cs="Times New Roman"/>
          <w:i/>
          <w:iCs/>
          <w:color w:val="FF0000"/>
          <w:sz w:val="22"/>
          <w:szCs w:val="22"/>
          <w:lang w:eastAsia="en-US"/>
        </w:rPr>
        <w:t>xx-</w:t>
      </w:r>
      <w:r>
        <w:rPr>
          <w:rFonts w:ascii="Times New Roman" w:hAnsi="Times New Roman" w:cs="Times New Roman"/>
          <w:color w:val="auto"/>
          <w:sz w:val="22"/>
          <w:szCs w:val="22"/>
          <w:lang w:eastAsia="en-US"/>
        </w:rPr>
        <w:t>year period. Investment properties are derecognized either when they have been disposed of or when the investment property is permanently withdrawn from use and no future economic benefit or service potential is expected from its disposal. The difference between the net disposal proceeds and the carrying amount of the asset is recognized in the surplus or deficit in the period of de-recognition. Transfers are made to or from investment property only when there is a change in use.</w:t>
      </w:r>
    </w:p>
    <w:p w14:paraId="0EC729D0" w14:textId="77777777" w:rsidR="006359E3" w:rsidRDefault="00E225B8">
      <w:pPr>
        <w:autoSpaceDE/>
        <w:autoSpaceDN/>
        <w:rPr>
          <w:b/>
          <w:sz w:val="22"/>
          <w:szCs w:val="22"/>
        </w:rPr>
      </w:pPr>
      <w:r>
        <w:rPr>
          <w:b/>
          <w:sz w:val="22"/>
          <w:szCs w:val="22"/>
        </w:rPr>
        <w:br w:type="page"/>
      </w:r>
    </w:p>
    <w:p w14:paraId="0EC729D3" w14:textId="77777777" w:rsidR="006359E3" w:rsidRDefault="006359E3">
      <w:pPr>
        <w:adjustRightInd w:val="0"/>
        <w:spacing w:line="360" w:lineRule="auto"/>
        <w:jc w:val="both"/>
        <w:rPr>
          <w:sz w:val="22"/>
          <w:szCs w:val="22"/>
          <w:lang w:val="en-US" w:eastAsia="en-GB"/>
        </w:rPr>
      </w:pPr>
    </w:p>
    <w:p w14:paraId="0EC729D4" w14:textId="77777777" w:rsidR="006359E3" w:rsidRDefault="00E225B8">
      <w:pPr>
        <w:pStyle w:val="ListParagraph"/>
        <w:numPr>
          <w:ilvl w:val="0"/>
          <w:numId w:val="20"/>
        </w:numPr>
        <w:adjustRightInd w:val="0"/>
        <w:spacing w:line="360" w:lineRule="auto"/>
        <w:ind w:hanging="509"/>
        <w:jc w:val="both"/>
        <w:rPr>
          <w:b/>
          <w:sz w:val="22"/>
          <w:szCs w:val="22"/>
        </w:rPr>
      </w:pPr>
      <w:r>
        <w:rPr>
          <w:b/>
          <w:sz w:val="22"/>
          <w:szCs w:val="22"/>
        </w:rPr>
        <w:t xml:space="preserve">Property, plant and equipment </w:t>
      </w:r>
    </w:p>
    <w:p w14:paraId="33D4731E" w14:textId="77777777" w:rsidR="001E2BD1" w:rsidRPr="00A00584" w:rsidRDefault="001E2BD1" w:rsidP="00A00584">
      <w:pPr>
        <w:spacing w:after="100" w:afterAutospacing="1" w:line="360" w:lineRule="auto"/>
        <w:rPr>
          <w:b/>
          <w:bCs/>
          <w:color w:val="000000" w:themeColor="text1"/>
        </w:rPr>
      </w:pPr>
      <w:r w:rsidRPr="00A00584">
        <w:rPr>
          <w:b/>
          <w:bCs/>
          <w:color w:val="000000" w:themeColor="text1"/>
        </w:rPr>
        <w:t xml:space="preserve">Recognition and Measurement </w:t>
      </w:r>
    </w:p>
    <w:p w14:paraId="785126ED" w14:textId="77777777" w:rsidR="001E2BD1" w:rsidRPr="00A00584" w:rsidRDefault="001E2BD1" w:rsidP="00A00584">
      <w:pPr>
        <w:spacing w:after="100" w:afterAutospacing="1" w:line="360" w:lineRule="auto"/>
        <w:jc w:val="both"/>
        <w:rPr>
          <w:color w:val="000000" w:themeColor="text1"/>
        </w:rPr>
      </w:pPr>
      <w:r w:rsidRPr="00A00584">
        <w:rPr>
          <w:color w:val="000000" w:themeColor="text1"/>
        </w:rPr>
        <w:t>The Entity’s Property, Plant, and Equipment (PPE) are tangible items held for use in the production or supply of goods and services, for rental to others, or for administrative purposes, and are expected to be used for more than one reporting period.</w:t>
      </w:r>
    </w:p>
    <w:p w14:paraId="5C4F5AEA" w14:textId="77777777" w:rsidR="001E2BD1" w:rsidRPr="00A00584" w:rsidRDefault="001E2BD1" w:rsidP="00A00584">
      <w:pPr>
        <w:spacing w:after="100" w:afterAutospacing="1" w:line="360" w:lineRule="auto"/>
        <w:jc w:val="both"/>
        <w:rPr>
          <w:color w:val="000000" w:themeColor="text1"/>
        </w:rPr>
      </w:pPr>
      <w:r w:rsidRPr="00A00584">
        <w:rPr>
          <w:color w:val="000000" w:themeColor="text1"/>
        </w:rPr>
        <w:t>An item of PPE is recognized as an asset if, and only if:</w:t>
      </w:r>
    </w:p>
    <w:p w14:paraId="6B5FB6C5" w14:textId="77777777" w:rsidR="001E2BD1" w:rsidRPr="00A00584" w:rsidRDefault="001E2BD1" w:rsidP="00A00584">
      <w:pPr>
        <w:numPr>
          <w:ilvl w:val="0"/>
          <w:numId w:val="34"/>
        </w:numPr>
        <w:autoSpaceDE/>
        <w:autoSpaceDN/>
        <w:spacing w:after="100" w:afterAutospacing="1" w:line="360" w:lineRule="auto"/>
        <w:jc w:val="both"/>
        <w:rPr>
          <w:color w:val="000000" w:themeColor="text1"/>
        </w:rPr>
      </w:pPr>
      <w:r w:rsidRPr="00A00584">
        <w:rPr>
          <w:color w:val="000000" w:themeColor="text1"/>
        </w:rPr>
        <w:t xml:space="preserve">It's </w:t>
      </w:r>
      <w:r w:rsidRPr="00A00584">
        <w:rPr>
          <w:b/>
          <w:bCs/>
          <w:color w:val="000000" w:themeColor="text1"/>
        </w:rPr>
        <w:t>probable</w:t>
      </w:r>
      <w:r w:rsidRPr="00A00584">
        <w:rPr>
          <w:color w:val="000000" w:themeColor="text1"/>
        </w:rPr>
        <w:t xml:space="preserve"> that the future economic benefits or service potential associated with the item will flow to the ministry.</w:t>
      </w:r>
    </w:p>
    <w:p w14:paraId="51F395C2" w14:textId="77777777" w:rsidR="001E2BD1" w:rsidRPr="00A00584" w:rsidRDefault="001E2BD1" w:rsidP="00A00584">
      <w:pPr>
        <w:numPr>
          <w:ilvl w:val="0"/>
          <w:numId w:val="34"/>
        </w:numPr>
        <w:autoSpaceDE/>
        <w:autoSpaceDN/>
        <w:spacing w:after="100" w:afterAutospacing="1" w:line="360" w:lineRule="auto"/>
        <w:jc w:val="both"/>
        <w:rPr>
          <w:color w:val="000000" w:themeColor="text1"/>
        </w:rPr>
      </w:pPr>
      <w:r w:rsidRPr="00A00584">
        <w:rPr>
          <w:color w:val="000000" w:themeColor="text1"/>
        </w:rPr>
        <w:t xml:space="preserve">The cost or fair value of the item can be measured </w:t>
      </w:r>
      <w:r w:rsidRPr="00A00584">
        <w:rPr>
          <w:b/>
          <w:bCs/>
          <w:color w:val="000000" w:themeColor="text1"/>
        </w:rPr>
        <w:t>reliably</w:t>
      </w:r>
      <w:r w:rsidRPr="00A00584">
        <w:rPr>
          <w:color w:val="000000" w:themeColor="text1"/>
        </w:rPr>
        <w:t>.</w:t>
      </w:r>
    </w:p>
    <w:p w14:paraId="08C5066D" w14:textId="77777777" w:rsidR="001E2BD1" w:rsidRPr="00A00584" w:rsidRDefault="001E2BD1" w:rsidP="00A00584">
      <w:pPr>
        <w:spacing w:after="100" w:afterAutospacing="1" w:line="360" w:lineRule="auto"/>
        <w:jc w:val="both"/>
        <w:rPr>
          <w:color w:val="000000" w:themeColor="text1"/>
        </w:rPr>
      </w:pPr>
      <w:r w:rsidRPr="00A00584">
        <w:rPr>
          <w:color w:val="000000" w:themeColor="text1"/>
        </w:rPr>
        <w:t xml:space="preserve">Items acquired through non-exchange transactions (e.g., donations) are measured at their </w:t>
      </w:r>
      <w:r w:rsidRPr="00A00584">
        <w:rPr>
          <w:b/>
          <w:bCs/>
          <w:color w:val="000000" w:themeColor="text1"/>
        </w:rPr>
        <w:t>deemed cost</w:t>
      </w:r>
      <w:r w:rsidRPr="00A00584">
        <w:rPr>
          <w:color w:val="000000" w:themeColor="text1"/>
        </w:rPr>
        <w:t xml:space="preserve">, which is the fair value at the date of acquisition. For all other acquisitions, initial measurement is at </w:t>
      </w:r>
      <w:r w:rsidRPr="00A00584">
        <w:rPr>
          <w:b/>
          <w:bCs/>
          <w:color w:val="000000" w:themeColor="text1"/>
        </w:rPr>
        <w:t>cost</w:t>
      </w:r>
      <w:r w:rsidRPr="00A00584">
        <w:rPr>
          <w:color w:val="000000" w:themeColor="text1"/>
        </w:rPr>
        <w:t xml:space="preserve">, which includes all expenses directly attributable to bringing the asset to the location and condition necessary for it to be capable of operating in the manner intended by management. </w:t>
      </w:r>
    </w:p>
    <w:p w14:paraId="3D87D83D" w14:textId="77777777" w:rsidR="004E0696" w:rsidRPr="007E7028" w:rsidRDefault="004E0696" w:rsidP="004E0696">
      <w:pPr>
        <w:spacing w:afterAutospacing="1" w:line="360" w:lineRule="auto"/>
        <w:jc w:val="both"/>
        <w:rPr>
          <w:color w:val="000000" w:themeColor="text1"/>
        </w:rPr>
      </w:pPr>
      <w:r w:rsidRPr="007E7028">
        <w:rPr>
          <w:color w:val="000000" w:themeColor="text1"/>
        </w:rPr>
        <w:t xml:space="preserve">After initial recognition, the entity measures each class of Property, Plant, and Equipment using either the Historical Cost Model and or the Current Value Model. </w:t>
      </w:r>
    </w:p>
    <w:p w14:paraId="1F7F7D1F" w14:textId="77777777" w:rsidR="004E0696" w:rsidRPr="007E7028" w:rsidRDefault="004E0696" w:rsidP="004E0696">
      <w:pPr>
        <w:spacing w:afterAutospacing="1" w:line="360" w:lineRule="auto"/>
        <w:jc w:val="both"/>
        <w:rPr>
          <w:color w:val="000000" w:themeColor="text1"/>
        </w:rPr>
      </w:pPr>
      <w:r w:rsidRPr="007E7028">
        <w:rPr>
          <w:color w:val="000000" w:themeColor="text1"/>
        </w:rPr>
        <w:t>Under the cost model, assets are carried at cost less accumulated depreciation and any accumulated impairment losses.</w:t>
      </w:r>
    </w:p>
    <w:p w14:paraId="78EFC362" w14:textId="77777777" w:rsidR="004E0696" w:rsidRPr="007E7028" w:rsidRDefault="004E0696" w:rsidP="004E0696">
      <w:pPr>
        <w:spacing w:afterAutospacing="1" w:line="360" w:lineRule="auto"/>
        <w:jc w:val="both"/>
        <w:rPr>
          <w:color w:val="000000" w:themeColor="text1"/>
        </w:rPr>
      </w:pPr>
      <w:r w:rsidRPr="007E7028">
        <w:rPr>
          <w:color w:val="000000" w:themeColor="text1"/>
        </w:rPr>
        <w:t xml:space="preserve">Under the current value model, an item of PPE is carried at its current value being its Current Operational Value or Fair Value at the date of revaluation, less any subsequent accumulated depreciation and subsequent accumulated impairment losses. </w:t>
      </w:r>
    </w:p>
    <w:p w14:paraId="1681C089" w14:textId="77777777" w:rsidR="001E2BD1" w:rsidRPr="00A00584" w:rsidRDefault="001E2BD1" w:rsidP="00A00584">
      <w:pPr>
        <w:spacing w:after="100" w:afterAutospacing="1" w:line="360" w:lineRule="auto"/>
        <w:outlineLvl w:val="2"/>
        <w:rPr>
          <w:b/>
          <w:bCs/>
          <w:color w:val="000000" w:themeColor="text1"/>
        </w:rPr>
      </w:pPr>
      <w:r w:rsidRPr="00A00584">
        <w:rPr>
          <w:b/>
          <w:bCs/>
          <w:color w:val="000000" w:themeColor="text1"/>
        </w:rPr>
        <w:t>Depreciation and Impairment</w:t>
      </w:r>
    </w:p>
    <w:p w14:paraId="0AC3F388" w14:textId="4C0D878D" w:rsidR="001E2BD1" w:rsidRPr="00A00584" w:rsidRDefault="001E2BD1" w:rsidP="00A00584">
      <w:pPr>
        <w:spacing w:after="100" w:afterAutospacing="1" w:line="360" w:lineRule="auto"/>
        <w:jc w:val="both"/>
        <w:outlineLvl w:val="2"/>
        <w:rPr>
          <w:color w:val="000000" w:themeColor="text1"/>
        </w:rPr>
      </w:pPr>
      <w:r w:rsidRPr="00A00584">
        <w:rPr>
          <w:color w:val="000000" w:themeColor="text1"/>
        </w:rPr>
        <w:t xml:space="preserve">The entity applies the </w:t>
      </w:r>
      <w:r w:rsidR="004E0696">
        <w:rPr>
          <w:b/>
          <w:bCs/>
          <w:color w:val="000000" w:themeColor="text1"/>
        </w:rPr>
        <w:t>reducing balance</w:t>
      </w:r>
      <w:r w:rsidRPr="00A00584">
        <w:rPr>
          <w:b/>
          <w:bCs/>
          <w:color w:val="000000" w:themeColor="text1"/>
        </w:rPr>
        <w:t xml:space="preserve"> method</w:t>
      </w:r>
      <w:r w:rsidRPr="00A00584">
        <w:rPr>
          <w:color w:val="000000" w:themeColor="text1"/>
        </w:rPr>
        <w:t xml:space="preserve"> of depreciation, as it best reflects the pattern of the asset's consumption of its future economic benefits or service potential. Depreciation begins when the asset is available for use and ceases at the earlier of the date the asset is classified as held for sale or the date of derecognition.</w:t>
      </w:r>
      <w:r w:rsidR="004E0696">
        <w:rPr>
          <w:color w:val="000000" w:themeColor="text1"/>
        </w:rPr>
        <w:t xml:space="preserve"> </w:t>
      </w:r>
      <w:r w:rsidRPr="00A00584">
        <w:rPr>
          <w:color w:val="000000" w:themeColor="text1"/>
        </w:rPr>
        <w:t>The depreciable amount is the cost of the asset less its residual value. The residual value and the useful life of an asset are reviewed at least at each annual reporting date. The table below indicates the various classes of assets and the depreciation rates.</w:t>
      </w:r>
    </w:p>
    <w:p w14:paraId="0EC729D6" w14:textId="77777777" w:rsidR="006359E3" w:rsidRDefault="006359E3">
      <w:pPr>
        <w:pStyle w:val="Default"/>
        <w:spacing w:line="360" w:lineRule="auto"/>
        <w:ind w:left="502"/>
        <w:jc w:val="both"/>
        <w:rPr>
          <w:rFonts w:ascii="Times New Roman" w:hAnsi="Times New Roman" w:cs="Times New Roman"/>
          <w:sz w:val="22"/>
          <w:szCs w:val="22"/>
        </w:rPr>
      </w:pPr>
    </w:p>
    <w:tbl>
      <w:tblPr>
        <w:tblW w:w="9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4"/>
        <w:gridCol w:w="5354"/>
      </w:tblGrid>
      <w:tr w:rsidR="00F66AE5" w:rsidRPr="007B2FAD" w14:paraId="50969E35" w14:textId="77777777" w:rsidTr="00401248">
        <w:trPr>
          <w:trHeight w:val="340"/>
          <w:tblHeader/>
        </w:trPr>
        <w:tc>
          <w:tcPr>
            <w:tcW w:w="3964" w:type="dxa"/>
            <w:shd w:val="clear" w:color="auto" w:fill="0070C0"/>
            <w:noWrap/>
          </w:tcPr>
          <w:p w14:paraId="45D59DA9" w14:textId="77777777" w:rsidR="00F66AE5" w:rsidRPr="007B2FAD" w:rsidRDefault="00F66AE5" w:rsidP="00401248">
            <w:pPr>
              <w:spacing w:line="360" w:lineRule="auto"/>
              <w:rPr>
                <w:b/>
                <w:bCs/>
                <w:color w:val="000000" w:themeColor="text1"/>
              </w:rPr>
            </w:pPr>
            <w:r w:rsidRPr="007B2FAD">
              <w:rPr>
                <w:b/>
                <w:bCs/>
                <w:color w:val="000000" w:themeColor="text1"/>
              </w:rPr>
              <w:t>PPE Item</w:t>
            </w:r>
          </w:p>
        </w:tc>
        <w:tc>
          <w:tcPr>
            <w:tcW w:w="5354" w:type="dxa"/>
            <w:shd w:val="clear" w:color="auto" w:fill="0070C0"/>
            <w:vAlign w:val="center"/>
          </w:tcPr>
          <w:p w14:paraId="2F0E3F14" w14:textId="77777777" w:rsidR="00F66AE5" w:rsidRPr="007B2FAD" w:rsidRDefault="00F66AE5" w:rsidP="00401248">
            <w:pPr>
              <w:spacing w:line="360" w:lineRule="auto"/>
              <w:rPr>
                <w:b/>
                <w:bCs/>
                <w:color w:val="000000" w:themeColor="text1"/>
              </w:rPr>
            </w:pPr>
            <w:r w:rsidRPr="007B2FAD">
              <w:rPr>
                <w:b/>
                <w:bCs/>
                <w:color w:val="000000" w:themeColor="text1"/>
              </w:rPr>
              <w:t>Depreciation Rate</w:t>
            </w:r>
          </w:p>
        </w:tc>
      </w:tr>
      <w:tr w:rsidR="00F66AE5" w:rsidRPr="007B2FAD" w14:paraId="5663FF39" w14:textId="77777777" w:rsidTr="00401248">
        <w:trPr>
          <w:trHeight w:val="340"/>
          <w:tblHeader/>
        </w:trPr>
        <w:tc>
          <w:tcPr>
            <w:tcW w:w="3964" w:type="dxa"/>
            <w:noWrap/>
            <w:vAlign w:val="bottom"/>
            <w:hideMark/>
          </w:tcPr>
          <w:p w14:paraId="3D403D15" w14:textId="77777777" w:rsidR="00F66AE5" w:rsidRPr="001F1788" w:rsidRDefault="00F66AE5" w:rsidP="00401248">
            <w:pPr>
              <w:spacing w:line="360" w:lineRule="auto"/>
              <w:rPr>
                <w:color w:val="000000" w:themeColor="text1"/>
              </w:rPr>
            </w:pPr>
            <w:r w:rsidRPr="001F1788">
              <w:rPr>
                <w:color w:val="000000" w:themeColor="text1"/>
              </w:rPr>
              <w:t>Land</w:t>
            </w:r>
          </w:p>
        </w:tc>
        <w:tc>
          <w:tcPr>
            <w:tcW w:w="5354" w:type="dxa"/>
            <w:vAlign w:val="center"/>
          </w:tcPr>
          <w:p w14:paraId="647422B2" w14:textId="77777777" w:rsidR="00F66AE5" w:rsidRPr="001F1788" w:rsidRDefault="00F66AE5" w:rsidP="00401248">
            <w:pPr>
              <w:spacing w:line="360" w:lineRule="auto"/>
              <w:rPr>
                <w:color w:val="000000" w:themeColor="text1"/>
              </w:rPr>
            </w:pPr>
            <w:r>
              <w:rPr>
                <w:color w:val="000000" w:themeColor="text1"/>
              </w:rPr>
              <w:t>-</w:t>
            </w:r>
          </w:p>
        </w:tc>
      </w:tr>
      <w:tr w:rsidR="00F66AE5" w:rsidRPr="007B2FAD" w14:paraId="6C10D940" w14:textId="77777777" w:rsidTr="00401248">
        <w:trPr>
          <w:trHeight w:val="340"/>
        </w:trPr>
        <w:tc>
          <w:tcPr>
            <w:tcW w:w="3964" w:type="dxa"/>
            <w:noWrap/>
            <w:vAlign w:val="bottom"/>
            <w:hideMark/>
          </w:tcPr>
          <w:p w14:paraId="55431183" w14:textId="77777777" w:rsidR="00F66AE5" w:rsidRPr="001F1788" w:rsidRDefault="00F66AE5" w:rsidP="00401248">
            <w:pPr>
              <w:spacing w:line="360" w:lineRule="auto"/>
              <w:rPr>
                <w:color w:val="000000" w:themeColor="text1"/>
              </w:rPr>
            </w:pPr>
            <w:r w:rsidRPr="001F1788">
              <w:rPr>
                <w:color w:val="000000" w:themeColor="text1"/>
              </w:rPr>
              <w:t>Buildings</w:t>
            </w:r>
          </w:p>
        </w:tc>
        <w:tc>
          <w:tcPr>
            <w:tcW w:w="5354" w:type="dxa"/>
            <w:vAlign w:val="bottom"/>
          </w:tcPr>
          <w:p w14:paraId="0903A656" w14:textId="77777777" w:rsidR="00F66AE5" w:rsidRPr="001F1788" w:rsidRDefault="00F66AE5" w:rsidP="00401248">
            <w:pPr>
              <w:spacing w:line="360" w:lineRule="auto"/>
              <w:rPr>
                <w:color w:val="000000" w:themeColor="text1"/>
              </w:rPr>
            </w:pPr>
            <w:r w:rsidRPr="001F1788">
              <w:rPr>
                <w:color w:val="000000" w:themeColor="text1"/>
              </w:rPr>
              <w:t>2-10%</w:t>
            </w:r>
          </w:p>
        </w:tc>
      </w:tr>
      <w:tr w:rsidR="00F66AE5" w:rsidRPr="007B2FAD" w14:paraId="5040640A" w14:textId="77777777" w:rsidTr="00401248">
        <w:trPr>
          <w:trHeight w:val="340"/>
        </w:trPr>
        <w:tc>
          <w:tcPr>
            <w:tcW w:w="3964" w:type="dxa"/>
            <w:noWrap/>
            <w:vAlign w:val="bottom"/>
          </w:tcPr>
          <w:p w14:paraId="5D6B6C4D" w14:textId="77777777" w:rsidR="00F66AE5" w:rsidRPr="001F1788" w:rsidRDefault="00F66AE5" w:rsidP="00401248">
            <w:pPr>
              <w:spacing w:line="360" w:lineRule="auto"/>
              <w:rPr>
                <w:color w:val="000000" w:themeColor="text1"/>
              </w:rPr>
            </w:pPr>
            <w:r w:rsidRPr="001F1788">
              <w:rPr>
                <w:color w:val="000000" w:themeColor="text1"/>
              </w:rPr>
              <w:t>Motor vehicles</w:t>
            </w:r>
          </w:p>
        </w:tc>
        <w:tc>
          <w:tcPr>
            <w:tcW w:w="5354" w:type="dxa"/>
            <w:vAlign w:val="bottom"/>
          </w:tcPr>
          <w:p w14:paraId="7D26B025" w14:textId="77777777" w:rsidR="00F66AE5" w:rsidRPr="001F1788" w:rsidRDefault="00F66AE5" w:rsidP="00401248">
            <w:pPr>
              <w:spacing w:line="360" w:lineRule="auto"/>
              <w:rPr>
                <w:color w:val="000000" w:themeColor="text1"/>
              </w:rPr>
            </w:pPr>
            <w:r w:rsidRPr="001F1788">
              <w:rPr>
                <w:color w:val="000000" w:themeColor="text1"/>
              </w:rPr>
              <w:t>10-16.67%</w:t>
            </w:r>
          </w:p>
        </w:tc>
      </w:tr>
      <w:tr w:rsidR="00F66AE5" w:rsidRPr="007B2FAD" w14:paraId="5E20DDF3" w14:textId="77777777" w:rsidTr="00401248">
        <w:trPr>
          <w:trHeight w:val="340"/>
        </w:trPr>
        <w:tc>
          <w:tcPr>
            <w:tcW w:w="3964" w:type="dxa"/>
            <w:noWrap/>
            <w:vAlign w:val="bottom"/>
          </w:tcPr>
          <w:p w14:paraId="514AC35A" w14:textId="77777777" w:rsidR="00F66AE5" w:rsidRPr="001F1788" w:rsidRDefault="00F66AE5" w:rsidP="00401248">
            <w:pPr>
              <w:spacing w:line="360" w:lineRule="auto"/>
              <w:rPr>
                <w:color w:val="000000" w:themeColor="text1"/>
              </w:rPr>
            </w:pPr>
            <w:r w:rsidRPr="001F1788">
              <w:rPr>
                <w:color w:val="000000" w:themeColor="text1"/>
              </w:rPr>
              <w:t>Infrastructure assets</w:t>
            </w:r>
          </w:p>
        </w:tc>
        <w:tc>
          <w:tcPr>
            <w:tcW w:w="5354" w:type="dxa"/>
            <w:vAlign w:val="bottom"/>
          </w:tcPr>
          <w:p w14:paraId="3C3526DE" w14:textId="77777777" w:rsidR="00F66AE5" w:rsidRPr="001F1788" w:rsidRDefault="00F66AE5" w:rsidP="00401248">
            <w:pPr>
              <w:spacing w:line="360" w:lineRule="auto"/>
              <w:rPr>
                <w:color w:val="000000" w:themeColor="text1"/>
              </w:rPr>
            </w:pPr>
            <w:r w:rsidRPr="001F1788">
              <w:rPr>
                <w:color w:val="000000" w:themeColor="text1"/>
              </w:rPr>
              <w:t>2-20%</w:t>
            </w:r>
          </w:p>
        </w:tc>
      </w:tr>
      <w:tr w:rsidR="00F66AE5" w:rsidRPr="007B2FAD" w14:paraId="2CC5BAB5" w14:textId="77777777" w:rsidTr="00401248">
        <w:trPr>
          <w:trHeight w:val="340"/>
        </w:trPr>
        <w:tc>
          <w:tcPr>
            <w:tcW w:w="3964" w:type="dxa"/>
            <w:noWrap/>
            <w:vAlign w:val="bottom"/>
          </w:tcPr>
          <w:p w14:paraId="2DEFA22C" w14:textId="77777777" w:rsidR="00F66AE5" w:rsidRPr="001F1788" w:rsidRDefault="00F66AE5" w:rsidP="00401248">
            <w:pPr>
              <w:spacing w:line="360" w:lineRule="auto"/>
              <w:rPr>
                <w:color w:val="000000" w:themeColor="text1"/>
              </w:rPr>
            </w:pPr>
            <w:r w:rsidRPr="001F1788">
              <w:rPr>
                <w:color w:val="000000" w:themeColor="text1"/>
              </w:rPr>
              <w:t>Furniture and fittings</w:t>
            </w:r>
          </w:p>
        </w:tc>
        <w:tc>
          <w:tcPr>
            <w:tcW w:w="5354" w:type="dxa"/>
            <w:vAlign w:val="bottom"/>
          </w:tcPr>
          <w:p w14:paraId="5D2D453A" w14:textId="77777777" w:rsidR="00F66AE5" w:rsidRPr="001F1788" w:rsidRDefault="00F66AE5" w:rsidP="00401248">
            <w:pPr>
              <w:spacing w:line="360" w:lineRule="auto"/>
              <w:rPr>
                <w:color w:val="000000" w:themeColor="text1"/>
              </w:rPr>
            </w:pPr>
            <w:r w:rsidRPr="001F1788">
              <w:rPr>
                <w:color w:val="000000" w:themeColor="text1"/>
              </w:rPr>
              <w:t>12.5%</w:t>
            </w:r>
          </w:p>
        </w:tc>
      </w:tr>
      <w:tr w:rsidR="00F66AE5" w:rsidRPr="007B2FAD" w14:paraId="5067127D" w14:textId="77777777" w:rsidTr="00401248">
        <w:trPr>
          <w:trHeight w:val="340"/>
        </w:trPr>
        <w:tc>
          <w:tcPr>
            <w:tcW w:w="3964" w:type="dxa"/>
            <w:noWrap/>
            <w:vAlign w:val="bottom"/>
          </w:tcPr>
          <w:p w14:paraId="3898762A" w14:textId="77777777" w:rsidR="00F66AE5" w:rsidRPr="001F1788" w:rsidRDefault="00F66AE5" w:rsidP="00401248">
            <w:pPr>
              <w:spacing w:line="360" w:lineRule="auto"/>
              <w:rPr>
                <w:color w:val="000000" w:themeColor="text1"/>
              </w:rPr>
            </w:pPr>
            <w:r w:rsidRPr="001F1788">
              <w:rPr>
                <w:color w:val="000000" w:themeColor="text1"/>
              </w:rPr>
              <w:t>Computers &amp; ICT Equipment</w:t>
            </w:r>
          </w:p>
        </w:tc>
        <w:tc>
          <w:tcPr>
            <w:tcW w:w="5354" w:type="dxa"/>
            <w:vAlign w:val="bottom"/>
          </w:tcPr>
          <w:p w14:paraId="4BF9FCE1" w14:textId="77777777" w:rsidR="00F66AE5" w:rsidRPr="001F1788" w:rsidRDefault="00F66AE5" w:rsidP="00401248">
            <w:pPr>
              <w:spacing w:line="360" w:lineRule="auto"/>
              <w:rPr>
                <w:color w:val="000000" w:themeColor="text1"/>
              </w:rPr>
            </w:pPr>
            <w:r w:rsidRPr="001F1788">
              <w:rPr>
                <w:color w:val="000000" w:themeColor="text1"/>
              </w:rPr>
              <w:t>33.3%</w:t>
            </w:r>
          </w:p>
        </w:tc>
      </w:tr>
      <w:tr w:rsidR="00F66AE5" w:rsidRPr="007B2FAD" w14:paraId="602A117B" w14:textId="77777777" w:rsidTr="00401248">
        <w:trPr>
          <w:trHeight w:val="340"/>
        </w:trPr>
        <w:tc>
          <w:tcPr>
            <w:tcW w:w="3964" w:type="dxa"/>
            <w:noWrap/>
            <w:vAlign w:val="bottom"/>
          </w:tcPr>
          <w:p w14:paraId="1D3D1B95" w14:textId="77777777" w:rsidR="00F66AE5" w:rsidRPr="001F1788" w:rsidRDefault="00F66AE5" w:rsidP="00401248">
            <w:pPr>
              <w:spacing w:line="360" w:lineRule="auto"/>
              <w:rPr>
                <w:color w:val="000000" w:themeColor="text1"/>
              </w:rPr>
            </w:pPr>
            <w:r w:rsidRPr="001F1788">
              <w:rPr>
                <w:color w:val="000000" w:themeColor="text1"/>
              </w:rPr>
              <w:t>Heritage Assets</w:t>
            </w:r>
          </w:p>
        </w:tc>
        <w:tc>
          <w:tcPr>
            <w:tcW w:w="5354" w:type="dxa"/>
            <w:vAlign w:val="bottom"/>
          </w:tcPr>
          <w:p w14:paraId="4C57D242" w14:textId="77777777" w:rsidR="00F66AE5" w:rsidRPr="001F1788" w:rsidRDefault="00F66AE5" w:rsidP="00401248">
            <w:pPr>
              <w:spacing w:line="360" w:lineRule="auto"/>
              <w:rPr>
                <w:color w:val="000000" w:themeColor="text1"/>
              </w:rPr>
            </w:pPr>
            <w:r w:rsidRPr="006A5389">
              <w:rPr>
                <w:color w:val="000000" w:themeColor="text1"/>
              </w:rPr>
              <w:t>Where applicable, based on useful life</w:t>
            </w:r>
            <w:r>
              <w:rPr>
                <w:color w:val="000000" w:themeColor="text1"/>
              </w:rPr>
              <w:t>.</w:t>
            </w:r>
          </w:p>
        </w:tc>
      </w:tr>
      <w:tr w:rsidR="00F66AE5" w:rsidRPr="007B2FAD" w14:paraId="73D214D6" w14:textId="77777777" w:rsidTr="00401248">
        <w:trPr>
          <w:trHeight w:val="340"/>
        </w:trPr>
        <w:tc>
          <w:tcPr>
            <w:tcW w:w="3964" w:type="dxa"/>
            <w:noWrap/>
            <w:vAlign w:val="bottom"/>
          </w:tcPr>
          <w:p w14:paraId="48ED7DEA" w14:textId="77777777" w:rsidR="00F66AE5" w:rsidRPr="001F1788" w:rsidRDefault="00F66AE5" w:rsidP="00401248">
            <w:pPr>
              <w:spacing w:line="360" w:lineRule="auto"/>
              <w:rPr>
                <w:color w:val="000000" w:themeColor="text1"/>
              </w:rPr>
            </w:pPr>
            <w:r w:rsidRPr="001F1788">
              <w:rPr>
                <w:color w:val="000000" w:themeColor="text1"/>
              </w:rPr>
              <w:t>Work in progress (WIP)</w:t>
            </w:r>
          </w:p>
        </w:tc>
        <w:tc>
          <w:tcPr>
            <w:tcW w:w="5354" w:type="dxa"/>
            <w:vAlign w:val="bottom"/>
          </w:tcPr>
          <w:p w14:paraId="5A0458DE" w14:textId="77777777" w:rsidR="00F66AE5" w:rsidRPr="001F1788" w:rsidRDefault="00F66AE5" w:rsidP="00401248">
            <w:pPr>
              <w:spacing w:line="360" w:lineRule="auto"/>
              <w:rPr>
                <w:color w:val="000000" w:themeColor="text1"/>
              </w:rPr>
            </w:pPr>
            <w:r w:rsidRPr="006A5389">
              <w:rPr>
                <w:color w:val="000000" w:themeColor="text1"/>
              </w:rPr>
              <w:t>Not depreciated until available for use</w:t>
            </w:r>
          </w:p>
        </w:tc>
      </w:tr>
      <w:tr w:rsidR="00F66AE5" w:rsidRPr="007B2FAD" w14:paraId="57516F94" w14:textId="77777777" w:rsidTr="00401248">
        <w:trPr>
          <w:trHeight w:val="340"/>
        </w:trPr>
        <w:tc>
          <w:tcPr>
            <w:tcW w:w="3964" w:type="dxa"/>
            <w:noWrap/>
            <w:vAlign w:val="bottom"/>
          </w:tcPr>
          <w:p w14:paraId="5D764DED" w14:textId="77777777" w:rsidR="00F66AE5" w:rsidRPr="001F1788" w:rsidRDefault="00F66AE5" w:rsidP="00401248">
            <w:pPr>
              <w:spacing w:line="360" w:lineRule="auto"/>
              <w:rPr>
                <w:color w:val="000000" w:themeColor="text1"/>
              </w:rPr>
            </w:pPr>
            <w:r w:rsidRPr="001F1788">
              <w:rPr>
                <w:color w:val="000000" w:themeColor="text1"/>
              </w:rPr>
              <w:t>Service concession assets</w:t>
            </w:r>
          </w:p>
        </w:tc>
        <w:tc>
          <w:tcPr>
            <w:tcW w:w="5354" w:type="dxa"/>
            <w:vAlign w:val="bottom"/>
          </w:tcPr>
          <w:p w14:paraId="1E98646D" w14:textId="77777777" w:rsidR="00F66AE5" w:rsidRPr="001F1788" w:rsidRDefault="00F66AE5" w:rsidP="00401248">
            <w:pPr>
              <w:spacing w:line="360" w:lineRule="auto"/>
              <w:rPr>
                <w:color w:val="000000" w:themeColor="text1"/>
              </w:rPr>
            </w:pPr>
            <w:r w:rsidRPr="006A5389">
              <w:rPr>
                <w:color w:val="000000" w:themeColor="text1"/>
              </w:rPr>
              <w:t>Based on the asset’s estimated useful life and pattern of consumption</w:t>
            </w:r>
          </w:p>
        </w:tc>
      </w:tr>
      <w:tr w:rsidR="00F66AE5" w:rsidRPr="007B2FAD" w14:paraId="64C5470D" w14:textId="77777777" w:rsidTr="00401248">
        <w:trPr>
          <w:trHeight w:val="340"/>
        </w:trPr>
        <w:tc>
          <w:tcPr>
            <w:tcW w:w="3964" w:type="dxa"/>
            <w:noWrap/>
            <w:vAlign w:val="bottom"/>
          </w:tcPr>
          <w:p w14:paraId="6A3273A1" w14:textId="77777777" w:rsidR="00F66AE5" w:rsidRPr="001F1788" w:rsidRDefault="00F66AE5" w:rsidP="00401248">
            <w:pPr>
              <w:spacing w:line="360" w:lineRule="auto"/>
              <w:rPr>
                <w:color w:val="000000" w:themeColor="text1"/>
              </w:rPr>
            </w:pPr>
            <w:r w:rsidRPr="00B25B5B">
              <w:rPr>
                <w:i/>
                <w:color w:val="000000" w:themeColor="text1"/>
              </w:rPr>
              <w:t>Others specify</w:t>
            </w:r>
          </w:p>
        </w:tc>
        <w:tc>
          <w:tcPr>
            <w:tcW w:w="5354" w:type="dxa"/>
            <w:vAlign w:val="bottom"/>
          </w:tcPr>
          <w:p w14:paraId="2C8AD2C9" w14:textId="77777777" w:rsidR="00F66AE5" w:rsidRPr="006A5389" w:rsidRDefault="00F66AE5" w:rsidP="00401248">
            <w:pPr>
              <w:spacing w:line="360" w:lineRule="auto"/>
              <w:rPr>
                <w:color w:val="000000" w:themeColor="text1"/>
              </w:rPr>
            </w:pPr>
            <w:r>
              <w:rPr>
                <w:color w:val="000000" w:themeColor="text1"/>
              </w:rPr>
              <w:t>x</w:t>
            </w:r>
          </w:p>
        </w:tc>
      </w:tr>
    </w:tbl>
    <w:p w14:paraId="6E838A3A" w14:textId="77777777" w:rsidR="00AD549A" w:rsidRPr="007B2FAD" w:rsidRDefault="00AD549A" w:rsidP="00AD549A">
      <w:pPr>
        <w:spacing w:after="100" w:afterAutospacing="1"/>
        <w:outlineLvl w:val="2"/>
        <w:rPr>
          <w:b/>
          <w:bCs/>
          <w:color w:val="000000" w:themeColor="text1"/>
        </w:rPr>
      </w:pPr>
      <w:r w:rsidRPr="512BEDE6">
        <w:rPr>
          <w:i/>
          <w:iCs/>
          <w:color w:val="EE0000"/>
        </w:rPr>
        <w:t>(Entities to provide rates based on their approved accounting policies)</w:t>
      </w:r>
    </w:p>
    <w:p w14:paraId="753A2646" w14:textId="77777777" w:rsidR="00AA7535" w:rsidRDefault="00AA7535" w:rsidP="00AA7535">
      <w:pPr>
        <w:spacing w:after="100" w:afterAutospacing="1"/>
        <w:rPr>
          <w:color w:val="000000" w:themeColor="text1"/>
        </w:rPr>
      </w:pPr>
      <w:r w:rsidRPr="00716EAC">
        <w:rPr>
          <w:b/>
          <w:bCs/>
          <w:color w:val="000000" w:themeColor="text1"/>
        </w:rPr>
        <w:t>Impairment</w:t>
      </w:r>
      <w:r w:rsidRPr="00716EAC">
        <w:rPr>
          <w:color w:val="000000" w:themeColor="text1"/>
        </w:rPr>
        <w:t xml:space="preserve"> </w:t>
      </w:r>
    </w:p>
    <w:p w14:paraId="52DB4856" w14:textId="77777777" w:rsidR="00AA7535" w:rsidRPr="00716EAC" w:rsidRDefault="00AA7535" w:rsidP="008D1A38">
      <w:pPr>
        <w:spacing w:after="100" w:afterAutospacing="1" w:line="360" w:lineRule="auto"/>
        <w:jc w:val="both"/>
        <w:rPr>
          <w:color w:val="000000" w:themeColor="text1"/>
        </w:rPr>
      </w:pPr>
      <w:r w:rsidRPr="00716EAC">
        <w:rPr>
          <w:color w:val="000000" w:themeColor="text1"/>
        </w:rPr>
        <w:t>The entity assesses at each reporting date whether there is any indication that an asset may be impaired. If an indication exists, the recoverable amount of the asset is estimated. An impairment loss is recognized immediately in the statement of financial performance.</w:t>
      </w:r>
    </w:p>
    <w:p w14:paraId="66DC18EE" w14:textId="77777777" w:rsidR="004020C3" w:rsidRPr="009748D1" w:rsidRDefault="00AA7535" w:rsidP="004020C3">
      <w:pPr>
        <w:pStyle w:val="Default"/>
        <w:spacing w:line="360" w:lineRule="auto"/>
        <w:jc w:val="both"/>
        <w:rPr>
          <w:rFonts w:ascii="Times New Roman" w:hAnsi="Times New Roman" w:cs="Times New Roman"/>
          <w:color w:val="000000" w:themeColor="text1"/>
          <w:lang w:val="en-US" w:eastAsia="en-US"/>
        </w:rPr>
      </w:pPr>
      <w:r w:rsidRPr="00716EAC">
        <w:rPr>
          <w:rFonts w:ascii="Times New Roman" w:hAnsi="Times New Roman" w:cs="Times New Roman"/>
          <w:color w:val="000000" w:themeColor="text1"/>
          <w:lang w:val="en-US" w:eastAsia="en-US"/>
        </w:rPr>
        <w:t xml:space="preserve">An item of property, plant and equipment is </w:t>
      </w:r>
      <w:proofErr w:type="spellStart"/>
      <w:r w:rsidRPr="00716EAC">
        <w:rPr>
          <w:rFonts w:ascii="Times New Roman" w:hAnsi="Times New Roman" w:cs="Times New Roman"/>
          <w:color w:val="000000" w:themeColor="text1"/>
          <w:lang w:val="en-US" w:eastAsia="en-US"/>
        </w:rPr>
        <w:t>derecognised</w:t>
      </w:r>
      <w:proofErr w:type="spellEnd"/>
      <w:r w:rsidRPr="00716EAC">
        <w:rPr>
          <w:rFonts w:ascii="Times New Roman" w:hAnsi="Times New Roman" w:cs="Times New Roman"/>
          <w:color w:val="000000" w:themeColor="text1"/>
          <w:lang w:val="en-US" w:eastAsia="en-US"/>
        </w:rPr>
        <w:t xml:space="preserve"> upon disposal or when no future economic benefits are expected to arise from the continued use of the asset. The gain or loss arising on the disposal or retirement of an asset is determined as the difference between the sales proceeds and the carrying amount of the asset and is </w:t>
      </w:r>
      <w:proofErr w:type="spellStart"/>
      <w:r w:rsidRPr="00716EAC">
        <w:rPr>
          <w:rFonts w:ascii="Times New Roman" w:hAnsi="Times New Roman" w:cs="Times New Roman"/>
          <w:color w:val="000000" w:themeColor="text1"/>
          <w:lang w:val="en-US" w:eastAsia="en-US"/>
        </w:rPr>
        <w:t>recognised</w:t>
      </w:r>
      <w:proofErr w:type="spellEnd"/>
      <w:r w:rsidRPr="00716EAC">
        <w:rPr>
          <w:rFonts w:ascii="Times New Roman" w:hAnsi="Times New Roman" w:cs="Times New Roman"/>
          <w:color w:val="000000" w:themeColor="text1"/>
          <w:lang w:val="en-US" w:eastAsia="en-US"/>
        </w:rPr>
        <w:t xml:space="preserve"> in statement of financial performance.</w:t>
      </w:r>
      <w:r w:rsidR="004020C3">
        <w:rPr>
          <w:rFonts w:ascii="Times New Roman" w:hAnsi="Times New Roman" w:cs="Times New Roman"/>
          <w:color w:val="000000" w:themeColor="text1"/>
          <w:lang w:val="en-US" w:eastAsia="en-US"/>
        </w:rPr>
        <w:t xml:space="preserve"> </w:t>
      </w:r>
      <w:r w:rsidR="004020C3" w:rsidRPr="009748D1">
        <w:rPr>
          <w:rFonts w:ascii="Times New Roman" w:hAnsi="Times New Roman" w:cs="Times New Roman"/>
          <w:color w:val="000000" w:themeColor="text1"/>
          <w:lang w:val="en-US" w:eastAsia="en-US"/>
        </w:rPr>
        <w:t>Compensation from third parties for items of PPE that were impaired, lost or given up shall be included in surplus or deficit when compensation becomes receivable.</w:t>
      </w:r>
    </w:p>
    <w:p w14:paraId="24FA0E5C" w14:textId="77777777" w:rsidR="00C57F56" w:rsidRDefault="00C57F56">
      <w:pPr>
        <w:pStyle w:val="Default"/>
        <w:spacing w:line="360" w:lineRule="auto"/>
        <w:ind w:left="502"/>
        <w:jc w:val="both"/>
        <w:rPr>
          <w:rFonts w:ascii="Times New Roman" w:hAnsi="Times New Roman" w:cs="Times New Roman"/>
          <w:sz w:val="22"/>
          <w:szCs w:val="22"/>
        </w:rPr>
      </w:pPr>
    </w:p>
    <w:p w14:paraId="0EC729D7" w14:textId="77777777" w:rsidR="006359E3" w:rsidRDefault="00E225B8">
      <w:pPr>
        <w:pStyle w:val="ListParagraph"/>
        <w:numPr>
          <w:ilvl w:val="0"/>
          <w:numId w:val="20"/>
        </w:numPr>
        <w:autoSpaceDE/>
        <w:autoSpaceDN/>
        <w:adjustRightInd w:val="0"/>
        <w:spacing w:line="360" w:lineRule="auto"/>
        <w:ind w:left="909" w:hanging="909"/>
        <w:jc w:val="both"/>
        <w:rPr>
          <w:b/>
          <w:sz w:val="22"/>
          <w:szCs w:val="22"/>
        </w:rPr>
      </w:pPr>
      <w:r>
        <w:rPr>
          <w:b/>
          <w:sz w:val="22"/>
          <w:szCs w:val="22"/>
        </w:rPr>
        <w:t>Right of use asset</w:t>
      </w:r>
    </w:p>
    <w:p w14:paraId="317C8FAA" w14:textId="47E7305D" w:rsidR="00AD17DC" w:rsidRDefault="00AD17DC" w:rsidP="00014970">
      <w:pPr>
        <w:pStyle w:val="NoSpacing"/>
        <w:spacing w:line="360" w:lineRule="auto"/>
        <w:jc w:val="both"/>
        <w:rPr>
          <w:color w:val="000000" w:themeColor="text1"/>
          <w:lang w:val="en-US" w:eastAsia="en-GB"/>
        </w:rPr>
      </w:pPr>
      <w:r w:rsidRPr="00C07B4A">
        <w:rPr>
          <w:color w:val="000000" w:themeColor="text1"/>
          <w:lang w:val="en-US" w:eastAsia="en-GB"/>
        </w:rPr>
        <w:t xml:space="preserve">A right-of-use asset represents the entity’s right to use an underlying leased asset over the lease term. At the commencement date of a lease, the entity </w:t>
      </w:r>
      <w:proofErr w:type="spellStart"/>
      <w:r w:rsidRPr="00C07B4A">
        <w:rPr>
          <w:color w:val="000000" w:themeColor="text1"/>
          <w:lang w:val="en-US" w:eastAsia="en-GB"/>
        </w:rPr>
        <w:t>recognises</w:t>
      </w:r>
      <w:proofErr w:type="spellEnd"/>
      <w:r w:rsidRPr="00C07B4A">
        <w:rPr>
          <w:color w:val="000000" w:themeColor="text1"/>
          <w:lang w:val="en-US" w:eastAsia="en-GB"/>
        </w:rPr>
        <w:t xml:space="preserve"> a right-of-use asset and a lease liability, except for short-term leases and leases of low-value assets as allowed under IPSAS 4</w:t>
      </w:r>
      <w:r w:rsidR="004B0B46">
        <w:rPr>
          <w:color w:val="000000" w:themeColor="text1"/>
          <w:lang w:val="en-US" w:eastAsia="en-GB"/>
        </w:rPr>
        <w:t>3</w:t>
      </w:r>
      <w:r w:rsidRPr="00C07B4A">
        <w:rPr>
          <w:color w:val="000000" w:themeColor="text1"/>
          <w:lang w:val="en-US" w:eastAsia="en-GB"/>
        </w:rPr>
        <w:t>.</w:t>
      </w:r>
    </w:p>
    <w:p w14:paraId="12A039B6" w14:textId="77777777" w:rsidR="00AD17DC" w:rsidRPr="00C07B4A" w:rsidRDefault="00AD17DC" w:rsidP="00014970">
      <w:pPr>
        <w:pStyle w:val="NoSpacing"/>
        <w:spacing w:line="360" w:lineRule="auto"/>
        <w:jc w:val="both"/>
        <w:rPr>
          <w:color w:val="000000" w:themeColor="text1"/>
          <w:lang w:val="en-US" w:eastAsia="en-GB"/>
        </w:rPr>
      </w:pPr>
    </w:p>
    <w:p w14:paraId="27D2C380" w14:textId="77777777" w:rsidR="00AD17DC" w:rsidRPr="00C07B4A" w:rsidRDefault="00AD17DC" w:rsidP="00014970">
      <w:pPr>
        <w:pStyle w:val="NoSpacing"/>
        <w:spacing w:line="360" w:lineRule="auto"/>
        <w:jc w:val="both"/>
        <w:rPr>
          <w:b/>
          <w:bCs/>
          <w:color w:val="000000" w:themeColor="text1"/>
          <w:lang w:eastAsia="en-GB"/>
        </w:rPr>
      </w:pPr>
      <w:r w:rsidRPr="00C07B4A">
        <w:rPr>
          <w:b/>
          <w:bCs/>
          <w:color w:val="000000" w:themeColor="text1"/>
          <w:lang w:eastAsia="en-GB"/>
        </w:rPr>
        <w:t>Recognition</w:t>
      </w:r>
    </w:p>
    <w:p w14:paraId="5BA2CACF" w14:textId="77777777" w:rsidR="00AD17DC" w:rsidRPr="00C07B4A" w:rsidRDefault="00AD17DC" w:rsidP="00014970">
      <w:pPr>
        <w:pStyle w:val="NoSpacing"/>
        <w:spacing w:line="360" w:lineRule="auto"/>
        <w:jc w:val="both"/>
        <w:rPr>
          <w:color w:val="000000" w:themeColor="text1"/>
          <w:lang w:val="en-US" w:eastAsia="en-GB"/>
        </w:rPr>
      </w:pPr>
      <w:r w:rsidRPr="00C07B4A">
        <w:rPr>
          <w:color w:val="000000" w:themeColor="text1"/>
          <w:lang w:val="en-US" w:eastAsia="en-GB"/>
        </w:rPr>
        <w:t xml:space="preserve">The entity </w:t>
      </w:r>
      <w:proofErr w:type="spellStart"/>
      <w:r w:rsidRPr="00C07B4A">
        <w:rPr>
          <w:color w:val="000000" w:themeColor="text1"/>
          <w:lang w:val="en-US" w:eastAsia="en-GB"/>
        </w:rPr>
        <w:t>recognises</w:t>
      </w:r>
      <w:proofErr w:type="spellEnd"/>
      <w:r w:rsidRPr="00C07B4A">
        <w:rPr>
          <w:color w:val="000000" w:themeColor="text1"/>
          <w:lang w:val="en-US" w:eastAsia="en-GB"/>
        </w:rPr>
        <w:t xml:space="preserve"> a right-of-use asset at the lease commencement date. The right-of-use asset is initially measured at cost, which comprises:</w:t>
      </w:r>
    </w:p>
    <w:p w14:paraId="0F4B41B7" w14:textId="77777777" w:rsidR="00AD17DC" w:rsidRPr="00C07B4A" w:rsidRDefault="00AD17DC" w:rsidP="00014970">
      <w:pPr>
        <w:pStyle w:val="NoSpacing"/>
        <w:numPr>
          <w:ilvl w:val="0"/>
          <w:numId w:val="35"/>
        </w:numPr>
        <w:autoSpaceDE/>
        <w:autoSpaceDN/>
        <w:spacing w:line="360" w:lineRule="auto"/>
        <w:jc w:val="both"/>
        <w:rPr>
          <w:color w:val="000000" w:themeColor="text1"/>
          <w:lang w:val="en-US" w:eastAsia="en-GB"/>
        </w:rPr>
      </w:pPr>
      <w:r w:rsidRPr="00C07B4A">
        <w:rPr>
          <w:color w:val="000000" w:themeColor="text1"/>
          <w:lang w:val="en-US" w:eastAsia="en-GB"/>
        </w:rPr>
        <w:t>The amount of the initial lease liability;</w:t>
      </w:r>
    </w:p>
    <w:p w14:paraId="5524CD24" w14:textId="77777777" w:rsidR="00AD17DC" w:rsidRPr="00C07B4A" w:rsidRDefault="00AD17DC" w:rsidP="00014970">
      <w:pPr>
        <w:pStyle w:val="NoSpacing"/>
        <w:numPr>
          <w:ilvl w:val="0"/>
          <w:numId w:val="35"/>
        </w:numPr>
        <w:autoSpaceDE/>
        <w:autoSpaceDN/>
        <w:spacing w:line="360" w:lineRule="auto"/>
        <w:jc w:val="both"/>
        <w:rPr>
          <w:color w:val="000000" w:themeColor="text1"/>
          <w:lang w:eastAsia="en-GB"/>
        </w:rPr>
      </w:pPr>
      <w:r w:rsidRPr="00C07B4A">
        <w:rPr>
          <w:color w:val="000000" w:themeColor="text1"/>
          <w:lang w:eastAsia="en-GB"/>
        </w:rPr>
        <w:lastRenderedPageBreak/>
        <w:t>Any lease payments made at or before the commencement date, less any lease incentives received;</w:t>
      </w:r>
    </w:p>
    <w:p w14:paraId="7FDEB8BD" w14:textId="77777777" w:rsidR="00AD17DC" w:rsidRPr="00C07B4A" w:rsidRDefault="00AD17DC" w:rsidP="00014970">
      <w:pPr>
        <w:pStyle w:val="NoSpacing"/>
        <w:numPr>
          <w:ilvl w:val="0"/>
          <w:numId w:val="35"/>
        </w:numPr>
        <w:autoSpaceDE/>
        <w:autoSpaceDN/>
        <w:spacing w:line="360" w:lineRule="auto"/>
        <w:jc w:val="both"/>
        <w:rPr>
          <w:color w:val="000000" w:themeColor="text1"/>
          <w:lang w:val="en-US" w:eastAsia="en-GB"/>
        </w:rPr>
      </w:pPr>
      <w:r w:rsidRPr="00C07B4A">
        <w:rPr>
          <w:color w:val="000000" w:themeColor="text1"/>
          <w:lang w:val="en-US" w:eastAsia="en-GB"/>
        </w:rPr>
        <w:t>Any initial direct costs incurred; and</w:t>
      </w:r>
    </w:p>
    <w:p w14:paraId="1E62229F" w14:textId="77777777" w:rsidR="00AD17DC" w:rsidRDefault="00AD17DC" w:rsidP="00014970">
      <w:pPr>
        <w:pStyle w:val="NoSpacing"/>
        <w:numPr>
          <w:ilvl w:val="0"/>
          <w:numId w:val="35"/>
        </w:numPr>
        <w:autoSpaceDE/>
        <w:autoSpaceDN/>
        <w:spacing w:line="360" w:lineRule="auto"/>
        <w:jc w:val="both"/>
        <w:rPr>
          <w:color w:val="000000" w:themeColor="text1"/>
          <w:lang w:eastAsia="en-GB"/>
        </w:rPr>
      </w:pPr>
      <w:r w:rsidRPr="00C07B4A">
        <w:rPr>
          <w:color w:val="000000" w:themeColor="text1"/>
          <w:lang w:eastAsia="en-GB"/>
        </w:rPr>
        <w:t>An estimate of the costs to be incurred in dismantling and removing the underlying asset or restoring the site.</w:t>
      </w:r>
    </w:p>
    <w:p w14:paraId="2759D533" w14:textId="77777777" w:rsidR="00ED345A" w:rsidRDefault="00ED345A" w:rsidP="00ED345A">
      <w:pPr>
        <w:pStyle w:val="NoSpacing"/>
        <w:rPr>
          <w:b/>
          <w:bCs/>
          <w:color w:val="000000" w:themeColor="text1"/>
          <w:lang w:eastAsia="en-GB"/>
        </w:rPr>
      </w:pPr>
    </w:p>
    <w:p w14:paraId="0514039C" w14:textId="77B9A0C6" w:rsidR="008C3788" w:rsidRPr="00C07B4A" w:rsidRDefault="008C3788" w:rsidP="00ED345A">
      <w:pPr>
        <w:pStyle w:val="NoSpacing"/>
        <w:rPr>
          <w:b/>
          <w:bCs/>
          <w:color w:val="000000" w:themeColor="text1"/>
          <w:lang w:eastAsia="en-GB"/>
        </w:rPr>
      </w:pPr>
      <w:r w:rsidRPr="00C07B4A">
        <w:rPr>
          <w:b/>
          <w:bCs/>
          <w:color w:val="000000" w:themeColor="text1"/>
          <w:lang w:eastAsia="en-GB"/>
        </w:rPr>
        <w:t>Measurement</w:t>
      </w:r>
    </w:p>
    <w:p w14:paraId="1B725456" w14:textId="77777777" w:rsidR="004C59EC" w:rsidRPr="00E86284" w:rsidRDefault="004C59EC" w:rsidP="004C59EC">
      <w:pPr>
        <w:pStyle w:val="NoSpacing"/>
        <w:spacing w:line="360" w:lineRule="auto"/>
        <w:jc w:val="both"/>
        <w:rPr>
          <w:color w:val="000000" w:themeColor="text1"/>
          <w:lang w:val="en-US" w:eastAsia="en-GB"/>
        </w:rPr>
      </w:pPr>
      <w:r w:rsidRPr="007B2FAD">
        <w:rPr>
          <w:color w:val="000000" w:themeColor="text1"/>
          <w:lang w:val="en-US" w:eastAsia="en-GB"/>
        </w:rPr>
        <w:t xml:space="preserve">Right-of-use assets are initially measured at cost. </w:t>
      </w:r>
      <w:r w:rsidRPr="00E86284">
        <w:rPr>
          <w:color w:val="000000" w:themeColor="text1"/>
          <w:lang w:val="en-US" w:eastAsia="en-GB"/>
        </w:rPr>
        <w:t>After initial recognition, the entity measures the right-of-use asset applying a cost model, being cost less accumulated depreciation and accumulated impairment losses, and adjusted for any remeasurement of the lease liability, unless:</w:t>
      </w:r>
    </w:p>
    <w:p w14:paraId="0C1A20F1" w14:textId="77777777" w:rsidR="004C59EC" w:rsidRPr="00E86284" w:rsidRDefault="004C59EC" w:rsidP="004C59EC">
      <w:pPr>
        <w:pStyle w:val="NoSpacing"/>
        <w:numPr>
          <w:ilvl w:val="0"/>
          <w:numId w:val="35"/>
        </w:numPr>
        <w:autoSpaceDE/>
        <w:autoSpaceDN/>
        <w:spacing w:line="360" w:lineRule="auto"/>
        <w:jc w:val="both"/>
        <w:rPr>
          <w:color w:val="000000" w:themeColor="text1"/>
          <w:lang w:val="en-US" w:eastAsia="en-GB"/>
        </w:rPr>
      </w:pPr>
      <w:r w:rsidRPr="00E86284">
        <w:rPr>
          <w:color w:val="000000" w:themeColor="text1"/>
          <w:lang w:val="en-US" w:eastAsia="en-GB"/>
        </w:rPr>
        <w:t xml:space="preserve"> the right-of-use asset relates to a class of property, plant, and equipment to which the entity applies the current value model under IPSAS 4, in which case the entity may elect to apply that current value model to all right-of-use assets in that class,</w:t>
      </w:r>
    </w:p>
    <w:p w14:paraId="616E6BC8" w14:textId="77777777" w:rsidR="004C59EC" w:rsidRPr="00E86284" w:rsidRDefault="004C59EC" w:rsidP="004C59EC">
      <w:pPr>
        <w:pStyle w:val="NoSpacing"/>
        <w:numPr>
          <w:ilvl w:val="0"/>
          <w:numId w:val="35"/>
        </w:numPr>
        <w:autoSpaceDE/>
        <w:autoSpaceDN/>
        <w:spacing w:line="360" w:lineRule="auto"/>
        <w:jc w:val="both"/>
        <w:rPr>
          <w:color w:val="000000" w:themeColor="text1"/>
          <w:lang w:val="en-US" w:eastAsia="en-GB"/>
        </w:rPr>
      </w:pPr>
      <w:r w:rsidRPr="00E86284">
        <w:rPr>
          <w:color w:val="000000" w:themeColor="text1"/>
          <w:lang w:val="en-US" w:eastAsia="en-GB"/>
        </w:rPr>
        <w:t>the right-of-use asset meets the definition of investment property, in which case it is measured at fair value in accordance with the entity’s policy under IPSAS 16.</w:t>
      </w:r>
    </w:p>
    <w:p w14:paraId="6429B444" w14:textId="77777777" w:rsidR="004C59EC" w:rsidRPr="00E86284" w:rsidRDefault="004C59EC" w:rsidP="004C59EC">
      <w:pPr>
        <w:pStyle w:val="NoSpacing"/>
        <w:spacing w:line="360" w:lineRule="auto"/>
        <w:jc w:val="both"/>
        <w:rPr>
          <w:color w:val="000000" w:themeColor="text1"/>
          <w:lang w:val="en-US" w:eastAsia="en-GB"/>
        </w:rPr>
      </w:pPr>
      <w:r w:rsidRPr="00E86284">
        <w:rPr>
          <w:color w:val="000000" w:themeColor="text1"/>
          <w:lang w:val="en-US" w:eastAsia="en-GB"/>
        </w:rPr>
        <w:t>Right-of-use assets measured under the cost model are depreciated on a straight-line basis from the commencement date to the earlier of the end of the useful life of the right-of-use asset and the end of the lease term, unless the lease transfers ownership of the underlying asset to entity, or the cost of the right-of-use asset reflects that the entity will exercise a purchase option, in which case the right-of-use asset is depreciated over the useful life of the underlying asset. Right-of-use assets are assessed for impairment in accordance with the entity’s impairment policies under IPSAS 21 and IPSAS 26.</w:t>
      </w:r>
    </w:p>
    <w:p w14:paraId="68B3AD5F" w14:textId="77777777" w:rsidR="00014970" w:rsidRPr="00C07B4A" w:rsidRDefault="00014970" w:rsidP="00014970">
      <w:pPr>
        <w:pStyle w:val="NoSpacing"/>
        <w:autoSpaceDE/>
        <w:autoSpaceDN/>
        <w:spacing w:line="360" w:lineRule="auto"/>
        <w:jc w:val="both"/>
        <w:rPr>
          <w:color w:val="000000" w:themeColor="text1"/>
          <w:lang w:eastAsia="en-GB"/>
        </w:rPr>
      </w:pPr>
    </w:p>
    <w:p w14:paraId="0EC729DA" w14:textId="77777777" w:rsidR="006359E3" w:rsidRDefault="00E225B8">
      <w:pPr>
        <w:pStyle w:val="ListParagraph"/>
        <w:numPr>
          <w:ilvl w:val="0"/>
          <w:numId w:val="20"/>
        </w:numPr>
        <w:autoSpaceDE/>
        <w:autoSpaceDN/>
        <w:spacing w:line="360" w:lineRule="auto"/>
        <w:ind w:left="540" w:hanging="540"/>
        <w:jc w:val="both"/>
        <w:rPr>
          <w:sz w:val="22"/>
          <w:szCs w:val="22"/>
        </w:rPr>
      </w:pPr>
      <w:r>
        <w:rPr>
          <w:b/>
          <w:sz w:val="22"/>
          <w:szCs w:val="22"/>
        </w:rPr>
        <w:t>Tangible Natural Resources</w:t>
      </w:r>
      <w:r>
        <w:rPr>
          <w:sz w:val="22"/>
          <w:szCs w:val="22"/>
        </w:rPr>
        <w:t xml:space="preserve"> </w:t>
      </w:r>
    </w:p>
    <w:p w14:paraId="0EC729DB" w14:textId="77777777" w:rsidR="006359E3" w:rsidRDefault="00E225B8">
      <w:pPr>
        <w:spacing w:line="360" w:lineRule="auto"/>
        <w:jc w:val="both"/>
        <w:rPr>
          <w:sz w:val="22"/>
          <w:szCs w:val="22"/>
        </w:rPr>
      </w:pPr>
      <w:r>
        <w:rPr>
          <w:sz w:val="22"/>
          <w:szCs w:val="22"/>
        </w:rPr>
        <w:t xml:space="preserve">The entity recognises a tangible natural resource recognized if, and only if: It is probable that service potential associated with the natural resource will flow to the </w:t>
      </w:r>
      <w:proofErr w:type="gramStart"/>
      <w:r>
        <w:rPr>
          <w:sz w:val="22"/>
          <w:szCs w:val="22"/>
        </w:rPr>
        <w:t>entity;  the</w:t>
      </w:r>
      <w:proofErr w:type="gramEnd"/>
      <w:r>
        <w:rPr>
          <w:sz w:val="22"/>
          <w:szCs w:val="22"/>
        </w:rPr>
        <w:t xml:space="preserve"> entity controls the tangible natural resource as a result of past events; and </w:t>
      </w:r>
      <w:proofErr w:type="gramStart"/>
      <w:r>
        <w:rPr>
          <w:sz w:val="22"/>
          <w:szCs w:val="22"/>
        </w:rPr>
        <w:t>The</w:t>
      </w:r>
      <w:proofErr w:type="gramEnd"/>
      <w:r>
        <w:rPr>
          <w:sz w:val="22"/>
          <w:szCs w:val="22"/>
        </w:rPr>
        <w:t xml:space="preserve"> tangible natural resource can be measured reliably. Where this criterion is not met, the entity discloses the tangible natural resource in the notes to the financial statements. Where a tangible natural resource is recognized as an asset as the result of an event that is not a transaction in an orderly market, including non-exchange transactions, the asset shall be measured initially at its deemed cost. An entity shall apply IPSAS 46, Measurement, when measuring the deemed cost of such a recognized tangible natural resource. A recognized tangible natural resource acquired through an exchange transaction shall be measured at its cost.  Historical cost model is applied after initial recognition less any depreciation and impairment losses.</w:t>
      </w:r>
    </w:p>
    <w:p w14:paraId="1DB0FA58" w14:textId="56D88829" w:rsidR="006359E3" w:rsidRDefault="00ED345A" w:rsidP="00ED345A">
      <w:pPr>
        <w:autoSpaceDE/>
        <w:autoSpaceDN/>
        <w:rPr>
          <w:sz w:val="22"/>
          <w:szCs w:val="22"/>
        </w:rPr>
      </w:pPr>
      <w:r>
        <w:rPr>
          <w:sz w:val="22"/>
          <w:szCs w:val="22"/>
        </w:rPr>
        <w:br w:type="page"/>
      </w:r>
    </w:p>
    <w:p w14:paraId="0EC729DF" w14:textId="7CACE41D" w:rsidR="006359E3" w:rsidRDefault="00E225B8" w:rsidP="00CA3442">
      <w:pPr>
        <w:pStyle w:val="ListParagraph"/>
        <w:numPr>
          <w:ilvl w:val="0"/>
          <w:numId w:val="20"/>
        </w:numPr>
        <w:autoSpaceDE/>
        <w:autoSpaceDN/>
        <w:spacing w:line="360" w:lineRule="auto"/>
        <w:ind w:left="540" w:hanging="540"/>
        <w:jc w:val="both"/>
        <w:rPr>
          <w:b/>
          <w:sz w:val="22"/>
          <w:szCs w:val="22"/>
        </w:rPr>
      </w:pPr>
      <w:r>
        <w:rPr>
          <w:b/>
          <w:sz w:val="22"/>
          <w:szCs w:val="22"/>
        </w:rPr>
        <w:lastRenderedPageBreak/>
        <w:t>Lease</w:t>
      </w:r>
      <w:r w:rsidR="0095063A">
        <w:rPr>
          <w:b/>
          <w:sz w:val="22"/>
          <w:szCs w:val="22"/>
        </w:rPr>
        <w:t xml:space="preserve"> Liability</w:t>
      </w:r>
    </w:p>
    <w:p w14:paraId="63E6F789" w14:textId="77777777" w:rsidR="009429DF" w:rsidRPr="00C07B4A" w:rsidRDefault="009429DF" w:rsidP="009429DF">
      <w:pPr>
        <w:pStyle w:val="paragraph"/>
        <w:spacing w:before="0" w:beforeAutospacing="0" w:after="0" w:afterAutospacing="0" w:line="360" w:lineRule="auto"/>
        <w:jc w:val="both"/>
        <w:textAlignment w:val="baseline"/>
        <w:rPr>
          <w:color w:val="000000" w:themeColor="text1"/>
        </w:rPr>
      </w:pPr>
      <w:r w:rsidRPr="00C07B4A">
        <w:rPr>
          <w:color w:val="000000" w:themeColor="text1"/>
        </w:rPr>
        <w:t xml:space="preserve">The lease liability is measured at the present value of lease payments that are not paid at that date. The lease payments have been discounted using the interest rate implicit in the lease, and the rate can be readily determined. If the rate cannot be readily determined, the entity uses the incremental borrowing rate. </w:t>
      </w:r>
    </w:p>
    <w:p w14:paraId="6E9D4A02" w14:textId="77777777" w:rsidR="00AE6CAE" w:rsidRPr="001232EC" w:rsidRDefault="00AE6CAE" w:rsidP="00AE6CAE">
      <w:pPr>
        <w:pStyle w:val="paragraph"/>
        <w:spacing w:before="0" w:beforeAutospacing="0" w:after="0" w:afterAutospacing="0" w:line="360" w:lineRule="auto"/>
        <w:ind w:left="105"/>
        <w:jc w:val="both"/>
        <w:textAlignment w:val="baseline"/>
        <w:rPr>
          <w:i/>
          <w:color w:val="000000" w:themeColor="text1"/>
        </w:rPr>
      </w:pPr>
      <w:r w:rsidRPr="001232EC">
        <w:rPr>
          <w:color w:val="000000" w:themeColor="text1"/>
        </w:rPr>
        <w:t>(</w:t>
      </w:r>
      <w:r w:rsidRPr="001232EC">
        <w:rPr>
          <w:i/>
          <w:color w:val="000000" w:themeColor="text1"/>
        </w:rPr>
        <w:t xml:space="preserve">Where neither the interest rate implicit in the lease nor the lessee’s incremental borrowing rate is readily available, the entity </w:t>
      </w:r>
      <w:proofErr w:type="gramStart"/>
      <w:r w:rsidRPr="001232EC">
        <w:rPr>
          <w:i/>
          <w:color w:val="000000" w:themeColor="text1"/>
        </w:rPr>
        <w:t>use</w:t>
      </w:r>
      <w:proofErr w:type="gramEnd"/>
      <w:r w:rsidRPr="001232EC">
        <w:rPr>
          <w:i/>
          <w:color w:val="000000" w:themeColor="text1"/>
        </w:rPr>
        <w:t xml:space="preserve"> the prevailing Central Bank of Kenya (CBK) rate as at the commencement date of the lease as the discount rate for measuring the lease liability</w:t>
      </w:r>
      <w:r w:rsidRPr="001232EC">
        <w:rPr>
          <w:i/>
          <w:iCs/>
          <w:color w:val="000000" w:themeColor="text1"/>
        </w:rPr>
        <w:t>.)</w:t>
      </w:r>
    </w:p>
    <w:p w14:paraId="2EB326E0" w14:textId="77777777" w:rsidR="009429DF" w:rsidRPr="00C07B4A" w:rsidRDefault="009429DF" w:rsidP="009429DF">
      <w:pPr>
        <w:pStyle w:val="paragraph"/>
        <w:spacing w:before="0" w:beforeAutospacing="0" w:after="0" w:afterAutospacing="0" w:line="360" w:lineRule="auto"/>
        <w:ind w:left="105"/>
        <w:jc w:val="both"/>
        <w:textAlignment w:val="baseline"/>
        <w:rPr>
          <w:color w:val="000000" w:themeColor="text1"/>
        </w:rPr>
      </w:pPr>
    </w:p>
    <w:p w14:paraId="29E72CA1" w14:textId="77777777" w:rsidR="009429DF" w:rsidRDefault="009429DF" w:rsidP="009429DF">
      <w:pPr>
        <w:pStyle w:val="paragraph"/>
        <w:spacing w:before="0" w:beforeAutospacing="0" w:after="0" w:afterAutospacing="0" w:line="360" w:lineRule="auto"/>
        <w:jc w:val="both"/>
        <w:textAlignment w:val="baseline"/>
        <w:rPr>
          <w:color w:val="000000" w:themeColor="text1"/>
        </w:rPr>
      </w:pPr>
      <w:r w:rsidRPr="00C07B4A">
        <w:rPr>
          <w:color w:val="000000" w:themeColor="text1"/>
        </w:rPr>
        <w:t>Subsequently, the lease liability is measured at amortized cost using the effective interest method and reduced by lease payments. Interest expense is recognized in the statement of financial performance. </w:t>
      </w:r>
    </w:p>
    <w:p w14:paraId="0EC729E1" w14:textId="77777777" w:rsidR="006359E3" w:rsidRDefault="006359E3">
      <w:pPr>
        <w:pStyle w:val="Default"/>
        <w:spacing w:line="360" w:lineRule="auto"/>
        <w:ind w:left="116"/>
        <w:jc w:val="both"/>
        <w:rPr>
          <w:rFonts w:ascii="Times New Roman" w:hAnsi="Times New Roman" w:cs="Times New Roman"/>
          <w:color w:val="auto"/>
          <w:sz w:val="22"/>
          <w:szCs w:val="22"/>
          <w:lang w:eastAsia="en-US"/>
        </w:rPr>
      </w:pPr>
    </w:p>
    <w:p w14:paraId="0EC729E2" w14:textId="77777777" w:rsidR="006359E3" w:rsidRDefault="00E225B8">
      <w:pPr>
        <w:pStyle w:val="ListParagraph"/>
        <w:numPr>
          <w:ilvl w:val="0"/>
          <w:numId w:val="20"/>
        </w:numPr>
        <w:tabs>
          <w:tab w:val="left" w:pos="549"/>
        </w:tabs>
        <w:adjustRightInd w:val="0"/>
        <w:spacing w:line="360" w:lineRule="auto"/>
        <w:ind w:hanging="386"/>
        <w:jc w:val="both"/>
        <w:rPr>
          <w:b/>
          <w:sz w:val="22"/>
          <w:szCs w:val="22"/>
        </w:rPr>
      </w:pPr>
      <w:r>
        <w:rPr>
          <w:b/>
          <w:sz w:val="22"/>
          <w:szCs w:val="22"/>
        </w:rPr>
        <w:t xml:space="preserve">Intangible assets </w:t>
      </w:r>
    </w:p>
    <w:p w14:paraId="0EC729E3" w14:textId="77777777" w:rsidR="006359E3" w:rsidRDefault="00E225B8">
      <w:pPr>
        <w:pStyle w:val="Default"/>
        <w:spacing w:line="360" w:lineRule="auto"/>
        <w:jc w:val="both"/>
        <w:rPr>
          <w:rFonts w:ascii="Times New Roman" w:hAnsi="Times New Roman" w:cs="Times New Roman"/>
          <w:color w:val="auto"/>
          <w:sz w:val="22"/>
          <w:szCs w:val="22"/>
          <w:lang w:eastAsia="en-US"/>
        </w:rPr>
      </w:pPr>
      <w:r>
        <w:rPr>
          <w:rFonts w:ascii="Times New Roman" w:hAnsi="Times New Roman" w:cs="Times New Roman"/>
          <w:color w:val="auto"/>
          <w:sz w:val="22"/>
          <w:szCs w:val="22"/>
          <w:lang w:eastAsia="en-US"/>
        </w:rPr>
        <w:t>Intangible assets acquired separately are initially recognized at cost. The cost of intangible assets acquired in a non-exchange transaction is their fair value at the date of the exchange. Following initial recognition, intangible assets are carried at cost less any accumulated amortization and accumulated impairment losses. Internally generated intangible assets, excluding capitalized development costs, are not capitalized and expenditure is reflected in surplus or deficit in the period in which the expenditure is incurred. The useful life of the intangible assets is assessed as either finite or indefinite.</w:t>
      </w:r>
    </w:p>
    <w:p w14:paraId="0EC729E4" w14:textId="77777777" w:rsidR="006359E3" w:rsidRDefault="006359E3">
      <w:pPr>
        <w:spacing w:line="360" w:lineRule="auto"/>
        <w:jc w:val="both"/>
        <w:rPr>
          <w:b/>
          <w:sz w:val="22"/>
          <w:szCs w:val="22"/>
        </w:rPr>
      </w:pPr>
    </w:p>
    <w:p w14:paraId="0EC729E5" w14:textId="77777777" w:rsidR="006359E3" w:rsidRDefault="00E225B8">
      <w:pPr>
        <w:pStyle w:val="ListParagraph"/>
        <w:numPr>
          <w:ilvl w:val="0"/>
          <w:numId w:val="20"/>
        </w:numPr>
        <w:adjustRightInd w:val="0"/>
        <w:spacing w:line="360" w:lineRule="auto"/>
        <w:ind w:hanging="386"/>
        <w:jc w:val="both"/>
        <w:rPr>
          <w:b/>
          <w:sz w:val="22"/>
          <w:szCs w:val="22"/>
        </w:rPr>
      </w:pPr>
      <w:r>
        <w:rPr>
          <w:b/>
          <w:bCs/>
          <w:sz w:val="22"/>
          <w:szCs w:val="22"/>
        </w:rPr>
        <w:t>Biological Assets</w:t>
      </w:r>
    </w:p>
    <w:p w14:paraId="0EC729E6" w14:textId="77777777" w:rsidR="006359E3" w:rsidRPr="001F7AC0" w:rsidRDefault="00E225B8">
      <w:pPr>
        <w:tabs>
          <w:tab w:val="left" w:pos="549"/>
        </w:tabs>
        <w:adjustRightInd w:val="0"/>
        <w:spacing w:line="360" w:lineRule="auto"/>
        <w:jc w:val="both"/>
        <w:rPr>
          <w:b/>
          <w:color w:val="000000" w:themeColor="text1"/>
        </w:rPr>
      </w:pPr>
      <w:r w:rsidRPr="001F7AC0">
        <w:rPr>
          <w:color w:val="000000" w:themeColor="text1"/>
        </w:rPr>
        <w:t xml:space="preserve">The entity recognizes biological assets when it controls the assets due to </w:t>
      </w:r>
      <w:r w:rsidRPr="001F7AC0">
        <w:rPr>
          <w:rStyle w:val="citation-0"/>
          <w:color w:val="000000" w:themeColor="text1"/>
        </w:rPr>
        <w:t>past events, it is probable that future economic benefits associated with the asset will flow to the entity, and when the fair value or cost of the asset can be measured reliably.</w:t>
      </w:r>
      <w:r w:rsidRPr="001F7AC0">
        <w:rPr>
          <w:rStyle w:val="citation-1"/>
          <w:color w:val="000000" w:themeColor="text1"/>
        </w:rPr>
        <w:t xml:space="preserve"> Biological assets are</w:t>
      </w:r>
      <w:r w:rsidRPr="001F7AC0">
        <w:rPr>
          <w:color w:val="000000" w:themeColor="text1"/>
        </w:rPr>
        <w:t xml:space="preserve"> initially and subsequently measured at fair value less costs to sell, except where fair value cannot be reliably determined. In such cases, the asset is measured at its cost less accumulated depreciation and any accumulated impairment losses. Changes in fair value less costs to sell are recognized in surplus/deficit in the period in which they occur.</w:t>
      </w:r>
    </w:p>
    <w:p w14:paraId="0EC729E7" w14:textId="77777777" w:rsidR="006359E3" w:rsidRDefault="006359E3">
      <w:pPr>
        <w:pStyle w:val="ListParagraph"/>
        <w:adjustRightInd w:val="0"/>
        <w:spacing w:line="360" w:lineRule="auto"/>
        <w:ind w:left="-26"/>
        <w:jc w:val="both"/>
        <w:rPr>
          <w:b/>
          <w:sz w:val="22"/>
          <w:szCs w:val="22"/>
        </w:rPr>
      </w:pPr>
    </w:p>
    <w:p w14:paraId="1E12FE7E" w14:textId="49CA50FE" w:rsidR="00AE6CAE" w:rsidRDefault="00AE6CAE">
      <w:pPr>
        <w:pStyle w:val="ListParagraph"/>
        <w:numPr>
          <w:ilvl w:val="0"/>
          <w:numId w:val="20"/>
        </w:numPr>
        <w:adjustRightInd w:val="0"/>
        <w:spacing w:line="360" w:lineRule="auto"/>
        <w:ind w:hanging="386"/>
        <w:jc w:val="both"/>
        <w:rPr>
          <w:b/>
          <w:sz w:val="22"/>
          <w:szCs w:val="22"/>
        </w:rPr>
      </w:pPr>
      <w:r>
        <w:rPr>
          <w:b/>
          <w:sz w:val="22"/>
          <w:szCs w:val="22"/>
        </w:rPr>
        <w:t>Heritage Assets</w:t>
      </w:r>
    </w:p>
    <w:p w14:paraId="67059764" w14:textId="77777777" w:rsidR="00A95AE9" w:rsidRPr="00A95AE9" w:rsidRDefault="00A95AE9" w:rsidP="00367393">
      <w:pPr>
        <w:spacing w:before="60" w:after="60" w:line="360" w:lineRule="auto"/>
        <w:ind w:left="-26"/>
        <w:jc w:val="both"/>
        <w:rPr>
          <w:color w:val="000000" w:themeColor="text1"/>
        </w:rPr>
      </w:pPr>
      <w:r w:rsidRPr="00A95AE9">
        <w:rPr>
          <w:rFonts w:eastAsia="Arial"/>
          <w:color w:val="000000" w:themeColor="text1"/>
        </w:rPr>
        <w:t>Heritage assets are assets with cultural, environmental, historical, artistic, scientific, technological, geophysical, or natural significance that are intended to be held indefinitely for the benefit of present and future generations. The entity recognizes heritage assets in accordance with IPSAS 45 – Heritage Assets.</w:t>
      </w:r>
    </w:p>
    <w:p w14:paraId="5C8DC8B1" w14:textId="77777777" w:rsidR="00A95AE9" w:rsidRPr="00A95AE9" w:rsidRDefault="00A95AE9" w:rsidP="00367393">
      <w:pPr>
        <w:spacing w:before="80" w:after="80" w:line="360" w:lineRule="auto"/>
        <w:jc w:val="both"/>
        <w:rPr>
          <w:color w:val="000000" w:themeColor="text1"/>
        </w:rPr>
      </w:pPr>
    </w:p>
    <w:p w14:paraId="465927AF" w14:textId="77777777" w:rsidR="00A95AE9" w:rsidRPr="00A95AE9" w:rsidRDefault="00A95AE9" w:rsidP="00367393">
      <w:pPr>
        <w:spacing w:before="60" w:after="60" w:line="360" w:lineRule="auto"/>
        <w:jc w:val="both"/>
        <w:rPr>
          <w:color w:val="000000" w:themeColor="text1"/>
        </w:rPr>
      </w:pPr>
      <w:r w:rsidRPr="00A95AE9">
        <w:rPr>
          <w:rFonts w:eastAsia="Arial"/>
          <w:color w:val="000000" w:themeColor="text1"/>
        </w:rPr>
        <w:lastRenderedPageBreak/>
        <w:t>Heritage assets controlled by the entity include:</w:t>
      </w:r>
    </w:p>
    <w:p w14:paraId="6554484D" w14:textId="77777777" w:rsidR="00A95AE9" w:rsidRPr="00D64A01" w:rsidRDefault="00A95AE9" w:rsidP="00367393">
      <w:pPr>
        <w:pStyle w:val="ListParagraph"/>
        <w:spacing w:before="60" w:after="60" w:line="360" w:lineRule="auto"/>
        <w:ind w:left="360"/>
        <w:jc w:val="both"/>
        <w:rPr>
          <w:color w:val="000000" w:themeColor="text1"/>
        </w:rPr>
      </w:pPr>
      <w:r w:rsidRPr="00D64A01">
        <w:rPr>
          <w:rFonts w:eastAsia="Arial"/>
          <w:color w:val="000000" w:themeColor="text1"/>
        </w:rPr>
        <w:t>(</w:t>
      </w:r>
      <w:proofErr w:type="spellStart"/>
      <w:r w:rsidRPr="00D64A01">
        <w:rPr>
          <w:rFonts w:eastAsia="Arial"/>
          <w:color w:val="000000" w:themeColor="text1"/>
        </w:rPr>
        <w:t>i</w:t>
      </w:r>
      <w:proofErr w:type="spellEnd"/>
      <w:r w:rsidRPr="00D64A01">
        <w:rPr>
          <w:rFonts w:eastAsia="Arial"/>
          <w:color w:val="000000" w:themeColor="text1"/>
        </w:rPr>
        <w:t>)  Historical buildings, monuments, and structures;</w:t>
      </w:r>
    </w:p>
    <w:p w14:paraId="6D66A91B" w14:textId="77777777" w:rsidR="00A95AE9" w:rsidRPr="00D64A01" w:rsidRDefault="00A95AE9" w:rsidP="00367393">
      <w:pPr>
        <w:pStyle w:val="ListParagraph"/>
        <w:spacing w:before="60" w:after="60" w:line="360" w:lineRule="auto"/>
        <w:ind w:left="360"/>
        <w:jc w:val="both"/>
        <w:rPr>
          <w:color w:val="000000" w:themeColor="text1"/>
        </w:rPr>
      </w:pPr>
      <w:r w:rsidRPr="00D64A01">
        <w:rPr>
          <w:rFonts w:eastAsia="Arial"/>
          <w:color w:val="000000" w:themeColor="text1"/>
        </w:rPr>
        <w:t>(ii) Artifacts, museum collections, artworks, and archaeological finds; and</w:t>
      </w:r>
    </w:p>
    <w:p w14:paraId="167269AC" w14:textId="77777777" w:rsidR="00A95AE9" w:rsidRPr="00D64A01" w:rsidRDefault="00A95AE9" w:rsidP="00367393">
      <w:pPr>
        <w:pStyle w:val="ListParagraph"/>
        <w:spacing w:before="60" w:after="60" w:line="360" w:lineRule="auto"/>
        <w:ind w:left="360"/>
        <w:jc w:val="both"/>
        <w:rPr>
          <w:color w:val="000000" w:themeColor="text1"/>
        </w:rPr>
      </w:pPr>
      <w:r w:rsidRPr="00D64A01">
        <w:rPr>
          <w:rFonts w:eastAsia="Arial"/>
          <w:color w:val="000000" w:themeColor="text1"/>
        </w:rPr>
        <w:t>(iii)  Heritage infrastructure such as historic bridges.</w:t>
      </w:r>
    </w:p>
    <w:p w14:paraId="3E4C9E83" w14:textId="77777777" w:rsidR="00A95AE9" w:rsidRPr="00A95AE9" w:rsidRDefault="00A95AE9" w:rsidP="00367393">
      <w:pPr>
        <w:spacing w:before="80" w:after="80" w:line="360" w:lineRule="auto"/>
        <w:jc w:val="both"/>
        <w:rPr>
          <w:color w:val="000000" w:themeColor="text1"/>
        </w:rPr>
      </w:pPr>
    </w:p>
    <w:p w14:paraId="1C69D5D1" w14:textId="77777777" w:rsidR="00A95AE9" w:rsidRPr="00A95AE9" w:rsidRDefault="00A95AE9" w:rsidP="00367393">
      <w:pPr>
        <w:spacing w:before="60" w:after="60" w:line="360" w:lineRule="auto"/>
        <w:jc w:val="both"/>
        <w:rPr>
          <w:color w:val="000000" w:themeColor="text1"/>
        </w:rPr>
      </w:pPr>
      <w:r w:rsidRPr="00A95AE9">
        <w:rPr>
          <w:rFonts w:eastAsia="Arial"/>
          <w:color w:val="000000" w:themeColor="text1"/>
        </w:rPr>
        <w:t>Heritage assets are measured using the cost model or, where fair value can be reliably determined, the current value model. Where historical cost information is unavailable or cannot be obtained at a cost commensurate with the benefits to users of the financial statements, heritage assets are measured at deemed cost (fair value at the date of initial recognition). Certain heritage assets that are difficult to value or whose value cannot be reliably determined are disclosed.</w:t>
      </w:r>
    </w:p>
    <w:p w14:paraId="233C7EAE" w14:textId="77777777" w:rsidR="00A95AE9" w:rsidRPr="00A95AE9" w:rsidRDefault="00A95AE9" w:rsidP="00367393">
      <w:pPr>
        <w:spacing w:before="80" w:after="80" w:line="360" w:lineRule="auto"/>
        <w:rPr>
          <w:color w:val="000000" w:themeColor="text1"/>
        </w:rPr>
      </w:pPr>
    </w:p>
    <w:p w14:paraId="62D4A530" w14:textId="77777777" w:rsidR="00A95AE9" w:rsidRPr="00A95AE9" w:rsidRDefault="00A95AE9" w:rsidP="00367393">
      <w:pPr>
        <w:spacing w:before="60" w:after="60" w:line="360" w:lineRule="auto"/>
        <w:jc w:val="both"/>
        <w:rPr>
          <w:color w:val="000000" w:themeColor="text1"/>
        </w:rPr>
      </w:pPr>
      <w:r w:rsidRPr="00A95AE9">
        <w:rPr>
          <w:rFonts w:eastAsia="Arial"/>
          <w:color w:val="000000" w:themeColor="text1"/>
        </w:rPr>
        <w:t>Heritage assets with indefinitely long useful lives, principally land and artifacts/collections, are not depreciated, as their value is not consumed over time and they are preserved in perpetuity. Heritage assets with finite useful lives, principally heritage buildings and heritage infrastructure are depreciated on a straight-line basis over their estimated useful lives as follows:</w:t>
      </w:r>
    </w:p>
    <w:p w14:paraId="12D20353" w14:textId="77777777" w:rsidR="00A95AE9" w:rsidRPr="00D64A01" w:rsidRDefault="00A95AE9" w:rsidP="00367393">
      <w:pPr>
        <w:pStyle w:val="ListParagraph"/>
        <w:spacing w:before="60" w:after="60" w:line="360" w:lineRule="auto"/>
        <w:ind w:left="360"/>
        <w:jc w:val="both"/>
        <w:rPr>
          <w:color w:val="000000" w:themeColor="text1"/>
        </w:rPr>
      </w:pPr>
      <w:r w:rsidRPr="00D64A01">
        <w:rPr>
          <w:rFonts w:eastAsia="Arial"/>
          <w:color w:val="000000" w:themeColor="text1"/>
        </w:rPr>
        <w:t>Buildings:  xx</w:t>
      </w:r>
    </w:p>
    <w:p w14:paraId="1DD63550" w14:textId="77777777" w:rsidR="00A95AE9" w:rsidRPr="00D64A01" w:rsidRDefault="00A95AE9" w:rsidP="00367393">
      <w:pPr>
        <w:pStyle w:val="ListParagraph"/>
        <w:spacing w:before="60" w:after="60" w:line="360" w:lineRule="auto"/>
        <w:ind w:left="360"/>
        <w:jc w:val="both"/>
        <w:rPr>
          <w:color w:val="000000" w:themeColor="text1"/>
        </w:rPr>
      </w:pPr>
      <w:r w:rsidRPr="00D64A01">
        <w:rPr>
          <w:rFonts w:eastAsia="Arial"/>
          <w:color w:val="000000" w:themeColor="text1"/>
        </w:rPr>
        <w:t>Infrastructure Assets xxx</w:t>
      </w:r>
    </w:p>
    <w:p w14:paraId="3DC7ED58" w14:textId="77777777" w:rsidR="00A95AE9" w:rsidRPr="00A95AE9" w:rsidRDefault="00A95AE9" w:rsidP="00367393">
      <w:pPr>
        <w:spacing w:before="60" w:after="60" w:line="360" w:lineRule="auto"/>
        <w:jc w:val="both"/>
        <w:rPr>
          <w:color w:val="000000" w:themeColor="text1"/>
        </w:rPr>
      </w:pPr>
      <w:r w:rsidRPr="00A95AE9">
        <w:rPr>
          <w:rFonts w:eastAsia="Arial"/>
          <w:color w:val="000000" w:themeColor="text1"/>
        </w:rPr>
        <w:t>Useful lives and residual values are reviewed at each reporting date. All heritage assets are assessed at each reporting date for impairment in accordance with applicable IPSAS standards. Impairment losses are recognized in surplus or deficit, except to the extent that impairment reverses a revaluation surplus previously credited to net assets/equity.</w:t>
      </w:r>
    </w:p>
    <w:p w14:paraId="39E9140C" w14:textId="77777777" w:rsidR="00A95AE9" w:rsidRPr="00D64A01" w:rsidRDefault="00A95AE9" w:rsidP="00367393">
      <w:pPr>
        <w:pStyle w:val="ListParagraph"/>
        <w:spacing w:before="80" w:after="80" w:line="360" w:lineRule="auto"/>
        <w:ind w:left="360"/>
        <w:rPr>
          <w:color w:val="000000" w:themeColor="text1"/>
        </w:rPr>
      </w:pPr>
    </w:p>
    <w:p w14:paraId="3DB2EA59" w14:textId="77777777" w:rsidR="00A95AE9" w:rsidRPr="00A95AE9" w:rsidRDefault="00A95AE9" w:rsidP="00367393">
      <w:pPr>
        <w:spacing w:before="60" w:after="60" w:line="360" w:lineRule="auto"/>
        <w:jc w:val="both"/>
        <w:rPr>
          <w:color w:val="000000" w:themeColor="text1"/>
        </w:rPr>
      </w:pPr>
      <w:r w:rsidRPr="00A95AE9">
        <w:rPr>
          <w:rFonts w:eastAsia="Arial"/>
          <w:color w:val="000000" w:themeColor="text1"/>
        </w:rPr>
        <w:t xml:space="preserve">The determination of whether an asset meets the definition of a heritage asset involves judgment. Management considers the cultural, historical, and environmental significance of assets, as well as whether they are subject to legal preservation orders or international conventions. </w:t>
      </w:r>
    </w:p>
    <w:p w14:paraId="13D537F2" w14:textId="77777777" w:rsidR="00A95AE9" w:rsidRPr="00A95AE9" w:rsidRDefault="00A95AE9" w:rsidP="00367393">
      <w:pPr>
        <w:spacing w:before="60" w:after="60" w:line="360" w:lineRule="auto"/>
        <w:jc w:val="both"/>
        <w:rPr>
          <w:color w:val="EE0000"/>
        </w:rPr>
      </w:pPr>
      <w:r w:rsidRPr="00A95AE9">
        <w:rPr>
          <w:rFonts w:eastAsia="Arial"/>
          <w:color w:val="000000" w:themeColor="text1"/>
        </w:rPr>
        <w:t>Impairment assessments require estimates of the recoverable service amount of heritage assets, which involve judgments about the condition, preservation plans, and future economic benefits or service potential of individual assets or groups of assets</w:t>
      </w:r>
      <w:r w:rsidRPr="00A95AE9">
        <w:rPr>
          <w:rFonts w:eastAsia="Arial"/>
          <w:color w:val="EE0000"/>
        </w:rPr>
        <w:t>.</w:t>
      </w:r>
    </w:p>
    <w:p w14:paraId="30658290" w14:textId="77777777" w:rsidR="00AE6CAE" w:rsidRPr="00AE6CAE" w:rsidRDefault="00AE6CAE" w:rsidP="00AE6CAE">
      <w:pPr>
        <w:adjustRightInd w:val="0"/>
        <w:spacing w:line="360" w:lineRule="auto"/>
        <w:jc w:val="both"/>
        <w:rPr>
          <w:b/>
          <w:sz w:val="22"/>
          <w:szCs w:val="22"/>
        </w:rPr>
      </w:pPr>
    </w:p>
    <w:p w14:paraId="36E8DD67" w14:textId="0926518B" w:rsidR="001F7AC0" w:rsidRDefault="001F7AC0">
      <w:pPr>
        <w:pStyle w:val="ListParagraph"/>
        <w:numPr>
          <w:ilvl w:val="0"/>
          <w:numId w:val="20"/>
        </w:numPr>
        <w:adjustRightInd w:val="0"/>
        <w:spacing w:line="360" w:lineRule="auto"/>
        <w:ind w:hanging="386"/>
        <w:jc w:val="both"/>
        <w:rPr>
          <w:b/>
          <w:sz w:val="22"/>
          <w:szCs w:val="22"/>
        </w:rPr>
      </w:pPr>
      <w:r>
        <w:rPr>
          <w:b/>
          <w:sz w:val="22"/>
          <w:szCs w:val="22"/>
        </w:rPr>
        <w:t>Non</w:t>
      </w:r>
      <w:r w:rsidR="00223260">
        <w:rPr>
          <w:b/>
          <w:sz w:val="22"/>
          <w:szCs w:val="22"/>
        </w:rPr>
        <w:t>-</w:t>
      </w:r>
      <w:r>
        <w:rPr>
          <w:b/>
          <w:sz w:val="22"/>
          <w:szCs w:val="22"/>
        </w:rPr>
        <w:t>Current Assets Held for Sale and Discontinued Operations</w:t>
      </w:r>
    </w:p>
    <w:p w14:paraId="0C3CEDA7" w14:textId="77777777" w:rsidR="00D64E47" w:rsidRPr="00C07B4A" w:rsidRDefault="00D64E47" w:rsidP="00D64E47">
      <w:pPr>
        <w:pStyle w:val="NormalWeb"/>
        <w:shd w:val="clear" w:color="auto" w:fill="FAFAFA"/>
        <w:spacing w:before="120" w:beforeAutospacing="0" w:after="60" w:afterAutospacing="0" w:line="360" w:lineRule="auto"/>
        <w:ind w:left="-26"/>
        <w:jc w:val="both"/>
        <w:rPr>
          <w:color w:val="000000" w:themeColor="text1"/>
        </w:rPr>
      </w:pPr>
      <w:r w:rsidRPr="00C07B4A">
        <w:rPr>
          <w:color w:val="000000" w:themeColor="text1"/>
        </w:rPr>
        <w:t xml:space="preserve">Non-current assets or disposal groups are classified as held for sale when their carrying amount is expected to be recovered through sale rather than continued use. They are measured at the lower </w:t>
      </w:r>
      <w:r w:rsidRPr="00C07B4A">
        <w:rPr>
          <w:color w:val="000000" w:themeColor="text1"/>
        </w:rPr>
        <w:lastRenderedPageBreak/>
        <w:t>of carrying amount and fair value less costs to sell and have been presented separately in the Statement of Financial Position. Depreciation has ceased for the assets classified as held for sale.</w:t>
      </w:r>
    </w:p>
    <w:p w14:paraId="1875DCAA" w14:textId="77777777" w:rsidR="00D64E47" w:rsidRPr="00C07B4A" w:rsidRDefault="00D64E47" w:rsidP="00D64E47">
      <w:pPr>
        <w:pStyle w:val="NormalWeb"/>
        <w:shd w:val="clear" w:color="auto" w:fill="FAFAFA"/>
        <w:spacing w:before="120" w:beforeAutospacing="0" w:after="60" w:afterAutospacing="0" w:line="360" w:lineRule="auto"/>
        <w:jc w:val="both"/>
        <w:rPr>
          <w:color w:val="000000" w:themeColor="text1"/>
        </w:rPr>
      </w:pPr>
      <w:r w:rsidRPr="00C07B4A">
        <w:rPr>
          <w:color w:val="000000" w:themeColor="text1"/>
        </w:rPr>
        <w:t>The assets classified as held for sale have met the following required criteria: management has made a commitment to sell, the asset is actively being marketed for sale at a reasonable price, the sale will be completed within one year of the classification date, an active program to find a buyer has been initiated, and there are no significant changes to the plan that might impact the sale.</w:t>
      </w:r>
    </w:p>
    <w:p w14:paraId="7C9F13AF" w14:textId="77777777" w:rsidR="00D64E47" w:rsidRPr="00C07B4A" w:rsidRDefault="00D64E47" w:rsidP="00D64E47">
      <w:pPr>
        <w:pStyle w:val="NormalWeb"/>
        <w:shd w:val="clear" w:color="auto" w:fill="FAFAFA"/>
        <w:spacing w:before="120" w:beforeAutospacing="0" w:after="60" w:afterAutospacing="0" w:line="360" w:lineRule="auto"/>
        <w:jc w:val="both"/>
        <w:rPr>
          <w:color w:val="000000" w:themeColor="text1"/>
        </w:rPr>
      </w:pPr>
      <w:r w:rsidRPr="00C07B4A">
        <w:rPr>
          <w:color w:val="000000" w:themeColor="text1"/>
        </w:rPr>
        <w:t xml:space="preserve">Discontinued operations are the major components that have been disposed of or are held for sale. Their results have been presented separately in the Statement of Financial Performance. Presentation of the </w:t>
      </w:r>
      <w:proofErr w:type="spellStart"/>
      <w:proofErr w:type="gramStart"/>
      <w:r w:rsidRPr="00C07B4A">
        <w:rPr>
          <w:color w:val="000000" w:themeColor="text1"/>
        </w:rPr>
        <w:t>non current</w:t>
      </w:r>
      <w:proofErr w:type="spellEnd"/>
      <w:proofErr w:type="gramEnd"/>
      <w:r w:rsidRPr="00C07B4A">
        <w:rPr>
          <w:color w:val="000000" w:themeColor="text1"/>
        </w:rPr>
        <w:t xml:space="preserve"> assets and discontinued assets has been done separately in the financial statements. Any proceeds from sale of </w:t>
      </w:r>
      <w:proofErr w:type="spellStart"/>
      <w:proofErr w:type="gramStart"/>
      <w:r w:rsidRPr="00C07B4A">
        <w:rPr>
          <w:color w:val="000000" w:themeColor="text1"/>
        </w:rPr>
        <w:t>non current</w:t>
      </w:r>
      <w:proofErr w:type="spellEnd"/>
      <w:proofErr w:type="gramEnd"/>
      <w:r w:rsidRPr="00C07B4A">
        <w:rPr>
          <w:color w:val="000000" w:themeColor="text1"/>
        </w:rPr>
        <w:t xml:space="preserve"> assets held for sale has been presented separately.</w:t>
      </w:r>
    </w:p>
    <w:p w14:paraId="77BA4EEA" w14:textId="77777777" w:rsidR="00223260" w:rsidRPr="00223260" w:rsidRDefault="00223260" w:rsidP="00223260">
      <w:pPr>
        <w:adjustRightInd w:val="0"/>
        <w:spacing w:line="360" w:lineRule="auto"/>
        <w:jc w:val="both"/>
        <w:rPr>
          <w:b/>
          <w:sz w:val="22"/>
          <w:szCs w:val="22"/>
        </w:rPr>
      </w:pPr>
    </w:p>
    <w:p w14:paraId="0EC729E8" w14:textId="064F9A8E" w:rsidR="006359E3" w:rsidRDefault="00E225B8">
      <w:pPr>
        <w:pStyle w:val="ListParagraph"/>
        <w:numPr>
          <w:ilvl w:val="0"/>
          <w:numId w:val="20"/>
        </w:numPr>
        <w:adjustRightInd w:val="0"/>
        <w:spacing w:line="360" w:lineRule="auto"/>
        <w:ind w:hanging="386"/>
        <w:jc w:val="both"/>
        <w:rPr>
          <w:b/>
          <w:sz w:val="22"/>
          <w:szCs w:val="22"/>
        </w:rPr>
      </w:pPr>
      <w:r>
        <w:rPr>
          <w:b/>
          <w:sz w:val="22"/>
          <w:szCs w:val="22"/>
        </w:rPr>
        <w:t>Research and development costs</w:t>
      </w:r>
    </w:p>
    <w:p w14:paraId="0EC729E9" w14:textId="77777777" w:rsidR="006359E3" w:rsidRDefault="00E225B8" w:rsidP="00223260">
      <w:pPr>
        <w:pStyle w:val="Header"/>
        <w:tabs>
          <w:tab w:val="clear" w:pos="4320"/>
          <w:tab w:val="clear" w:pos="8640"/>
          <w:tab w:val="left" w:pos="567"/>
        </w:tabs>
        <w:spacing w:line="360" w:lineRule="auto"/>
        <w:jc w:val="both"/>
        <w:rPr>
          <w:sz w:val="22"/>
          <w:szCs w:val="22"/>
        </w:rPr>
      </w:pPr>
      <w:r>
        <w:rPr>
          <w:sz w:val="22"/>
          <w:szCs w:val="22"/>
        </w:rPr>
        <w:t>The County expenses research costs as incurred. Development costs on an individual project are recognized as intangible assets when the County can demonstrate:</w:t>
      </w:r>
    </w:p>
    <w:p w14:paraId="0EC729EA" w14:textId="77777777" w:rsidR="006359E3" w:rsidRDefault="00E225B8">
      <w:pPr>
        <w:pStyle w:val="Header"/>
        <w:numPr>
          <w:ilvl w:val="0"/>
          <w:numId w:val="22"/>
        </w:numPr>
        <w:tabs>
          <w:tab w:val="clear" w:pos="4320"/>
          <w:tab w:val="clear" w:pos="8640"/>
          <w:tab w:val="left" w:pos="567"/>
          <w:tab w:val="left" w:pos="900"/>
        </w:tabs>
        <w:spacing w:line="360" w:lineRule="auto"/>
        <w:ind w:left="1556" w:hanging="540"/>
        <w:jc w:val="both"/>
        <w:rPr>
          <w:sz w:val="22"/>
          <w:szCs w:val="22"/>
        </w:rPr>
      </w:pPr>
      <w:r>
        <w:rPr>
          <w:sz w:val="22"/>
          <w:szCs w:val="22"/>
        </w:rPr>
        <w:t>The technical feasibility of completing the asset so that the asset will be available for use or sale;</w:t>
      </w:r>
    </w:p>
    <w:p w14:paraId="0EC729EB" w14:textId="77777777" w:rsidR="006359E3" w:rsidRDefault="00E225B8">
      <w:pPr>
        <w:pStyle w:val="Header"/>
        <w:numPr>
          <w:ilvl w:val="0"/>
          <w:numId w:val="22"/>
        </w:numPr>
        <w:tabs>
          <w:tab w:val="clear" w:pos="4320"/>
          <w:tab w:val="clear" w:pos="8640"/>
          <w:tab w:val="left" w:pos="567"/>
        </w:tabs>
        <w:spacing w:line="360" w:lineRule="auto"/>
        <w:ind w:left="1556" w:hanging="540"/>
        <w:jc w:val="both"/>
        <w:rPr>
          <w:sz w:val="22"/>
          <w:szCs w:val="22"/>
        </w:rPr>
      </w:pPr>
      <w:r>
        <w:rPr>
          <w:sz w:val="22"/>
          <w:szCs w:val="22"/>
        </w:rPr>
        <w:t>Its intention to complete and its ability to use or sell the asset;</w:t>
      </w:r>
    </w:p>
    <w:p w14:paraId="0EC729EC" w14:textId="77777777" w:rsidR="006359E3" w:rsidRDefault="00E225B8">
      <w:pPr>
        <w:pStyle w:val="Header"/>
        <w:numPr>
          <w:ilvl w:val="0"/>
          <w:numId w:val="22"/>
        </w:numPr>
        <w:tabs>
          <w:tab w:val="clear" w:pos="4320"/>
          <w:tab w:val="clear" w:pos="8640"/>
          <w:tab w:val="left" w:pos="567"/>
        </w:tabs>
        <w:spacing w:line="360" w:lineRule="auto"/>
        <w:ind w:left="1556" w:hanging="540"/>
        <w:jc w:val="both"/>
        <w:rPr>
          <w:sz w:val="22"/>
          <w:szCs w:val="22"/>
        </w:rPr>
      </w:pPr>
      <w:r>
        <w:rPr>
          <w:sz w:val="22"/>
          <w:szCs w:val="22"/>
        </w:rPr>
        <w:t>How the asset will generate future economic benefits or service potential;</w:t>
      </w:r>
    </w:p>
    <w:p w14:paraId="0EC729ED" w14:textId="77777777" w:rsidR="006359E3" w:rsidRDefault="00E225B8">
      <w:pPr>
        <w:pStyle w:val="Header"/>
        <w:numPr>
          <w:ilvl w:val="0"/>
          <w:numId w:val="22"/>
        </w:numPr>
        <w:tabs>
          <w:tab w:val="clear" w:pos="4320"/>
          <w:tab w:val="clear" w:pos="8640"/>
          <w:tab w:val="left" w:pos="567"/>
        </w:tabs>
        <w:spacing w:line="360" w:lineRule="auto"/>
        <w:ind w:left="1556" w:hanging="540"/>
        <w:jc w:val="both"/>
        <w:rPr>
          <w:sz w:val="22"/>
          <w:szCs w:val="22"/>
        </w:rPr>
      </w:pPr>
      <w:r>
        <w:rPr>
          <w:sz w:val="22"/>
          <w:szCs w:val="22"/>
        </w:rPr>
        <w:t>The availability of resources to complete the asset;</w:t>
      </w:r>
    </w:p>
    <w:p w14:paraId="0EC729EE" w14:textId="77777777" w:rsidR="006359E3" w:rsidRDefault="00E225B8">
      <w:pPr>
        <w:pStyle w:val="Header"/>
        <w:numPr>
          <w:ilvl w:val="0"/>
          <w:numId w:val="22"/>
        </w:numPr>
        <w:tabs>
          <w:tab w:val="clear" w:pos="4320"/>
          <w:tab w:val="clear" w:pos="8640"/>
          <w:tab w:val="left" w:pos="567"/>
        </w:tabs>
        <w:autoSpaceDE/>
        <w:autoSpaceDN/>
        <w:spacing w:line="360" w:lineRule="auto"/>
        <w:ind w:left="1556" w:hanging="540"/>
        <w:jc w:val="both"/>
        <w:rPr>
          <w:b/>
          <w:sz w:val="22"/>
          <w:szCs w:val="22"/>
        </w:rPr>
      </w:pPr>
      <w:r>
        <w:rPr>
          <w:sz w:val="22"/>
          <w:szCs w:val="22"/>
        </w:rPr>
        <w:t>The ability to measure reliably the expenditure during development.</w:t>
      </w:r>
    </w:p>
    <w:p w14:paraId="0EC729EF" w14:textId="77777777" w:rsidR="006359E3" w:rsidRDefault="00E225B8">
      <w:pPr>
        <w:pStyle w:val="Header"/>
        <w:tabs>
          <w:tab w:val="clear" w:pos="4320"/>
          <w:tab w:val="clear" w:pos="8640"/>
          <w:tab w:val="left" w:pos="567"/>
          <w:tab w:val="left" w:pos="810"/>
          <w:tab w:val="left" w:pos="900"/>
        </w:tabs>
        <w:spacing w:line="360" w:lineRule="auto"/>
        <w:ind w:left="116"/>
        <w:jc w:val="both"/>
        <w:rPr>
          <w:sz w:val="22"/>
          <w:szCs w:val="22"/>
        </w:rPr>
      </w:pPr>
      <w:r>
        <w:rPr>
          <w:sz w:val="22"/>
          <w:szCs w:val="22"/>
        </w:rPr>
        <w:t>Following initial recognition of an asset, the asset is carried at cost less any accumulated amortization and accumulated impairment losses. Amortization of the asset begins when development is complete, and the asset is available for use. It is amortized over the period of expected future benefit. During the period of development, the asset is tested for impairment annually with any impairment losses recognized immediately in surplus or deficit.</w:t>
      </w:r>
    </w:p>
    <w:p w14:paraId="0EC729F3" w14:textId="77777777" w:rsidR="006359E3" w:rsidRDefault="006359E3">
      <w:pPr>
        <w:pStyle w:val="Header"/>
        <w:tabs>
          <w:tab w:val="clear" w:pos="4320"/>
          <w:tab w:val="clear" w:pos="8640"/>
          <w:tab w:val="left" w:pos="567"/>
          <w:tab w:val="left" w:pos="810"/>
          <w:tab w:val="left" w:pos="900"/>
        </w:tabs>
        <w:spacing w:line="360" w:lineRule="auto"/>
        <w:ind w:left="567"/>
        <w:jc w:val="both"/>
        <w:rPr>
          <w:sz w:val="22"/>
          <w:szCs w:val="22"/>
        </w:rPr>
      </w:pPr>
    </w:p>
    <w:p w14:paraId="0EC729F4" w14:textId="77777777" w:rsidR="006359E3" w:rsidRDefault="00E225B8">
      <w:pPr>
        <w:pStyle w:val="ListParagraph"/>
        <w:numPr>
          <w:ilvl w:val="0"/>
          <w:numId w:val="20"/>
        </w:numPr>
        <w:adjustRightInd w:val="0"/>
        <w:spacing w:line="360" w:lineRule="auto"/>
        <w:ind w:hanging="386"/>
        <w:jc w:val="both"/>
        <w:rPr>
          <w:b/>
          <w:sz w:val="22"/>
          <w:szCs w:val="22"/>
        </w:rPr>
      </w:pPr>
      <w:r>
        <w:rPr>
          <w:b/>
          <w:sz w:val="22"/>
          <w:szCs w:val="22"/>
        </w:rPr>
        <w:t xml:space="preserve">Financial instruments </w:t>
      </w:r>
    </w:p>
    <w:p w14:paraId="0EC729F5" w14:textId="77777777" w:rsidR="006359E3" w:rsidRDefault="00E225B8">
      <w:pPr>
        <w:pStyle w:val="NormalWeb"/>
        <w:spacing w:line="360" w:lineRule="auto"/>
        <w:ind w:left="116"/>
        <w:jc w:val="both"/>
        <w:rPr>
          <w:color w:val="000000"/>
          <w:sz w:val="22"/>
          <w:szCs w:val="22"/>
        </w:rPr>
      </w:pPr>
      <w:r>
        <w:rPr>
          <w:color w:val="000000" w:themeColor="text1"/>
          <w:sz w:val="22"/>
          <w:szCs w:val="22"/>
        </w:rPr>
        <w:t xml:space="preserve">IPSAS 41 addresses the classification, measurement and de-recognition of financial assets and financial liabilities, introduces new rules for hedge accounting and a new impairment model for financial assets. The county does not have any hedge relationships and therefore the new hedge accounting rules have no impact on the County’s financial statements. (amend as appropriate). A financial instrument is any contract that gives rise to a financial asset of one entity and a financial liability or equity instrument of another entity. At initial recognition, the county measures a financial asset or financial liability at its fair value plus or minus, in the case of a financial asset or financial liability not at fair value through surplus </w:t>
      </w:r>
      <w:r>
        <w:rPr>
          <w:color w:val="000000" w:themeColor="text1"/>
          <w:sz w:val="22"/>
          <w:szCs w:val="22"/>
        </w:rPr>
        <w:lastRenderedPageBreak/>
        <w:t>or deficit, transaction costs that are directly attributable to the acquisition or issue of the financial asset or financial liability.</w:t>
      </w:r>
    </w:p>
    <w:p w14:paraId="0EC729F6" w14:textId="77777777" w:rsidR="006359E3" w:rsidRDefault="00E225B8">
      <w:pPr>
        <w:pStyle w:val="NormalWeb"/>
        <w:numPr>
          <w:ilvl w:val="1"/>
          <w:numId w:val="23"/>
        </w:numPr>
        <w:jc w:val="both"/>
        <w:rPr>
          <w:b/>
          <w:bCs/>
          <w:color w:val="000000"/>
          <w:sz w:val="22"/>
          <w:szCs w:val="22"/>
        </w:rPr>
      </w:pPr>
      <w:r>
        <w:rPr>
          <w:b/>
          <w:bCs/>
          <w:color w:val="000000"/>
          <w:sz w:val="22"/>
          <w:szCs w:val="22"/>
        </w:rPr>
        <w:t>Financial assets</w:t>
      </w:r>
    </w:p>
    <w:p w14:paraId="0EC729F7" w14:textId="77777777" w:rsidR="006359E3" w:rsidRDefault="00E225B8" w:rsidP="003F1922">
      <w:pPr>
        <w:pStyle w:val="NormalWeb"/>
        <w:spacing w:after="0" w:afterAutospacing="0"/>
        <w:ind w:firstLine="720"/>
        <w:jc w:val="both"/>
        <w:rPr>
          <w:b/>
          <w:bCs/>
          <w:color w:val="000000"/>
          <w:sz w:val="22"/>
          <w:szCs w:val="22"/>
        </w:rPr>
      </w:pPr>
      <w:r>
        <w:rPr>
          <w:b/>
          <w:bCs/>
          <w:color w:val="000000"/>
          <w:sz w:val="22"/>
          <w:szCs w:val="22"/>
        </w:rPr>
        <w:t>Classification of financial assets</w:t>
      </w:r>
    </w:p>
    <w:p w14:paraId="0EC729F8" w14:textId="77777777" w:rsidR="006359E3" w:rsidRDefault="00E225B8">
      <w:pPr>
        <w:pStyle w:val="NormalWeb"/>
        <w:spacing w:line="360" w:lineRule="auto"/>
        <w:jc w:val="both"/>
        <w:rPr>
          <w:color w:val="000000"/>
          <w:sz w:val="22"/>
          <w:szCs w:val="22"/>
        </w:rPr>
      </w:pPr>
      <w:r>
        <w:rPr>
          <w:color w:val="000000" w:themeColor="text1"/>
          <w:sz w:val="22"/>
          <w:szCs w:val="22"/>
        </w:rPr>
        <w:t xml:space="preserve">The county classifies its financial assets as subsequently measured at amortized cost, fair value through net assets/ equity or fair value through surplus and deficit </w:t>
      </w:r>
      <w:proofErr w:type="gramStart"/>
      <w:r>
        <w:rPr>
          <w:color w:val="000000" w:themeColor="text1"/>
          <w:sz w:val="22"/>
          <w:szCs w:val="22"/>
        </w:rPr>
        <w:t>on the basis of</w:t>
      </w:r>
      <w:proofErr w:type="gramEnd"/>
      <w:r>
        <w:rPr>
          <w:color w:val="000000" w:themeColor="text1"/>
          <w:sz w:val="22"/>
          <w:szCs w:val="22"/>
        </w:rPr>
        <w:t xml:space="preserve"> both the entity’s management model for financial assets and the contractual cash flow characteristics of the financial asset. A financial asset is measured at amortized cost when the financial asset is held within a management model whose objective is to hold financial assets in order to collect contractual cash flows and the contractual terms of the financial asset give rise on specified dates to cash flows that are solely payments of principal and interest on the principal outstanding. </w:t>
      </w:r>
    </w:p>
    <w:p w14:paraId="0EC729F9" w14:textId="77777777" w:rsidR="006359E3" w:rsidRDefault="00E225B8">
      <w:pPr>
        <w:pStyle w:val="NormalWeb"/>
        <w:spacing w:line="360" w:lineRule="auto"/>
        <w:jc w:val="both"/>
        <w:rPr>
          <w:color w:val="000000"/>
          <w:sz w:val="22"/>
          <w:szCs w:val="22"/>
        </w:rPr>
      </w:pPr>
      <w:r>
        <w:rPr>
          <w:color w:val="000000" w:themeColor="text1"/>
          <w:sz w:val="22"/>
          <w:szCs w:val="22"/>
        </w:rPr>
        <w:t xml:space="preserve">A financial asset is measured at fair value through net assets/ equity if it is held within the management model whose objective is achieved by both collecting contractual cashflows and selling financial assets and the contractual terms of the financial asset give rise on specified dates to cash flows that are solely payments of principal and interest on the principal amount outstanding. A financial asset shall be measured at fair value through surplus or deficit unless it is measured at amortized cost or fair value through net assets/ equity unless a County has made irrevocable election at initial recognition for </w:t>
      </w:r>
      <w:proofErr w:type="gramStart"/>
      <w:r>
        <w:rPr>
          <w:color w:val="000000" w:themeColor="text1"/>
          <w:sz w:val="22"/>
          <w:szCs w:val="22"/>
        </w:rPr>
        <w:t>particular investments</w:t>
      </w:r>
      <w:proofErr w:type="gramEnd"/>
      <w:r>
        <w:rPr>
          <w:color w:val="000000" w:themeColor="text1"/>
          <w:sz w:val="22"/>
          <w:szCs w:val="22"/>
        </w:rPr>
        <w:t xml:space="preserve"> in equity instruments.</w:t>
      </w:r>
    </w:p>
    <w:p w14:paraId="0EC729FA" w14:textId="6CCF6A87" w:rsidR="006359E3" w:rsidRDefault="00E225B8" w:rsidP="007D3B6A">
      <w:pPr>
        <w:pStyle w:val="NormalWeb"/>
        <w:spacing w:after="0" w:afterAutospacing="0" w:line="360" w:lineRule="auto"/>
        <w:jc w:val="both"/>
        <w:rPr>
          <w:b/>
          <w:bCs/>
          <w:color w:val="000000"/>
          <w:sz w:val="22"/>
          <w:szCs w:val="22"/>
        </w:rPr>
      </w:pPr>
      <w:r>
        <w:rPr>
          <w:b/>
          <w:bCs/>
          <w:color w:val="000000"/>
          <w:sz w:val="22"/>
          <w:szCs w:val="22"/>
        </w:rPr>
        <w:t>Subsequent measurement</w:t>
      </w:r>
    </w:p>
    <w:p w14:paraId="0EC729FB" w14:textId="77777777" w:rsidR="006359E3" w:rsidRDefault="00E225B8">
      <w:pPr>
        <w:pStyle w:val="NormalWeb"/>
        <w:spacing w:line="360" w:lineRule="auto"/>
        <w:jc w:val="both"/>
        <w:rPr>
          <w:color w:val="000000"/>
          <w:sz w:val="22"/>
          <w:szCs w:val="22"/>
        </w:rPr>
      </w:pPr>
      <w:r>
        <w:rPr>
          <w:color w:val="000000"/>
          <w:sz w:val="22"/>
          <w:szCs w:val="22"/>
        </w:rPr>
        <w:t>Based on the business model and the cash flow characteristics, the County classifies its financial assets into amortized cost or fair value categories for financial instruments. Movements in fair value are presented in either surplus or deficit or through net assets/ equity subject to certain criteria being met.</w:t>
      </w:r>
    </w:p>
    <w:p w14:paraId="0EC729FF" w14:textId="77777777" w:rsidR="006359E3" w:rsidRDefault="00E225B8" w:rsidP="007D3B6A">
      <w:pPr>
        <w:pStyle w:val="NormalWeb"/>
        <w:spacing w:after="0" w:afterAutospacing="0" w:line="360" w:lineRule="auto"/>
        <w:jc w:val="both"/>
        <w:rPr>
          <w:b/>
          <w:bCs/>
          <w:color w:val="000000"/>
          <w:sz w:val="22"/>
          <w:szCs w:val="22"/>
        </w:rPr>
      </w:pPr>
      <w:r>
        <w:rPr>
          <w:b/>
          <w:bCs/>
          <w:color w:val="000000"/>
          <w:sz w:val="22"/>
          <w:szCs w:val="22"/>
        </w:rPr>
        <w:t xml:space="preserve">Amortized cost </w:t>
      </w:r>
    </w:p>
    <w:p w14:paraId="0EC72A00" w14:textId="77777777" w:rsidR="006359E3" w:rsidRDefault="00E225B8">
      <w:pPr>
        <w:pStyle w:val="NormalWeb"/>
        <w:spacing w:line="360" w:lineRule="auto"/>
        <w:jc w:val="both"/>
        <w:rPr>
          <w:color w:val="000000"/>
          <w:sz w:val="22"/>
          <w:szCs w:val="22"/>
        </w:rPr>
      </w:pPr>
      <w:r>
        <w:rPr>
          <w:color w:val="000000"/>
          <w:sz w:val="22"/>
          <w:szCs w:val="22"/>
        </w:rPr>
        <w:t>Financial assets that are held for collection of contractual cash flows where those cash flows represent solely payments of principal and interest, and that are not designated at fair value through surplus or deficit, are measured at amortized cost. A gain or loss on an instrument that is subsequently measured at amortized cost and is not part of a hedging relationship is recognized in profit or loss when the asset is de-recognized or impaired. Interest income from these financial assets is included in finance income using the effective interest rate method.</w:t>
      </w:r>
    </w:p>
    <w:p w14:paraId="0EC72A01" w14:textId="77777777" w:rsidR="006359E3" w:rsidRDefault="00E225B8">
      <w:pPr>
        <w:pStyle w:val="NormalWeb"/>
        <w:jc w:val="both"/>
        <w:rPr>
          <w:b/>
          <w:bCs/>
          <w:color w:val="000000"/>
          <w:sz w:val="22"/>
          <w:szCs w:val="22"/>
        </w:rPr>
      </w:pPr>
      <w:r>
        <w:rPr>
          <w:b/>
          <w:bCs/>
          <w:color w:val="000000"/>
          <w:sz w:val="22"/>
          <w:szCs w:val="22"/>
        </w:rPr>
        <w:t>Fair value through net assets/ equity</w:t>
      </w:r>
    </w:p>
    <w:p w14:paraId="0EC72A02" w14:textId="77777777" w:rsidR="006359E3" w:rsidRDefault="00E225B8">
      <w:pPr>
        <w:pStyle w:val="NormalWeb"/>
        <w:spacing w:line="360" w:lineRule="auto"/>
        <w:jc w:val="both"/>
        <w:rPr>
          <w:color w:val="000000"/>
          <w:sz w:val="22"/>
          <w:szCs w:val="22"/>
        </w:rPr>
      </w:pPr>
      <w:r>
        <w:rPr>
          <w:color w:val="000000"/>
          <w:sz w:val="22"/>
          <w:szCs w:val="22"/>
        </w:rPr>
        <w:t xml:space="preserve">Financial assets that are held for collection of contractual cash flows and for selling the financial assets, where the assets’ cash flows represent solely payments of principal and interest, are measured at fair value </w:t>
      </w:r>
      <w:r>
        <w:rPr>
          <w:color w:val="000000"/>
          <w:sz w:val="22"/>
          <w:szCs w:val="22"/>
        </w:rPr>
        <w:lastRenderedPageBreak/>
        <w:t>through net assets/ equity. Movements in the carrying amount are taken through net assets, except for the recognition of impairment gains or losses, interest revenue and foreign exchange gains and losses which are recognized in surplus/deficit. Interest income from these financial assets is included in finance income using the effective interest rate method.</w:t>
      </w:r>
    </w:p>
    <w:p w14:paraId="0EC72A03" w14:textId="77777777" w:rsidR="006359E3" w:rsidRDefault="00E225B8" w:rsidP="003F1922">
      <w:pPr>
        <w:pStyle w:val="NormalWeb"/>
        <w:spacing w:before="0" w:beforeAutospacing="0" w:after="0" w:afterAutospacing="0" w:line="360" w:lineRule="auto"/>
        <w:jc w:val="both"/>
        <w:rPr>
          <w:b/>
          <w:bCs/>
          <w:color w:val="000000"/>
          <w:sz w:val="22"/>
          <w:szCs w:val="22"/>
        </w:rPr>
      </w:pPr>
      <w:r>
        <w:rPr>
          <w:b/>
          <w:bCs/>
          <w:color w:val="000000"/>
          <w:sz w:val="22"/>
          <w:szCs w:val="22"/>
        </w:rPr>
        <w:t>Trade and other receivables</w:t>
      </w:r>
    </w:p>
    <w:p w14:paraId="0EC72A04" w14:textId="77777777" w:rsidR="006359E3" w:rsidRDefault="00E225B8" w:rsidP="007D3B6A">
      <w:pPr>
        <w:pStyle w:val="NormalWeb"/>
        <w:spacing w:before="0" w:beforeAutospacing="0" w:after="0" w:afterAutospacing="0" w:line="360" w:lineRule="auto"/>
        <w:jc w:val="both"/>
        <w:rPr>
          <w:color w:val="000000"/>
          <w:sz w:val="22"/>
          <w:szCs w:val="22"/>
        </w:rPr>
      </w:pPr>
      <w:r>
        <w:rPr>
          <w:color w:val="000000"/>
          <w:sz w:val="22"/>
          <w:szCs w:val="22"/>
        </w:rPr>
        <w:t>Trade and other receivables are recognized at fair values less allowances for any uncollectible amounts. Trade and other receivables are assessed for impairment on a continuing basis. An estimate is made of doubtful receivables based on a review of all outstanding amounts at the year end.</w:t>
      </w:r>
    </w:p>
    <w:p w14:paraId="0EC72A05" w14:textId="77777777" w:rsidR="006359E3" w:rsidRDefault="00E225B8" w:rsidP="00B53E56">
      <w:pPr>
        <w:pStyle w:val="NormalWeb"/>
        <w:spacing w:after="0" w:afterAutospacing="0" w:line="360" w:lineRule="auto"/>
        <w:jc w:val="both"/>
        <w:rPr>
          <w:b/>
          <w:bCs/>
          <w:color w:val="000000"/>
          <w:sz w:val="22"/>
          <w:szCs w:val="22"/>
        </w:rPr>
      </w:pPr>
      <w:r>
        <w:rPr>
          <w:b/>
          <w:bCs/>
          <w:color w:val="000000"/>
          <w:sz w:val="22"/>
          <w:szCs w:val="22"/>
        </w:rPr>
        <w:t>Fair value through surplus or deficit</w:t>
      </w:r>
    </w:p>
    <w:p w14:paraId="0EC72A06" w14:textId="77777777" w:rsidR="006359E3" w:rsidRDefault="00E225B8">
      <w:pPr>
        <w:pStyle w:val="NormalWeb"/>
        <w:spacing w:line="360" w:lineRule="auto"/>
        <w:jc w:val="both"/>
        <w:rPr>
          <w:color w:val="000000"/>
          <w:sz w:val="22"/>
          <w:szCs w:val="22"/>
        </w:rPr>
      </w:pPr>
      <w:r>
        <w:rPr>
          <w:color w:val="000000"/>
          <w:sz w:val="22"/>
          <w:szCs w:val="22"/>
        </w:rPr>
        <w:t>Financial assets that do not meet the criteria for amortized cost or fair value through net assets/ equity are measured at fair value through surplus or deficit. A business model where the entity manages financial assets with the objective of realizing cash flows through solely the sale of the assets would result in a fair value through surplus or deficit model.</w:t>
      </w:r>
    </w:p>
    <w:p w14:paraId="0EC72A07" w14:textId="77777777" w:rsidR="006359E3" w:rsidRDefault="00E225B8" w:rsidP="00B53E56">
      <w:pPr>
        <w:pStyle w:val="NormalWeb"/>
        <w:spacing w:before="0" w:beforeAutospacing="0" w:after="0" w:afterAutospacing="0" w:line="360" w:lineRule="auto"/>
        <w:jc w:val="both"/>
        <w:rPr>
          <w:b/>
          <w:bCs/>
          <w:color w:val="000000"/>
          <w:sz w:val="22"/>
          <w:szCs w:val="22"/>
        </w:rPr>
      </w:pPr>
      <w:r>
        <w:rPr>
          <w:b/>
          <w:bCs/>
          <w:color w:val="000000"/>
          <w:sz w:val="22"/>
          <w:szCs w:val="22"/>
        </w:rPr>
        <w:t>Impairment</w:t>
      </w:r>
    </w:p>
    <w:p w14:paraId="0EC72A08" w14:textId="77777777" w:rsidR="006359E3" w:rsidRDefault="00E225B8" w:rsidP="00B53E56">
      <w:pPr>
        <w:pStyle w:val="NormalWeb"/>
        <w:spacing w:after="0" w:afterAutospacing="0" w:line="360" w:lineRule="auto"/>
        <w:jc w:val="both"/>
        <w:rPr>
          <w:color w:val="000000" w:themeColor="text1"/>
          <w:sz w:val="22"/>
          <w:szCs w:val="22"/>
        </w:rPr>
      </w:pPr>
      <w:r>
        <w:rPr>
          <w:color w:val="000000" w:themeColor="text1"/>
          <w:sz w:val="22"/>
          <w:szCs w:val="22"/>
        </w:rPr>
        <w:t>The county assesses, on a forward-looking basis, the expected credit loss (‘ECL’) associated with its financial assets carried at amortized cost and fair value through net assets/equity. The county recognizes a loss allowance for such losses at each reporting date. Critical estimates and significant judgments made by management in determining the expected credit loss (ECL) are set out in Note xx.</w:t>
      </w:r>
    </w:p>
    <w:p w14:paraId="0EC72A0C" w14:textId="2D99C03F" w:rsidR="006359E3" w:rsidRDefault="00E225B8">
      <w:pPr>
        <w:pStyle w:val="NormalWeb"/>
        <w:numPr>
          <w:ilvl w:val="1"/>
          <w:numId w:val="23"/>
        </w:numPr>
        <w:spacing w:line="360" w:lineRule="auto"/>
        <w:ind w:left="180" w:hanging="180"/>
        <w:jc w:val="both"/>
        <w:rPr>
          <w:b/>
          <w:bCs/>
          <w:color w:val="000000"/>
          <w:sz w:val="22"/>
          <w:szCs w:val="22"/>
        </w:rPr>
      </w:pPr>
      <w:r>
        <w:rPr>
          <w:b/>
          <w:bCs/>
          <w:color w:val="000000"/>
          <w:sz w:val="22"/>
          <w:szCs w:val="22"/>
        </w:rPr>
        <w:t>Financial liabilities</w:t>
      </w:r>
    </w:p>
    <w:p w14:paraId="0EC72A0D" w14:textId="77777777" w:rsidR="006359E3" w:rsidRDefault="00E225B8" w:rsidP="003F1922">
      <w:pPr>
        <w:pStyle w:val="NormalWeb"/>
        <w:spacing w:after="0" w:afterAutospacing="0" w:line="360" w:lineRule="auto"/>
        <w:ind w:left="180" w:hanging="360"/>
        <w:jc w:val="both"/>
        <w:rPr>
          <w:b/>
          <w:bCs/>
          <w:color w:val="000000"/>
          <w:sz w:val="22"/>
          <w:szCs w:val="22"/>
        </w:rPr>
      </w:pPr>
      <w:r>
        <w:rPr>
          <w:b/>
          <w:bCs/>
          <w:color w:val="000000"/>
          <w:sz w:val="22"/>
          <w:szCs w:val="22"/>
        </w:rPr>
        <w:t>Classification</w:t>
      </w:r>
    </w:p>
    <w:p w14:paraId="0EC72A0E" w14:textId="77777777" w:rsidR="006359E3" w:rsidRDefault="00E225B8">
      <w:pPr>
        <w:pStyle w:val="NormalWeb"/>
        <w:spacing w:line="360" w:lineRule="auto"/>
        <w:ind w:left="-180"/>
        <w:jc w:val="both"/>
        <w:rPr>
          <w:color w:val="000000"/>
          <w:sz w:val="22"/>
          <w:szCs w:val="22"/>
        </w:rPr>
      </w:pPr>
      <w:r>
        <w:rPr>
          <w:color w:val="000000" w:themeColor="text1"/>
          <w:sz w:val="22"/>
          <w:szCs w:val="22"/>
        </w:rPr>
        <w:t>The county classifies its liabilities as subsequently measured at amortized cost except for financial liabilities measured through surplus or deficit</w:t>
      </w:r>
    </w:p>
    <w:p w14:paraId="0EC72A0F" w14:textId="77777777" w:rsidR="006359E3" w:rsidRDefault="00E225B8">
      <w:pPr>
        <w:pStyle w:val="ListParagraph"/>
        <w:numPr>
          <w:ilvl w:val="0"/>
          <w:numId w:val="20"/>
        </w:numPr>
        <w:adjustRightInd w:val="0"/>
        <w:spacing w:line="360" w:lineRule="auto"/>
        <w:ind w:hanging="386"/>
        <w:jc w:val="both"/>
        <w:rPr>
          <w:b/>
          <w:sz w:val="22"/>
          <w:szCs w:val="22"/>
        </w:rPr>
      </w:pPr>
      <w:r>
        <w:rPr>
          <w:b/>
          <w:sz w:val="22"/>
          <w:szCs w:val="22"/>
        </w:rPr>
        <w:t xml:space="preserve">Inventories </w:t>
      </w:r>
    </w:p>
    <w:p w14:paraId="0EC72A10" w14:textId="77777777" w:rsidR="006359E3" w:rsidRDefault="00E225B8">
      <w:pPr>
        <w:pStyle w:val="Header"/>
        <w:tabs>
          <w:tab w:val="clear" w:pos="4320"/>
          <w:tab w:val="clear" w:pos="8640"/>
        </w:tabs>
        <w:spacing w:line="360" w:lineRule="auto"/>
        <w:jc w:val="both"/>
        <w:rPr>
          <w:sz w:val="22"/>
          <w:szCs w:val="22"/>
        </w:rPr>
      </w:pPr>
      <w:r>
        <w:rPr>
          <w:sz w:val="22"/>
          <w:szCs w:val="22"/>
        </w:rPr>
        <w:t>Inventory is measured at cost upon initial recognition. To the extent that inventory was received through non-exchange transactions (for no cost or for a nominal cost), the cost of the inventory is its fair value at the date of acquisition. Costs incurred in bringing each product to its present location and conditions are accounted for, as follows:</w:t>
      </w:r>
    </w:p>
    <w:p w14:paraId="0EC72A11" w14:textId="77777777" w:rsidR="006359E3" w:rsidRDefault="00E225B8">
      <w:pPr>
        <w:pStyle w:val="Header"/>
        <w:numPr>
          <w:ilvl w:val="0"/>
          <w:numId w:val="24"/>
        </w:numPr>
        <w:tabs>
          <w:tab w:val="clear" w:pos="4320"/>
          <w:tab w:val="clear" w:pos="8640"/>
          <w:tab w:val="left" w:pos="567"/>
        </w:tabs>
        <w:spacing w:line="360" w:lineRule="auto"/>
        <w:ind w:left="1800" w:hanging="270"/>
        <w:jc w:val="both"/>
        <w:rPr>
          <w:sz w:val="22"/>
          <w:szCs w:val="22"/>
        </w:rPr>
      </w:pPr>
      <w:r>
        <w:rPr>
          <w:sz w:val="22"/>
          <w:szCs w:val="22"/>
        </w:rPr>
        <w:t>Raw materials: purchase cost using the weighted average cost method.</w:t>
      </w:r>
    </w:p>
    <w:p w14:paraId="0EC72A12" w14:textId="77777777" w:rsidR="006359E3" w:rsidRDefault="00E225B8">
      <w:pPr>
        <w:pStyle w:val="Header"/>
        <w:numPr>
          <w:ilvl w:val="0"/>
          <w:numId w:val="24"/>
        </w:numPr>
        <w:tabs>
          <w:tab w:val="clear" w:pos="4320"/>
          <w:tab w:val="clear" w:pos="8640"/>
          <w:tab w:val="left" w:pos="540"/>
        </w:tabs>
        <w:spacing w:line="360" w:lineRule="auto"/>
        <w:ind w:left="1800" w:hanging="270"/>
        <w:jc w:val="both"/>
        <w:rPr>
          <w:sz w:val="22"/>
          <w:szCs w:val="22"/>
        </w:rPr>
      </w:pPr>
      <w:r>
        <w:rPr>
          <w:sz w:val="22"/>
          <w:szCs w:val="22"/>
        </w:rPr>
        <w:t>Finished goods and work in progress: cost of direct materials and labour and a proportion of manufacturing overheads based on the normal operating capacity but excluding borrowing costs.</w:t>
      </w:r>
    </w:p>
    <w:p w14:paraId="0EC72A13" w14:textId="77777777" w:rsidR="006359E3" w:rsidRDefault="00E225B8">
      <w:pPr>
        <w:pStyle w:val="Header"/>
        <w:tabs>
          <w:tab w:val="clear" w:pos="4320"/>
          <w:tab w:val="clear" w:pos="8640"/>
        </w:tabs>
        <w:spacing w:line="360" w:lineRule="auto"/>
        <w:jc w:val="both"/>
        <w:rPr>
          <w:i/>
          <w:iCs/>
          <w:sz w:val="22"/>
          <w:szCs w:val="22"/>
        </w:rPr>
      </w:pPr>
      <w:r>
        <w:rPr>
          <w:sz w:val="22"/>
          <w:szCs w:val="22"/>
        </w:rPr>
        <w:lastRenderedPageBreak/>
        <w:t>After initial recognition, inventory is measured at the lower of cost and net realizable value. However, to the extent that a class of inventory is distributed or deployed at no charge or for a nominal charge, that class of inventory is measured at the lower of cost and current replacement cost. Net realizable value is the estimated selling price in the ordinary course of operations, less the estimated costs of completion and the estimated costs necessary to make the sale, exchange, or distribution. Inventories are recognized as an expense when deployed for utilization or consumption in the ordinary course of operations of the</w:t>
      </w:r>
      <w:r>
        <w:rPr>
          <w:i/>
          <w:iCs/>
          <w:sz w:val="22"/>
          <w:szCs w:val="22"/>
        </w:rPr>
        <w:t xml:space="preserve"> County.</w:t>
      </w:r>
    </w:p>
    <w:p w14:paraId="0EC72A14" w14:textId="77777777" w:rsidR="006359E3" w:rsidRDefault="006359E3">
      <w:pPr>
        <w:pStyle w:val="Header"/>
        <w:tabs>
          <w:tab w:val="clear" w:pos="4320"/>
          <w:tab w:val="clear" w:pos="8640"/>
        </w:tabs>
        <w:spacing w:line="360" w:lineRule="auto"/>
        <w:jc w:val="both"/>
        <w:rPr>
          <w:sz w:val="22"/>
          <w:szCs w:val="22"/>
        </w:rPr>
      </w:pPr>
    </w:p>
    <w:p w14:paraId="0EC72A15" w14:textId="77777777" w:rsidR="006359E3" w:rsidRDefault="00E225B8">
      <w:pPr>
        <w:pStyle w:val="Header"/>
        <w:numPr>
          <w:ilvl w:val="0"/>
          <w:numId w:val="20"/>
        </w:numPr>
        <w:tabs>
          <w:tab w:val="clear" w:pos="4320"/>
          <w:tab w:val="clear" w:pos="8640"/>
        </w:tabs>
        <w:spacing w:line="360" w:lineRule="auto"/>
        <w:ind w:left="284" w:hanging="284"/>
        <w:jc w:val="both"/>
        <w:rPr>
          <w:b/>
          <w:sz w:val="22"/>
          <w:szCs w:val="22"/>
        </w:rPr>
      </w:pPr>
      <w:r>
        <w:rPr>
          <w:b/>
          <w:sz w:val="22"/>
          <w:szCs w:val="22"/>
        </w:rPr>
        <w:t xml:space="preserve">Provisions </w:t>
      </w:r>
    </w:p>
    <w:p w14:paraId="0EC72A16" w14:textId="77777777" w:rsidR="006359E3" w:rsidRDefault="00E225B8">
      <w:pPr>
        <w:pStyle w:val="Header"/>
        <w:tabs>
          <w:tab w:val="clear" w:pos="4320"/>
          <w:tab w:val="clear" w:pos="8640"/>
        </w:tabs>
        <w:spacing w:line="360" w:lineRule="auto"/>
        <w:jc w:val="both"/>
        <w:rPr>
          <w:sz w:val="22"/>
          <w:szCs w:val="22"/>
        </w:rPr>
      </w:pPr>
      <w:r>
        <w:rPr>
          <w:sz w:val="22"/>
          <w:szCs w:val="22"/>
        </w:rPr>
        <w:t xml:space="preserve">Provisions are recognized when the County has a present obligation (legal or constructive) as a result of a past event, it is probable that an outflow of resources embodying economic benefits or service potential will be required to settle the obligation and a reliable estimate can be made of the amount of the obligation. Where the County expects some or </w:t>
      </w:r>
      <w:proofErr w:type="gramStart"/>
      <w:r>
        <w:rPr>
          <w:sz w:val="22"/>
          <w:szCs w:val="22"/>
        </w:rPr>
        <w:t>all of</w:t>
      </w:r>
      <w:proofErr w:type="gramEnd"/>
      <w:r>
        <w:rPr>
          <w:sz w:val="22"/>
          <w:szCs w:val="22"/>
        </w:rPr>
        <w:t xml:space="preserve"> a provision to be reimbursed, for example, under an insurance contract, the reimbursement is recognized as a separate asset only when the reimbursement is virtually certain. The expense relating to any provision is presented in the statement of financial performance net of any reimbursement.</w:t>
      </w:r>
    </w:p>
    <w:p w14:paraId="15FE8680" w14:textId="77777777" w:rsidR="006359E3" w:rsidRDefault="006359E3">
      <w:pPr>
        <w:pStyle w:val="Header"/>
        <w:tabs>
          <w:tab w:val="clear" w:pos="4320"/>
          <w:tab w:val="clear" w:pos="8640"/>
        </w:tabs>
        <w:spacing w:line="360" w:lineRule="auto"/>
        <w:ind w:left="284"/>
        <w:jc w:val="both"/>
        <w:rPr>
          <w:sz w:val="22"/>
          <w:szCs w:val="22"/>
        </w:rPr>
      </w:pPr>
    </w:p>
    <w:p w14:paraId="0F746084" w14:textId="7195BF73" w:rsidR="00F36F86" w:rsidRDefault="00F36F86">
      <w:pPr>
        <w:pStyle w:val="Header"/>
        <w:numPr>
          <w:ilvl w:val="0"/>
          <w:numId w:val="20"/>
        </w:numPr>
        <w:tabs>
          <w:tab w:val="clear" w:pos="4320"/>
          <w:tab w:val="clear" w:pos="8640"/>
        </w:tabs>
        <w:spacing w:line="360" w:lineRule="auto"/>
        <w:ind w:left="284" w:hanging="284"/>
        <w:jc w:val="both"/>
        <w:rPr>
          <w:b/>
          <w:sz w:val="22"/>
          <w:szCs w:val="22"/>
        </w:rPr>
      </w:pPr>
      <w:r>
        <w:rPr>
          <w:b/>
          <w:sz w:val="22"/>
          <w:szCs w:val="22"/>
        </w:rPr>
        <w:t>Transfer Expenses</w:t>
      </w:r>
    </w:p>
    <w:p w14:paraId="0DB32A28" w14:textId="77777777" w:rsidR="0071338B" w:rsidRPr="00B015F0" w:rsidRDefault="0071338B" w:rsidP="0071338B">
      <w:pPr>
        <w:pStyle w:val="Header"/>
        <w:tabs>
          <w:tab w:val="clear" w:pos="4320"/>
          <w:tab w:val="clear" w:pos="8640"/>
          <w:tab w:val="left" w:pos="567"/>
        </w:tabs>
        <w:spacing w:before="120" w:line="360" w:lineRule="auto"/>
        <w:jc w:val="both"/>
      </w:pPr>
      <w:r w:rsidRPr="00B015F0">
        <w:t>Transfer expenses are expenses arising from transactions in which the Entity transfers resources, such as cash, goods, services, or other assets, to another party, the transfer recipient, without directly receiving approximately equal value in exchange. The Entity classifies transfer expense into one of two categories:</w:t>
      </w:r>
    </w:p>
    <w:p w14:paraId="2D64E8FE" w14:textId="77777777" w:rsidR="0071338B" w:rsidRPr="00B015F0" w:rsidRDefault="0071338B" w:rsidP="0071338B">
      <w:pPr>
        <w:pStyle w:val="Header"/>
        <w:numPr>
          <w:ilvl w:val="0"/>
          <w:numId w:val="46"/>
        </w:numPr>
        <w:tabs>
          <w:tab w:val="clear" w:pos="4320"/>
          <w:tab w:val="clear" w:pos="8640"/>
          <w:tab w:val="left" w:pos="567"/>
        </w:tabs>
        <w:spacing w:before="120" w:line="360" w:lineRule="auto"/>
        <w:jc w:val="both"/>
      </w:pPr>
      <w:r w:rsidRPr="00B015F0">
        <w:rPr>
          <w:b/>
        </w:rPr>
        <w:t>Transfer expenses with compliance obligations</w:t>
      </w:r>
      <w:r w:rsidRPr="00B015F0">
        <w:t xml:space="preserve"> that arise from enforceable agreements (agreements with legal or equivalent enforceability) that contain distinct compliance obligations requiring the transfer recipient to deliver goods, services, or capital assets to third parties or specified beneficiaries. </w:t>
      </w:r>
    </w:p>
    <w:p w14:paraId="134B356A" w14:textId="77777777" w:rsidR="0071338B" w:rsidRPr="00B015F0" w:rsidRDefault="0071338B" w:rsidP="0071338B">
      <w:pPr>
        <w:pStyle w:val="Header"/>
        <w:numPr>
          <w:ilvl w:val="0"/>
          <w:numId w:val="46"/>
        </w:numPr>
        <w:tabs>
          <w:tab w:val="clear" w:pos="4320"/>
          <w:tab w:val="clear" w:pos="8640"/>
          <w:tab w:val="left" w:pos="567"/>
        </w:tabs>
        <w:spacing w:before="120" w:line="360" w:lineRule="auto"/>
        <w:jc w:val="both"/>
      </w:pPr>
      <w:r w:rsidRPr="00B015F0">
        <w:rPr>
          <w:b/>
        </w:rPr>
        <w:t>Transfer expenses without compliance obligations</w:t>
      </w:r>
      <w:r w:rsidRPr="00B015F0">
        <w:t>, which, by contrast, arise from arrangements that lack enforceable rights and obligations altogether, or from arrangements in which the transfer recipient, through a party to an agreement, has no distinct compliance obligation to satisfy.</w:t>
      </w:r>
    </w:p>
    <w:p w14:paraId="474CCE84" w14:textId="77777777" w:rsidR="0071338B" w:rsidRPr="00B015F0" w:rsidRDefault="0071338B" w:rsidP="0071338B">
      <w:pPr>
        <w:pStyle w:val="Header"/>
        <w:tabs>
          <w:tab w:val="clear" w:pos="4320"/>
          <w:tab w:val="clear" w:pos="8640"/>
          <w:tab w:val="left" w:pos="567"/>
        </w:tabs>
        <w:spacing w:before="120" w:line="360" w:lineRule="auto"/>
        <w:jc w:val="both"/>
        <w:rPr>
          <w:b/>
          <w:bCs/>
        </w:rPr>
      </w:pPr>
      <w:r w:rsidRPr="00B015F0">
        <w:rPr>
          <w:b/>
          <w:bCs/>
        </w:rPr>
        <w:t>Recognition and Measurement</w:t>
      </w:r>
    </w:p>
    <w:p w14:paraId="689B81D5" w14:textId="77777777" w:rsidR="0071338B" w:rsidRPr="00B015F0" w:rsidRDefault="0071338B" w:rsidP="0071338B">
      <w:pPr>
        <w:pStyle w:val="Header"/>
        <w:tabs>
          <w:tab w:val="left" w:pos="567"/>
        </w:tabs>
        <w:spacing w:before="120" w:line="360" w:lineRule="auto"/>
        <w:jc w:val="both"/>
      </w:pPr>
      <w:r w:rsidRPr="00B015F0">
        <w:t xml:space="preserve">Where a transfer expense carries compliance obligations, the Entity recognizes a transfer right asset whenever it transfers cash or non-cash resources before the recipient satisfies its compliance obligations. This asset is expensed in the Statement of Financial Performance as, or when, the recipient satisfies those obligations under the binding arrangement, for instance, on delivery of goods or services to beneficiaries or on completion of an agreed milestone. Where the recipient </w:t>
      </w:r>
      <w:r w:rsidRPr="00B015F0">
        <w:lastRenderedPageBreak/>
        <w:t>satisfies its compliance obligation, or the conditions attaching to it, before the Entity has paid cash, the Entity recognizes a transfer obligation liability to the extent of that satisfaction, reflecting its present obligation to transfer resources under the arrangement.</w:t>
      </w:r>
    </w:p>
    <w:p w14:paraId="30D0A717" w14:textId="77777777" w:rsidR="0071338B" w:rsidRPr="00B015F0" w:rsidRDefault="0071338B" w:rsidP="0071338B">
      <w:pPr>
        <w:pStyle w:val="Header"/>
        <w:tabs>
          <w:tab w:val="left" w:pos="567"/>
        </w:tabs>
        <w:spacing w:before="120" w:line="360" w:lineRule="auto"/>
        <w:jc w:val="both"/>
      </w:pPr>
      <w:r w:rsidRPr="00B015F0">
        <w:t>For transfer expenses without compliance obligations, the Entity recognizes the full expense in the Statement of Financial Performance once two conditions are met: it has a present obligation to transfer resources, arising from a past event, law, regulation, or public announcement that creates a valid expectation on the part of the recipient, and an outflow of economic resources is both probable and reliably measurable. Where cash is paid in advance of the eligibility criteria or conditions specified in the relevant law or regulation being met, the Entity recognizes a prepayment asset instead, which is carried until those criteria are satisfied and the expense can be recognized.</w:t>
      </w:r>
    </w:p>
    <w:p w14:paraId="4FA6E79C" w14:textId="77777777" w:rsidR="0071338B" w:rsidRPr="00B015F0" w:rsidRDefault="0071338B" w:rsidP="0071338B">
      <w:pPr>
        <w:pStyle w:val="Header"/>
        <w:tabs>
          <w:tab w:val="left" w:pos="567"/>
        </w:tabs>
        <w:spacing w:before="120" w:line="360" w:lineRule="auto"/>
        <w:jc w:val="both"/>
      </w:pPr>
      <w:r w:rsidRPr="00B015F0">
        <w:t>The transfer expense is measured at the carrying amount of the transferred resources. For cash transfer, the measurements will be the amount of cash transferred.</w:t>
      </w:r>
    </w:p>
    <w:p w14:paraId="511025BC" w14:textId="77777777" w:rsidR="0071338B" w:rsidRDefault="0071338B" w:rsidP="0071338B">
      <w:pPr>
        <w:adjustRightInd w:val="0"/>
        <w:spacing w:line="360" w:lineRule="auto"/>
        <w:ind w:left="90"/>
        <w:jc w:val="both"/>
        <w:rPr>
          <w:b/>
        </w:rPr>
      </w:pPr>
    </w:p>
    <w:p w14:paraId="738483DF" w14:textId="77777777" w:rsidR="0071338B" w:rsidRPr="004E50E0" w:rsidRDefault="0071338B" w:rsidP="0071338B">
      <w:pPr>
        <w:pStyle w:val="Header"/>
        <w:tabs>
          <w:tab w:val="clear" w:pos="4320"/>
          <w:tab w:val="clear" w:pos="8640"/>
          <w:tab w:val="left" w:pos="567"/>
        </w:tabs>
        <w:spacing w:before="120" w:line="360" w:lineRule="auto"/>
        <w:jc w:val="both"/>
        <w:rPr>
          <w:b/>
          <w:bCs/>
        </w:rPr>
      </w:pPr>
      <w:r w:rsidRPr="004E50E0">
        <w:rPr>
          <w:b/>
          <w:bCs/>
        </w:rPr>
        <w:t>Derecognition and Impairment</w:t>
      </w:r>
    </w:p>
    <w:p w14:paraId="3DC3F567" w14:textId="77777777" w:rsidR="0071338B" w:rsidRPr="00515A05" w:rsidRDefault="0071338B" w:rsidP="0071338B">
      <w:pPr>
        <w:pStyle w:val="Header"/>
        <w:tabs>
          <w:tab w:val="left" w:pos="567"/>
        </w:tabs>
        <w:spacing w:before="120" w:line="360" w:lineRule="auto"/>
        <w:jc w:val="both"/>
      </w:pPr>
      <w:r w:rsidRPr="004E50E0">
        <w:t>The Entity assesses transfer right assets for impairment at each reporting date. Where the transfer recipient is unable, or unlikely, to satisfy its performance obligations, the Entity reduces the carrying amount of the transfer right asset accordingly and recognizes the resulting impairment loss in surplus or deficit.</w:t>
      </w:r>
    </w:p>
    <w:p w14:paraId="21AA3FC5" w14:textId="77777777" w:rsidR="0071338B" w:rsidRPr="00515A05" w:rsidRDefault="0071338B" w:rsidP="0071338B">
      <w:pPr>
        <w:pStyle w:val="Header"/>
        <w:tabs>
          <w:tab w:val="clear" w:pos="4320"/>
          <w:tab w:val="clear" w:pos="8640"/>
          <w:tab w:val="left" w:pos="567"/>
        </w:tabs>
        <w:spacing w:before="120" w:line="360" w:lineRule="auto"/>
        <w:jc w:val="both"/>
      </w:pPr>
      <w:r>
        <w:t>When the transferred resources are derecognized, an entity should apply the derecognition guidance from other standards that are applicable to the assets that have been transferred</w:t>
      </w:r>
    </w:p>
    <w:p w14:paraId="2B8F2282" w14:textId="77777777" w:rsidR="00F36F86" w:rsidRDefault="00F36F86" w:rsidP="00F36F86">
      <w:pPr>
        <w:pStyle w:val="Header"/>
        <w:tabs>
          <w:tab w:val="clear" w:pos="4320"/>
          <w:tab w:val="clear" w:pos="8640"/>
        </w:tabs>
        <w:spacing w:line="360" w:lineRule="auto"/>
        <w:jc w:val="both"/>
        <w:rPr>
          <w:b/>
          <w:sz w:val="22"/>
          <w:szCs w:val="22"/>
        </w:rPr>
      </w:pPr>
    </w:p>
    <w:p w14:paraId="0EC72A18" w14:textId="55288B49" w:rsidR="006359E3" w:rsidRDefault="00E225B8">
      <w:pPr>
        <w:pStyle w:val="Header"/>
        <w:numPr>
          <w:ilvl w:val="0"/>
          <w:numId w:val="20"/>
        </w:numPr>
        <w:tabs>
          <w:tab w:val="clear" w:pos="4320"/>
          <w:tab w:val="clear" w:pos="8640"/>
        </w:tabs>
        <w:spacing w:line="360" w:lineRule="auto"/>
        <w:ind w:left="284" w:hanging="284"/>
        <w:jc w:val="both"/>
        <w:rPr>
          <w:b/>
          <w:sz w:val="22"/>
          <w:szCs w:val="22"/>
        </w:rPr>
      </w:pPr>
      <w:r>
        <w:rPr>
          <w:b/>
          <w:sz w:val="22"/>
          <w:szCs w:val="22"/>
        </w:rPr>
        <w:t>Contingent liabilities</w:t>
      </w:r>
    </w:p>
    <w:p w14:paraId="0EC72A19" w14:textId="77777777" w:rsidR="006359E3" w:rsidRDefault="00E225B8">
      <w:pPr>
        <w:pStyle w:val="Header"/>
        <w:tabs>
          <w:tab w:val="clear" w:pos="4320"/>
          <w:tab w:val="clear" w:pos="8640"/>
        </w:tabs>
        <w:spacing w:line="360" w:lineRule="auto"/>
        <w:jc w:val="both"/>
        <w:rPr>
          <w:sz w:val="22"/>
          <w:szCs w:val="22"/>
        </w:rPr>
      </w:pPr>
      <w:r>
        <w:rPr>
          <w:sz w:val="22"/>
          <w:szCs w:val="22"/>
        </w:rPr>
        <w:t>The County does not recognize a contingent liability but discloses details of any contingencies in the notes to the financial statements, unless the possibility of an outflow of resources embodying economic benefits or service potential is remote.</w:t>
      </w:r>
    </w:p>
    <w:p w14:paraId="0EC72A1D" w14:textId="77777777" w:rsidR="006359E3" w:rsidRDefault="006359E3">
      <w:pPr>
        <w:pStyle w:val="Header"/>
        <w:tabs>
          <w:tab w:val="clear" w:pos="4320"/>
          <w:tab w:val="clear" w:pos="8640"/>
        </w:tabs>
        <w:spacing w:line="360" w:lineRule="auto"/>
        <w:ind w:left="284"/>
        <w:jc w:val="both"/>
        <w:rPr>
          <w:sz w:val="22"/>
          <w:szCs w:val="22"/>
        </w:rPr>
      </w:pPr>
    </w:p>
    <w:p w14:paraId="0EC72A1E" w14:textId="77777777" w:rsidR="006359E3" w:rsidRDefault="00E225B8">
      <w:pPr>
        <w:pStyle w:val="Header"/>
        <w:numPr>
          <w:ilvl w:val="0"/>
          <w:numId w:val="20"/>
        </w:numPr>
        <w:tabs>
          <w:tab w:val="clear" w:pos="4320"/>
          <w:tab w:val="clear" w:pos="8640"/>
        </w:tabs>
        <w:spacing w:line="360" w:lineRule="auto"/>
        <w:ind w:left="284" w:hanging="284"/>
        <w:jc w:val="both"/>
        <w:rPr>
          <w:b/>
          <w:sz w:val="22"/>
          <w:szCs w:val="22"/>
        </w:rPr>
      </w:pPr>
      <w:r>
        <w:rPr>
          <w:b/>
          <w:sz w:val="22"/>
          <w:szCs w:val="22"/>
        </w:rPr>
        <w:t xml:space="preserve"> Contingent assets</w:t>
      </w:r>
    </w:p>
    <w:p w14:paraId="0EC72A1F" w14:textId="77777777" w:rsidR="006359E3" w:rsidRDefault="00E225B8">
      <w:pPr>
        <w:pStyle w:val="Header"/>
        <w:tabs>
          <w:tab w:val="clear" w:pos="4320"/>
          <w:tab w:val="clear" w:pos="8640"/>
        </w:tabs>
        <w:spacing w:line="360" w:lineRule="auto"/>
        <w:jc w:val="both"/>
        <w:rPr>
          <w:sz w:val="22"/>
          <w:szCs w:val="22"/>
        </w:rPr>
      </w:pPr>
      <w:r>
        <w:rPr>
          <w:sz w:val="22"/>
          <w:szCs w:val="22"/>
        </w:rPr>
        <w:t>The County does not recognize a contingent asset but discloses details of a possible asset whose existence is contingent on the occurrence or non-occurrence of one or more uncertain future events not wholly within the control of the Entity in the notes to the financial statements. Contingent assets are assessed continually to ensure that developments are appropriately reflected in the financial statements. If it has become virtually certain that an inflow of economic benefits or service potential will arise and the asset’s value can be measured reliably, the asset and the related revenue are recognized in the financial statements of the period in which the change occurs.</w:t>
      </w:r>
    </w:p>
    <w:p w14:paraId="0EC72A20" w14:textId="77777777" w:rsidR="006359E3" w:rsidRDefault="006359E3">
      <w:pPr>
        <w:pStyle w:val="Header"/>
        <w:tabs>
          <w:tab w:val="clear" w:pos="4320"/>
          <w:tab w:val="clear" w:pos="8640"/>
        </w:tabs>
        <w:spacing w:line="360" w:lineRule="auto"/>
        <w:ind w:left="284"/>
        <w:jc w:val="both"/>
        <w:rPr>
          <w:sz w:val="22"/>
          <w:szCs w:val="22"/>
        </w:rPr>
      </w:pPr>
    </w:p>
    <w:p w14:paraId="0EC72A21" w14:textId="77777777" w:rsidR="006359E3" w:rsidRDefault="00E225B8">
      <w:pPr>
        <w:pStyle w:val="Header"/>
        <w:numPr>
          <w:ilvl w:val="0"/>
          <w:numId w:val="20"/>
        </w:numPr>
        <w:tabs>
          <w:tab w:val="clear" w:pos="4320"/>
          <w:tab w:val="clear" w:pos="8640"/>
        </w:tabs>
        <w:spacing w:line="360" w:lineRule="auto"/>
        <w:ind w:left="284" w:hanging="284"/>
        <w:jc w:val="both"/>
        <w:rPr>
          <w:b/>
          <w:sz w:val="22"/>
          <w:szCs w:val="22"/>
        </w:rPr>
      </w:pPr>
      <w:r>
        <w:rPr>
          <w:b/>
          <w:sz w:val="22"/>
          <w:szCs w:val="22"/>
        </w:rPr>
        <w:t>Nature and purpose of reserves</w:t>
      </w:r>
    </w:p>
    <w:p w14:paraId="0EC72A22" w14:textId="77777777" w:rsidR="006359E3" w:rsidRDefault="00E225B8" w:rsidP="004E436F">
      <w:pPr>
        <w:pStyle w:val="Header"/>
        <w:tabs>
          <w:tab w:val="clear" w:pos="4320"/>
          <w:tab w:val="clear" w:pos="8640"/>
        </w:tabs>
        <w:spacing w:line="360" w:lineRule="auto"/>
        <w:jc w:val="both"/>
        <w:rPr>
          <w:i/>
          <w:color w:val="FF0000"/>
          <w:sz w:val="22"/>
          <w:szCs w:val="22"/>
        </w:rPr>
      </w:pPr>
      <w:r>
        <w:rPr>
          <w:sz w:val="22"/>
          <w:szCs w:val="22"/>
        </w:rPr>
        <w:t xml:space="preserve">The County creates and maintains reserves in terms of specific requirements. </w:t>
      </w:r>
      <w:r>
        <w:rPr>
          <w:color w:val="FF0000"/>
          <w:sz w:val="22"/>
          <w:szCs w:val="22"/>
        </w:rPr>
        <w:t>(County</w:t>
      </w:r>
      <w:r>
        <w:rPr>
          <w:i/>
          <w:color w:val="FF0000"/>
          <w:sz w:val="22"/>
          <w:szCs w:val="22"/>
        </w:rPr>
        <w:t xml:space="preserve"> to state the reserves maintained and appropriate policies adopted</w:t>
      </w:r>
      <w:r>
        <w:rPr>
          <w:i/>
          <w:iCs/>
          <w:color w:val="FF0000"/>
          <w:sz w:val="22"/>
          <w:szCs w:val="22"/>
        </w:rPr>
        <w:t>).</w:t>
      </w:r>
    </w:p>
    <w:p w14:paraId="0EC72A23" w14:textId="77777777" w:rsidR="006359E3" w:rsidRDefault="006359E3">
      <w:pPr>
        <w:pStyle w:val="Header"/>
        <w:tabs>
          <w:tab w:val="clear" w:pos="4320"/>
          <w:tab w:val="clear" w:pos="8640"/>
        </w:tabs>
        <w:spacing w:line="360" w:lineRule="auto"/>
        <w:ind w:left="284"/>
        <w:jc w:val="both"/>
        <w:rPr>
          <w:sz w:val="22"/>
          <w:szCs w:val="22"/>
        </w:rPr>
      </w:pPr>
    </w:p>
    <w:p w14:paraId="0EC72A24" w14:textId="77777777" w:rsidR="006359E3" w:rsidRDefault="00E225B8">
      <w:pPr>
        <w:pStyle w:val="ListParagraph"/>
        <w:numPr>
          <w:ilvl w:val="0"/>
          <w:numId w:val="20"/>
        </w:numPr>
        <w:adjustRightInd w:val="0"/>
        <w:spacing w:line="360" w:lineRule="auto"/>
        <w:jc w:val="both"/>
        <w:rPr>
          <w:b/>
          <w:sz w:val="22"/>
          <w:szCs w:val="22"/>
        </w:rPr>
      </w:pPr>
      <w:r>
        <w:rPr>
          <w:b/>
          <w:sz w:val="22"/>
          <w:szCs w:val="22"/>
        </w:rPr>
        <w:t xml:space="preserve">Changes in accounting policies and estimates </w:t>
      </w:r>
    </w:p>
    <w:p w14:paraId="0EC72A25" w14:textId="77777777" w:rsidR="006359E3" w:rsidRDefault="00E225B8" w:rsidP="004E436F">
      <w:pPr>
        <w:pStyle w:val="Header"/>
        <w:tabs>
          <w:tab w:val="clear" w:pos="4320"/>
          <w:tab w:val="clear" w:pos="8640"/>
        </w:tabs>
        <w:spacing w:line="360" w:lineRule="auto"/>
        <w:jc w:val="both"/>
        <w:rPr>
          <w:sz w:val="22"/>
          <w:szCs w:val="22"/>
        </w:rPr>
      </w:pPr>
      <w:r>
        <w:rPr>
          <w:sz w:val="22"/>
          <w:szCs w:val="22"/>
        </w:rPr>
        <w:t>The County recognizes the effects of changes in accounting policy retrospectively. The effects of changes in accounting policy are applied prospectively if retrospective application is impractical.</w:t>
      </w:r>
    </w:p>
    <w:p w14:paraId="0EC72A26" w14:textId="77777777" w:rsidR="006359E3" w:rsidRDefault="006359E3">
      <w:pPr>
        <w:pStyle w:val="Header"/>
        <w:tabs>
          <w:tab w:val="clear" w:pos="4320"/>
          <w:tab w:val="clear" w:pos="8640"/>
          <w:tab w:val="left" w:pos="567"/>
        </w:tabs>
        <w:spacing w:line="360" w:lineRule="auto"/>
        <w:jc w:val="both"/>
        <w:rPr>
          <w:b/>
          <w:sz w:val="22"/>
          <w:szCs w:val="22"/>
        </w:rPr>
      </w:pPr>
    </w:p>
    <w:p w14:paraId="0EC72A27" w14:textId="77777777" w:rsidR="006359E3" w:rsidRDefault="00E225B8">
      <w:pPr>
        <w:pStyle w:val="ListParagraph"/>
        <w:numPr>
          <w:ilvl w:val="0"/>
          <w:numId w:val="20"/>
        </w:numPr>
        <w:adjustRightInd w:val="0"/>
        <w:spacing w:line="360" w:lineRule="auto"/>
        <w:jc w:val="both"/>
        <w:rPr>
          <w:b/>
          <w:sz w:val="22"/>
          <w:szCs w:val="22"/>
        </w:rPr>
      </w:pPr>
      <w:r>
        <w:rPr>
          <w:b/>
          <w:sz w:val="22"/>
          <w:szCs w:val="22"/>
        </w:rPr>
        <w:t xml:space="preserve">Employee benefits </w:t>
      </w:r>
    </w:p>
    <w:p w14:paraId="341835D6" w14:textId="77777777" w:rsidR="00421ED1" w:rsidRPr="008D5F72" w:rsidRDefault="00421ED1" w:rsidP="008D5F72">
      <w:pPr>
        <w:pStyle w:val="isselectedend"/>
        <w:spacing w:before="0" w:beforeAutospacing="0" w:line="360" w:lineRule="auto"/>
        <w:jc w:val="both"/>
        <w:rPr>
          <w:b/>
          <w:bCs/>
          <w:color w:val="000000" w:themeColor="text1"/>
          <w:sz w:val="22"/>
          <w:szCs w:val="22"/>
          <w:lang w:val="en-US"/>
        </w:rPr>
      </w:pPr>
      <w:r w:rsidRPr="008D5F72">
        <w:rPr>
          <w:color w:val="000000" w:themeColor="text1"/>
          <w:sz w:val="22"/>
          <w:szCs w:val="22"/>
          <w:lang w:val="en-US"/>
        </w:rPr>
        <w:t xml:space="preserve">The Entity recognizes employee benefits in accordance with </w:t>
      </w:r>
      <w:r w:rsidRPr="008D5F72">
        <w:rPr>
          <w:rStyle w:val="Strong"/>
          <w:b w:val="0"/>
          <w:bCs w:val="0"/>
          <w:color w:val="000000" w:themeColor="text1"/>
          <w:sz w:val="22"/>
          <w:szCs w:val="22"/>
          <w:lang w:val="en-US"/>
        </w:rPr>
        <w:t>IPSAS 39 – Employee Benefits</w:t>
      </w:r>
      <w:r w:rsidRPr="008D5F72">
        <w:rPr>
          <w:color w:val="000000" w:themeColor="text1"/>
          <w:sz w:val="22"/>
          <w:szCs w:val="22"/>
          <w:lang w:val="en-US"/>
        </w:rPr>
        <w:t xml:space="preserve">. Employee benefits are classified into </w:t>
      </w:r>
      <w:r w:rsidRPr="008D5F72">
        <w:rPr>
          <w:rStyle w:val="Strong"/>
          <w:b w:val="0"/>
          <w:bCs w:val="0"/>
          <w:color w:val="000000" w:themeColor="text1"/>
          <w:sz w:val="22"/>
          <w:szCs w:val="22"/>
          <w:lang w:val="en-US"/>
        </w:rPr>
        <w:t>short-term employee benefits, post-employment benefits, other long-term employee benefits, and termination benefits</w:t>
      </w:r>
      <w:r w:rsidRPr="008D5F72">
        <w:rPr>
          <w:b/>
          <w:bCs/>
          <w:color w:val="000000" w:themeColor="text1"/>
          <w:sz w:val="22"/>
          <w:szCs w:val="22"/>
          <w:lang w:val="en-US"/>
        </w:rPr>
        <w:t>.</w:t>
      </w:r>
    </w:p>
    <w:p w14:paraId="1FD61D39" w14:textId="77777777" w:rsidR="00421ED1" w:rsidRPr="008D5F72" w:rsidRDefault="00421ED1" w:rsidP="008D5F72">
      <w:pPr>
        <w:pStyle w:val="isselectedend"/>
        <w:numPr>
          <w:ilvl w:val="0"/>
          <w:numId w:val="47"/>
        </w:numPr>
        <w:spacing w:line="360" w:lineRule="auto"/>
        <w:jc w:val="both"/>
        <w:rPr>
          <w:color w:val="000000" w:themeColor="text1"/>
          <w:sz w:val="22"/>
          <w:szCs w:val="22"/>
          <w:lang w:val="en-US"/>
        </w:rPr>
      </w:pPr>
      <w:r w:rsidRPr="008D5F72">
        <w:rPr>
          <w:rStyle w:val="Strong"/>
          <w:color w:val="000000" w:themeColor="text1"/>
          <w:sz w:val="22"/>
          <w:szCs w:val="22"/>
          <w:lang w:val="en-US"/>
        </w:rPr>
        <w:t>Short-term employee benefits</w:t>
      </w:r>
      <w:r w:rsidRPr="008D5F72">
        <w:rPr>
          <w:color w:val="000000" w:themeColor="text1"/>
          <w:sz w:val="22"/>
          <w:szCs w:val="22"/>
          <w:lang w:val="en-US"/>
        </w:rPr>
        <w:t xml:space="preserve"> </w:t>
      </w:r>
    </w:p>
    <w:p w14:paraId="742BDC4F" w14:textId="77777777" w:rsidR="00421ED1" w:rsidRPr="008D5F72" w:rsidRDefault="00421ED1" w:rsidP="008D5F72">
      <w:pPr>
        <w:pStyle w:val="isselectedend"/>
        <w:spacing w:line="360" w:lineRule="auto"/>
        <w:jc w:val="both"/>
        <w:rPr>
          <w:color w:val="000000" w:themeColor="text1"/>
          <w:sz w:val="22"/>
          <w:szCs w:val="22"/>
          <w:lang w:val="en-US"/>
        </w:rPr>
      </w:pPr>
      <w:r w:rsidRPr="008D5F72">
        <w:rPr>
          <w:color w:val="000000" w:themeColor="text1"/>
          <w:sz w:val="22"/>
          <w:szCs w:val="22"/>
          <w:lang w:val="en-US"/>
        </w:rPr>
        <w:t>These are salaries, wages, allowances, bonuses, and compensated absences are recognized as expenses when employees render the related services. Unpaid amounts at the reporting date are recognized as liabilities and measured at the undiscounted amount expected to be paid.</w:t>
      </w:r>
    </w:p>
    <w:p w14:paraId="51AFC347" w14:textId="77777777" w:rsidR="00421ED1" w:rsidRPr="008D5F72" w:rsidRDefault="00421ED1" w:rsidP="008D5F72">
      <w:pPr>
        <w:pStyle w:val="isselectedend"/>
        <w:numPr>
          <w:ilvl w:val="0"/>
          <w:numId w:val="47"/>
        </w:numPr>
        <w:spacing w:line="360" w:lineRule="auto"/>
        <w:jc w:val="both"/>
        <w:rPr>
          <w:rStyle w:val="Strong"/>
          <w:b w:val="0"/>
          <w:bCs w:val="0"/>
          <w:sz w:val="22"/>
          <w:szCs w:val="22"/>
          <w:lang w:val="en-US"/>
        </w:rPr>
      </w:pPr>
      <w:r w:rsidRPr="008D5F72">
        <w:rPr>
          <w:rStyle w:val="Strong"/>
          <w:color w:val="000000" w:themeColor="text1"/>
          <w:sz w:val="22"/>
          <w:szCs w:val="22"/>
          <w:lang w:val="en-US"/>
        </w:rPr>
        <w:t>Post-employment benefits</w:t>
      </w:r>
    </w:p>
    <w:p w14:paraId="5EE348F1" w14:textId="77777777" w:rsidR="00421ED1" w:rsidRPr="008D5F72" w:rsidRDefault="00421ED1" w:rsidP="008D5F72">
      <w:pPr>
        <w:pStyle w:val="isselectedend"/>
        <w:spacing w:line="360" w:lineRule="auto"/>
        <w:jc w:val="both"/>
        <w:rPr>
          <w:rStyle w:val="Strong"/>
          <w:b w:val="0"/>
          <w:bCs w:val="0"/>
          <w:sz w:val="22"/>
          <w:szCs w:val="22"/>
          <w:lang w:val="en-US"/>
        </w:rPr>
      </w:pPr>
      <w:r w:rsidRPr="008D5F72">
        <w:rPr>
          <w:rStyle w:val="Strong"/>
          <w:b w:val="0"/>
          <w:bCs w:val="0"/>
          <w:sz w:val="22"/>
          <w:szCs w:val="22"/>
          <w:lang w:val="en-US"/>
        </w:rPr>
        <w:t xml:space="preserve">These are classified as defined contribution or defined benefit plans. </w:t>
      </w:r>
    </w:p>
    <w:p w14:paraId="507230B3" w14:textId="77777777" w:rsidR="00421ED1" w:rsidRPr="008D5F72" w:rsidRDefault="00421ED1" w:rsidP="008D5F72">
      <w:pPr>
        <w:pStyle w:val="Header"/>
        <w:tabs>
          <w:tab w:val="clear" w:pos="4320"/>
          <w:tab w:val="clear" w:pos="8640"/>
        </w:tabs>
        <w:spacing w:line="360" w:lineRule="auto"/>
        <w:jc w:val="both"/>
        <w:rPr>
          <w:color w:val="000000" w:themeColor="text1"/>
          <w:sz w:val="22"/>
          <w:szCs w:val="22"/>
        </w:rPr>
      </w:pPr>
      <w:r w:rsidRPr="008D5F72">
        <w:rPr>
          <w:color w:val="000000" w:themeColor="text1"/>
          <w:sz w:val="22"/>
          <w:szCs w:val="22"/>
        </w:rPr>
        <w:t>Defined contribution plans are post-employment benefit plans under which an entity pays fixed contributions into a separate entity (a fund) and will have no legal or constructive obligation to pay further contributions if the fund does not hold sufficient assets to pay all employee benefits relating to employee service in the current and prior periods. The contributions to fund obligations for the payment of retirement benefits are charged against income in the period in which they become payable.</w:t>
      </w:r>
    </w:p>
    <w:p w14:paraId="47C31320" w14:textId="77777777" w:rsidR="00421ED1" w:rsidRPr="008D5F72" w:rsidRDefault="00421ED1" w:rsidP="008D5F72">
      <w:pPr>
        <w:pStyle w:val="Header"/>
        <w:tabs>
          <w:tab w:val="clear" w:pos="4320"/>
          <w:tab w:val="clear" w:pos="8640"/>
        </w:tabs>
        <w:spacing w:line="360" w:lineRule="auto"/>
        <w:ind w:left="2340"/>
        <w:jc w:val="both"/>
        <w:rPr>
          <w:color w:val="000000" w:themeColor="text1"/>
          <w:sz w:val="22"/>
          <w:szCs w:val="22"/>
        </w:rPr>
      </w:pPr>
    </w:p>
    <w:p w14:paraId="21C19323" w14:textId="77777777" w:rsidR="00421ED1" w:rsidRPr="008D5F72" w:rsidRDefault="00421ED1" w:rsidP="008D5F72">
      <w:pPr>
        <w:pStyle w:val="Header"/>
        <w:tabs>
          <w:tab w:val="clear" w:pos="4320"/>
          <w:tab w:val="clear" w:pos="8640"/>
        </w:tabs>
        <w:spacing w:line="360" w:lineRule="auto"/>
        <w:jc w:val="both"/>
        <w:rPr>
          <w:color w:val="000000" w:themeColor="text1"/>
          <w:sz w:val="22"/>
          <w:szCs w:val="22"/>
        </w:rPr>
      </w:pPr>
      <w:r w:rsidRPr="008D5F72">
        <w:rPr>
          <w:color w:val="000000" w:themeColor="text1"/>
          <w:sz w:val="22"/>
          <w:szCs w:val="22"/>
        </w:rPr>
        <w:t>Defined benefit plans are post-employment benefit plans other than defined-contribution plans. The defined benefit funds are actuarially valued triennially on the projected unit credit method basis. Deficits identified are recovered through lump-sum payments or increased future contributions, on a proportional basis, to all participating employers. The contributions and lump sum payments reduce the post-employment benefit obligation.</w:t>
      </w:r>
    </w:p>
    <w:p w14:paraId="1A365765" w14:textId="6E89597A" w:rsidR="00421ED1" w:rsidRPr="008D5F72" w:rsidRDefault="00421ED1" w:rsidP="008D5F72">
      <w:pPr>
        <w:pStyle w:val="isselectedend"/>
        <w:numPr>
          <w:ilvl w:val="0"/>
          <w:numId w:val="47"/>
        </w:numPr>
        <w:spacing w:line="360" w:lineRule="auto"/>
        <w:jc w:val="both"/>
        <w:rPr>
          <w:rStyle w:val="Strong"/>
          <w:color w:val="000000" w:themeColor="text1"/>
          <w:sz w:val="22"/>
          <w:szCs w:val="22"/>
          <w:lang w:val="en-US"/>
        </w:rPr>
      </w:pPr>
      <w:r w:rsidRPr="008D5F72">
        <w:rPr>
          <w:rStyle w:val="Strong"/>
          <w:color w:val="000000" w:themeColor="text1"/>
          <w:sz w:val="22"/>
          <w:szCs w:val="22"/>
          <w:lang w:val="en-US"/>
        </w:rPr>
        <w:t xml:space="preserve">Other long-term employee benefits </w:t>
      </w:r>
    </w:p>
    <w:p w14:paraId="31C38194" w14:textId="77777777" w:rsidR="00421ED1" w:rsidRPr="008D5F72" w:rsidRDefault="00421ED1" w:rsidP="008D5F72">
      <w:pPr>
        <w:pStyle w:val="isselectedend"/>
        <w:spacing w:line="360" w:lineRule="auto"/>
        <w:jc w:val="both"/>
        <w:rPr>
          <w:rStyle w:val="Strong"/>
          <w:b w:val="0"/>
          <w:bCs w:val="0"/>
          <w:color w:val="000000" w:themeColor="text1"/>
          <w:sz w:val="22"/>
          <w:szCs w:val="22"/>
          <w:lang w:val="en-US"/>
        </w:rPr>
      </w:pPr>
      <w:r w:rsidRPr="008D5F72">
        <w:rPr>
          <w:rStyle w:val="Strong"/>
          <w:b w:val="0"/>
          <w:bCs w:val="0"/>
          <w:color w:val="000000" w:themeColor="text1"/>
          <w:sz w:val="22"/>
          <w:szCs w:val="22"/>
          <w:lang w:val="en-US"/>
        </w:rPr>
        <w:t>These include long-service awards and long-term compensated absences, are recognized as liabilities based on the present value of the obligation where material and accounted for in accordance with IPSAS 39.</w:t>
      </w:r>
    </w:p>
    <w:p w14:paraId="1B3D3A94" w14:textId="77777777" w:rsidR="00497E60" w:rsidRPr="008D5F72" w:rsidRDefault="00497E60" w:rsidP="008D5F72">
      <w:pPr>
        <w:pStyle w:val="isselectedend"/>
        <w:numPr>
          <w:ilvl w:val="0"/>
          <w:numId w:val="47"/>
        </w:numPr>
        <w:spacing w:line="360" w:lineRule="auto"/>
        <w:jc w:val="both"/>
        <w:rPr>
          <w:rStyle w:val="Strong"/>
          <w:color w:val="000000" w:themeColor="text1"/>
          <w:sz w:val="22"/>
          <w:szCs w:val="22"/>
          <w:lang w:val="en-US"/>
        </w:rPr>
      </w:pPr>
      <w:r w:rsidRPr="008D5F72">
        <w:rPr>
          <w:rStyle w:val="Strong"/>
          <w:color w:val="000000" w:themeColor="text1"/>
          <w:sz w:val="22"/>
          <w:szCs w:val="22"/>
          <w:lang w:val="en-US"/>
        </w:rPr>
        <w:lastRenderedPageBreak/>
        <w:t xml:space="preserve">Termination benefits </w:t>
      </w:r>
    </w:p>
    <w:p w14:paraId="16FCF9EA" w14:textId="77777777" w:rsidR="00497E60" w:rsidRPr="008D5F72" w:rsidRDefault="00497E60" w:rsidP="008D5F72">
      <w:pPr>
        <w:pStyle w:val="isselectedend"/>
        <w:spacing w:line="360" w:lineRule="auto"/>
        <w:jc w:val="both"/>
        <w:rPr>
          <w:rStyle w:val="Strong"/>
          <w:b w:val="0"/>
          <w:bCs w:val="0"/>
          <w:sz w:val="22"/>
          <w:szCs w:val="22"/>
          <w:lang w:val="en-US"/>
        </w:rPr>
      </w:pPr>
      <w:r w:rsidRPr="008D5F72">
        <w:rPr>
          <w:rStyle w:val="Strong"/>
          <w:b w:val="0"/>
          <w:bCs w:val="0"/>
          <w:sz w:val="22"/>
          <w:szCs w:val="22"/>
          <w:lang w:val="en-US"/>
        </w:rPr>
        <w:t>These are recognized as a liability and expense at the earlier of when the Entity can no longer withdraw the offer of the benefits or when related restructuring costs are recognized.</w:t>
      </w:r>
    </w:p>
    <w:p w14:paraId="020C37B0" w14:textId="77777777" w:rsidR="00497E60" w:rsidRPr="008D5F72" w:rsidRDefault="00497E60" w:rsidP="008D5F72">
      <w:pPr>
        <w:pStyle w:val="NormalWeb"/>
        <w:spacing w:line="360" w:lineRule="auto"/>
        <w:jc w:val="both"/>
        <w:rPr>
          <w:color w:val="000000" w:themeColor="text1"/>
          <w:sz w:val="22"/>
          <w:szCs w:val="22"/>
        </w:rPr>
      </w:pPr>
      <w:r w:rsidRPr="008D5F72">
        <w:rPr>
          <w:color w:val="000000" w:themeColor="text1"/>
          <w:sz w:val="22"/>
          <w:szCs w:val="22"/>
        </w:rPr>
        <w:t>The Entity discloses material employee benefit expenses and liabilities, including defined benefit obligations, actuarial assumptions, and termination benefits, where applicable.</w:t>
      </w:r>
    </w:p>
    <w:p w14:paraId="0EC72A2D" w14:textId="77777777" w:rsidR="006359E3" w:rsidRDefault="006359E3">
      <w:pPr>
        <w:pStyle w:val="Header"/>
        <w:tabs>
          <w:tab w:val="clear" w:pos="4320"/>
          <w:tab w:val="clear" w:pos="8640"/>
        </w:tabs>
        <w:spacing w:line="360" w:lineRule="auto"/>
        <w:ind w:left="360"/>
        <w:jc w:val="both"/>
        <w:rPr>
          <w:sz w:val="22"/>
          <w:szCs w:val="22"/>
        </w:rPr>
      </w:pPr>
    </w:p>
    <w:p w14:paraId="261EE50D" w14:textId="49D4872F" w:rsidR="004665A1" w:rsidRDefault="004665A1">
      <w:pPr>
        <w:pStyle w:val="ListParagraph"/>
        <w:numPr>
          <w:ilvl w:val="0"/>
          <w:numId w:val="20"/>
        </w:numPr>
        <w:adjustRightInd w:val="0"/>
        <w:spacing w:line="360" w:lineRule="auto"/>
        <w:jc w:val="both"/>
        <w:rPr>
          <w:b/>
          <w:sz w:val="22"/>
          <w:szCs w:val="22"/>
        </w:rPr>
      </w:pPr>
      <w:r>
        <w:rPr>
          <w:b/>
          <w:sz w:val="22"/>
          <w:szCs w:val="22"/>
        </w:rPr>
        <w:t>Social Benefits</w:t>
      </w:r>
    </w:p>
    <w:p w14:paraId="163D8A27" w14:textId="77777777" w:rsidR="002A5AFD" w:rsidRPr="00B216D1" w:rsidRDefault="002A5AFD" w:rsidP="002A5AFD">
      <w:pPr>
        <w:pStyle w:val="Header"/>
        <w:tabs>
          <w:tab w:val="clear" w:pos="4320"/>
          <w:tab w:val="clear" w:pos="8640"/>
        </w:tabs>
        <w:spacing w:line="360" w:lineRule="auto"/>
        <w:jc w:val="both"/>
        <w:rPr>
          <w:b/>
        </w:rPr>
      </w:pPr>
      <w:r w:rsidRPr="00B216D1">
        <w:rPr>
          <w:bCs/>
        </w:rPr>
        <w:t xml:space="preserve">Social benefits are cash transfers provided to </w:t>
      </w:r>
      <w:proofErr w:type="spellStart"/>
      <w:r w:rsidRPr="00B216D1">
        <w:rPr>
          <w:bCs/>
        </w:rPr>
        <w:t>i</w:t>
      </w:r>
      <w:proofErr w:type="spellEnd"/>
      <w:r w:rsidRPr="00B216D1">
        <w:rPr>
          <w:bCs/>
        </w:rPr>
        <w:t xml:space="preserve">) specific individuals </w:t>
      </w:r>
      <w:r>
        <w:rPr>
          <w:bCs/>
        </w:rPr>
        <w:t>and/or</w:t>
      </w:r>
      <w:r w:rsidRPr="00B216D1">
        <w:rPr>
          <w:bCs/>
        </w:rPr>
        <w:t xml:space="preserve"> households that meet the eligibility criteria, ii) mitigate the effects of social risks and iii) Address the </w:t>
      </w:r>
      <w:r>
        <w:rPr>
          <w:bCs/>
        </w:rPr>
        <w:t>needs</w:t>
      </w:r>
      <w:r w:rsidRPr="00B216D1">
        <w:rPr>
          <w:bCs/>
        </w:rPr>
        <w:t xml:space="preserve"> of </w:t>
      </w:r>
      <w:proofErr w:type="gramStart"/>
      <w:r w:rsidRPr="00B216D1">
        <w:rPr>
          <w:bCs/>
        </w:rPr>
        <w:t>society as a whole</w:t>
      </w:r>
      <w:proofErr w:type="gramEnd"/>
      <w:r w:rsidRPr="00B216D1">
        <w:rPr>
          <w:bCs/>
        </w:rPr>
        <w:t xml:space="preserve">. The </w:t>
      </w:r>
      <w:r>
        <w:rPr>
          <w:bCs/>
        </w:rPr>
        <w:t>MDA</w:t>
      </w:r>
      <w:r w:rsidRPr="00B216D1">
        <w:rPr>
          <w:bCs/>
        </w:rPr>
        <w:t xml:space="preserve"> recognises a social benefit as an expense for the social </w:t>
      </w:r>
      <w:r>
        <w:rPr>
          <w:bCs/>
        </w:rPr>
        <w:t>benefits</w:t>
      </w:r>
      <w:r w:rsidRPr="00B216D1">
        <w:rPr>
          <w:bCs/>
        </w:rPr>
        <w:t xml:space="preserve"> scheme </w:t>
      </w:r>
      <w:proofErr w:type="gramStart"/>
      <w:r w:rsidRPr="00B216D1">
        <w:rPr>
          <w:bCs/>
        </w:rPr>
        <w:t>at the same time that</w:t>
      </w:r>
      <w:proofErr w:type="gramEnd"/>
      <w:r w:rsidRPr="00B216D1">
        <w:rPr>
          <w:bCs/>
        </w:rPr>
        <w:t xml:space="preserve"> it recognises a liability.  The liability for the social benefit scheme is measured at the best estimate of the cost (the social benefit payments) that the </w:t>
      </w:r>
      <w:r>
        <w:rPr>
          <w:bCs/>
        </w:rPr>
        <w:t>MDA</w:t>
      </w:r>
      <w:r w:rsidRPr="00B216D1">
        <w:rPr>
          <w:bCs/>
        </w:rPr>
        <w:t xml:space="preserve"> will incur in fulfilling the present obligations represented by the liability.</w:t>
      </w:r>
    </w:p>
    <w:p w14:paraId="1B70A8F9" w14:textId="77777777" w:rsidR="004665A1" w:rsidRPr="004665A1" w:rsidRDefault="004665A1" w:rsidP="004665A1">
      <w:pPr>
        <w:adjustRightInd w:val="0"/>
        <w:spacing w:line="360" w:lineRule="auto"/>
        <w:jc w:val="both"/>
        <w:rPr>
          <w:b/>
          <w:sz w:val="22"/>
          <w:szCs w:val="22"/>
        </w:rPr>
      </w:pPr>
    </w:p>
    <w:p w14:paraId="0EC72A2E" w14:textId="51B84AEA" w:rsidR="006359E3" w:rsidRDefault="00E225B8">
      <w:pPr>
        <w:pStyle w:val="ListParagraph"/>
        <w:numPr>
          <w:ilvl w:val="0"/>
          <w:numId w:val="20"/>
        </w:numPr>
        <w:adjustRightInd w:val="0"/>
        <w:spacing w:line="360" w:lineRule="auto"/>
        <w:jc w:val="both"/>
        <w:rPr>
          <w:b/>
          <w:sz w:val="22"/>
          <w:szCs w:val="22"/>
        </w:rPr>
      </w:pPr>
      <w:r>
        <w:rPr>
          <w:b/>
          <w:sz w:val="22"/>
          <w:szCs w:val="22"/>
        </w:rPr>
        <w:t xml:space="preserve">Foreign currency transactions </w:t>
      </w:r>
    </w:p>
    <w:p w14:paraId="0EC72A2F" w14:textId="77777777" w:rsidR="006359E3" w:rsidRDefault="00E225B8" w:rsidP="004E436F">
      <w:pPr>
        <w:pStyle w:val="Header"/>
        <w:tabs>
          <w:tab w:val="clear" w:pos="4320"/>
          <w:tab w:val="clear" w:pos="8640"/>
        </w:tabs>
        <w:spacing w:line="360" w:lineRule="auto"/>
        <w:jc w:val="both"/>
        <w:rPr>
          <w:sz w:val="22"/>
          <w:szCs w:val="22"/>
        </w:rPr>
      </w:pPr>
      <w:r>
        <w:rPr>
          <w:sz w:val="22"/>
          <w:szCs w:val="22"/>
        </w:rPr>
        <w:t>Transactions in foreign currencies are initially accounted for at the ruling rate of exchange on the date of the transaction. Trade creditors or debtors denominated in foreign currency are reported at the statement of financial position reporting date by applying the exchange rate on that date. Exchange differences arising from the settlement of creditors, or from the reporting of creditors at rates different from those at which they were initially recorded during the period, are recognized as income or expenses in the period in which they arise.</w:t>
      </w:r>
    </w:p>
    <w:p w14:paraId="0EC72A30" w14:textId="77777777" w:rsidR="006359E3" w:rsidRDefault="006359E3">
      <w:pPr>
        <w:pStyle w:val="Header"/>
        <w:tabs>
          <w:tab w:val="clear" w:pos="4320"/>
          <w:tab w:val="clear" w:pos="8640"/>
        </w:tabs>
        <w:spacing w:line="360" w:lineRule="auto"/>
        <w:ind w:left="360"/>
        <w:jc w:val="both"/>
        <w:rPr>
          <w:sz w:val="22"/>
          <w:szCs w:val="22"/>
        </w:rPr>
      </w:pPr>
    </w:p>
    <w:p w14:paraId="0EC72A31" w14:textId="77777777" w:rsidR="006359E3" w:rsidRDefault="00E225B8">
      <w:pPr>
        <w:pStyle w:val="ListParagraph"/>
        <w:numPr>
          <w:ilvl w:val="0"/>
          <w:numId w:val="20"/>
        </w:numPr>
        <w:adjustRightInd w:val="0"/>
        <w:spacing w:line="360" w:lineRule="auto"/>
        <w:jc w:val="both"/>
        <w:rPr>
          <w:b/>
          <w:sz w:val="22"/>
          <w:szCs w:val="22"/>
        </w:rPr>
      </w:pPr>
      <w:r>
        <w:rPr>
          <w:b/>
          <w:sz w:val="22"/>
          <w:szCs w:val="22"/>
        </w:rPr>
        <w:t xml:space="preserve">Borrowing costs </w:t>
      </w:r>
    </w:p>
    <w:p w14:paraId="0EC72A32" w14:textId="77777777" w:rsidR="006359E3" w:rsidRDefault="00E225B8" w:rsidP="004E436F">
      <w:pPr>
        <w:pStyle w:val="Header"/>
        <w:tabs>
          <w:tab w:val="clear" w:pos="4320"/>
          <w:tab w:val="clear" w:pos="8640"/>
        </w:tabs>
        <w:spacing w:line="360" w:lineRule="auto"/>
        <w:jc w:val="both"/>
        <w:rPr>
          <w:sz w:val="22"/>
          <w:szCs w:val="22"/>
        </w:rPr>
      </w:pPr>
      <w:r>
        <w:rPr>
          <w:sz w:val="22"/>
          <w:szCs w:val="22"/>
        </w:rPr>
        <w:t>Borrowing costs are capitalized against qualifying assets as part of property, plant and equipment. Such borrowing costs are capitalized over the period during which the asset is being acquired or constructed and borrowings have been incurred. Capitalization ceases when construction of the asset is complete. Further borrowing costs are charged to the statement of financial performance.</w:t>
      </w:r>
    </w:p>
    <w:p w14:paraId="0EC72A33" w14:textId="77777777" w:rsidR="006359E3" w:rsidRDefault="006359E3">
      <w:pPr>
        <w:pStyle w:val="Header"/>
        <w:tabs>
          <w:tab w:val="clear" w:pos="4320"/>
          <w:tab w:val="clear" w:pos="8640"/>
        </w:tabs>
        <w:spacing w:line="360" w:lineRule="auto"/>
        <w:ind w:left="360"/>
        <w:jc w:val="both"/>
        <w:rPr>
          <w:sz w:val="22"/>
          <w:szCs w:val="22"/>
        </w:rPr>
      </w:pPr>
    </w:p>
    <w:p w14:paraId="0EC72A34" w14:textId="5B86B220" w:rsidR="006359E3" w:rsidRDefault="00E225B8">
      <w:pPr>
        <w:pStyle w:val="ListParagraph"/>
        <w:numPr>
          <w:ilvl w:val="0"/>
          <w:numId w:val="20"/>
        </w:numPr>
        <w:adjustRightInd w:val="0"/>
        <w:spacing w:line="360" w:lineRule="auto"/>
        <w:jc w:val="both"/>
        <w:rPr>
          <w:b/>
          <w:sz w:val="22"/>
          <w:szCs w:val="22"/>
        </w:rPr>
      </w:pPr>
      <w:r>
        <w:rPr>
          <w:b/>
          <w:sz w:val="22"/>
          <w:szCs w:val="22"/>
        </w:rPr>
        <w:t xml:space="preserve">Related parties </w:t>
      </w:r>
    </w:p>
    <w:p w14:paraId="0EC72A35" w14:textId="77777777" w:rsidR="006359E3" w:rsidRDefault="00E225B8" w:rsidP="004E436F">
      <w:pPr>
        <w:pStyle w:val="Header"/>
        <w:tabs>
          <w:tab w:val="clear" w:pos="4320"/>
          <w:tab w:val="clear" w:pos="8640"/>
        </w:tabs>
        <w:spacing w:line="360" w:lineRule="auto"/>
        <w:jc w:val="both"/>
        <w:rPr>
          <w:i/>
          <w:iCs/>
          <w:sz w:val="22"/>
          <w:szCs w:val="22"/>
        </w:rPr>
      </w:pPr>
      <w:r>
        <w:rPr>
          <w:sz w:val="22"/>
          <w:szCs w:val="22"/>
        </w:rPr>
        <w:t>The</w:t>
      </w:r>
      <w:r>
        <w:rPr>
          <w:i/>
          <w:iCs/>
          <w:sz w:val="22"/>
          <w:szCs w:val="22"/>
        </w:rPr>
        <w:t xml:space="preserve"> County</w:t>
      </w:r>
      <w:r>
        <w:rPr>
          <w:sz w:val="22"/>
          <w:szCs w:val="22"/>
        </w:rPr>
        <w:t xml:space="preserve"> regards a related party as a person or an Entity with the ability to exert control individually or jointly, or to exercise significant influence over the </w:t>
      </w:r>
      <w:r>
        <w:rPr>
          <w:i/>
          <w:iCs/>
          <w:sz w:val="22"/>
          <w:szCs w:val="22"/>
        </w:rPr>
        <w:t>County Government</w:t>
      </w:r>
      <w:r>
        <w:rPr>
          <w:sz w:val="22"/>
          <w:szCs w:val="22"/>
        </w:rPr>
        <w:t xml:space="preserve">, or vice versa. Members of key management are regarded as related parties and comprise </w:t>
      </w:r>
      <w:r>
        <w:rPr>
          <w:i/>
          <w:iCs/>
          <w:sz w:val="22"/>
          <w:szCs w:val="22"/>
        </w:rPr>
        <w:t>the Governor, Deputy governor, County Secretary, County Executive Committee Members and Chief Officers, Speaker of the county assembly and, Clerk of the county Assembly, Directors and senior managers</w:t>
      </w:r>
      <w:r>
        <w:rPr>
          <w:i/>
          <w:iCs/>
          <w:color w:val="FF0000"/>
          <w:sz w:val="22"/>
          <w:szCs w:val="22"/>
        </w:rPr>
        <w:t>. (Entity to amend accordingly)</w:t>
      </w:r>
    </w:p>
    <w:p w14:paraId="0EC72A36" w14:textId="77777777" w:rsidR="006359E3" w:rsidRDefault="006359E3">
      <w:pPr>
        <w:pStyle w:val="Header"/>
        <w:tabs>
          <w:tab w:val="clear" w:pos="4320"/>
          <w:tab w:val="clear" w:pos="8640"/>
        </w:tabs>
        <w:spacing w:line="360" w:lineRule="auto"/>
        <w:ind w:left="360"/>
        <w:jc w:val="both"/>
        <w:rPr>
          <w:sz w:val="22"/>
          <w:szCs w:val="22"/>
        </w:rPr>
      </w:pPr>
    </w:p>
    <w:p w14:paraId="0EC72A37" w14:textId="77777777" w:rsidR="006359E3" w:rsidRDefault="00E225B8">
      <w:pPr>
        <w:pStyle w:val="ListParagraph"/>
        <w:numPr>
          <w:ilvl w:val="0"/>
          <w:numId w:val="20"/>
        </w:numPr>
        <w:adjustRightInd w:val="0"/>
        <w:spacing w:line="360" w:lineRule="auto"/>
        <w:jc w:val="both"/>
        <w:rPr>
          <w:b/>
          <w:sz w:val="22"/>
          <w:szCs w:val="22"/>
        </w:rPr>
      </w:pPr>
      <w:r>
        <w:rPr>
          <w:b/>
          <w:sz w:val="22"/>
          <w:szCs w:val="22"/>
        </w:rPr>
        <w:lastRenderedPageBreak/>
        <w:t xml:space="preserve">Service concession arrangements. </w:t>
      </w:r>
    </w:p>
    <w:p w14:paraId="0EC72A38" w14:textId="77777777" w:rsidR="006359E3" w:rsidRDefault="00E225B8" w:rsidP="004E436F">
      <w:pPr>
        <w:pStyle w:val="Header"/>
        <w:tabs>
          <w:tab w:val="clear" w:pos="4320"/>
          <w:tab w:val="clear" w:pos="8640"/>
        </w:tabs>
        <w:spacing w:line="360" w:lineRule="auto"/>
        <w:jc w:val="both"/>
        <w:rPr>
          <w:sz w:val="22"/>
          <w:szCs w:val="22"/>
        </w:rPr>
      </w:pPr>
      <w:r>
        <w:rPr>
          <w:sz w:val="22"/>
          <w:szCs w:val="22"/>
        </w:rPr>
        <w:t xml:space="preserve">The </w:t>
      </w:r>
      <w:r>
        <w:rPr>
          <w:i/>
          <w:iCs/>
          <w:sz w:val="22"/>
          <w:szCs w:val="22"/>
        </w:rPr>
        <w:t xml:space="preserve">County </w:t>
      </w:r>
      <w:r>
        <w:rPr>
          <w:sz w:val="22"/>
          <w:szCs w:val="22"/>
        </w:rPr>
        <w:t xml:space="preserve">analyses all aspects of service concession arrangements that it </w:t>
      </w:r>
      <w:proofErr w:type="gramStart"/>
      <w:r>
        <w:rPr>
          <w:sz w:val="22"/>
          <w:szCs w:val="22"/>
        </w:rPr>
        <w:t>enters into</w:t>
      </w:r>
      <w:proofErr w:type="gramEnd"/>
      <w:r>
        <w:rPr>
          <w:sz w:val="22"/>
          <w:szCs w:val="22"/>
        </w:rPr>
        <w:t xml:space="preserve"> in determining the appropriate accounting treatment and disclosure requirements. </w:t>
      </w:r>
      <w:proofErr w:type="gramStart"/>
      <w:r>
        <w:rPr>
          <w:sz w:val="22"/>
          <w:szCs w:val="22"/>
        </w:rPr>
        <w:t>In particular, where</w:t>
      </w:r>
      <w:proofErr w:type="gramEnd"/>
      <w:r>
        <w:rPr>
          <w:sz w:val="22"/>
          <w:szCs w:val="22"/>
        </w:rPr>
        <w:t xml:space="preserve"> a private party contributes an asset to the arrangement, the County</w:t>
      </w:r>
      <w:r>
        <w:rPr>
          <w:i/>
          <w:iCs/>
          <w:sz w:val="22"/>
          <w:szCs w:val="22"/>
        </w:rPr>
        <w:t xml:space="preserve"> </w:t>
      </w:r>
      <w:r>
        <w:rPr>
          <w:sz w:val="22"/>
          <w:szCs w:val="22"/>
        </w:rPr>
        <w:t>recognizes that asset when, and only when, it controls or regulates the services the operator must provide together with the asset, to whom it must provide them, and at what price. In the case of assets other than ’whole-of-life’ assets, it controls, through ownership, beneficial entitlement or otherwise – any significant residual interest in the asset at the end of the arrangement. Any assets so recognized are measured at their fair value. To the extent that an asset has been recognized, the County</w:t>
      </w:r>
      <w:r>
        <w:rPr>
          <w:i/>
          <w:sz w:val="22"/>
          <w:szCs w:val="22"/>
        </w:rPr>
        <w:t xml:space="preserve"> also recognizes a corresponding liability, adjusted by a cash consideration paid or received.</w:t>
      </w:r>
    </w:p>
    <w:p w14:paraId="0EC72A39" w14:textId="6A78CE59" w:rsidR="006359E3" w:rsidRDefault="006359E3">
      <w:pPr>
        <w:autoSpaceDE/>
        <w:autoSpaceDN/>
        <w:rPr>
          <w:sz w:val="22"/>
          <w:szCs w:val="22"/>
        </w:rPr>
      </w:pPr>
    </w:p>
    <w:p w14:paraId="0EC72A3D" w14:textId="77777777" w:rsidR="006359E3" w:rsidRDefault="00E225B8">
      <w:pPr>
        <w:pStyle w:val="ListParagraph"/>
        <w:numPr>
          <w:ilvl w:val="0"/>
          <w:numId w:val="20"/>
        </w:numPr>
        <w:adjustRightInd w:val="0"/>
        <w:spacing w:line="360" w:lineRule="auto"/>
        <w:jc w:val="both"/>
        <w:rPr>
          <w:b/>
          <w:sz w:val="22"/>
          <w:szCs w:val="22"/>
        </w:rPr>
      </w:pPr>
      <w:r>
        <w:rPr>
          <w:b/>
          <w:sz w:val="22"/>
          <w:szCs w:val="22"/>
        </w:rPr>
        <w:t>Cash and cash equivalents</w:t>
      </w:r>
    </w:p>
    <w:p w14:paraId="0EC72A3E" w14:textId="77777777" w:rsidR="006359E3" w:rsidRDefault="00E225B8" w:rsidP="005C3E98">
      <w:pPr>
        <w:pStyle w:val="Header"/>
        <w:tabs>
          <w:tab w:val="clear" w:pos="4320"/>
          <w:tab w:val="clear" w:pos="8640"/>
        </w:tabs>
        <w:spacing w:line="360" w:lineRule="auto"/>
        <w:jc w:val="both"/>
        <w:rPr>
          <w:sz w:val="22"/>
          <w:szCs w:val="22"/>
        </w:rPr>
      </w:pPr>
      <w:r>
        <w:rPr>
          <w:sz w:val="22"/>
          <w:szCs w:val="22"/>
        </w:rPr>
        <w:t xml:space="preserve">Cash and cash equivalents comprise cash on hand and cash at bank, short-term deposits on call and highly liquid investments with an original maturity of three months or less, which are readily convertible to known amounts of cash and are subject to insignificant risk of changes in value. Bank account balances include amounts held at the Central Bank of Kenya and at various commercial banks at the end of the financial year. </w:t>
      </w:r>
    </w:p>
    <w:p w14:paraId="0EC72A3F" w14:textId="77777777" w:rsidR="006359E3" w:rsidRDefault="006359E3">
      <w:pPr>
        <w:pStyle w:val="Header"/>
        <w:tabs>
          <w:tab w:val="clear" w:pos="4320"/>
          <w:tab w:val="clear" w:pos="8640"/>
        </w:tabs>
        <w:spacing w:line="360" w:lineRule="auto"/>
        <w:ind w:left="360"/>
        <w:jc w:val="both"/>
        <w:rPr>
          <w:sz w:val="22"/>
          <w:szCs w:val="22"/>
        </w:rPr>
      </w:pPr>
    </w:p>
    <w:p w14:paraId="0EC72A40" w14:textId="77777777" w:rsidR="006359E3" w:rsidRDefault="00E225B8">
      <w:pPr>
        <w:pStyle w:val="ListParagraph"/>
        <w:numPr>
          <w:ilvl w:val="0"/>
          <w:numId w:val="20"/>
        </w:numPr>
        <w:adjustRightInd w:val="0"/>
        <w:spacing w:line="360" w:lineRule="auto"/>
        <w:jc w:val="both"/>
        <w:rPr>
          <w:b/>
          <w:sz w:val="22"/>
          <w:szCs w:val="22"/>
        </w:rPr>
      </w:pPr>
      <w:r>
        <w:rPr>
          <w:b/>
          <w:sz w:val="22"/>
          <w:szCs w:val="22"/>
        </w:rPr>
        <w:t>Comparative figures</w:t>
      </w:r>
    </w:p>
    <w:p w14:paraId="469C68F2" w14:textId="77777777" w:rsidR="00DA0065" w:rsidRPr="00346531" w:rsidRDefault="00DA0065" w:rsidP="005C3E98">
      <w:pPr>
        <w:pStyle w:val="Header"/>
        <w:tabs>
          <w:tab w:val="clear" w:pos="4320"/>
          <w:tab w:val="clear" w:pos="8640"/>
        </w:tabs>
        <w:spacing w:line="276" w:lineRule="auto"/>
        <w:jc w:val="both"/>
        <w:rPr>
          <w:sz w:val="22"/>
          <w:szCs w:val="22"/>
        </w:rPr>
      </w:pPr>
      <w:r w:rsidRPr="00346531">
        <w:rPr>
          <w:sz w:val="22"/>
          <w:szCs w:val="22"/>
        </w:rPr>
        <w:t>The financial statements of the prior reporting period are presented alongside the current period's financial statements. Relevant notes to the financial statements are also presented for the prior period. Where necessary, comparative figures for the previous financial period have been amended or reconfigured to conform to the required changes in presentation.</w:t>
      </w:r>
    </w:p>
    <w:p w14:paraId="0EC72A42" w14:textId="77777777" w:rsidR="006359E3" w:rsidRDefault="006359E3">
      <w:pPr>
        <w:pStyle w:val="Header"/>
        <w:tabs>
          <w:tab w:val="clear" w:pos="4320"/>
          <w:tab w:val="clear" w:pos="8640"/>
        </w:tabs>
        <w:spacing w:line="360" w:lineRule="auto"/>
        <w:ind w:left="426"/>
        <w:jc w:val="both"/>
        <w:rPr>
          <w:sz w:val="22"/>
          <w:szCs w:val="22"/>
        </w:rPr>
      </w:pPr>
    </w:p>
    <w:p w14:paraId="0EC72A43" w14:textId="77777777" w:rsidR="006359E3" w:rsidRDefault="00E225B8">
      <w:pPr>
        <w:pStyle w:val="ListParagraph"/>
        <w:numPr>
          <w:ilvl w:val="0"/>
          <w:numId w:val="20"/>
        </w:numPr>
        <w:adjustRightInd w:val="0"/>
        <w:spacing w:line="360" w:lineRule="auto"/>
        <w:jc w:val="both"/>
        <w:rPr>
          <w:b/>
          <w:sz w:val="22"/>
          <w:szCs w:val="22"/>
        </w:rPr>
      </w:pPr>
      <w:r>
        <w:rPr>
          <w:b/>
          <w:sz w:val="22"/>
          <w:szCs w:val="22"/>
        </w:rPr>
        <w:t xml:space="preserve">Subsequent events </w:t>
      </w:r>
    </w:p>
    <w:p w14:paraId="0EC72A44" w14:textId="77777777" w:rsidR="006359E3" w:rsidRDefault="00E225B8" w:rsidP="005C3E98">
      <w:pPr>
        <w:pStyle w:val="Header"/>
        <w:tabs>
          <w:tab w:val="clear" w:pos="4320"/>
          <w:tab w:val="clear" w:pos="8640"/>
          <w:tab w:val="left" w:pos="426"/>
        </w:tabs>
        <w:spacing w:line="360" w:lineRule="auto"/>
        <w:jc w:val="both"/>
        <w:rPr>
          <w:sz w:val="22"/>
          <w:szCs w:val="22"/>
        </w:rPr>
      </w:pPr>
      <w:r>
        <w:rPr>
          <w:sz w:val="22"/>
          <w:szCs w:val="22"/>
        </w:rPr>
        <w:t xml:space="preserve">There have been no events </w:t>
      </w:r>
      <w:proofErr w:type="gramStart"/>
      <w:r>
        <w:rPr>
          <w:sz w:val="22"/>
          <w:szCs w:val="22"/>
        </w:rPr>
        <w:t>subsequent to</w:t>
      </w:r>
      <w:proofErr w:type="gramEnd"/>
      <w:r>
        <w:rPr>
          <w:sz w:val="22"/>
          <w:szCs w:val="22"/>
        </w:rPr>
        <w:t xml:space="preserve"> the financial year end with a significant impact on the financial statements for the year ended June 30, 20xx.</w:t>
      </w:r>
    </w:p>
    <w:p w14:paraId="0EC72A45" w14:textId="77777777" w:rsidR="006359E3" w:rsidRDefault="00E225B8">
      <w:pPr>
        <w:autoSpaceDE/>
        <w:autoSpaceDN/>
        <w:rPr>
          <w:sz w:val="22"/>
          <w:szCs w:val="22"/>
        </w:rPr>
      </w:pPr>
      <w:r>
        <w:rPr>
          <w:sz w:val="22"/>
          <w:szCs w:val="22"/>
        </w:rPr>
        <w:br w:type="page"/>
      </w:r>
    </w:p>
    <w:p w14:paraId="0EC72A48" w14:textId="77777777" w:rsidR="006359E3" w:rsidRDefault="006359E3">
      <w:pPr>
        <w:pStyle w:val="ListParagraph"/>
        <w:spacing w:line="360" w:lineRule="auto"/>
        <w:ind w:left="360" w:right="-20"/>
        <w:jc w:val="both"/>
        <w:rPr>
          <w:rFonts w:eastAsia="Arial"/>
          <w:b/>
          <w:sz w:val="22"/>
          <w:szCs w:val="22"/>
        </w:rPr>
      </w:pPr>
    </w:p>
    <w:p w14:paraId="0EC72A49" w14:textId="77777777" w:rsidR="006359E3" w:rsidRDefault="00E225B8">
      <w:pPr>
        <w:pStyle w:val="ListParagraph"/>
        <w:numPr>
          <w:ilvl w:val="0"/>
          <w:numId w:val="16"/>
        </w:numPr>
        <w:spacing w:line="360" w:lineRule="auto"/>
        <w:ind w:right="-20"/>
        <w:jc w:val="both"/>
        <w:rPr>
          <w:rFonts w:eastAsia="Arial"/>
          <w:b/>
          <w:sz w:val="22"/>
          <w:szCs w:val="22"/>
        </w:rPr>
      </w:pPr>
      <w:r>
        <w:rPr>
          <w:rFonts w:eastAsia="Arial"/>
          <w:b/>
          <w:sz w:val="22"/>
          <w:szCs w:val="22"/>
        </w:rPr>
        <w:t xml:space="preserve">Significant Judgments and Sources of Estimation Uncertainty </w:t>
      </w:r>
    </w:p>
    <w:p w14:paraId="0EC72A4A" w14:textId="77777777" w:rsidR="006359E3" w:rsidRDefault="00E225B8">
      <w:pPr>
        <w:pStyle w:val="Header"/>
        <w:tabs>
          <w:tab w:val="clear" w:pos="4320"/>
          <w:tab w:val="clear" w:pos="8640"/>
          <w:tab w:val="decimal" w:pos="5760"/>
          <w:tab w:val="decimal" w:pos="7920"/>
        </w:tabs>
        <w:spacing w:line="360" w:lineRule="auto"/>
        <w:jc w:val="both"/>
        <w:rPr>
          <w:i/>
          <w:color w:val="FF0000"/>
          <w:sz w:val="22"/>
          <w:szCs w:val="22"/>
        </w:rPr>
      </w:pPr>
      <w:r>
        <w:rPr>
          <w:sz w:val="22"/>
          <w:szCs w:val="22"/>
        </w:rPr>
        <w:t xml:space="preserve">The preparation of the County's financial statements in conformity with IPSAS requires management to make judgments, estimates, and assumptions that affect the reported amounts of revenues, expenses, assets, and liabilities and the disclosure of contingent liabilities at the end of the reporting period. However, uncertainty about these assumptions and estimates could result in outcomes that require a material adjustment to the carrying amount of the asset or liability affected in future periods. </w:t>
      </w:r>
      <w:r>
        <w:rPr>
          <w:i/>
          <w:color w:val="FF0000"/>
          <w:sz w:val="22"/>
          <w:szCs w:val="22"/>
        </w:rPr>
        <w:t xml:space="preserve">State all judgements, estimates and assumptions made: </w:t>
      </w:r>
    </w:p>
    <w:p w14:paraId="0EC72A4B" w14:textId="77777777" w:rsidR="006359E3" w:rsidRDefault="006359E3">
      <w:pPr>
        <w:pStyle w:val="Header"/>
        <w:tabs>
          <w:tab w:val="clear" w:pos="4320"/>
          <w:tab w:val="clear" w:pos="8640"/>
          <w:tab w:val="left" w:pos="567"/>
        </w:tabs>
        <w:spacing w:line="360" w:lineRule="auto"/>
        <w:jc w:val="both"/>
        <w:rPr>
          <w:b/>
          <w:sz w:val="22"/>
          <w:szCs w:val="22"/>
        </w:rPr>
      </w:pPr>
    </w:p>
    <w:p w14:paraId="0EC72A4C" w14:textId="77777777" w:rsidR="006359E3" w:rsidRDefault="00E225B8">
      <w:pPr>
        <w:pStyle w:val="Header"/>
        <w:tabs>
          <w:tab w:val="clear" w:pos="4320"/>
          <w:tab w:val="clear" w:pos="8640"/>
          <w:tab w:val="left" w:pos="567"/>
        </w:tabs>
        <w:spacing w:line="360" w:lineRule="auto"/>
        <w:jc w:val="both"/>
        <w:rPr>
          <w:b/>
          <w:sz w:val="22"/>
          <w:szCs w:val="22"/>
        </w:rPr>
      </w:pPr>
      <w:r>
        <w:rPr>
          <w:b/>
          <w:sz w:val="22"/>
          <w:szCs w:val="22"/>
        </w:rPr>
        <w:t>Estimates and assumptions.</w:t>
      </w:r>
    </w:p>
    <w:p w14:paraId="0EC72A4D" w14:textId="77777777" w:rsidR="006359E3" w:rsidRDefault="00E225B8">
      <w:pPr>
        <w:pStyle w:val="Header"/>
        <w:tabs>
          <w:tab w:val="clear" w:pos="4320"/>
          <w:tab w:val="clear" w:pos="8640"/>
          <w:tab w:val="decimal" w:pos="5760"/>
          <w:tab w:val="decimal" w:pos="7920"/>
        </w:tabs>
        <w:spacing w:line="360" w:lineRule="auto"/>
        <w:jc w:val="both"/>
        <w:rPr>
          <w:sz w:val="22"/>
          <w:szCs w:val="22"/>
        </w:rPr>
      </w:pPr>
      <w:r>
        <w:rPr>
          <w:sz w:val="22"/>
          <w:szCs w:val="22"/>
        </w:rPr>
        <w:t xml:space="preserve">The key assumptions concerning the future and other key sources of estimation uncertainty at the reporting date, that have a significant risk of causing a material adjustment to the carrying amounts of assets and liabilities within the next financial year, are described below. The County based its assumptions and estimates on parameters available when the financial statements were prepared. However, existing circumstances and assumptions about future developments may change due to market changes or circumstances arising beyond the control of the County. Such changes are reflected in the assumptions when they occur. </w:t>
      </w:r>
    </w:p>
    <w:p w14:paraId="0EC72A4E" w14:textId="77777777" w:rsidR="006359E3" w:rsidRDefault="006359E3">
      <w:pPr>
        <w:pStyle w:val="Header"/>
        <w:tabs>
          <w:tab w:val="clear" w:pos="4320"/>
          <w:tab w:val="clear" w:pos="8640"/>
          <w:tab w:val="left" w:pos="567"/>
        </w:tabs>
        <w:spacing w:line="360" w:lineRule="auto"/>
        <w:jc w:val="both"/>
        <w:rPr>
          <w:b/>
          <w:sz w:val="22"/>
          <w:szCs w:val="22"/>
        </w:rPr>
      </w:pPr>
    </w:p>
    <w:p w14:paraId="0EC72A4F" w14:textId="77777777" w:rsidR="006359E3" w:rsidRDefault="00E225B8">
      <w:pPr>
        <w:pStyle w:val="Header"/>
        <w:tabs>
          <w:tab w:val="clear" w:pos="4320"/>
          <w:tab w:val="clear" w:pos="8640"/>
          <w:tab w:val="left" w:pos="567"/>
        </w:tabs>
        <w:spacing w:line="360" w:lineRule="auto"/>
        <w:jc w:val="both"/>
        <w:rPr>
          <w:b/>
          <w:sz w:val="22"/>
          <w:szCs w:val="22"/>
        </w:rPr>
      </w:pPr>
      <w:r>
        <w:rPr>
          <w:b/>
          <w:sz w:val="22"/>
          <w:szCs w:val="22"/>
        </w:rPr>
        <w:t>Useful lives and residual value</w:t>
      </w:r>
    </w:p>
    <w:p w14:paraId="0EC72A50" w14:textId="77777777" w:rsidR="006359E3" w:rsidRDefault="00E225B8">
      <w:pPr>
        <w:pStyle w:val="Header"/>
        <w:tabs>
          <w:tab w:val="clear" w:pos="4320"/>
          <w:tab w:val="clear" w:pos="8640"/>
          <w:tab w:val="decimal" w:pos="5760"/>
          <w:tab w:val="decimal" w:pos="7920"/>
        </w:tabs>
        <w:spacing w:line="360" w:lineRule="auto"/>
        <w:jc w:val="both"/>
        <w:rPr>
          <w:sz w:val="22"/>
          <w:szCs w:val="22"/>
        </w:rPr>
      </w:pPr>
      <w:r>
        <w:rPr>
          <w:sz w:val="22"/>
          <w:szCs w:val="22"/>
        </w:rPr>
        <w:t>Th useful lives and residual values of assets are assessed using the following indicators to inform potential future use and value from disposal:</w:t>
      </w:r>
    </w:p>
    <w:p w14:paraId="0EC72A51" w14:textId="77777777" w:rsidR="006359E3" w:rsidRDefault="00E225B8">
      <w:pPr>
        <w:pStyle w:val="Header"/>
        <w:numPr>
          <w:ilvl w:val="0"/>
          <w:numId w:val="25"/>
        </w:numPr>
        <w:tabs>
          <w:tab w:val="clear" w:pos="4320"/>
          <w:tab w:val="clear" w:pos="8640"/>
          <w:tab w:val="decimal" w:pos="5760"/>
          <w:tab w:val="decimal" w:pos="7920"/>
        </w:tabs>
        <w:spacing w:line="360" w:lineRule="auto"/>
        <w:ind w:left="426" w:hanging="284"/>
        <w:jc w:val="both"/>
        <w:rPr>
          <w:sz w:val="22"/>
          <w:szCs w:val="22"/>
        </w:rPr>
      </w:pPr>
      <w:r>
        <w:rPr>
          <w:sz w:val="22"/>
          <w:szCs w:val="22"/>
        </w:rPr>
        <w:t>The condition of the asset based on the assessment of experts employed by the Entity.</w:t>
      </w:r>
    </w:p>
    <w:p w14:paraId="0EC72A52" w14:textId="77777777" w:rsidR="006359E3" w:rsidRDefault="00E225B8">
      <w:pPr>
        <w:pStyle w:val="Header"/>
        <w:numPr>
          <w:ilvl w:val="0"/>
          <w:numId w:val="25"/>
        </w:numPr>
        <w:tabs>
          <w:tab w:val="clear" w:pos="4320"/>
          <w:tab w:val="clear" w:pos="8640"/>
          <w:tab w:val="left" w:pos="426"/>
          <w:tab w:val="decimal" w:pos="5760"/>
          <w:tab w:val="decimal" w:pos="7920"/>
        </w:tabs>
        <w:spacing w:line="360" w:lineRule="auto"/>
        <w:ind w:left="426" w:hanging="284"/>
        <w:jc w:val="both"/>
        <w:rPr>
          <w:sz w:val="22"/>
          <w:szCs w:val="22"/>
        </w:rPr>
      </w:pPr>
      <w:r>
        <w:rPr>
          <w:sz w:val="22"/>
          <w:szCs w:val="22"/>
        </w:rPr>
        <w:t>The nature of the asset, its susceptibility and adaptability to changes in technology and processes.</w:t>
      </w:r>
    </w:p>
    <w:p w14:paraId="0EC72A53" w14:textId="77777777" w:rsidR="006359E3" w:rsidRDefault="00E225B8">
      <w:pPr>
        <w:pStyle w:val="Header"/>
        <w:numPr>
          <w:ilvl w:val="0"/>
          <w:numId w:val="25"/>
        </w:numPr>
        <w:tabs>
          <w:tab w:val="clear" w:pos="4320"/>
          <w:tab w:val="clear" w:pos="8640"/>
          <w:tab w:val="left" w:pos="567"/>
          <w:tab w:val="decimal" w:pos="5760"/>
          <w:tab w:val="decimal" w:pos="7920"/>
        </w:tabs>
        <w:spacing w:line="360" w:lineRule="auto"/>
        <w:ind w:left="426" w:hanging="284"/>
        <w:jc w:val="both"/>
        <w:rPr>
          <w:sz w:val="22"/>
          <w:szCs w:val="22"/>
        </w:rPr>
      </w:pPr>
      <w:r>
        <w:rPr>
          <w:sz w:val="22"/>
          <w:szCs w:val="22"/>
        </w:rPr>
        <w:t>The nature of the processes in which the asset is deployed.</w:t>
      </w:r>
    </w:p>
    <w:p w14:paraId="0EC72A54" w14:textId="77777777" w:rsidR="006359E3" w:rsidRDefault="00E225B8">
      <w:pPr>
        <w:pStyle w:val="Header"/>
        <w:numPr>
          <w:ilvl w:val="0"/>
          <w:numId w:val="25"/>
        </w:numPr>
        <w:tabs>
          <w:tab w:val="clear" w:pos="4320"/>
          <w:tab w:val="clear" w:pos="8640"/>
          <w:tab w:val="decimal" w:pos="5760"/>
          <w:tab w:val="decimal" w:pos="7920"/>
        </w:tabs>
        <w:spacing w:line="360" w:lineRule="auto"/>
        <w:ind w:left="426" w:hanging="284"/>
        <w:jc w:val="both"/>
        <w:rPr>
          <w:sz w:val="22"/>
          <w:szCs w:val="22"/>
        </w:rPr>
      </w:pPr>
      <w:r>
        <w:rPr>
          <w:sz w:val="22"/>
          <w:szCs w:val="22"/>
        </w:rPr>
        <w:t>Availability of funding to replace the asset.</w:t>
      </w:r>
    </w:p>
    <w:p w14:paraId="0EC72A55" w14:textId="77777777" w:rsidR="006359E3" w:rsidRDefault="00E225B8">
      <w:pPr>
        <w:pStyle w:val="Header"/>
        <w:numPr>
          <w:ilvl w:val="0"/>
          <w:numId w:val="25"/>
        </w:numPr>
        <w:tabs>
          <w:tab w:val="clear" w:pos="4320"/>
          <w:tab w:val="clear" w:pos="8640"/>
          <w:tab w:val="decimal" w:pos="5760"/>
          <w:tab w:val="decimal" w:pos="7920"/>
        </w:tabs>
        <w:spacing w:line="360" w:lineRule="auto"/>
        <w:ind w:left="426" w:hanging="284"/>
        <w:jc w:val="both"/>
        <w:rPr>
          <w:sz w:val="22"/>
          <w:szCs w:val="22"/>
        </w:rPr>
      </w:pPr>
      <w:r>
        <w:rPr>
          <w:sz w:val="22"/>
          <w:szCs w:val="22"/>
        </w:rPr>
        <w:t>Changes in the market in relation to the asset</w:t>
      </w:r>
    </w:p>
    <w:p w14:paraId="0EC72A56" w14:textId="77777777" w:rsidR="006359E3" w:rsidRDefault="006359E3">
      <w:pPr>
        <w:pStyle w:val="Header"/>
        <w:tabs>
          <w:tab w:val="clear" w:pos="4320"/>
          <w:tab w:val="clear" w:pos="8640"/>
          <w:tab w:val="left" w:pos="567"/>
        </w:tabs>
        <w:spacing w:line="360" w:lineRule="auto"/>
        <w:jc w:val="both"/>
        <w:rPr>
          <w:b/>
          <w:sz w:val="22"/>
          <w:szCs w:val="22"/>
        </w:rPr>
      </w:pPr>
    </w:p>
    <w:p w14:paraId="0EC72A57" w14:textId="77777777" w:rsidR="006359E3" w:rsidRDefault="00E225B8">
      <w:pPr>
        <w:pStyle w:val="Header"/>
        <w:tabs>
          <w:tab w:val="clear" w:pos="4320"/>
          <w:tab w:val="clear" w:pos="8640"/>
          <w:tab w:val="left" w:pos="567"/>
        </w:tabs>
        <w:spacing w:line="360" w:lineRule="auto"/>
        <w:jc w:val="both"/>
        <w:rPr>
          <w:b/>
          <w:sz w:val="22"/>
          <w:szCs w:val="22"/>
        </w:rPr>
      </w:pPr>
      <w:r>
        <w:rPr>
          <w:b/>
          <w:sz w:val="22"/>
          <w:szCs w:val="22"/>
        </w:rPr>
        <w:t>Provisions</w:t>
      </w:r>
    </w:p>
    <w:p w14:paraId="0EC72A58" w14:textId="77777777" w:rsidR="006359E3" w:rsidRDefault="00E225B8">
      <w:pPr>
        <w:pStyle w:val="Header"/>
        <w:tabs>
          <w:tab w:val="clear" w:pos="4320"/>
          <w:tab w:val="clear" w:pos="8640"/>
          <w:tab w:val="decimal" w:pos="5760"/>
          <w:tab w:val="decimal" w:pos="7920"/>
        </w:tabs>
        <w:spacing w:line="360" w:lineRule="auto"/>
        <w:jc w:val="both"/>
        <w:rPr>
          <w:sz w:val="22"/>
          <w:szCs w:val="22"/>
        </w:rPr>
      </w:pPr>
      <w:r>
        <w:rPr>
          <w:sz w:val="22"/>
          <w:szCs w:val="22"/>
        </w:rPr>
        <w:t xml:space="preserve">Provisions were raised and management determined an estimate based on the information available. Additional disclosure of these estimates of provisions is included in </w:t>
      </w:r>
      <w:r>
        <w:rPr>
          <w:color w:val="000000" w:themeColor="text1"/>
          <w:sz w:val="22"/>
          <w:szCs w:val="22"/>
        </w:rPr>
        <w:t>Note xx.</w:t>
      </w:r>
      <w:r>
        <w:rPr>
          <w:sz w:val="22"/>
          <w:szCs w:val="22"/>
        </w:rPr>
        <w:t xml:space="preserve"> Provisions are measured at the management's best estimate of the expenditure required to settle the obligation at the reporting date and are discounted to present value where the effect is material.</w:t>
      </w:r>
    </w:p>
    <w:p w14:paraId="0EC72A59" w14:textId="77777777" w:rsidR="006359E3" w:rsidRDefault="00E225B8">
      <w:pPr>
        <w:pStyle w:val="Header"/>
        <w:tabs>
          <w:tab w:val="clear" w:pos="4320"/>
          <w:tab w:val="clear" w:pos="8640"/>
          <w:tab w:val="decimal" w:pos="5760"/>
          <w:tab w:val="decimal" w:pos="7920"/>
        </w:tabs>
        <w:spacing w:line="360" w:lineRule="auto"/>
        <w:jc w:val="both"/>
        <w:rPr>
          <w:b/>
          <w:bCs/>
          <w:i/>
          <w:color w:val="000000" w:themeColor="text1"/>
          <w:sz w:val="22"/>
          <w:szCs w:val="22"/>
        </w:rPr>
      </w:pPr>
      <w:r>
        <w:rPr>
          <w:b/>
          <w:bCs/>
          <w:i/>
          <w:color w:val="000000" w:themeColor="text1"/>
          <w:sz w:val="22"/>
          <w:szCs w:val="22"/>
        </w:rPr>
        <w:t>(include provisions applicable for your organisation e.g. provision for bad debts, provisions of obsolete stocks and how management estimates these provisions).</w:t>
      </w:r>
    </w:p>
    <w:p w14:paraId="0EC72A5A" w14:textId="77777777" w:rsidR="006359E3" w:rsidRDefault="00E225B8">
      <w:pPr>
        <w:pStyle w:val="Header"/>
        <w:tabs>
          <w:tab w:val="clear" w:pos="4320"/>
          <w:tab w:val="clear" w:pos="8640"/>
          <w:tab w:val="left" w:pos="567"/>
        </w:tabs>
        <w:spacing w:line="360" w:lineRule="auto"/>
        <w:jc w:val="both"/>
        <w:rPr>
          <w:b/>
          <w:color w:val="000000" w:themeColor="text1"/>
          <w:sz w:val="22"/>
          <w:szCs w:val="22"/>
        </w:rPr>
      </w:pPr>
      <w:r>
        <w:rPr>
          <w:b/>
          <w:color w:val="000000" w:themeColor="text1"/>
          <w:sz w:val="22"/>
          <w:szCs w:val="22"/>
        </w:rPr>
        <w:tab/>
      </w:r>
    </w:p>
    <w:p w14:paraId="0EC72A5B" w14:textId="77777777" w:rsidR="006359E3" w:rsidRDefault="00E225B8">
      <w:pPr>
        <w:autoSpaceDE/>
        <w:autoSpaceDN/>
        <w:jc w:val="both"/>
        <w:rPr>
          <w:b/>
          <w:sz w:val="22"/>
          <w:szCs w:val="22"/>
        </w:rPr>
      </w:pPr>
      <w:r>
        <w:rPr>
          <w:b/>
          <w:sz w:val="22"/>
          <w:szCs w:val="22"/>
        </w:rPr>
        <w:br w:type="page"/>
      </w:r>
    </w:p>
    <w:p w14:paraId="0EC72A5C" w14:textId="27D893E6" w:rsidR="006359E3" w:rsidRDefault="00390A58">
      <w:pPr>
        <w:pStyle w:val="ListParagraph"/>
        <w:numPr>
          <w:ilvl w:val="0"/>
          <w:numId w:val="16"/>
        </w:numPr>
        <w:spacing w:line="360" w:lineRule="auto"/>
        <w:ind w:right="-20"/>
        <w:jc w:val="both"/>
        <w:rPr>
          <w:rFonts w:eastAsia="Arial"/>
          <w:b/>
          <w:sz w:val="22"/>
          <w:szCs w:val="22"/>
        </w:rPr>
      </w:pPr>
      <w:r>
        <w:rPr>
          <w:rFonts w:eastAsia="Arial"/>
          <w:b/>
          <w:sz w:val="22"/>
          <w:szCs w:val="22"/>
        </w:rPr>
        <w:lastRenderedPageBreak/>
        <w:t xml:space="preserve">Unconditional </w:t>
      </w:r>
      <w:r w:rsidR="00E225B8">
        <w:rPr>
          <w:rFonts w:eastAsia="Arial"/>
          <w:b/>
          <w:sz w:val="22"/>
          <w:szCs w:val="22"/>
        </w:rPr>
        <w:t xml:space="preserve">Revenue Transfers </w:t>
      </w:r>
      <w:r w:rsidR="00131942">
        <w:rPr>
          <w:rFonts w:eastAsia="Arial"/>
          <w:b/>
          <w:sz w:val="22"/>
          <w:szCs w:val="22"/>
        </w:rPr>
        <w:t xml:space="preserve">from </w:t>
      </w:r>
      <w:r w:rsidR="009114C6">
        <w:rPr>
          <w:rFonts w:eastAsia="Arial"/>
          <w:b/>
          <w:sz w:val="22"/>
          <w:szCs w:val="22"/>
        </w:rPr>
        <w:t>National Treasury</w:t>
      </w:r>
    </w:p>
    <w:p w14:paraId="0EC72A5E" w14:textId="77777777" w:rsidR="006359E3" w:rsidRDefault="006359E3">
      <w:pPr>
        <w:pStyle w:val="ListParagraph"/>
        <w:adjustRightInd w:val="0"/>
        <w:ind w:left="502"/>
        <w:jc w:val="both"/>
        <w:rPr>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88"/>
        <w:gridCol w:w="2643"/>
        <w:gridCol w:w="1787"/>
      </w:tblGrid>
      <w:tr w:rsidR="009C7241" w14:paraId="0EC72A62" w14:textId="46846DC8" w:rsidTr="0049388F">
        <w:trPr>
          <w:trHeight w:val="426"/>
        </w:trPr>
        <w:tc>
          <w:tcPr>
            <w:tcW w:w="2776" w:type="pct"/>
            <w:shd w:val="clear" w:color="auto" w:fill="0070C0"/>
            <w:vAlign w:val="bottom"/>
          </w:tcPr>
          <w:p w14:paraId="0EC72A5F" w14:textId="77777777" w:rsidR="009C7241" w:rsidRDefault="009C7241" w:rsidP="009C7241">
            <w:pPr>
              <w:rPr>
                <w:b/>
                <w:bCs/>
                <w:sz w:val="22"/>
                <w:szCs w:val="22"/>
                <w:lang w:val="en-US"/>
              </w:rPr>
            </w:pPr>
            <w:bookmarkStart w:id="23" w:name="_Toc198950727"/>
            <w:bookmarkStart w:id="24" w:name="_Toc198352727"/>
            <w:bookmarkStart w:id="25" w:name="_Toc193515320"/>
            <w:bookmarkStart w:id="26" w:name="_Toc193516714"/>
            <w:bookmarkStart w:id="27" w:name="_Toc193527226"/>
            <w:bookmarkStart w:id="28" w:name="_Toc193626361"/>
            <w:bookmarkStart w:id="29" w:name="_Toc196160566"/>
            <w:bookmarkStart w:id="30" w:name="_Toc198438541"/>
            <w:bookmarkStart w:id="31" w:name="_Toc196110032"/>
            <w:bookmarkStart w:id="32" w:name="_Toc198438644"/>
            <w:bookmarkStart w:id="33" w:name="_Toc194084844"/>
            <w:bookmarkStart w:id="34" w:name="_Toc194991558"/>
            <w:bookmarkStart w:id="35" w:name="_Toc196135546"/>
            <w:bookmarkStart w:id="36" w:name="_Toc193609724"/>
            <w:r>
              <w:rPr>
                <w:b/>
                <w:bCs/>
                <w:sz w:val="22"/>
                <w:szCs w:val="22"/>
                <w:lang w:val="en-US"/>
              </w:rPr>
              <w:t>Description</w:t>
            </w:r>
          </w:p>
        </w:tc>
        <w:tc>
          <w:tcPr>
            <w:tcW w:w="1112" w:type="pct"/>
            <w:shd w:val="clear" w:color="auto" w:fill="0070C0"/>
            <w:noWrap/>
          </w:tcPr>
          <w:p w14:paraId="0EC72A60" w14:textId="77777777" w:rsidR="009C7241" w:rsidRDefault="009C7241" w:rsidP="0049388F">
            <w:pPr>
              <w:autoSpaceDE/>
              <w:autoSpaceDN/>
              <w:spacing w:line="276" w:lineRule="auto"/>
              <w:jc w:val="center"/>
              <w:rPr>
                <w:b/>
                <w:i/>
                <w:iCs/>
                <w:sz w:val="22"/>
                <w:szCs w:val="22"/>
                <w:lang w:val="en-US"/>
              </w:rPr>
            </w:pPr>
            <w:r>
              <w:rPr>
                <w:b/>
                <w:i/>
                <w:iCs/>
                <w:sz w:val="22"/>
                <w:szCs w:val="22"/>
                <w:lang w:val="en-US"/>
              </w:rPr>
              <w:t>Period ended</w:t>
            </w:r>
          </w:p>
          <w:p w14:paraId="0EC72A61" w14:textId="77777777" w:rsidR="009C7241" w:rsidRDefault="009C7241" w:rsidP="0049388F">
            <w:pPr>
              <w:jc w:val="center"/>
              <w:rPr>
                <w:b/>
                <w:bCs/>
                <w:sz w:val="22"/>
                <w:szCs w:val="22"/>
                <w:lang w:val="en-US"/>
              </w:rPr>
            </w:pPr>
            <w:r>
              <w:rPr>
                <w:b/>
                <w:i/>
                <w:iCs/>
                <w:sz w:val="22"/>
                <w:szCs w:val="22"/>
                <w:lang w:val="en-US"/>
              </w:rPr>
              <w:t>Sep/Dec/March/June 20xx</w:t>
            </w:r>
          </w:p>
        </w:tc>
        <w:tc>
          <w:tcPr>
            <w:tcW w:w="1112" w:type="pct"/>
            <w:shd w:val="clear" w:color="auto" w:fill="0070C0"/>
          </w:tcPr>
          <w:p w14:paraId="61746D97" w14:textId="1D805FD7" w:rsidR="009C7241" w:rsidRDefault="0049388F" w:rsidP="0049388F">
            <w:pPr>
              <w:autoSpaceDE/>
              <w:autoSpaceDN/>
              <w:spacing w:line="276" w:lineRule="auto"/>
              <w:jc w:val="center"/>
              <w:rPr>
                <w:b/>
                <w:i/>
                <w:iCs/>
                <w:sz w:val="22"/>
                <w:szCs w:val="22"/>
                <w:lang w:val="en-US"/>
              </w:rPr>
            </w:pPr>
            <w:r>
              <w:rPr>
                <w:b/>
                <w:i/>
                <w:iCs/>
                <w:sz w:val="22"/>
                <w:szCs w:val="22"/>
                <w:lang w:val="en-US"/>
              </w:rPr>
              <w:t>Comparative Period</w:t>
            </w:r>
          </w:p>
        </w:tc>
      </w:tr>
      <w:tr w:rsidR="009C7241" w14:paraId="0EC72A65" w14:textId="1B7452C3" w:rsidTr="0049388F">
        <w:trPr>
          <w:trHeight w:val="426"/>
        </w:trPr>
        <w:tc>
          <w:tcPr>
            <w:tcW w:w="2776" w:type="pct"/>
            <w:shd w:val="clear" w:color="auto" w:fill="0070C0"/>
            <w:vAlign w:val="bottom"/>
          </w:tcPr>
          <w:p w14:paraId="0EC72A63" w14:textId="77777777" w:rsidR="009C7241" w:rsidRDefault="009C7241" w:rsidP="009C7241">
            <w:pPr>
              <w:rPr>
                <w:b/>
                <w:bCs/>
                <w:sz w:val="22"/>
                <w:szCs w:val="22"/>
                <w:lang w:val="en-US"/>
              </w:rPr>
            </w:pPr>
            <w:r>
              <w:rPr>
                <w:b/>
                <w:bCs/>
                <w:sz w:val="22"/>
                <w:szCs w:val="22"/>
                <w:lang w:val="en-US"/>
              </w:rPr>
              <w:t> </w:t>
            </w:r>
          </w:p>
        </w:tc>
        <w:tc>
          <w:tcPr>
            <w:tcW w:w="1112" w:type="pct"/>
            <w:shd w:val="clear" w:color="auto" w:fill="0070C0"/>
            <w:noWrap/>
          </w:tcPr>
          <w:p w14:paraId="0EC72A64" w14:textId="77777777" w:rsidR="009C7241" w:rsidRDefault="009C7241" w:rsidP="009C7241">
            <w:pPr>
              <w:jc w:val="center"/>
              <w:rPr>
                <w:b/>
                <w:bCs/>
                <w:sz w:val="22"/>
                <w:szCs w:val="22"/>
                <w:lang w:val="en-US"/>
              </w:rPr>
            </w:pPr>
            <w:r>
              <w:rPr>
                <w:b/>
                <w:bCs/>
                <w:sz w:val="22"/>
                <w:szCs w:val="22"/>
                <w:lang w:val="en-US"/>
              </w:rPr>
              <w:t>Kshs.</w:t>
            </w:r>
          </w:p>
        </w:tc>
        <w:tc>
          <w:tcPr>
            <w:tcW w:w="1112" w:type="pct"/>
            <w:shd w:val="clear" w:color="auto" w:fill="0070C0"/>
          </w:tcPr>
          <w:p w14:paraId="5897B8B6" w14:textId="0A14C5A2" w:rsidR="009C7241" w:rsidRDefault="009C7241" w:rsidP="009C7241">
            <w:pPr>
              <w:jc w:val="center"/>
              <w:rPr>
                <w:b/>
                <w:bCs/>
                <w:sz w:val="22"/>
                <w:szCs w:val="22"/>
                <w:lang w:val="en-US"/>
              </w:rPr>
            </w:pPr>
            <w:r>
              <w:rPr>
                <w:b/>
                <w:bCs/>
                <w:sz w:val="22"/>
                <w:szCs w:val="22"/>
                <w:lang w:val="en-US"/>
              </w:rPr>
              <w:t>Kshs.</w:t>
            </w:r>
          </w:p>
        </w:tc>
      </w:tr>
      <w:tr w:rsidR="009C7241" w14:paraId="0EC72A68" w14:textId="11E019AD" w:rsidTr="0049388F">
        <w:trPr>
          <w:trHeight w:val="327"/>
        </w:trPr>
        <w:tc>
          <w:tcPr>
            <w:tcW w:w="2776" w:type="pct"/>
            <w:vAlign w:val="bottom"/>
          </w:tcPr>
          <w:p w14:paraId="0EC72A66" w14:textId="77777777" w:rsidR="009C7241" w:rsidRDefault="009C7241" w:rsidP="009C7241">
            <w:pPr>
              <w:rPr>
                <w:bCs/>
                <w:sz w:val="22"/>
                <w:szCs w:val="22"/>
                <w:lang w:val="en-US"/>
              </w:rPr>
            </w:pPr>
            <w:r>
              <w:rPr>
                <w:bCs/>
                <w:sz w:val="22"/>
                <w:szCs w:val="22"/>
                <w:lang w:val="en-US"/>
              </w:rPr>
              <w:t xml:space="preserve">Equitable Share </w:t>
            </w:r>
          </w:p>
        </w:tc>
        <w:tc>
          <w:tcPr>
            <w:tcW w:w="1112" w:type="pct"/>
            <w:noWrap/>
          </w:tcPr>
          <w:p w14:paraId="0EC72A67" w14:textId="77777777" w:rsidR="009C7241" w:rsidRDefault="009C7241" w:rsidP="009C7241">
            <w:pPr>
              <w:jc w:val="center"/>
              <w:rPr>
                <w:sz w:val="22"/>
                <w:szCs w:val="22"/>
                <w:lang w:val="en-US"/>
              </w:rPr>
            </w:pPr>
            <w:r>
              <w:rPr>
                <w:sz w:val="22"/>
                <w:szCs w:val="22"/>
                <w:lang w:val="en-US"/>
              </w:rPr>
              <w:t>xx</w:t>
            </w:r>
          </w:p>
        </w:tc>
        <w:tc>
          <w:tcPr>
            <w:tcW w:w="1112" w:type="pct"/>
          </w:tcPr>
          <w:p w14:paraId="5D45A9A2" w14:textId="59EE9751" w:rsidR="009C7241" w:rsidRDefault="009C7241" w:rsidP="009C7241">
            <w:pPr>
              <w:jc w:val="center"/>
              <w:rPr>
                <w:sz w:val="22"/>
                <w:szCs w:val="22"/>
                <w:lang w:val="en-US"/>
              </w:rPr>
            </w:pPr>
            <w:r>
              <w:rPr>
                <w:sz w:val="22"/>
                <w:szCs w:val="22"/>
                <w:lang w:val="en-US"/>
              </w:rPr>
              <w:t>xx</w:t>
            </w:r>
          </w:p>
        </w:tc>
      </w:tr>
      <w:tr w:rsidR="009C7241" w14:paraId="0EC72A6B" w14:textId="731ABE96" w:rsidTr="0049388F">
        <w:trPr>
          <w:trHeight w:val="259"/>
        </w:trPr>
        <w:tc>
          <w:tcPr>
            <w:tcW w:w="2776" w:type="pct"/>
          </w:tcPr>
          <w:p w14:paraId="0EC72A69" w14:textId="77777777" w:rsidR="009C7241" w:rsidRDefault="009C7241" w:rsidP="009C7241">
            <w:pPr>
              <w:rPr>
                <w:b/>
                <w:sz w:val="22"/>
                <w:szCs w:val="22"/>
                <w:lang w:val="en-US"/>
              </w:rPr>
            </w:pPr>
            <w:r>
              <w:rPr>
                <w:bCs/>
                <w:sz w:val="22"/>
                <w:szCs w:val="22"/>
                <w:lang w:val="en-US"/>
              </w:rPr>
              <w:t xml:space="preserve">Others </w:t>
            </w:r>
            <w:r>
              <w:rPr>
                <w:bCs/>
                <w:i/>
                <w:iCs/>
                <w:sz w:val="22"/>
                <w:szCs w:val="22"/>
                <w:lang w:val="en-US"/>
              </w:rPr>
              <w:t xml:space="preserve">(Specify) </w:t>
            </w:r>
          </w:p>
        </w:tc>
        <w:tc>
          <w:tcPr>
            <w:tcW w:w="1112" w:type="pct"/>
            <w:noWrap/>
          </w:tcPr>
          <w:p w14:paraId="0EC72A6A" w14:textId="77777777" w:rsidR="009C7241" w:rsidRDefault="009C7241" w:rsidP="009C7241">
            <w:pPr>
              <w:jc w:val="center"/>
              <w:rPr>
                <w:b/>
                <w:bCs/>
                <w:sz w:val="22"/>
                <w:szCs w:val="22"/>
                <w:lang w:val="en-US"/>
              </w:rPr>
            </w:pPr>
            <w:r>
              <w:rPr>
                <w:b/>
                <w:bCs/>
                <w:sz w:val="22"/>
                <w:szCs w:val="22"/>
                <w:lang w:val="en-US"/>
              </w:rPr>
              <w:t>xx</w:t>
            </w:r>
          </w:p>
        </w:tc>
        <w:tc>
          <w:tcPr>
            <w:tcW w:w="1112" w:type="pct"/>
          </w:tcPr>
          <w:p w14:paraId="640E7EE5" w14:textId="312FD27F" w:rsidR="009C7241" w:rsidRDefault="009C7241" w:rsidP="009C7241">
            <w:pPr>
              <w:jc w:val="center"/>
              <w:rPr>
                <w:b/>
                <w:bCs/>
                <w:sz w:val="22"/>
                <w:szCs w:val="22"/>
                <w:lang w:val="en-US"/>
              </w:rPr>
            </w:pPr>
            <w:r>
              <w:rPr>
                <w:b/>
                <w:bCs/>
                <w:sz w:val="22"/>
                <w:szCs w:val="22"/>
                <w:lang w:val="en-US"/>
              </w:rPr>
              <w:t>xx</w:t>
            </w:r>
          </w:p>
        </w:tc>
      </w:tr>
      <w:tr w:rsidR="009C7241" w14:paraId="0EC72A6E" w14:textId="28D5B41A" w:rsidTr="0049388F">
        <w:trPr>
          <w:trHeight w:val="426"/>
        </w:trPr>
        <w:tc>
          <w:tcPr>
            <w:tcW w:w="2776" w:type="pct"/>
            <w:vAlign w:val="bottom"/>
          </w:tcPr>
          <w:p w14:paraId="0EC72A6C" w14:textId="77777777" w:rsidR="009C7241" w:rsidRDefault="009C7241" w:rsidP="009C7241">
            <w:pPr>
              <w:rPr>
                <w:b/>
                <w:bCs/>
                <w:sz w:val="22"/>
                <w:szCs w:val="22"/>
                <w:lang w:val="en-US"/>
              </w:rPr>
            </w:pPr>
            <w:r>
              <w:rPr>
                <w:b/>
                <w:bCs/>
                <w:sz w:val="22"/>
                <w:szCs w:val="22"/>
                <w:lang w:val="en-US"/>
              </w:rPr>
              <w:t xml:space="preserve">Total </w:t>
            </w:r>
          </w:p>
        </w:tc>
        <w:tc>
          <w:tcPr>
            <w:tcW w:w="1112" w:type="pct"/>
            <w:noWrap/>
          </w:tcPr>
          <w:p w14:paraId="0EC72A6D" w14:textId="77777777" w:rsidR="009C7241" w:rsidRDefault="009C7241" w:rsidP="009C7241">
            <w:pPr>
              <w:jc w:val="center"/>
              <w:rPr>
                <w:b/>
                <w:sz w:val="22"/>
                <w:szCs w:val="22"/>
                <w:lang w:val="en-US"/>
              </w:rPr>
            </w:pPr>
            <w:r>
              <w:rPr>
                <w:b/>
                <w:sz w:val="22"/>
                <w:szCs w:val="22"/>
                <w:lang w:val="en-US"/>
              </w:rPr>
              <w:t>xxx</w:t>
            </w:r>
          </w:p>
        </w:tc>
        <w:tc>
          <w:tcPr>
            <w:tcW w:w="1112" w:type="pct"/>
          </w:tcPr>
          <w:p w14:paraId="296B1D5E" w14:textId="12AB2456" w:rsidR="009C7241" w:rsidRDefault="009C7241" w:rsidP="009C7241">
            <w:pPr>
              <w:jc w:val="center"/>
              <w:rPr>
                <w:b/>
                <w:sz w:val="22"/>
                <w:szCs w:val="22"/>
                <w:lang w:val="en-US"/>
              </w:rPr>
            </w:pPr>
            <w:r>
              <w:rPr>
                <w:b/>
                <w:sz w:val="22"/>
                <w:szCs w:val="22"/>
                <w:lang w:val="en-US"/>
              </w:rPr>
              <w:t>xxx</w:t>
            </w:r>
          </w:p>
        </w:tc>
      </w:tr>
    </w:tbl>
    <w:p w14:paraId="0EC72A6F" w14:textId="77777777" w:rsidR="006359E3" w:rsidRDefault="006359E3">
      <w:pPr>
        <w:pStyle w:val="ListParagraph"/>
        <w:ind w:left="502"/>
        <w:rPr>
          <w:b/>
          <w:bCs/>
        </w:rPr>
      </w:pPr>
    </w:p>
    <w:bookmarkEnd w:id="23"/>
    <w:bookmarkEnd w:id="24"/>
    <w:bookmarkEnd w:id="25"/>
    <w:bookmarkEnd w:id="26"/>
    <w:bookmarkEnd w:id="27"/>
    <w:bookmarkEnd w:id="28"/>
    <w:bookmarkEnd w:id="29"/>
    <w:bookmarkEnd w:id="30"/>
    <w:bookmarkEnd w:id="31"/>
    <w:bookmarkEnd w:id="32"/>
    <w:bookmarkEnd w:id="33"/>
    <w:bookmarkEnd w:id="34"/>
    <w:bookmarkEnd w:id="35"/>
    <w:bookmarkEnd w:id="36"/>
    <w:p w14:paraId="0EC72A71" w14:textId="247F5E14" w:rsidR="006359E3" w:rsidRDefault="00706798">
      <w:pPr>
        <w:pStyle w:val="ListParagraph"/>
        <w:numPr>
          <w:ilvl w:val="0"/>
          <w:numId w:val="16"/>
        </w:numPr>
        <w:spacing w:line="360" w:lineRule="auto"/>
        <w:ind w:right="-20"/>
        <w:jc w:val="both"/>
        <w:rPr>
          <w:b/>
          <w:bCs/>
        </w:rPr>
      </w:pPr>
      <w:r>
        <w:rPr>
          <w:b/>
          <w:bCs/>
        </w:rPr>
        <w:t xml:space="preserve">Unconditional </w:t>
      </w:r>
      <w:r w:rsidR="00E225B8">
        <w:rPr>
          <w:b/>
          <w:bCs/>
        </w:rPr>
        <w:t>Transfers from other government agencies**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88"/>
        <w:gridCol w:w="2643"/>
        <w:gridCol w:w="1787"/>
      </w:tblGrid>
      <w:tr w:rsidR="00D85862" w14:paraId="7E9ECCE9" w14:textId="77777777" w:rsidTr="00401248">
        <w:trPr>
          <w:trHeight w:val="426"/>
        </w:trPr>
        <w:tc>
          <w:tcPr>
            <w:tcW w:w="2776" w:type="pct"/>
            <w:shd w:val="clear" w:color="auto" w:fill="0070C0"/>
            <w:vAlign w:val="bottom"/>
          </w:tcPr>
          <w:p w14:paraId="750424CC" w14:textId="77777777" w:rsidR="00D85862" w:rsidRDefault="00D85862" w:rsidP="00401248">
            <w:pPr>
              <w:rPr>
                <w:b/>
                <w:bCs/>
                <w:sz w:val="22"/>
                <w:szCs w:val="22"/>
                <w:lang w:val="en-US"/>
              </w:rPr>
            </w:pPr>
            <w:r>
              <w:rPr>
                <w:b/>
                <w:bCs/>
                <w:sz w:val="22"/>
                <w:szCs w:val="22"/>
                <w:lang w:val="en-US"/>
              </w:rPr>
              <w:t>Description</w:t>
            </w:r>
          </w:p>
        </w:tc>
        <w:tc>
          <w:tcPr>
            <w:tcW w:w="1112" w:type="pct"/>
            <w:shd w:val="clear" w:color="auto" w:fill="0070C0"/>
            <w:noWrap/>
          </w:tcPr>
          <w:p w14:paraId="3B048F4F" w14:textId="77777777" w:rsidR="00D85862" w:rsidRDefault="00D85862" w:rsidP="00401248">
            <w:pPr>
              <w:autoSpaceDE/>
              <w:autoSpaceDN/>
              <w:spacing w:line="276" w:lineRule="auto"/>
              <w:jc w:val="center"/>
              <w:rPr>
                <w:b/>
                <w:i/>
                <w:iCs/>
                <w:sz w:val="22"/>
                <w:szCs w:val="22"/>
                <w:lang w:val="en-US"/>
              </w:rPr>
            </w:pPr>
            <w:r>
              <w:rPr>
                <w:b/>
                <w:i/>
                <w:iCs/>
                <w:sz w:val="22"/>
                <w:szCs w:val="22"/>
                <w:lang w:val="en-US"/>
              </w:rPr>
              <w:t>Period ended</w:t>
            </w:r>
          </w:p>
          <w:p w14:paraId="38FAA470" w14:textId="77777777" w:rsidR="00D85862" w:rsidRDefault="00D85862" w:rsidP="00401248">
            <w:pPr>
              <w:jc w:val="center"/>
              <w:rPr>
                <w:b/>
                <w:bCs/>
                <w:sz w:val="22"/>
                <w:szCs w:val="22"/>
                <w:lang w:val="en-US"/>
              </w:rPr>
            </w:pPr>
            <w:r>
              <w:rPr>
                <w:b/>
                <w:i/>
                <w:iCs/>
                <w:sz w:val="22"/>
                <w:szCs w:val="22"/>
                <w:lang w:val="en-US"/>
              </w:rPr>
              <w:t>Sep/Dec/March/June 20xx</w:t>
            </w:r>
          </w:p>
        </w:tc>
        <w:tc>
          <w:tcPr>
            <w:tcW w:w="1112" w:type="pct"/>
            <w:shd w:val="clear" w:color="auto" w:fill="0070C0"/>
          </w:tcPr>
          <w:p w14:paraId="02833542" w14:textId="77777777" w:rsidR="00D85862" w:rsidRDefault="00D85862" w:rsidP="00401248">
            <w:pPr>
              <w:autoSpaceDE/>
              <w:autoSpaceDN/>
              <w:spacing w:line="276" w:lineRule="auto"/>
              <w:jc w:val="center"/>
              <w:rPr>
                <w:b/>
                <w:i/>
                <w:iCs/>
                <w:sz w:val="22"/>
                <w:szCs w:val="22"/>
                <w:lang w:val="en-US"/>
              </w:rPr>
            </w:pPr>
            <w:r>
              <w:rPr>
                <w:b/>
                <w:i/>
                <w:iCs/>
                <w:sz w:val="22"/>
                <w:szCs w:val="22"/>
                <w:lang w:val="en-US"/>
              </w:rPr>
              <w:t>Comparative Period</w:t>
            </w:r>
          </w:p>
        </w:tc>
      </w:tr>
      <w:tr w:rsidR="00D85862" w14:paraId="6502B51E" w14:textId="77777777" w:rsidTr="00401248">
        <w:trPr>
          <w:trHeight w:val="426"/>
        </w:trPr>
        <w:tc>
          <w:tcPr>
            <w:tcW w:w="2776" w:type="pct"/>
            <w:shd w:val="clear" w:color="auto" w:fill="0070C0"/>
            <w:vAlign w:val="bottom"/>
          </w:tcPr>
          <w:p w14:paraId="2D27FFBC" w14:textId="77777777" w:rsidR="00D85862" w:rsidRDefault="00D85862" w:rsidP="00401248">
            <w:pPr>
              <w:rPr>
                <w:b/>
                <w:bCs/>
                <w:sz w:val="22"/>
                <w:szCs w:val="22"/>
                <w:lang w:val="en-US"/>
              </w:rPr>
            </w:pPr>
            <w:r>
              <w:rPr>
                <w:b/>
                <w:bCs/>
                <w:sz w:val="22"/>
                <w:szCs w:val="22"/>
                <w:lang w:val="en-US"/>
              </w:rPr>
              <w:t> </w:t>
            </w:r>
          </w:p>
        </w:tc>
        <w:tc>
          <w:tcPr>
            <w:tcW w:w="1112" w:type="pct"/>
            <w:shd w:val="clear" w:color="auto" w:fill="0070C0"/>
            <w:noWrap/>
          </w:tcPr>
          <w:p w14:paraId="728A87B7" w14:textId="77777777" w:rsidR="00D85862" w:rsidRDefault="00D85862" w:rsidP="00401248">
            <w:pPr>
              <w:jc w:val="center"/>
              <w:rPr>
                <w:b/>
                <w:bCs/>
                <w:sz w:val="22"/>
                <w:szCs w:val="22"/>
                <w:lang w:val="en-US"/>
              </w:rPr>
            </w:pPr>
            <w:r>
              <w:rPr>
                <w:b/>
                <w:bCs/>
                <w:sz w:val="22"/>
                <w:szCs w:val="22"/>
                <w:lang w:val="en-US"/>
              </w:rPr>
              <w:t>Kshs.</w:t>
            </w:r>
          </w:p>
        </w:tc>
        <w:tc>
          <w:tcPr>
            <w:tcW w:w="1112" w:type="pct"/>
            <w:shd w:val="clear" w:color="auto" w:fill="0070C0"/>
          </w:tcPr>
          <w:p w14:paraId="47856F11" w14:textId="77777777" w:rsidR="00D85862" w:rsidRDefault="00D85862" w:rsidP="00401248">
            <w:pPr>
              <w:jc w:val="center"/>
              <w:rPr>
                <w:b/>
                <w:bCs/>
                <w:sz w:val="22"/>
                <w:szCs w:val="22"/>
                <w:lang w:val="en-US"/>
              </w:rPr>
            </w:pPr>
            <w:r>
              <w:rPr>
                <w:b/>
                <w:bCs/>
                <w:sz w:val="22"/>
                <w:szCs w:val="22"/>
                <w:lang w:val="en-US"/>
              </w:rPr>
              <w:t>Kshs.</w:t>
            </w:r>
          </w:p>
        </w:tc>
      </w:tr>
      <w:tr w:rsidR="00D85862" w14:paraId="59D237C6" w14:textId="77777777" w:rsidTr="00401248">
        <w:trPr>
          <w:trHeight w:val="327"/>
        </w:trPr>
        <w:tc>
          <w:tcPr>
            <w:tcW w:w="2776" w:type="pct"/>
            <w:vAlign w:val="bottom"/>
          </w:tcPr>
          <w:p w14:paraId="33EB26DA" w14:textId="44537CA9" w:rsidR="00D85862" w:rsidRPr="00D85862" w:rsidRDefault="00D85862" w:rsidP="00401248">
            <w:pPr>
              <w:rPr>
                <w:bCs/>
                <w:i/>
                <w:iCs/>
                <w:sz w:val="22"/>
                <w:szCs w:val="22"/>
                <w:lang w:val="en-US"/>
              </w:rPr>
            </w:pPr>
            <w:r w:rsidRPr="00D85862">
              <w:rPr>
                <w:bCs/>
                <w:i/>
                <w:iCs/>
                <w:sz w:val="22"/>
                <w:szCs w:val="22"/>
                <w:lang w:val="en-US"/>
              </w:rPr>
              <w:t>Specify</w:t>
            </w:r>
            <w:r w:rsidRPr="00D85862">
              <w:rPr>
                <w:bCs/>
                <w:i/>
                <w:iCs/>
                <w:sz w:val="22"/>
                <w:szCs w:val="22"/>
                <w:lang w:val="en-US"/>
              </w:rPr>
              <w:t xml:space="preserve"> </w:t>
            </w:r>
          </w:p>
        </w:tc>
        <w:tc>
          <w:tcPr>
            <w:tcW w:w="1112" w:type="pct"/>
            <w:noWrap/>
          </w:tcPr>
          <w:p w14:paraId="5F3E42B3" w14:textId="77777777" w:rsidR="00D85862" w:rsidRDefault="00D85862" w:rsidP="00401248">
            <w:pPr>
              <w:jc w:val="center"/>
              <w:rPr>
                <w:sz w:val="22"/>
                <w:szCs w:val="22"/>
                <w:lang w:val="en-US"/>
              </w:rPr>
            </w:pPr>
            <w:r>
              <w:rPr>
                <w:sz w:val="22"/>
                <w:szCs w:val="22"/>
                <w:lang w:val="en-US"/>
              </w:rPr>
              <w:t>xx</w:t>
            </w:r>
          </w:p>
        </w:tc>
        <w:tc>
          <w:tcPr>
            <w:tcW w:w="1112" w:type="pct"/>
          </w:tcPr>
          <w:p w14:paraId="7291AE22" w14:textId="77777777" w:rsidR="00D85862" w:rsidRDefault="00D85862" w:rsidP="00401248">
            <w:pPr>
              <w:jc w:val="center"/>
              <w:rPr>
                <w:sz w:val="22"/>
                <w:szCs w:val="22"/>
                <w:lang w:val="en-US"/>
              </w:rPr>
            </w:pPr>
            <w:r>
              <w:rPr>
                <w:sz w:val="22"/>
                <w:szCs w:val="22"/>
                <w:lang w:val="en-US"/>
              </w:rPr>
              <w:t>xx</w:t>
            </w:r>
          </w:p>
        </w:tc>
      </w:tr>
      <w:tr w:rsidR="00D85862" w14:paraId="1FAE22A8" w14:textId="77777777" w:rsidTr="00401248">
        <w:trPr>
          <w:trHeight w:val="259"/>
        </w:trPr>
        <w:tc>
          <w:tcPr>
            <w:tcW w:w="2776" w:type="pct"/>
          </w:tcPr>
          <w:p w14:paraId="70B296A5" w14:textId="612F39AC" w:rsidR="00D85862" w:rsidRDefault="00D85862" w:rsidP="00401248">
            <w:pPr>
              <w:rPr>
                <w:b/>
                <w:sz w:val="22"/>
                <w:szCs w:val="22"/>
                <w:lang w:val="en-US"/>
              </w:rPr>
            </w:pPr>
            <w:r>
              <w:rPr>
                <w:bCs/>
                <w:i/>
                <w:iCs/>
                <w:sz w:val="22"/>
                <w:szCs w:val="22"/>
                <w:lang w:val="en-US"/>
              </w:rPr>
              <w:t xml:space="preserve">Specify </w:t>
            </w:r>
          </w:p>
        </w:tc>
        <w:tc>
          <w:tcPr>
            <w:tcW w:w="1112" w:type="pct"/>
            <w:noWrap/>
          </w:tcPr>
          <w:p w14:paraId="0E4A317A" w14:textId="77777777" w:rsidR="00D85862" w:rsidRDefault="00D85862" w:rsidP="00401248">
            <w:pPr>
              <w:jc w:val="center"/>
              <w:rPr>
                <w:b/>
                <w:bCs/>
                <w:sz w:val="22"/>
                <w:szCs w:val="22"/>
                <w:lang w:val="en-US"/>
              </w:rPr>
            </w:pPr>
            <w:r>
              <w:rPr>
                <w:b/>
                <w:bCs/>
                <w:sz w:val="22"/>
                <w:szCs w:val="22"/>
                <w:lang w:val="en-US"/>
              </w:rPr>
              <w:t>xx</w:t>
            </w:r>
          </w:p>
        </w:tc>
        <w:tc>
          <w:tcPr>
            <w:tcW w:w="1112" w:type="pct"/>
          </w:tcPr>
          <w:p w14:paraId="4F58E09F" w14:textId="77777777" w:rsidR="00D85862" w:rsidRDefault="00D85862" w:rsidP="00401248">
            <w:pPr>
              <w:jc w:val="center"/>
              <w:rPr>
                <w:b/>
                <w:bCs/>
                <w:sz w:val="22"/>
                <w:szCs w:val="22"/>
                <w:lang w:val="en-US"/>
              </w:rPr>
            </w:pPr>
            <w:r>
              <w:rPr>
                <w:b/>
                <w:bCs/>
                <w:sz w:val="22"/>
                <w:szCs w:val="22"/>
                <w:lang w:val="en-US"/>
              </w:rPr>
              <w:t>xx</w:t>
            </w:r>
          </w:p>
        </w:tc>
      </w:tr>
      <w:tr w:rsidR="00D85862" w14:paraId="3BB2C61D" w14:textId="77777777" w:rsidTr="00401248">
        <w:trPr>
          <w:trHeight w:val="426"/>
        </w:trPr>
        <w:tc>
          <w:tcPr>
            <w:tcW w:w="2776" w:type="pct"/>
            <w:vAlign w:val="bottom"/>
          </w:tcPr>
          <w:p w14:paraId="76745A46" w14:textId="77777777" w:rsidR="00D85862" w:rsidRDefault="00D85862" w:rsidP="00401248">
            <w:pPr>
              <w:rPr>
                <w:b/>
                <w:bCs/>
                <w:sz w:val="22"/>
                <w:szCs w:val="22"/>
                <w:lang w:val="en-US"/>
              </w:rPr>
            </w:pPr>
            <w:r>
              <w:rPr>
                <w:b/>
                <w:bCs/>
                <w:sz w:val="22"/>
                <w:szCs w:val="22"/>
                <w:lang w:val="en-US"/>
              </w:rPr>
              <w:t xml:space="preserve">Total </w:t>
            </w:r>
          </w:p>
        </w:tc>
        <w:tc>
          <w:tcPr>
            <w:tcW w:w="1112" w:type="pct"/>
            <w:noWrap/>
          </w:tcPr>
          <w:p w14:paraId="68B82810" w14:textId="77777777" w:rsidR="00D85862" w:rsidRDefault="00D85862" w:rsidP="00401248">
            <w:pPr>
              <w:jc w:val="center"/>
              <w:rPr>
                <w:b/>
                <w:sz w:val="22"/>
                <w:szCs w:val="22"/>
                <w:lang w:val="en-US"/>
              </w:rPr>
            </w:pPr>
            <w:r>
              <w:rPr>
                <w:b/>
                <w:sz w:val="22"/>
                <w:szCs w:val="22"/>
                <w:lang w:val="en-US"/>
              </w:rPr>
              <w:t>xxx</w:t>
            </w:r>
          </w:p>
        </w:tc>
        <w:tc>
          <w:tcPr>
            <w:tcW w:w="1112" w:type="pct"/>
          </w:tcPr>
          <w:p w14:paraId="7BE5D895" w14:textId="77777777" w:rsidR="00D85862" w:rsidRDefault="00D85862" w:rsidP="00401248">
            <w:pPr>
              <w:jc w:val="center"/>
              <w:rPr>
                <w:b/>
                <w:sz w:val="22"/>
                <w:szCs w:val="22"/>
                <w:lang w:val="en-US"/>
              </w:rPr>
            </w:pPr>
            <w:r>
              <w:rPr>
                <w:b/>
                <w:sz w:val="22"/>
                <w:szCs w:val="22"/>
                <w:lang w:val="en-US"/>
              </w:rPr>
              <w:t>xxx</w:t>
            </w:r>
          </w:p>
        </w:tc>
      </w:tr>
    </w:tbl>
    <w:p w14:paraId="0EC72AAC" w14:textId="77777777" w:rsidR="006359E3" w:rsidRDefault="006359E3">
      <w:pPr>
        <w:pStyle w:val="ListParagraph"/>
        <w:spacing w:line="360" w:lineRule="auto"/>
        <w:ind w:left="0" w:right="-20"/>
        <w:jc w:val="both"/>
        <w:rPr>
          <w:rFonts w:eastAsia="Arial"/>
          <w:b/>
          <w:sz w:val="22"/>
          <w:szCs w:val="22"/>
        </w:rPr>
      </w:pPr>
    </w:p>
    <w:p w14:paraId="0EC72AAD" w14:textId="77777777" w:rsidR="006359E3" w:rsidRDefault="00E225B8">
      <w:pPr>
        <w:jc w:val="both"/>
        <w:rPr>
          <w:i/>
          <w:iCs/>
          <w:sz w:val="22"/>
          <w:szCs w:val="22"/>
        </w:rPr>
      </w:pPr>
      <w:r>
        <w:rPr>
          <w:i/>
          <w:iCs/>
          <w:sz w:val="22"/>
          <w:szCs w:val="22"/>
        </w:rPr>
        <w:t>** These include other government grants released through other government entities such as the National Government MDAs.</w:t>
      </w:r>
    </w:p>
    <w:p w14:paraId="0EC72AAE" w14:textId="12D9111A" w:rsidR="006359E3" w:rsidRDefault="006359E3">
      <w:pPr>
        <w:autoSpaceDE/>
        <w:autoSpaceDN/>
        <w:rPr>
          <w:rFonts w:eastAsia="Arial"/>
          <w:b/>
          <w:sz w:val="22"/>
          <w:szCs w:val="22"/>
        </w:rPr>
      </w:pPr>
    </w:p>
    <w:p w14:paraId="0EC72AB1" w14:textId="7C84F6F4" w:rsidR="006359E3" w:rsidRDefault="00E225B8">
      <w:pPr>
        <w:pStyle w:val="ListParagraph"/>
        <w:numPr>
          <w:ilvl w:val="0"/>
          <w:numId w:val="16"/>
        </w:numPr>
        <w:ind w:right="-20"/>
        <w:jc w:val="both"/>
        <w:rPr>
          <w:b/>
          <w:bCs/>
        </w:rPr>
      </w:pPr>
      <w:r>
        <w:rPr>
          <w:b/>
          <w:bCs/>
        </w:rPr>
        <w:t>Other</w:t>
      </w:r>
      <w:r w:rsidR="00D03F57">
        <w:rPr>
          <w:b/>
          <w:bCs/>
        </w:rPr>
        <w:t xml:space="preserve"> </w:t>
      </w:r>
      <w:r w:rsidR="00FE7074">
        <w:rPr>
          <w:b/>
          <w:bCs/>
        </w:rPr>
        <w:t>Unconditional</w:t>
      </w:r>
      <w:r>
        <w:rPr>
          <w:b/>
          <w:bCs/>
        </w:rPr>
        <w:t xml:space="preserve"> </w:t>
      </w:r>
      <w:r w:rsidR="005932AD">
        <w:rPr>
          <w:b/>
          <w:bCs/>
        </w:rPr>
        <w:t>G</w:t>
      </w:r>
      <w:r>
        <w:rPr>
          <w:b/>
          <w:bCs/>
        </w:rPr>
        <w:t>rants**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4"/>
        <w:gridCol w:w="2643"/>
        <w:gridCol w:w="1851"/>
      </w:tblGrid>
      <w:tr w:rsidR="00271B92" w14:paraId="0EC72AB5" w14:textId="0DC5D011" w:rsidTr="00271B92">
        <w:trPr>
          <w:trHeight w:val="356"/>
        </w:trPr>
        <w:tc>
          <w:tcPr>
            <w:tcW w:w="2730" w:type="pct"/>
            <w:shd w:val="clear" w:color="auto" w:fill="0070C0"/>
            <w:vAlign w:val="bottom"/>
          </w:tcPr>
          <w:p w14:paraId="0EC72AB2" w14:textId="77777777" w:rsidR="00271B92" w:rsidRDefault="00271B92" w:rsidP="00271B92">
            <w:pPr>
              <w:rPr>
                <w:b/>
                <w:bCs/>
                <w:lang w:val="en-US"/>
              </w:rPr>
            </w:pPr>
            <w:r>
              <w:rPr>
                <w:b/>
                <w:bCs/>
                <w:lang w:val="en-US"/>
              </w:rPr>
              <w:t>Description</w:t>
            </w:r>
          </w:p>
        </w:tc>
        <w:tc>
          <w:tcPr>
            <w:tcW w:w="1135" w:type="pct"/>
            <w:shd w:val="clear" w:color="auto" w:fill="0070C0"/>
            <w:noWrap/>
            <w:vAlign w:val="center"/>
          </w:tcPr>
          <w:p w14:paraId="0EC72AB3" w14:textId="30339FAF" w:rsidR="00271B92" w:rsidRPr="00271B92" w:rsidRDefault="00271B92" w:rsidP="00271B92">
            <w:pPr>
              <w:jc w:val="center"/>
              <w:rPr>
                <w:b/>
                <w:bCs/>
                <w:i/>
                <w:iCs/>
                <w:sz w:val="22"/>
                <w:szCs w:val="22"/>
                <w:lang w:eastAsia="en-GB"/>
              </w:rPr>
            </w:pPr>
            <w:r w:rsidRPr="00271B92">
              <w:rPr>
                <w:b/>
                <w:bCs/>
                <w:i/>
                <w:iCs/>
                <w:sz w:val="22"/>
                <w:szCs w:val="22"/>
                <w:lang w:eastAsia="en-GB"/>
              </w:rPr>
              <w:t xml:space="preserve">Period ended </w:t>
            </w:r>
          </w:p>
          <w:p w14:paraId="0EC72AB4" w14:textId="77777777" w:rsidR="00271B92" w:rsidRPr="00271B92" w:rsidRDefault="00271B92" w:rsidP="00271B92">
            <w:pPr>
              <w:jc w:val="center"/>
              <w:rPr>
                <w:b/>
                <w:bCs/>
                <w:i/>
                <w:iCs/>
                <w:lang w:val="en-US"/>
              </w:rPr>
            </w:pPr>
            <w:r w:rsidRPr="00271B92">
              <w:rPr>
                <w:b/>
                <w:bCs/>
                <w:i/>
                <w:iCs/>
                <w:sz w:val="22"/>
                <w:szCs w:val="22"/>
                <w:lang w:eastAsia="en-GB"/>
              </w:rPr>
              <w:t>Sep/Dec/March/June 20xx</w:t>
            </w:r>
          </w:p>
        </w:tc>
        <w:tc>
          <w:tcPr>
            <w:tcW w:w="1135" w:type="pct"/>
            <w:shd w:val="clear" w:color="auto" w:fill="0070C0"/>
            <w:vAlign w:val="center"/>
          </w:tcPr>
          <w:p w14:paraId="78CBC2D6" w14:textId="7BE9DD3F" w:rsidR="00271B92" w:rsidRPr="00271B92" w:rsidRDefault="00271B92" w:rsidP="00271B92">
            <w:pPr>
              <w:jc w:val="center"/>
              <w:rPr>
                <w:b/>
                <w:bCs/>
                <w:i/>
                <w:iCs/>
                <w:sz w:val="22"/>
                <w:szCs w:val="22"/>
                <w:lang w:eastAsia="en-GB"/>
              </w:rPr>
            </w:pPr>
            <w:r w:rsidRPr="00271B92">
              <w:rPr>
                <w:b/>
                <w:bCs/>
                <w:i/>
                <w:iCs/>
                <w:sz w:val="22"/>
                <w:szCs w:val="22"/>
                <w:lang w:eastAsia="en-GB"/>
              </w:rPr>
              <w:t>Comparative Period</w:t>
            </w:r>
          </w:p>
        </w:tc>
      </w:tr>
      <w:tr w:rsidR="00271B92" w14:paraId="0EC72AB8" w14:textId="33110F10" w:rsidTr="00271B92">
        <w:trPr>
          <w:trHeight w:val="179"/>
        </w:trPr>
        <w:tc>
          <w:tcPr>
            <w:tcW w:w="2730" w:type="pct"/>
            <w:shd w:val="clear" w:color="auto" w:fill="0070C0"/>
            <w:vAlign w:val="bottom"/>
          </w:tcPr>
          <w:p w14:paraId="0EC72AB6" w14:textId="77777777" w:rsidR="00271B92" w:rsidRDefault="00271B92" w:rsidP="00271B92">
            <w:pPr>
              <w:rPr>
                <w:b/>
                <w:bCs/>
                <w:lang w:val="en-US"/>
              </w:rPr>
            </w:pPr>
            <w:r>
              <w:rPr>
                <w:b/>
                <w:bCs/>
                <w:lang w:val="en-US"/>
              </w:rPr>
              <w:t> </w:t>
            </w:r>
          </w:p>
        </w:tc>
        <w:tc>
          <w:tcPr>
            <w:tcW w:w="1135" w:type="pct"/>
            <w:shd w:val="clear" w:color="auto" w:fill="0070C0"/>
            <w:noWrap/>
          </w:tcPr>
          <w:p w14:paraId="0EC72AB7" w14:textId="77777777" w:rsidR="00271B92" w:rsidRDefault="00271B92" w:rsidP="00271B92">
            <w:pPr>
              <w:jc w:val="center"/>
              <w:rPr>
                <w:b/>
                <w:bCs/>
                <w:lang w:val="en-US"/>
              </w:rPr>
            </w:pPr>
            <w:r>
              <w:rPr>
                <w:b/>
                <w:bCs/>
                <w:sz w:val="22"/>
                <w:szCs w:val="22"/>
                <w:lang w:val="en-US"/>
              </w:rPr>
              <w:t>Kshs.</w:t>
            </w:r>
          </w:p>
        </w:tc>
        <w:tc>
          <w:tcPr>
            <w:tcW w:w="1135" w:type="pct"/>
            <w:shd w:val="clear" w:color="auto" w:fill="0070C0"/>
          </w:tcPr>
          <w:p w14:paraId="307B94D5" w14:textId="347A0157" w:rsidR="00271B92" w:rsidRDefault="00271B92" w:rsidP="00271B92">
            <w:pPr>
              <w:jc w:val="center"/>
              <w:rPr>
                <w:b/>
                <w:bCs/>
                <w:sz w:val="22"/>
                <w:szCs w:val="22"/>
                <w:lang w:val="en-US"/>
              </w:rPr>
            </w:pPr>
            <w:r>
              <w:rPr>
                <w:b/>
                <w:bCs/>
                <w:sz w:val="22"/>
                <w:szCs w:val="22"/>
                <w:lang w:val="en-US"/>
              </w:rPr>
              <w:t>Kshs.</w:t>
            </w:r>
          </w:p>
        </w:tc>
      </w:tr>
      <w:tr w:rsidR="00271B92" w14:paraId="0EC72ABB" w14:textId="5F2A8029" w:rsidTr="00271B92">
        <w:trPr>
          <w:trHeight w:val="356"/>
        </w:trPr>
        <w:tc>
          <w:tcPr>
            <w:tcW w:w="2730" w:type="pct"/>
            <w:vAlign w:val="bottom"/>
          </w:tcPr>
          <w:p w14:paraId="0EC72AB9" w14:textId="77777777" w:rsidR="00271B92" w:rsidRDefault="00271B92" w:rsidP="00271B92">
            <w:pPr>
              <w:rPr>
                <w:bCs/>
                <w:lang w:val="en-US"/>
              </w:rPr>
            </w:pPr>
            <w:r>
              <w:rPr>
                <w:bCs/>
                <w:lang w:val="en-US"/>
              </w:rPr>
              <w:t xml:space="preserve">Donor 1 </w:t>
            </w:r>
            <w:r>
              <w:rPr>
                <w:bCs/>
                <w:i/>
                <w:iCs/>
                <w:lang w:val="en-US"/>
              </w:rPr>
              <w:t>(Specify)</w:t>
            </w:r>
          </w:p>
        </w:tc>
        <w:tc>
          <w:tcPr>
            <w:tcW w:w="1135" w:type="pct"/>
            <w:noWrap/>
          </w:tcPr>
          <w:p w14:paraId="0EC72ABA" w14:textId="77777777" w:rsidR="00271B92" w:rsidRDefault="00271B92" w:rsidP="00271B92">
            <w:pPr>
              <w:jc w:val="center"/>
              <w:rPr>
                <w:lang w:val="en-US"/>
              </w:rPr>
            </w:pPr>
            <w:r>
              <w:rPr>
                <w:lang w:val="en-US"/>
              </w:rPr>
              <w:t>xx</w:t>
            </w:r>
          </w:p>
        </w:tc>
        <w:tc>
          <w:tcPr>
            <w:tcW w:w="1135" w:type="pct"/>
          </w:tcPr>
          <w:p w14:paraId="7C83852D" w14:textId="47922AF1" w:rsidR="00271B92" w:rsidRDefault="00271B92" w:rsidP="00271B92">
            <w:pPr>
              <w:jc w:val="center"/>
              <w:rPr>
                <w:lang w:val="en-US"/>
              </w:rPr>
            </w:pPr>
            <w:r>
              <w:rPr>
                <w:lang w:val="en-US"/>
              </w:rPr>
              <w:t>xx</w:t>
            </w:r>
          </w:p>
        </w:tc>
      </w:tr>
      <w:tr w:rsidR="00271B92" w14:paraId="0EC72ABE" w14:textId="605886B5" w:rsidTr="00271B92">
        <w:trPr>
          <w:trHeight w:val="356"/>
        </w:trPr>
        <w:tc>
          <w:tcPr>
            <w:tcW w:w="2730" w:type="pct"/>
            <w:vAlign w:val="bottom"/>
          </w:tcPr>
          <w:p w14:paraId="0EC72ABC" w14:textId="77777777" w:rsidR="00271B92" w:rsidRDefault="00271B92" w:rsidP="00271B92">
            <w:pPr>
              <w:rPr>
                <w:bCs/>
                <w:lang w:val="en-US"/>
              </w:rPr>
            </w:pPr>
            <w:r>
              <w:rPr>
                <w:bCs/>
                <w:lang w:val="en-US"/>
              </w:rPr>
              <w:t xml:space="preserve">Donor 2 </w:t>
            </w:r>
            <w:r>
              <w:rPr>
                <w:bCs/>
                <w:i/>
                <w:iCs/>
                <w:lang w:val="en-US"/>
              </w:rPr>
              <w:t>(Specify)</w:t>
            </w:r>
          </w:p>
        </w:tc>
        <w:tc>
          <w:tcPr>
            <w:tcW w:w="1135" w:type="pct"/>
            <w:noWrap/>
          </w:tcPr>
          <w:p w14:paraId="0EC72ABD" w14:textId="77777777" w:rsidR="00271B92" w:rsidRDefault="00271B92" w:rsidP="00271B92">
            <w:pPr>
              <w:jc w:val="center"/>
              <w:rPr>
                <w:lang w:val="en-US"/>
              </w:rPr>
            </w:pPr>
            <w:r>
              <w:rPr>
                <w:lang w:val="en-US"/>
              </w:rPr>
              <w:t>xx</w:t>
            </w:r>
          </w:p>
        </w:tc>
        <w:tc>
          <w:tcPr>
            <w:tcW w:w="1135" w:type="pct"/>
          </w:tcPr>
          <w:p w14:paraId="3F34C3EB" w14:textId="4D862C34" w:rsidR="00271B92" w:rsidRDefault="00271B92" w:rsidP="00271B92">
            <w:pPr>
              <w:jc w:val="center"/>
              <w:rPr>
                <w:lang w:val="en-US"/>
              </w:rPr>
            </w:pPr>
            <w:r>
              <w:rPr>
                <w:lang w:val="en-US"/>
              </w:rPr>
              <w:t>xx</w:t>
            </w:r>
          </w:p>
        </w:tc>
      </w:tr>
      <w:tr w:rsidR="00271B92" w14:paraId="0EC72AC1" w14:textId="5619AE37" w:rsidTr="00271B92">
        <w:trPr>
          <w:trHeight w:val="356"/>
        </w:trPr>
        <w:tc>
          <w:tcPr>
            <w:tcW w:w="2730" w:type="pct"/>
          </w:tcPr>
          <w:p w14:paraId="0EC72ABF" w14:textId="77777777" w:rsidR="00271B92" w:rsidRDefault="00271B92" w:rsidP="00271B92">
            <w:pPr>
              <w:rPr>
                <w:bCs/>
                <w:lang w:val="en-US"/>
              </w:rPr>
            </w:pPr>
            <w:r>
              <w:rPr>
                <w:bCs/>
                <w:lang w:val="en-US"/>
              </w:rPr>
              <w:t xml:space="preserve">Donor 3 </w:t>
            </w:r>
            <w:r>
              <w:rPr>
                <w:bCs/>
                <w:i/>
                <w:iCs/>
                <w:lang w:val="en-US"/>
              </w:rPr>
              <w:t>(Specify)</w:t>
            </w:r>
          </w:p>
        </w:tc>
        <w:tc>
          <w:tcPr>
            <w:tcW w:w="1135" w:type="pct"/>
            <w:noWrap/>
          </w:tcPr>
          <w:p w14:paraId="0EC72AC0" w14:textId="77777777" w:rsidR="00271B92" w:rsidRDefault="00271B92" w:rsidP="00271B92">
            <w:pPr>
              <w:jc w:val="center"/>
              <w:rPr>
                <w:lang w:val="en-US"/>
              </w:rPr>
            </w:pPr>
            <w:r>
              <w:rPr>
                <w:lang w:val="en-US"/>
              </w:rPr>
              <w:t>xx</w:t>
            </w:r>
          </w:p>
        </w:tc>
        <w:tc>
          <w:tcPr>
            <w:tcW w:w="1135" w:type="pct"/>
          </w:tcPr>
          <w:p w14:paraId="323D4B46" w14:textId="2F5A99C3" w:rsidR="00271B92" w:rsidRDefault="00271B92" w:rsidP="00271B92">
            <w:pPr>
              <w:jc w:val="center"/>
              <w:rPr>
                <w:lang w:val="en-US"/>
              </w:rPr>
            </w:pPr>
            <w:r>
              <w:rPr>
                <w:lang w:val="en-US"/>
              </w:rPr>
              <w:t>xx</w:t>
            </w:r>
          </w:p>
        </w:tc>
      </w:tr>
      <w:tr w:rsidR="00271B92" w14:paraId="0EC72AC4" w14:textId="421F29E2" w:rsidTr="00271B92">
        <w:trPr>
          <w:trHeight w:val="356"/>
        </w:trPr>
        <w:tc>
          <w:tcPr>
            <w:tcW w:w="2730" w:type="pct"/>
          </w:tcPr>
          <w:p w14:paraId="0EC72AC2" w14:textId="77777777" w:rsidR="00271B92" w:rsidRDefault="00271B92" w:rsidP="00271B92">
            <w:pPr>
              <w:rPr>
                <w:bCs/>
                <w:lang w:val="en-US"/>
              </w:rPr>
            </w:pPr>
            <w:r>
              <w:rPr>
                <w:bCs/>
                <w:lang w:val="en-US"/>
              </w:rPr>
              <w:t xml:space="preserve">Others </w:t>
            </w:r>
            <w:r>
              <w:rPr>
                <w:bCs/>
                <w:i/>
                <w:iCs/>
                <w:lang w:val="en-US"/>
              </w:rPr>
              <w:t>(Specify)</w:t>
            </w:r>
          </w:p>
        </w:tc>
        <w:tc>
          <w:tcPr>
            <w:tcW w:w="1135" w:type="pct"/>
            <w:noWrap/>
          </w:tcPr>
          <w:p w14:paraId="0EC72AC3" w14:textId="77777777" w:rsidR="00271B92" w:rsidRDefault="00271B92" w:rsidP="00271B92">
            <w:pPr>
              <w:jc w:val="center"/>
              <w:rPr>
                <w:lang w:val="en-US"/>
              </w:rPr>
            </w:pPr>
            <w:r>
              <w:rPr>
                <w:lang w:val="en-US"/>
              </w:rPr>
              <w:t>xx</w:t>
            </w:r>
          </w:p>
        </w:tc>
        <w:tc>
          <w:tcPr>
            <w:tcW w:w="1135" w:type="pct"/>
          </w:tcPr>
          <w:p w14:paraId="40969A78" w14:textId="41C9A3A2" w:rsidR="00271B92" w:rsidRDefault="00271B92" w:rsidP="00271B92">
            <w:pPr>
              <w:jc w:val="center"/>
              <w:rPr>
                <w:lang w:val="en-US"/>
              </w:rPr>
            </w:pPr>
            <w:r>
              <w:rPr>
                <w:lang w:val="en-US"/>
              </w:rPr>
              <w:t>xx</w:t>
            </w:r>
          </w:p>
        </w:tc>
      </w:tr>
      <w:tr w:rsidR="00271B92" w14:paraId="0EC72AC7" w14:textId="7D873D9D" w:rsidTr="00271B92">
        <w:trPr>
          <w:trHeight w:val="134"/>
        </w:trPr>
        <w:tc>
          <w:tcPr>
            <w:tcW w:w="2730" w:type="pct"/>
          </w:tcPr>
          <w:p w14:paraId="0EC72AC5" w14:textId="77777777" w:rsidR="00271B92" w:rsidRDefault="00271B92" w:rsidP="00271B92">
            <w:pPr>
              <w:rPr>
                <w:b/>
                <w:lang w:val="en-US"/>
              </w:rPr>
            </w:pPr>
            <w:r>
              <w:rPr>
                <w:b/>
                <w:lang w:val="en-US"/>
              </w:rPr>
              <w:t>Total</w:t>
            </w:r>
          </w:p>
        </w:tc>
        <w:tc>
          <w:tcPr>
            <w:tcW w:w="1135" w:type="pct"/>
            <w:noWrap/>
          </w:tcPr>
          <w:p w14:paraId="0EC72AC6" w14:textId="77777777" w:rsidR="00271B92" w:rsidRDefault="00271B92" w:rsidP="00271B92">
            <w:pPr>
              <w:jc w:val="center"/>
              <w:rPr>
                <w:b/>
                <w:bCs/>
                <w:lang w:val="en-US"/>
              </w:rPr>
            </w:pPr>
            <w:r>
              <w:rPr>
                <w:b/>
                <w:bCs/>
                <w:lang w:val="en-US"/>
              </w:rPr>
              <w:t>xx</w:t>
            </w:r>
          </w:p>
        </w:tc>
        <w:tc>
          <w:tcPr>
            <w:tcW w:w="1135" w:type="pct"/>
          </w:tcPr>
          <w:p w14:paraId="4853A346" w14:textId="6F9756DD" w:rsidR="00271B92" w:rsidRDefault="00271B92" w:rsidP="00271B92">
            <w:pPr>
              <w:jc w:val="center"/>
              <w:rPr>
                <w:b/>
                <w:bCs/>
                <w:lang w:val="en-US"/>
              </w:rPr>
            </w:pPr>
            <w:r>
              <w:rPr>
                <w:b/>
                <w:bCs/>
                <w:lang w:val="en-US"/>
              </w:rPr>
              <w:t>xx</w:t>
            </w:r>
          </w:p>
        </w:tc>
      </w:tr>
    </w:tbl>
    <w:p w14:paraId="0EC72AC8" w14:textId="6047CEF2" w:rsidR="006359E3" w:rsidRDefault="00E225B8">
      <w:pPr>
        <w:ind w:right="-20"/>
        <w:jc w:val="both"/>
        <w:rPr>
          <w:i/>
          <w:iCs/>
        </w:rPr>
      </w:pPr>
      <w:r>
        <w:rPr>
          <w:i/>
          <w:iCs/>
        </w:rPr>
        <w:t>** These are</w:t>
      </w:r>
      <w:r w:rsidR="008D30B6">
        <w:rPr>
          <w:i/>
          <w:iCs/>
        </w:rPr>
        <w:t xml:space="preserve"> unconditional</w:t>
      </w:r>
      <w:r>
        <w:rPr>
          <w:i/>
          <w:iCs/>
        </w:rPr>
        <w:t xml:space="preserve"> funds received from development partners directly to the CRF.</w:t>
      </w:r>
    </w:p>
    <w:p w14:paraId="6E476C11" w14:textId="77777777" w:rsidR="008D30B6" w:rsidRDefault="008D30B6">
      <w:pPr>
        <w:ind w:right="-20"/>
        <w:jc w:val="both"/>
        <w:rPr>
          <w:i/>
          <w:iCs/>
        </w:rPr>
      </w:pPr>
    </w:p>
    <w:p w14:paraId="0EC72ACA" w14:textId="118BDAB9" w:rsidR="006359E3" w:rsidRPr="0082358F" w:rsidRDefault="00E225B8" w:rsidP="0082358F">
      <w:pPr>
        <w:pStyle w:val="ListParagraph"/>
        <w:numPr>
          <w:ilvl w:val="0"/>
          <w:numId w:val="16"/>
        </w:numPr>
        <w:ind w:right="-20"/>
        <w:jc w:val="both"/>
        <w:rPr>
          <w:b/>
          <w:bCs/>
        </w:rPr>
      </w:pPr>
      <w:r w:rsidRPr="0082358F">
        <w:rPr>
          <w:b/>
          <w:bCs/>
          <w:sz w:val="22"/>
          <w:szCs w:val="22"/>
          <w:lang w:val="en-US"/>
        </w:rPr>
        <w:t xml:space="preserve">Own Source Revenue Categorized as </w:t>
      </w:r>
      <w:r w:rsidR="008D30B6" w:rsidRPr="0082358F">
        <w:rPr>
          <w:b/>
          <w:bCs/>
          <w:sz w:val="22"/>
          <w:szCs w:val="22"/>
          <w:lang w:val="en-US"/>
        </w:rPr>
        <w:t>without Binding Arrangements</w:t>
      </w:r>
      <w:r w:rsidRPr="0082358F">
        <w:rPr>
          <w:b/>
          <w:bCs/>
          <w:sz w:val="22"/>
          <w:szCs w:val="22"/>
          <w:lang w:val="en-US"/>
        </w:rPr>
        <w:t>.</w:t>
      </w:r>
    </w:p>
    <w:p w14:paraId="0EC72ACB" w14:textId="77777777" w:rsidR="006359E3" w:rsidRDefault="006359E3">
      <w:pPr>
        <w:ind w:left="720"/>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37"/>
        <w:gridCol w:w="2643"/>
        <w:gridCol w:w="1838"/>
      </w:tblGrid>
      <w:tr w:rsidR="0001338C" w14:paraId="0EC72ACF" w14:textId="75FB90D2" w:rsidTr="0001338C">
        <w:trPr>
          <w:trHeight w:val="357"/>
        </w:trPr>
        <w:tc>
          <w:tcPr>
            <w:tcW w:w="2740" w:type="pct"/>
            <w:shd w:val="clear" w:color="auto" w:fill="0070C0"/>
            <w:vAlign w:val="bottom"/>
          </w:tcPr>
          <w:p w14:paraId="0EC72ACC" w14:textId="77777777" w:rsidR="0001338C" w:rsidRDefault="0001338C" w:rsidP="0001338C">
            <w:pPr>
              <w:rPr>
                <w:b/>
                <w:bCs/>
                <w:sz w:val="22"/>
                <w:szCs w:val="22"/>
                <w:lang w:val="en-US"/>
              </w:rPr>
            </w:pPr>
            <w:r>
              <w:rPr>
                <w:b/>
                <w:bCs/>
                <w:sz w:val="22"/>
                <w:szCs w:val="22"/>
                <w:lang w:val="en-US"/>
              </w:rPr>
              <w:t>Description</w:t>
            </w:r>
          </w:p>
        </w:tc>
        <w:tc>
          <w:tcPr>
            <w:tcW w:w="1130" w:type="pct"/>
            <w:shd w:val="clear" w:color="auto" w:fill="0070C0"/>
            <w:noWrap/>
            <w:vAlign w:val="center"/>
          </w:tcPr>
          <w:p w14:paraId="0EC72ACD" w14:textId="2FAF04E5" w:rsidR="0001338C" w:rsidRPr="0001338C" w:rsidRDefault="0001338C" w:rsidP="0001338C">
            <w:pPr>
              <w:jc w:val="center"/>
              <w:rPr>
                <w:b/>
                <w:bCs/>
                <w:i/>
                <w:iCs/>
                <w:sz w:val="22"/>
                <w:szCs w:val="22"/>
                <w:lang w:eastAsia="en-GB"/>
              </w:rPr>
            </w:pPr>
            <w:r w:rsidRPr="0001338C">
              <w:rPr>
                <w:b/>
                <w:bCs/>
                <w:i/>
                <w:iCs/>
                <w:sz w:val="22"/>
                <w:szCs w:val="22"/>
                <w:lang w:eastAsia="en-GB"/>
              </w:rPr>
              <w:t xml:space="preserve">Period ended </w:t>
            </w:r>
          </w:p>
          <w:p w14:paraId="0EC72ACE" w14:textId="77777777" w:rsidR="0001338C" w:rsidRPr="0001338C" w:rsidRDefault="0001338C" w:rsidP="0001338C">
            <w:pPr>
              <w:jc w:val="center"/>
              <w:rPr>
                <w:b/>
                <w:bCs/>
                <w:i/>
                <w:iCs/>
                <w:sz w:val="22"/>
                <w:szCs w:val="22"/>
                <w:lang w:val="en-US"/>
              </w:rPr>
            </w:pPr>
            <w:r w:rsidRPr="0001338C">
              <w:rPr>
                <w:b/>
                <w:bCs/>
                <w:i/>
                <w:iCs/>
                <w:sz w:val="22"/>
                <w:szCs w:val="22"/>
                <w:lang w:eastAsia="en-GB"/>
              </w:rPr>
              <w:t>Sep/Dec/March/June 20xx</w:t>
            </w:r>
          </w:p>
        </w:tc>
        <w:tc>
          <w:tcPr>
            <w:tcW w:w="1130" w:type="pct"/>
            <w:shd w:val="clear" w:color="auto" w:fill="0070C0"/>
            <w:vAlign w:val="center"/>
          </w:tcPr>
          <w:p w14:paraId="4EEFC724" w14:textId="18BE02E6" w:rsidR="0001338C" w:rsidRPr="0001338C" w:rsidRDefault="0001338C" w:rsidP="0001338C">
            <w:pPr>
              <w:jc w:val="center"/>
              <w:rPr>
                <w:b/>
                <w:bCs/>
                <w:i/>
                <w:iCs/>
                <w:sz w:val="22"/>
                <w:szCs w:val="22"/>
                <w:lang w:eastAsia="en-GB"/>
              </w:rPr>
            </w:pPr>
            <w:r w:rsidRPr="0001338C">
              <w:rPr>
                <w:b/>
                <w:bCs/>
                <w:i/>
                <w:iCs/>
                <w:sz w:val="22"/>
                <w:szCs w:val="22"/>
                <w:lang w:eastAsia="en-GB"/>
              </w:rPr>
              <w:t>Comparative Period</w:t>
            </w:r>
          </w:p>
        </w:tc>
      </w:tr>
      <w:tr w:rsidR="0001338C" w14:paraId="0EC72AD2" w14:textId="10415C4E" w:rsidTr="0001338C">
        <w:trPr>
          <w:trHeight w:val="357"/>
        </w:trPr>
        <w:tc>
          <w:tcPr>
            <w:tcW w:w="2740" w:type="pct"/>
            <w:shd w:val="clear" w:color="auto" w:fill="0070C0"/>
            <w:vAlign w:val="bottom"/>
          </w:tcPr>
          <w:p w14:paraId="0EC72AD0" w14:textId="77777777" w:rsidR="0001338C" w:rsidRDefault="0001338C" w:rsidP="0001338C">
            <w:pPr>
              <w:rPr>
                <w:b/>
                <w:bCs/>
                <w:sz w:val="22"/>
                <w:szCs w:val="22"/>
                <w:lang w:val="en-US"/>
              </w:rPr>
            </w:pPr>
            <w:r>
              <w:rPr>
                <w:b/>
                <w:bCs/>
                <w:sz w:val="22"/>
                <w:szCs w:val="22"/>
                <w:lang w:val="en-US"/>
              </w:rPr>
              <w:t> </w:t>
            </w:r>
          </w:p>
        </w:tc>
        <w:tc>
          <w:tcPr>
            <w:tcW w:w="1130" w:type="pct"/>
            <w:shd w:val="clear" w:color="auto" w:fill="0070C0"/>
            <w:noWrap/>
          </w:tcPr>
          <w:p w14:paraId="0EC72AD1" w14:textId="77777777" w:rsidR="0001338C" w:rsidRDefault="0001338C" w:rsidP="0001338C">
            <w:pPr>
              <w:jc w:val="center"/>
              <w:rPr>
                <w:b/>
                <w:bCs/>
                <w:sz w:val="22"/>
                <w:szCs w:val="22"/>
                <w:lang w:val="en-US"/>
              </w:rPr>
            </w:pPr>
            <w:r>
              <w:rPr>
                <w:b/>
                <w:bCs/>
                <w:sz w:val="22"/>
                <w:szCs w:val="22"/>
                <w:lang w:val="en-US"/>
              </w:rPr>
              <w:t>Kshs.</w:t>
            </w:r>
          </w:p>
        </w:tc>
        <w:tc>
          <w:tcPr>
            <w:tcW w:w="1130" w:type="pct"/>
            <w:shd w:val="clear" w:color="auto" w:fill="0070C0"/>
          </w:tcPr>
          <w:p w14:paraId="367EDB20" w14:textId="46C156BE" w:rsidR="0001338C" w:rsidRDefault="0001338C" w:rsidP="0001338C">
            <w:pPr>
              <w:jc w:val="center"/>
              <w:rPr>
                <w:b/>
                <w:bCs/>
                <w:sz w:val="22"/>
                <w:szCs w:val="22"/>
                <w:lang w:val="en-US"/>
              </w:rPr>
            </w:pPr>
            <w:r>
              <w:rPr>
                <w:b/>
                <w:bCs/>
                <w:sz w:val="22"/>
                <w:szCs w:val="22"/>
                <w:lang w:val="en-US"/>
              </w:rPr>
              <w:t>Kshs.</w:t>
            </w:r>
          </w:p>
        </w:tc>
      </w:tr>
      <w:tr w:rsidR="0001338C" w14:paraId="0EC72AD5" w14:textId="73751947" w:rsidTr="0001338C">
        <w:trPr>
          <w:trHeight w:val="357"/>
        </w:trPr>
        <w:tc>
          <w:tcPr>
            <w:tcW w:w="2740" w:type="pct"/>
          </w:tcPr>
          <w:p w14:paraId="0EC72AD3" w14:textId="77777777" w:rsidR="0001338C" w:rsidRDefault="0001338C" w:rsidP="0001338C">
            <w:pPr>
              <w:rPr>
                <w:bCs/>
                <w:sz w:val="22"/>
                <w:szCs w:val="22"/>
                <w:lang w:val="en-US"/>
              </w:rPr>
            </w:pPr>
            <w:r>
              <w:rPr>
                <w:sz w:val="22"/>
                <w:szCs w:val="22"/>
              </w:rPr>
              <w:t>Cess</w:t>
            </w:r>
          </w:p>
        </w:tc>
        <w:tc>
          <w:tcPr>
            <w:tcW w:w="1130" w:type="pct"/>
            <w:noWrap/>
            <w:vAlign w:val="center"/>
          </w:tcPr>
          <w:p w14:paraId="0EC72AD4" w14:textId="77777777" w:rsidR="0001338C" w:rsidRDefault="0001338C" w:rsidP="0001338C">
            <w:pPr>
              <w:jc w:val="center"/>
              <w:rPr>
                <w:sz w:val="22"/>
                <w:szCs w:val="22"/>
                <w:lang w:val="en-US"/>
              </w:rPr>
            </w:pPr>
            <w:r>
              <w:rPr>
                <w:sz w:val="22"/>
                <w:szCs w:val="22"/>
                <w:lang w:val="en-US"/>
              </w:rPr>
              <w:t>xx</w:t>
            </w:r>
          </w:p>
        </w:tc>
        <w:tc>
          <w:tcPr>
            <w:tcW w:w="1130" w:type="pct"/>
            <w:vAlign w:val="center"/>
          </w:tcPr>
          <w:p w14:paraId="6E57B03A" w14:textId="0229888D" w:rsidR="0001338C" w:rsidRDefault="0001338C" w:rsidP="0001338C">
            <w:pPr>
              <w:jc w:val="center"/>
              <w:rPr>
                <w:sz w:val="22"/>
                <w:szCs w:val="22"/>
                <w:lang w:val="en-US"/>
              </w:rPr>
            </w:pPr>
            <w:r>
              <w:rPr>
                <w:sz w:val="22"/>
                <w:szCs w:val="22"/>
                <w:lang w:val="en-US"/>
              </w:rPr>
              <w:t>xx</w:t>
            </w:r>
          </w:p>
        </w:tc>
      </w:tr>
      <w:tr w:rsidR="0001338C" w14:paraId="0EC72AD8" w14:textId="72BA48BA" w:rsidTr="0001338C">
        <w:trPr>
          <w:trHeight w:val="357"/>
        </w:trPr>
        <w:tc>
          <w:tcPr>
            <w:tcW w:w="2740" w:type="pct"/>
          </w:tcPr>
          <w:p w14:paraId="0EC72AD6" w14:textId="77777777" w:rsidR="0001338C" w:rsidRDefault="0001338C" w:rsidP="0001338C">
            <w:pPr>
              <w:rPr>
                <w:bCs/>
                <w:sz w:val="22"/>
                <w:szCs w:val="22"/>
                <w:lang w:val="en-US"/>
              </w:rPr>
            </w:pPr>
            <w:bookmarkStart w:id="37" w:name="_Hlk97559023"/>
            <w:r>
              <w:rPr>
                <w:sz w:val="22"/>
                <w:szCs w:val="22"/>
              </w:rPr>
              <w:t>Land Rates</w:t>
            </w:r>
            <w:bookmarkEnd w:id="37"/>
          </w:p>
        </w:tc>
        <w:tc>
          <w:tcPr>
            <w:tcW w:w="1130" w:type="pct"/>
            <w:noWrap/>
            <w:vAlign w:val="center"/>
          </w:tcPr>
          <w:p w14:paraId="0EC72AD7" w14:textId="77777777" w:rsidR="0001338C" w:rsidRDefault="0001338C" w:rsidP="0001338C">
            <w:pPr>
              <w:jc w:val="center"/>
              <w:rPr>
                <w:sz w:val="22"/>
                <w:szCs w:val="22"/>
                <w:lang w:val="en-US"/>
              </w:rPr>
            </w:pPr>
            <w:r>
              <w:rPr>
                <w:sz w:val="22"/>
                <w:szCs w:val="22"/>
                <w:lang w:val="en-US"/>
              </w:rPr>
              <w:t>xx</w:t>
            </w:r>
          </w:p>
        </w:tc>
        <w:tc>
          <w:tcPr>
            <w:tcW w:w="1130" w:type="pct"/>
            <w:vAlign w:val="center"/>
          </w:tcPr>
          <w:p w14:paraId="6F84EB99" w14:textId="0E682E51" w:rsidR="0001338C" w:rsidRDefault="0001338C" w:rsidP="0001338C">
            <w:pPr>
              <w:jc w:val="center"/>
              <w:rPr>
                <w:sz w:val="22"/>
                <w:szCs w:val="22"/>
                <w:lang w:val="en-US"/>
              </w:rPr>
            </w:pPr>
            <w:r>
              <w:rPr>
                <w:sz w:val="22"/>
                <w:szCs w:val="22"/>
                <w:lang w:val="en-US"/>
              </w:rPr>
              <w:t>xx</w:t>
            </w:r>
          </w:p>
        </w:tc>
      </w:tr>
      <w:tr w:rsidR="0001338C" w14:paraId="0EC72ADB" w14:textId="383E8FFD" w:rsidTr="0001338C">
        <w:trPr>
          <w:trHeight w:val="357"/>
        </w:trPr>
        <w:tc>
          <w:tcPr>
            <w:tcW w:w="2740" w:type="pct"/>
          </w:tcPr>
          <w:p w14:paraId="0EC72AD9" w14:textId="77777777" w:rsidR="0001338C" w:rsidRDefault="0001338C" w:rsidP="0001338C">
            <w:pPr>
              <w:rPr>
                <w:sz w:val="22"/>
                <w:szCs w:val="22"/>
              </w:rPr>
            </w:pPr>
            <w:r>
              <w:rPr>
                <w:sz w:val="22"/>
                <w:szCs w:val="22"/>
              </w:rPr>
              <w:t>Single/Business Permits</w:t>
            </w:r>
          </w:p>
        </w:tc>
        <w:tc>
          <w:tcPr>
            <w:tcW w:w="1130" w:type="pct"/>
            <w:noWrap/>
            <w:vAlign w:val="center"/>
          </w:tcPr>
          <w:p w14:paraId="0EC72ADA" w14:textId="77777777" w:rsidR="0001338C" w:rsidRDefault="0001338C" w:rsidP="0001338C">
            <w:pPr>
              <w:jc w:val="center"/>
              <w:rPr>
                <w:sz w:val="22"/>
                <w:szCs w:val="22"/>
                <w:lang w:val="en-US"/>
              </w:rPr>
            </w:pPr>
            <w:r>
              <w:rPr>
                <w:sz w:val="22"/>
                <w:szCs w:val="22"/>
                <w:lang w:val="en-US"/>
              </w:rPr>
              <w:t>xx</w:t>
            </w:r>
          </w:p>
        </w:tc>
        <w:tc>
          <w:tcPr>
            <w:tcW w:w="1130" w:type="pct"/>
            <w:vAlign w:val="center"/>
          </w:tcPr>
          <w:p w14:paraId="5326B8B2" w14:textId="4DC58988" w:rsidR="0001338C" w:rsidRDefault="0001338C" w:rsidP="0001338C">
            <w:pPr>
              <w:jc w:val="center"/>
              <w:rPr>
                <w:sz w:val="22"/>
                <w:szCs w:val="22"/>
                <w:lang w:val="en-US"/>
              </w:rPr>
            </w:pPr>
            <w:r>
              <w:rPr>
                <w:sz w:val="22"/>
                <w:szCs w:val="22"/>
                <w:lang w:val="en-US"/>
              </w:rPr>
              <w:t>xx</w:t>
            </w:r>
          </w:p>
        </w:tc>
      </w:tr>
      <w:tr w:rsidR="0001338C" w14:paraId="0EC72ADE" w14:textId="2AB4F2A0" w:rsidTr="0001338C">
        <w:trPr>
          <w:trHeight w:val="357"/>
        </w:trPr>
        <w:tc>
          <w:tcPr>
            <w:tcW w:w="2740" w:type="pct"/>
          </w:tcPr>
          <w:p w14:paraId="0EC72ADC" w14:textId="77777777" w:rsidR="0001338C" w:rsidRDefault="0001338C" w:rsidP="0001338C">
            <w:pPr>
              <w:rPr>
                <w:bCs/>
                <w:sz w:val="22"/>
                <w:szCs w:val="22"/>
                <w:lang w:val="en-US"/>
              </w:rPr>
            </w:pPr>
            <w:r>
              <w:rPr>
                <w:sz w:val="22"/>
                <w:szCs w:val="22"/>
              </w:rPr>
              <w:t>Conservancy Administration</w:t>
            </w:r>
          </w:p>
        </w:tc>
        <w:tc>
          <w:tcPr>
            <w:tcW w:w="1130" w:type="pct"/>
            <w:noWrap/>
            <w:vAlign w:val="center"/>
          </w:tcPr>
          <w:p w14:paraId="0EC72ADD" w14:textId="77777777" w:rsidR="0001338C" w:rsidRDefault="0001338C" w:rsidP="0001338C">
            <w:pPr>
              <w:jc w:val="center"/>
              <w:rPr>
                <w:sz w:val="22"/>
                <w:szCs w:val="22"/>
                <w:lang w:val="en-US"/>
              </w:rPr>
            </w:pPr>
            <w:r>
              <w:rPr>
                <w:sz w:val="22"/>
                <w:szCs w:val="22"/>
                <w:lang w:val="en-US"/>
              </w:rPr>
              <w:t>xx</w:t>
            </w:r>
          </w:p>
        </w:tc>
        <w:tc>
          <w:tcPr>
            <w:tcW w:w="1130" w:type="pct"/>
            <w:vAlign w:val="center"/>
          </w:tcPr>
          <w:p w14:paraId="7ACCA10A" w14:textId="2E3A086A" w:rsidR="0001338C" w:rsidRDefault="0001338C" w:rsidP="0001338C">
            <w:pPr>
              <w:jc w:val="center"/>
              <w:rPr>
                <w:sz w:val="22"/>
                <w:szCs w:val="22"/>
                <w:lang w:val="en-US"/>
              </w:rPr>
            </w:pPr>
            <w:r>
              <w:rPr>
                <w:sz w:val="22"/>
                <w:szCs w:val="22"/>
                <w:lang w:val="en-US"/>
              </w:rPr>
              <w:t>xx</w:t>
            </w:r>
          </w:p>
        </w:tc>
      </w:tr>
      <w:tr w:rsidR="0001338C" w14:paraId="0EC72AE1" w14:textId="7D53E94E" w:rsidTr="0001338C">
        <w:trPr>
          <w:trHeight w:val="357"/>
        </w:trPr>
        <w:tc>
          <w:tcPr>
            <w:tcW w:w="2740" w:type="pct"/>
          </w:tcPr>
          <w:p w14:paraId="0EC72ADF" w14:textId="77777777" w:rsidR="0001338C" w:rsidRDefault="0001338C" w:rsidP="0001338C">
            <w:pPr>
              <w:rPr>
                <w:bCs/>
                <w:sz w:val="22"/>
                <w:szCs w:val="22"/>
                <w:lang w:val="en-US"/>
              </w:rPr>
            </w:pPr>
            <w:r>
              <w:rPr>
                <w:sz w:val="22"/>
                <w:szCs w:val="22"/>
              </w:rPr>
              <w:t>Administration Control Fees and Charges</w:t>
            </w:r>
          </w:p>
        </w:tc>
        <w:tc>
          <w:tcPr>
            <w:tcW w:w="1130" w:type="pct"/>
            <w:noWrap/>
            <w:vAlign w:val="center"/>
          </w:tcPr>
          <w:p w14:paraId="0EC72AE0" w14:textId="77777777" w:rsidR="0001338C" w:rsidRDefault="0001338C" w:rsidP="0001338C">
            <w:pPr>
              <w:jc w:val="center"/>
              <w:rPr>
                <w:sz w:val="22"/>
                <w:szCs w:val="22"/>
                <w:lang w:val="en-US"/>
              </w:rPr>
            </w:pPr>
            <w:r>
              <w:rPr>
                <w:sz w:val="22"/>
                <w:szCs w:val="22"/>
                <w:lang w:val="en-US"/>
              </w:rPr>
              <w:t>xx</w:t>
            </w:r>
          </w:p>
        </w:tc>
        <w:tc>
          <w:tcPr>
            <w:tcW w:w="1130" w:type="pct"/>
            <w:vAlign w:val="center"/>
          </w:tcPr>
          <w:p w14:paraId="172A55FE" w14:textId="03619477" w:rsidR="0001338C" w:rsidRDefault="0001338C" w:rsidP="0001338C">
            <w:pPr>
              <w:jc w:val="center"/>
              <w:rPr>
                <w:sz w:val="22"/>
                <w:szCs w:val="22"/>
                <w:lang w:val="en-US"/>
              </w:rPr>
            </w:pPr>
            <w:r>
              <w:rPr>
                <w:sz w:val="22"/>
                <w:szCs w:val="22"/>
                <w:lang w:val="en-US"/>
              </w:rPr>
              <w:t>xx</w:t>
            </w:r>
          </w:p>
        </w:tc>
      </w:tr>
      <w:tr w:rsidR="0001338C" w14:paraId="0EC72AE4" w14:textId="57A30267" w:rsidTr="0001338C">
        <w:trPr>
          <w:trHeight w:val="357"/>
        </w:trPr>
        <w:tc>
          <w:tcPr>
            <w:tcW w:w="2740" w:type="pct"/>
          </w:tcPr>
          <w:p w14:paraId="0EC72AE2" w14:textId="77777777" w:rsidR="0001338C" w:rsidRDefault="0001338C" w:rsidP="0001338C">
            <w:pPr>
              <w:rPr>
                <w:bCs/>
                <w:sz w:val="22"/>
                <w:szCs w:val="22"/>
                <w:lang w:val="en-US"/>
              </w:rPr>
            </w:pPr>
            <w:r>
              <w:rPr>
                <w:sz w:val="22"/>
                <w:szCs w:val="22"/>
              </w:rPr>
              <w:t>Other Fines, Penalties, And Forfeiture Fees</w:t>
            </w:r>
          </w:p>
        </w:tc>
        <w:tc>
          <w:tcPr>
            <w:tcW w:w="1130" w:type="pct"/>
            <w:noWrap/>
            <w:vAlign w:val="center"/>
          </w:tcPr>
          <w:p w14:paraId="0EC72AE3" w14:textId="77777777" w:rsidR="0001338C" w:rsidRDefault="0001338C" w:rsidP="0001338C">
            <w:pPr>
              <w:jc w:val="center"/>
              <w:rPr>
                <w:sz w:val="22"/>
                <w:szCs w:val="22"/>
                <w:lang w:val="en-US"/>
              </w:rPr>
            </w:pPr>
            <w:r>
              <w:rPr>
                <w:sz w:val="22"/>
                <w:szCs w:val="22"/>
                <w:lang w:val="en-US"/>
              </w:rPr>
              <w:t>xx</w:t>
            </w:r>
          </w:p>
        </w:tc>
        <w:tc>
          <w:tcPr>
            <w:tcW w:w="1130" w:type="pct"/>
            <w:vAlign w:val="center"/>
          </w:tcPr>
          <w:p w14:paraId="23A006C8" w14:textId="5189576C" w:rsidR="0001338C" w:rsidRDefault="0001338C" w:rsidP="0001338C">
            <w:pPr>
              <w:jc w:val="center"/>
              <w:rPr>
                <w:sz w:val="22"/>
                <w:szCs w:val="22"/>
                <w:lang w:val="en-US"/>
              </w:rPr>
            </w:pPr>
            <w:r>
              <w:rPr>
                <w:sz w:val="22"/>
                <w:szCs w:val="22"/>
                <w:lang w:val="en-US"/>
              </w:rPr>
              <w:t>xx</w:t>
            </w:r>
          </w:p>
        </w:tc>
      </w:tr>
      <w:tr w:rsidR="0001338C" w14:paraId="0EC72AE7" w14:textId="6D41956B" w:rsidTr="0001338C">
        <w:trPr>
          <w:trHeight w:val="357"/>
        </w:trPr>
        <w:tc>
          <w:tcPr>
            <w:tcW w:w="2740" w:type="pct"/>
          </w:tcPr>
          <w:p w14:paraId="0EC72AE5" w14:textId="77777777" w:rsidR="0001338C" w:rsidRDefault="0001338C" w:rsidP="0001338C">
            <w:pPr>
              <w:rPr>
                <w:bCs/>
                <w:sz w:val="22"/>
                <w:szCs w:val="22"/>
                <w:lang w:val="en-US"/>
              </w:rPr>
            </w:pPr>
            <w:r>
              <w:rPr>
                <w:sz w:val="22"/>
                <w:szCs w:val="22"/>
              </w:rPr>
              <w:t>Public Health Service Fees</w:t>
            </w:r>
          </w:p>
        </w:tc>
        <w:tc>
          <w:tcPr>
            <w:tcW w:w="1130" w:type="pct"/>
            <w:noWrap/>
            <w:vAlign w:val="center"/>
          </w:tcPr>
          <w:p w14:paraId="0EC72AE6" w14:textId="77777777" w:rsidR="0001338C" w:rsidRDefault="0001338C" w:rsidP="0001338C">
            <w:pPr>
              <w:jc w:val="center"/>
              <w:rPr>
                <w:sz w:val="22"/>
                <w:szCs w:val="22"/>
                <w:lang w:val="en-US"/>
              </w:rPr>
            </w:pPr>
            <w:r>
              <w:rPr>
                <w:sz w:val="22"/>
                <w:szCs w:val="22"/>
                <w:lang w:val="en-US"/>
              </w:rPr>
              <w:t>xx</w:t>
            </w:r>
          </w:p>
        </w:tc>
        <w:tc>
          <w:tcPr>
            <w:tcW w:w="1130" w:type="pct"/>
            <w:vAlign w:val="center"/>
          </w:tcPr>
          <w:p w14:paraId="080E0FED" w14:textId="1CEB9AEF" w:rsidR="0001338C" w:rsidRDefault="0001338C" w:rsidP="0001338C">
            <w:pPr>
              <w:jc w:val="center"/>
              <w:rPr>
                <w:sz w:val="22"/>
                <w:szCs w:val="22"/>
                <w:lang w:val="en-US"/>
              </w:rPr>
            </w:pPr>
            <w:r>
              <w:rPr>
                <w:sz w:val="22"/>
                <w:szCs w:val="22"/>
                <w:lang w:val="en-US"/>
              </w:rPr>
              <w:t>xx</w:t>
            </w:r>
          </w:p>
        </w:tc>
      </w:tr>
      <w:tr w:rsidR="0001338C" w14:paraId="0EC72AEA" w14:textId="21F28F35" w:rsidTr="0001338C">
        <w:trPr>
          <w:trHeight w:val="357"/>
        </w:trPr>
        <w:tc>
          <w:tcPr>
            <w:tcW w:w="2740" w:type="pct"/>
          </w:tcPr>
          <w:p w14:paraId="0EC72AE8" w14:textId="77777777" w:rsidR="0001338C" w:rsidRDefault="0001338C" w:rsidP="0001338C">
            <w:pPr>
              <w:rPr>
                <w:bCs/>
                <w:sz w:val="22"/>
                <w:szCs w:val="22"/>
                <w:lang w:val="en-US"/>
              </w:rPr>
            </w:pPr>
            <w:r>
              <w:rPr>
                <w:sz w:val="22"/>
                <w:szCs w:val="22"/>
              </w:rPr>
              <w:t>Physical Planning and Development</w:t>
            </w:r>
          </w:p>
        </w:tc>
        <w:tc>
          <w:tcPr>
            <w:tcW w:w="1130" w:type="pct"/>
            <w:noWrap/>
            <w:vAlign w:val="center"/>
          </w:tcPr>
          <w:p w14:paraId="0EC72AE9" w14:textId="77777777" w:rsidR="0001338C" w:rsidRDefault="0001338C" w:rsidP="0001338C">
            <w:pPr>
              <w:jc w:val="center"/>
              <w:rPr>
                <w:sz w:val="22"/>
                <w:szCs w:val="22"/>
                <w:lang w:val="en-US"/>
              </w:rPr>
            </w:pPr>
            <w:r>
              <w:rPr>
                <w:sz w:val="22"/>
                <w:szCs w:val="22"/>
                <w:lang w:val="en-US"/>
              </w:rPr>
              <w:t>xx</w:t>
            </w:r>
          </w:p>
        </w:tc>
        <w:tc>
          <w:tcPr>
            <w:tcW w:w="1130" w:type="pct"/>
            <w:vAlign w:val="center"/>
          </w:tcPr>
          <w:p w14:paraId="716CB16D" w14:textId="15A38E5B" w:rsidR="0001338C" w:rsidRDefault="0001338C" w:rsidP="0001338C">
            <w:pPr>
              <w:jc w:val="center"/>
              <w:rPr>
                <w:sz w:val="22"/>
                <w:szCs w:val="22"/>
                <w:lang w:val="en-US"/>
              </w:rPr>
            </w:pPr>
            <w:r>
              <w:rPr>
                <w:sz w:val="22"/>
                <w:szCs w:val="22"/>
                <w:lang w:val="en-US"/>
              </w:rPr>
              <w:t>xx</w:t>
            </w:r>
          </w:p>
        </w:tc>
      </w:tr>
      <w:tr w:rsidR="0001338C" w14:paraId="0EC72AED" w14:textId="22399FC0" w:rsidTr="0001338C">
        <w:trPr>
          <w:trHeight w:val="357"/>
        </w:trPr>
        <w:tc>
          <w:tcPr>
            <w:tcW w:w="2740" w:type="pct"/>
          </w:tcPr>
          <w:p w14:paraId="0EC72AEB" w14:textId="77777777" w:rsidR="0001338C" w:rsidRDefault="0001338C" w:rsidP="0001338C">
            <w:pPr>
              <w:rPr>
                <w:sz w:val="22"/>
                <w:szCs w:val="22"/>
              </w:rPr>
            </w:pPr>
            <w:r>
              <w:rPr>
                <w:bCs/>
                <w:sz w:val="22"/>
                <w:szCs w:val="22"/>
                <w:lang w:val="en-US"/>
              </w:rPr>
              <w:lastRenderedPageBreak/>
              <w:t xml:space="preserve">Others </w:t>
            </w:r>
            <w:r>
              <w:rPr>
                <w:bCs/>
                <w:i/>
                <w:iCs/>
                <w:sz w:val="22"/>
                <w:szCs w:val="22"/>
                <w:lang w:val="en-US"/>
              </w:rPr>
              <w:t>(Specify)</w:t>
            </w:r>
          </w:p>
        </w:tc>
        <w:tc>
          <w:tcPr>
            <w:tcW w:w="1130" w:type="pct"/>
            <w:noWrap/>
            <w:vAlign w:val="center"/>
          </w:tcPr>
          <w:p w14:paraId="0EC72AEC" w14:textId="77777777" w:rsidR="0001338C" w:rsidRDefault="0001338C" w:rsidP="0001338C">
            <w:pPr>
              <w:jc w:val="center"/>
              <w:rPr>
                <w:sz w:val="22"/>
                <w:szCs w:val="22"/>
                <w:lang w:val="en-US"/>
              </w:rPr>
            </w:pPr>
            <w:r>
              <w:rPr>
                <w:sz w:val="22"/>
                <w:szCs w:val="22"/>
                <w:lang w:val="en-US"/>
              </w:rPr>
              <w:t>xx</w:t>
            </w:r>
          </w:p>
        </w:tc>
        <w:tc>
          <w:tcPr>
            <w:tcW w:w="1130" w:type="pct"/>
            <w:vAlign w:val="center"/>
          </w:tcPr>
          <w:p w14:paraId="17B244B2" w14:textId="3E98F022" w:rsidR="0001338C" w:rsidRDefault="0001338C" w:rsidP="0001338C">
            <w:pPr>
              <w:jc w:val="center"/>
              <w:rPr>
                <w:sz w:val="22"/>
                <w:szCs w:val="22"/>
                <w:lang w:val="en-US"/>
              </w:rPr>
            </w:pPr>
            <w:r>
              <w:rPr>
                <w:sz w:val="22"/>
                <w:szCs w:val="22"/>
                <w:lang w:val="en-US"/>
              </w:rPr>
              <w:t>xx</w:t>
            </w:r>
          </w:p>
        </w:tc>
      </w:tr>
      <w:tr w:rsidR="0001338C" w14:paraId="0EC72AF0" w14:textId="5C331FA5" w:rsidTr="0001338C">
        <w:trPr>
          <w:trHeight w:val="357"/>
        </w:trPr>
        <w:tc>
          <w:tcPr>
            <w:tcW w:w="2740" w:type="pct"/>
          </w:tcPr>
          <w:p w14:paraId="0EC72AEE" w14:textId="77777777" w:rsidR="0001338C" w:rsidRDefault="0001338C" w:rsidP="0001338C">
            <w:pPr>
              <w:rPr>
                <w:b/>
                <w:bCs/>
                <w:sz w:val="22"/>
                <w:szCs w:val="22"/>
                <w:lang w:val="en-US"/>
              </w:rPr>
            </w:pPr>
            <w:r>
              <w:rPr>
                <w:b/>
                <w:bCs/>
                <w:sz w:val="22"/>
                <w:szCs w:val="22"/>
              </w:rPr>
              <w:t>Total</w:t>
            </w:r>
          </w:p>
        </w:tc>
        <w:tc>
          <w:tcPr>
            <w:tcW w:w="1130" w:type="pct"/>
            <w:noWrap/>
            <w:vAlign w:val="center"/>
          </w:tcPr>
          <w:p w14:paraId="0EC72AEF" w14:textId="77777777" w:rsidR="0001338C" w:rsidRDefault="0001338C" w:rsidP="0001338C">
            <w:pPr>
              <w:jc w:val="center"/>
              <w:rPr>
                <w:b/>
                <w:bCs/>
                <w:sz w:val="22"/>
                <w:szCs w:val="22"/>
                <w:lang w:val="en-US"/>
              </w:rPr>
            </w:pPr>
            <w:r>
              <w:rPr>
                <w:b/>
                <w:bCs/>
                <w:sz w:val="22"/>
                <w:szCs w:val="22"/>
                <w:lang w:val="en-US"/>
              </w:rPr>
              <w:t>xx</w:t>
            </w:r>
          </w:p>
        </w:tc>
        <w:tc>
          <w:tcPr>
            <w:tcW w:w="1130" w:type="pct"/>
            <w:vAlign w:val="center"/>
          </w:tcPr>
          <w:p w14:paraId="3051E0BF" w14:textId="0C410F3D" w:rsidR="0001338C" w:rsidRDefault="0001338C" w:rsidP="0001338C">
            <w:pPr>
              <w:jc w:val="center"/>
              <w:rPr>
                <w:b/>
                <w:bCs/>
                <w:sz w:val="22"/>
                <w:szCs w:val="22"/>
                <w:lang w:val="en-US"/>
              </w:rPr>
            </w:pPr>
            <w:r>
              <w:rPr>
                <w:b/>
                <w:bCs/>
                <w:sz w:val="22"/>
                <w:szCs w:val="22"/>
                <w:lang w:val="en-US"/>
              </w:rPr>
              <w:t>xx</w:t>
            </w:r>
          </w:p>
        </w:tc>
      </w:tr>
    </w:tbl>
    <w:p w14:paraId="0EC72B19" w14:textId="014523AA" w:rsidR="006359E3" w:rsidRPr="00987C51" w:rsidRDefault="00987C51" w:rsidP="00987C51">
      <w:pPr>
        <w:pStyle w:val="ListParagraph"/>
        <w:spacing w:line="360" w:lineRule="auto"/>
        <w:ind w:left="0" w:right="-20"/>
        <w:jc w:val="both"/>
        <w:rPr>
          <w:rFonts w:eastAsia="Arial"/>
          <w:bCs/>
          <w:i/>
          <w:iCs/>
          <w:sz w:val="22"/>
          <w:szCs w:val="22"/>
        </w:rPr>
      </w:pPr>
      <w:r>
        <w:rPr>
          <w:rFonts w:eastAsia="Arial"/>
          <w:bCs/>
          <w:i/>
          <w:iCs/>
          <w:sz w:val="22"/>
          <w:szCs w:val="22"/>
        </w:rPr>
        <w:t>(</w:t>
      </w:r>
      <w:r w:rsidR="009E21DE" w:rsidRPr="009E21DE">
        <w:rPr>
          <w:rFonts w:eastAsia="Arial"/>
          <w:bCs/>
          <w:i/>
          <w:iCs/>
          <w:sz w:val="22"/>
          <w:szCs w:val="22"/>
        </w:rPr>
        <w:t>Entities are required to apply the requirements of IPSAS 47 to determine whether a revenue stream is from transactions with binding or non-binding arrangements</w:t>
      </w:r>
      <w:r w:rsidR="004446A2" w:rsidRPr="009E21DE">
        <w:rPr>
          <w:rFonts w:eastAsia="Arial"/>
          <w:bCs/>
          <w:i/>
          <w:iCs/>
          <w:sz w:val="22"/>
          <w:szCs w:val="22"/>
        </w:rPr>
        <w:t>).</w:t>
      </w:r>
      <w:r w:rsidR="004446A2">
        <w:rPr>
          <w:i/>
          <w:iCs/>
          <w:sz w:val="22"/>
          <w:szCs w:val="22"/>
        </w:rPr>
        <w:t xml:space="preserve"> (</w:t>
      </w:r>
      <w:r w:rsidR="00E225B8">
        <w:rPr>
          <w:i/>
          <w:iCs/>
          <w:sz w:val="22"/>
          <w:szCs w:val="22"/>
        </w:rPr>
        <w:t>The total of own source revenue should tally with disbursements from county receivers of revenue)</w:t>
      </w:r>
    </w:p>
    <w:p w14:paraId="0EC72B1B" w14:textId="15765160" w:rsidR="006359E3" w:rsidRDefault="00E225B8">
      <w:pPr>
        <w:pStyle w:val="ListParagraph"/>
        <w:numPr>
          <w:ilvl w:val="0"/>
          <w:numId w:val="16"/>
        </w:numPr>
        <w:spacing w:line="360" w:lineRule="auto"/>
        <w:ind w:left="0" w:right="-20" w:firstLine="0"/>
        <w:jc w:val="both"/>
        <w:rPr>
          <w:rFonts w:eastAsia="Arial"/>
          <w:b/>
          <w:sz w:val="22"/>
          <w:szCs w:val="22"/>
        </w:rPr>
      </w:pPr>
      <w:r>
        <w:rPr>
          <w:rFonts w:eastAsia="Arial"/>
          <w:b/>
          <w:sz w:val="22"/>
          <w:szCs w:val="22"/>
        </w:rPr>
        <w:t>Miscellaneous Revenue</w:t>
      </w:r>
      <w:r w:rsidR="00314719">
        <w:rPr>
          <w:rFonts w:eastAsia="Arial"/>
          <w:b/>
          <w:sz w:val="22"/>
          <w:szCs w:val="22"/>
        </w:rPr>
        <w:t xml:space="preserve"> from Transactions without Binding Arrangements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41"/>
        <w:gridCol w:w="2148"/>
        <w:gridCol w:w="2029"/>
      </w:tblGrid>
      <w:tr w:rsidR="007044AA" w14:paraId="0EC72B1E" w14:textId="236C74F7" w:rsidTr="007044AA">
        <w:trPr>
          <w:trHeight w:val="401"/>
        </w:trPr>
        <w:tc>
          <w:tcPr>
            <w:tcW w:w="2780" w:type="pct"/>
            <w:vMerge w:val="restart"/>
            <w:shd w:val="clear" w:color="auto" w:fill="0070C0"/>
          </w:tcPr>
          <w:p w14:paraId="0EC72B1C" w14:textId="77777777" w:rsidR="007044AA" w:rsidRDefault="007044AA" w:rsidP="007044AA">
            <w:pPr>
              <w:autoSpaceDE/>
              <w:autoSpaceDN/>
              <w:spacing w:line="276" w:lineRule="auto"/>
              <w:jc w:val="both"/>
              <w:rPr>
                <w:b/>
                <w:bCs/>
                <w:sz w:val="22"/>
                <w:szCs w:val="22"/>
                <w:lang w:eastAsia="en-GB"/>
              </w:rPr>
            </w:pPr>
            <w:r>
              <w:rPr>
                <w:b/>
                <w:bCs/>
                <w:sz w:val="22"/>
                <w:szCs w:val="22"/>
                <w:lang w:eastAsia="en-GB"/>
              </w:rPr>
              <w:t>Nature of Revenue</w:t>
            </w:r>
          </w:p>
        </w:tc>
        <w:tc>
          <w:tcPr>
            <w:tcW w:w="1110" w:type="pct"/>
            <w:shd w:val="clear" w:color="auto" w:fill="0070C0"/>
          </w:tcPr>
          <w:p w14:paraId="0EC72B1D" w14:textId="64E4BB82" w:rsidR="007044AA" w:rsidRPr="007044AA" w:rsidRDefault="007044AA" w:rsidP="007044AA">
            <w:pPr>
              <w:jc w:val="center"/>
              <w:rPr>
                <w:b/>
                <w:bCs/>
                <w:i/>
                <w:iCs/>
                <w:sz w:val="22"/>
                <w:szCs w:val="22"/>
                <w:lang w:eastAsia="en-GB"/>
              </w:rPr>
            </w:pPr>
            <w:r w:rsidRPr="007044AA">
              <w:rPr>
                <w:b/>
                <w:bCs/>
                <w:i/>
                <w:iCs/>
                <w:sz w:val="22"/>
                <w:szCs w:val="22"/>
                <w:lang w:eastAsia="en-GB"/>
              </w:rPr>
              <w:t>Period ended Sep/Dec/March/June 20xx</w:t>
            </w:r>
          </w:p>
        </w:tc>
        <w:tc>
          <w:tcPr>
            <w:tcW w:w="1110" w:type="pct"/>
            <w:shd w:val="clear" w:color="auto" w:fill="0070C0"/>
          </w:tcPr>
          <w:p w14:paraId="12CFF8BB" w14:textId="3AA0A00E" w:rsidR="007044AA" w:rsidRPr="007044AA" w:rsidRDefault="007044AA" w:rsidP="007044AA">
            <w:pPr>
              <w:jc w:val="center"/>
              <w:rPr>
                <w:b/>
                <w:bCs/>
                <w:i/>
                <w:iCs/>
                <w:sz w:val="22"/>
                <w:szCs w:val="22"/>
                <w:lang w:eastAsia="en-GB"/>
              </w:rPr>
            </w:pPr>
            <w:r w:rsidRPr="007044AA">
              <w:rPr>
                <w:b/>
                <w:bCs/>
                <w:i/>
                <w:iCs/>
                <w:sz w:val="22"/>
                <w:szCs w:val="22"/>
                <w:lang w:eastAsia="en-GB"/>
              </w:rPr>
              <w:t>Comparative Period</w:t>
            </w:r>
          </w:p>
        </w:tc>
      </w:tr>
      <w:tr w:rsidR="007044AA" w14:paraId="0EC72B21" w14:textId="53A05B86" w:rsidTr="007044AA">
        <w:trPr>
          <w:trHeight w:val="36"/>
        </w:trPr>
        <w:tc>
          <w:tcPr>
            <w:tcW w:w="2780" w:type="pct"/>
            <w:vMerge/>
            <w:shd w:val="clear" w:color="auto" w:fill="0070C0"/>
            <w:vAlign w:val="center"/>
          </w:tcPr>
          <w:p w14:paraId="0EC72B1F" w14:textId="77777777" w:rsidR="007044AA" w:rsidRDefault="007044AA" w:rsidP="007044AA">
            <w:pPr>
              <w:autoSpaceDE/>
              <w:autoSpaceDN/>
              <w:spacing w:line="276" w:lineRule="auto"/>
              <w:jc w:val="both"/>
              <w:rPr>
                <w:b/>
                <w:bCs/>
                <w:sz w:val="22"/>
                <w:szCs w:val="22"/>
                <w:lang w:eastAsia="en-GB"/>
              </w:rPr>
            </w:pPr>
          </w:p>
        </w:tc>
        <w:tc>
          <w:tcPr>
            <w:tcW w:w="1110" w:type="pct"/>
            <w:shd w:val="clear" w:color="auto" w:fill="0070C0"/>
          </w:tcPr>
          <w:p w14:paraId="0EC72B20" w14:textId="77777777" w:rsidR="007044AA" w:rsidRDefault="007044AA" w:rsidP="007044AA">
            <w:pPr>
              <w:jc w:val="center"/>
              <w:rPr>
                <w:b/>
                <w:bCs/>
                <w:sz w:val="22"/>
                <w:szCs w:val="22"/>
                <w:lang w:eastAsia="en-GB"/>
              </w:rPr>
            </w:pPr>
            <w:r>
              <w:rPr>
                <w:b/>
                <w:bCs/>
                <w:sz w:val="22"/>
                <w:szCs w:val="22"/>
                <w:lang w:eastAsia="en-GB"/>
              </w:rPr>
              <w:t>Kshs</w:t>
            </w:r>
          </w:p>
        </w:tc>
        <w:tc>
          <w:tcPr>
            <w:tcW w:w="1110" w:type="pct"/>
            <w:shd w:val="clear" w:color="auto" w:fill="0070C0"/>
          </w:tcPr>
          <w:p w14:paraId="49E40F5A" w14:textId="17BDAB22" w:rsidR="007044AA" w:rsidRDefault="007044AA" w:rsidP="007044AA">
            <w:pPr>
              <w:jc w:val="center"/>
              <w:rPr>
                <w:b/>
                <w:bCs/>
                <w:sz w:val="22"/>
                <w:szCs w:val="22"/>
                <w:lang w:eastAsia="en-GB"/>
              </w:rPr>
            </w:pPr>
            <w:r>
              <w:rPr>
                <w:b/>
                <w:bCs/>
                <w:sz w:val="22"/>
                <w:szCs w:val="22"/>
                <w:lang w:eastAsia="en-GB"/>
              </w:rPr>
              <w:t>Kshs</w:t>
            </w:r>
          </w:p>
        </w:tc>
      </w:tr>
      <w:tr w:rsidR="007044AA" w14:paraId="0EC72B24" w14:textId="2742A775" w:rsidTr="007044AA">
        <w:trPr>
          <w:trHeight w:val="340"/>
        </w:trPr>
        <w:tc>
          <w:tcPr>
            <w:tcW w:w="2780" w:type="pct"/>
            <w:vAlign w:val="bottom"/>
          </w:tcPr>
          <w:p w14:paraId="0EC72B22" w14:textId="77777777" w:rsidR="007044AA" w:rsidRDefault="007044AA" w:rsidP="007044AA">
            <w:pPr>
              <w:autoSpaceDE/>
              <w:autoSpaceDN/>
              <w:spacing w:line="276" w:lineRule="auto"/>
              <w:jc w:val="both"/>
              <w:rPr>
                <w:sz w:val="22"/>
                <w:szCs w:val="22"/>
                <w:lang w:eastAsia="en-GB"/>
              </w:rPr>
            </w:pPr>
            <w:r>
              <w:rPr>
                <w:sz w:val="22"/>
                <w:szCs w:val="22"/>
                <w:lang w:eastAsia="en-GB"/>
              </w:rPr>
              <w:t>In kind grants and donations</w:t>
            </w:r>
          </w:p>
        </w:tc>
        <w:tc>
          <w:tcPr>
            <w:tcW w:w="1110" w:type="pct"/>
            <w:vAlign w:val="center"/>
          </w:tcPr>
          <w:p w14:paraId="0EC72B23" w14:textId="77777777" w:rsidR="007044AA" w:rsidRDefault="007044AA" w:rsidP="007044AA">
            <w:pPr>
              <w:jc w:val="center"/>
              <w:rPr>
                <w:sz w:val="22"/>
                <w:szCs w:val="22"/>
                <w:lang w:eastAsia="en-GB"/>
              </w:rPr>
            </w:pPr>
            <w:r>
              <w:rPr>
                <w:sz w:val="22"/>
                <w:szCs w:val="22"/>
                <w:lang w:eastAsia="en-GB"/>
              </w:rPr>
              <w:t>xxx</w:t>
            </w:r>
          </w:p>
        </w:tc>
        <w:tc>
          <w:tcPr>
            <w:tcW w:w="1110" w:type="pct"/>
            <w:vAlign w:val="center"/>
          </w:tcPr>
          <w:p w14:paraId="431F051A" w14:textId="625AE668" w:rsidR="007044AA" w:rsidRDefault="007044AA" w:rsidP="007044AA">
            <w:pPr>
              <w:jc w:val="center"/>
              <w:rPr>
                <w:sz w:val="22"/>
                <w:szCs w:val="22"/>
                <w:lang w:eastAsia="en-GB"/>
              </w:rPr>
            </w:pPr>
            <w:r>
              <w:rPr>
                <w:sz w:val="22"/>
                <w:szCs w:val="22"/>
                <w:lang w:eastAsia="en-GB"/>
              </w:rPr>
              <w:t>xxx</w:t>
            </w:r>
          </w:p>
        </w:tc>
      </w:tr>
      <w:tr w:rsidR="007044AA" w14:paraId="0EC72B27" w14:textId="1CF2C804" w:rsidTr="007044AA">
        <w:trPr>
          <w:trHeight w:val="340"/>
        </w:trPr>
        <w:tc>
          <w:tcPr>
            <w:tcW w:w="2780" w:type="pct"/>
            <w:vAlign w:val="bottom"/>
          </w:tcPr>
          <w:p w14:paraId="0EC72B25" w14:textId="77777777" w:rsidR="007044AA" w:rsidRDefault="007044AA" w:rsidP="007044AA">
            <w:pPr>
              <w:autoSpaceDE/>
              <w:autoSpaceDN/>
              <w:spacing w:line="276" w:lineRule="auto"/>
              <w:jc w:val="both"/>
              <w:rPr>
                <w:sz w:val="22"/>
                <w:szCs w:val="22"/>
                <w:lang w:eastAsia="en-GB"/>
              </w:rPr>
            </w:pPr>
            <w:r>
              <w:rPr>
                <w:sz w:val="22"/>
                <w:szCs w:val="22"/>
                <w:lang w:eastAsia="en-GB"/>
              </w:rPr>
              <w:t>Refunds &amp; Reimbursements</w:t>
            </w:r>
          </w:p>
        </w:tc>
        <w:tc>
          <w:tcPr>
            <w:tcW w:w="1110" w:type="pct"/>
            <w:vAlign w:val="center"/>
          </w:tcPr>
          <w:p w14:paraId="0EC72B26" w14:textId="77777777" w:rsidR="007044AA" w:rsidRDefault="007044AA" w:rsidP="007044AA">
            <w:pPr>
              <w:jc w:val="center"/>
              <w:rPr>
                <w:sz w:val="22"/>
                <w:szCs w:val="22"/>
                <w:lang w:eastAsia="en-GB"/>
              </w:rPr>
            </w:pPr>
            <w:r>
              <w:rPr>
                <w:sz w:val="22"/>
                <w:szCs w:val="22"/>
                <w:lang w:eastAsia="en-GB"/>
              </w:rPr>
              <w:t>xxx</w:t>
            </w:r>
          </w:p>
        </w:tc>
        <w:tc>
          <w:tcPr>
            <w:tcW w:w="1110" w:type="pct"/>
            <w:vAlign w:val="center"/>
          </w:tcPr>
          <w:p w14:paraId="28F010F4" w14:textId="54460051" w:rsidR="007044AA" w:rsidRDefault="007044AA" w:rsidP="007044AA">
            <w:pPr>
              <w:jc w:val="center"/>
              <w:rPr>
                <w:sz w:val="22"/>
                <w:szCs w:val="22"/>
                <w:lang w:eastAsia="en-GB"/>
              </w:rPr>
            </w:pPr>
            <w:r>
              <w:rPr>
                <w:sz w:val="22"/>
                <w:szCs w:val="22"/>
                <w:lang w:eastAsia="en-GB"/>
              </w:rPr>
              <w:t>xxx</w:t>
            </w:r>
          </w:p>
        </w:tc>
      </w:tr>
      <w:tr w:rsidR="007044AA" w14:paraId="0EC72B2A" w14:textId="73DE2015" w:rsidTr="007044AA">
        <w:trPr>
          <w:trHeight w:val="340"/>
        </w:trPr>
        <w:tc>
          <w:tcPr>
            <w:tcW w:w="2780" w:type="pct"/>
            <w:vAlign w:val="bottom"/>
          </w:tcPr>
          <w:p w14:paraId="0EC72B28" w14:textId="6A9C38CB" w:rsidR="007044AA" w:rsidRDefault="007044AA" w:rsidP="007044AA">
            <w:pPr>
              <w:autoSpaceDE/>
              <w:autoSpaceDN/>
              <w:spacing w:line="276" w:lineRule="auto"/>
              <w:jc w:val="both"/>
              <w:rPr>
                <w:sz w:val="22"/>
                <w:szCs w:val="22"/>
                <w:lang w:eastAsia="en-GB"/>
              </w:rPr>
            </w:pPr>
            <w:r>
              <w:rPr>
                <w:sz w:val="22"/>
                <w:szCs w:val="22"/>
                <w:lang w:eastAsia="en-GB"/>
              </w:rPr>
              <w:t>Revenues not classified anywhere else</w:t>
            </w:r>
            <w:r w:rsidR="001E77FE">
              <w:rPr>
                <w:sz w:val="22"/>
                <w:szCs w:val="22"/>
                <w:lang w:eastAsia="en-GB"/>
              </w:rPr>
              <w:t xml:space="preserve"> </w:t>
            </w:r>
            <w:r w:rsidR="001E77FE" w:rsidRPr="001E77FE">
              <w:rPr>
                <w:i/>
                <w:iCs/>
                <w:sz w:val="22"/>
                <w:szCs w:val="22"/>
                <w:lang w:eastAsia="en-GB"/>
              </w:rPr>
              <w:t>(specify)</w:t>
            </w:r>
          </w:p>
        </w:tc>
        <w:tc>
          <w:tcPr>
            <w:tcW w:w="1110" w:type="pct"/>
            <w:vAlign w:val="center"/>
          </w:tcPr>
          <w:p w14:paraId="0EC72B29" w14:textId="77777777" w:rsidR="007044AA" w:rsidRDefault="007044AA" w:rsidP="007044AA">
            <w:pPr>
              <w:jc w:val="center"/>
              <w:rPr>
                <w:sz w:val="22"/>
                <w:szCs w:val="22"/>
                <w:lang w:eastAsia="en-GB"/>
              </w:rPr>
            </w:pPr>
            <w:r>
              <w:rPr>
                <w:sz w:val="22"/>
                <w:szCs w:val="22"/>
                <w:lang w:eastAsia="en-GB"/>
              </w:rPr>
              <w:t>xxx</w:t>
            </w:r>
          </w:p>
        </w:tc>
        <w:tc>
          <w:tcPr>
            <w:tcW w:w="1110" w:type="pct"/>
            <w:vAlign w:val="center"/>
          </w:tcPr>
          <w:p w14:paraId="2B81AB02" w14:textId="1C8709C8" w:rsidR="007044AA" w:rsidRDefault="007044AA" w:rsidP="007044AA">
            <w:pPr>
              <w:jc w:val="center"/>
              <w:rPr>
                <w:sz w:val="22"/>
                <w:szCs w:val="22"/>
                <w:lang w:eastAsia="en-GB"/>
              </w:rPr>
            </w:pPr>
            <w:r>
              <w:rPr>
                <w:sz w:val="22"/>
                <w:szCs w:val="22"/>
                <w:lang w:eastAsia="en-GB"/>
              </w:rPr>
              <w:t>xxx</w:t>
            </w:r>
          </w:p>
        </w:tc>
      </w:tr>
      <w:tr w:rsidR="007044AA" w14:paraId="0EC72B2D" w14:textId="6E61C20F" w:rsidTr="007044AA">
        <w:trPr>
          <w:trHeight w:val="340"/>
        </w:trPr>
        <w:tc>
          <w:tcPr>
            <w:tcW w:w="2780" w:type="pct"/>
            <w:vAlign w:val="bottom"/>
          </w:tcPr>
          <w:p w14:paraId="0EC72B2B" w14:textId="77777777" w:rsidR="007044AA" w:rsidRDefault="007044AA" w:rsidP="007044AA">
            <w:pPr>
              <w:autoSpaceDE/>
              <w:autoSpaceDN/>
              <w:spacing w:line="276" w:lineRule="auto"/>
              <w:jc w:val="both"/>
              <w:rPr>
                <w:b/>
                <w:bCs/>
                <w:sz w:val="22"/>
                <w:szCs w:val="22"/>
                <w:lang w:eastAsia="en-GB"/>
              </w:rPr>
            </w:pPr>
            <w:r>
              <w:rPr>
                <w:b/>
                <w:bCs/>
                <w:sz w:val="22"/>
                <w:szCs w:val="22"/>
                <w:lang w:eastAsia="en-GB"/>
              </w:rPr>
              <w:t>Total</w:t>
            </w:r>
          </w:p>
        </w:tc>
        <w:tc>
          <w:tcPr>
            <w:tcW w:w="1110" w:type="pct"/>
            <w:vAlign w:val="center"/>
          </w:tcPr>
          <w:p w14:paraId="0EC72B2C" w14:textId="77777777" w:rsidR="007044AA" w:rsidRDefault="007044AA" w:rsidP="007044AA">
            <w:pPr>
              <w:jc w:val="center"/>
              <w:rPr>
                <w:b/>
                <w:bCs/>
                <w:sz w:val="22"/>
                <w:szCs w:val="22"/>
                <w:lang w:eastAsia="en-GB"/>
              </w:rPr>
            </w:pPr>
            <w:r>
              <w:rPr>
                <w:b/>
                <w:bCs/>
                <w:sz w:val="22"/>
                <w:szCs w:val="22"/>
                <w:lang w:eastAsia="en-GB"/>
              </w:rPr>
              <w:t>xxx</w:t>
            </w:r>
          </w:p>
        </w:tc>
        <w:tc>
          <w:tcPr>
            <w:tcW w:w="1110" w:type="pct"/>
            <w:vAlign w:val="center"/>
          </w:tcPr>
          <w:p w14:paraId="375EA6B2" w14:textId="038EF5C8" w:rsidR="007044AA" w:rsidRDefault="007044AA" w:rsidP="007044AA">
            <w:pPr>
              <w:jc w:val="center"/>
              <w:rPr>
                <w:b/>
                <w:bCs/>
                <w:sz w:val="22"/>
                <w:szCs w:val="22"/>
                <w:lang w:eastAsia="en-GB"/>
              </w:rPr>
            </w:pPr>
            <w:r>
              <w:rPr>
                <w:b/>
                <w:bCs/>
                <w:sz w:val="22"/>
                <w:szCs w:val="22"/>
                <w:lang w:eastAsia="en-GB"/>
              </w:rPr>
              <w:t>xxx</w:t>
            </w:r>
          </w:p>
        </w:tc>
      </w:tr>
    </w:tbl>
    <w:p w14:paraId="0EC72B2E" w14:textId="77777777" w:rsidR="006359E3" w:rsidRDefault="006359E3">
      <w:pPr>
        <w:pStyle w:val="Header"/>
        <w:tabs>
          <w:tab w:val="clear" w:pos="4320"/>
          <w:tab w:val="clear" w:pos="8640"/>
          <w:tab w:val="decimal" w:pos="5760"/>
          <w:tab w:val="decimal" w:pos="7920"/>
        </w:tabs>
        <w:spacing w:before="120" w:after="120" w:line="276" w:lineRule="auto"/>
        <w:jc w:val="both"/>
        <w:rPr>
          <w:i/>
          <w:iCs/>
        </w:rPr>
      </w:pPr>
    </w:p>
    <w:p w14:paraId="1A56A132" w14:textId="30E85E53" w:rsidR="00CC2CE0" w:rsidRPr="00E52083" w:rsidRDefault="00CC2CE0">
      <w:pPr>
        <w:pStyle w:val="ListParagraph"/>
        <w:numPr>
          <w:ilvl w:val="0"/>
          <w:numId w:val="16"/>
        </w:numPr>
        <w:spacing w:line="360" w:lineRule="auto"/>
        <w:ind w:right="-20"/>
        <w:jc w:val="both"/>
        <w:rPr>
          <w:rFonts w:eastAsia="Arial"/>
          <w:b/>
          <w:bCs/>
          <w:spacing w:val="3"/>
          <w:sz w:val="22"/>
          <w:szCs w:val="22"/>
        </w:rPr>
      </w:pPr>
      <w:r w:rsidRPr="00E52083">
        <w:rPr>
          <w:rFonts w:eastAsia="Arial"/>
          <w:b/>
          <w:bCs/>
          <w:spacing w:val="3"/>
          <w:sz w:val="22"/>
          <w:szCs w:val="22"/>
        </w:rPr>
        <w:t>Conditional Revenue Transfers</w:t>
      </w:r>
      <w:r w:rsidR="003C40E4" w:rsidRPr="00E52083">
        <w:rPr>
          <w:rFonts w:eastAsia="Arial"/>
          <w:b/>
          <w:bCs/>
          <w:spacing w:val="3"/>
          <w:sz w:val="22"/>
          <w:szCs w:val="22"/>
        </w:rPr>
        <w:t xml:space="preserve"> from National Treasury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88"/>
        <w:gridCol w:w="2643"/>
        <w:gridCol w:w="1787"/>
      </w:tblGrid>
      <w:tr w:rsidR="00166D0C" w14:paraId="037CE835" w14:textId="77777777" w:rsidTr="00401248">
        <w:trPr>
          <w:trHeight w:val="426"/>
        </w:trPr>
        <w:tc>
          <w:tcPr>
            <w:tcW w:w="2776" w:type="pct"/>
            <w:shd w:val="clear" w:color="auto" w:fill="0070C0"/>
            <w:vAlign w:val="bottom"/>
          </w:tcPr>
          <w:p w14:paraId="2956A715" w14:textId="77777777" w:rsidR="00166D0C" w:rsidRDefault="00166D0C" w:rsidP="00401248">
            <w:pPr>
              <w:rPr>
                <w:b/>
                <w:bCs/>
                <w:sz w:val="22"/>
                <w:szCs w:val="22"/>
                <w:lang w:val="en-US"/>
              </w:rPr>
            </w:pPr>
            <w:r>
              <w:rPr>
                <w:b/>
                <w:bCs/>
                <w:sz w:val="22"/>
                <w:szCs w:val="22"/>
                <w:lang w:val="en-US"/>
              </w:rPr>
              <w:t>Description</w:t>
            </w:r>
          </w:p>
        </w:tc>
        <w:tc>
          <w:tcPr>
            <w:tcW w:w="1112" w:type="pct"/>
            <w:shd w:val="clear" w:color="auto" w:fill="0070C0"/>
            <w:noWrap/>
          </w:tcPr>
          <w:p w14:paraId="7C549BC7" w14:textId="77777777" w:rsidR="00166D0C" w:rsidRDefault="00166D0C" w:rsidP="00401248">
            <w:pPr>
              <w:autoSpaceDE/>
              <w:autoSpaceDN/>
              <w:spacing w:line="276" w:lineRule="auto"/>
              <w:jc w:val="center"/>
              <w:rPr>
                <w:b/>
                <w:i/>
                <w:iCs/>
                <w:sz w:val="22"/>
                <w:szCs w:val="22"/>
                <w:lang w:val="en-US"/>
              </w:rPr>
            </w:pPr>
            <w:r>
              <w:rPr>
                <w:b/>
                <w:i/>
                <w:iCs/>
                <w:sz w:val="22"/>
                <w:szCs w:val="22"/>
                <w:lang w:val="en-US"/>
              </w:rPr>
              <w:t>Period ended</w:t>
            </w:r>
          </w:p>
          <w:p w14:paraId="54E9289D" w14:textId="77777777" w:rsidR="00166D0C" w:rsidRDefault="00166D0C" w:rsidP="00401248">
            <w:pPr>
              <w:jc w:val="center"/>
              <w:rPr>
                <w:b/>
                <w:bCs/>
                <w:sz w:val="22"/>
                <w:szCs w:val="22"/>
                <w:lang w:val="en-US"/>
              </w:rPr>
            </w:pPr>
            <w:r>
              <w:rPr>
                <w:b/>
                <w:i/>
                <w:iCs/>
                <w:sz w:val="22"/>
                <w:szCs w:val="22"/>
                <w:lang w:val="en-US"/>
              </w:rPr>
              <w:t>Sep/Dec/March/June 20xx</w:t>
            </w:r>
          </w:p>
        </w:tc>
        <w:tc>
          <w:tcPr>
            <w:tcW w:w="1112" w:type="pct"/>
            <w:shd w:val="clear" w:color="auto" w:fill="0070C0"/>
          </w:tcPr>
          <w:p w14:paraId="0FC7EA87" w14:textId="77777777" w:rsidR="00166D0C" w:rsidRDefault="00166D0C" w:rsidP="00401248">
            <w:pPr>
              <w:autoSpaceDE/>
              <w:autoSpaceDN/>
              <w:spacing w:line="276" w:lineRule="auto"/>
              <w:jc w:val="center"/>
              <w:rPr>
                <w:b/>
                <w:i/>
                <w:iCs/>
                <w:sz w:val="22"/>
                <w:szCs w:val="22"/>
                <w:lang w:val="en-US"/>
              </w:rPr>
            </w:pPr>
            <w:r>
              <w:rPr>
                <w:b/>
                <w:i/>
                <w:iCs/>
                <w:sz w:val="22"/>
                <w:szCs w:val="22"/>
                <w:lang w:val="en-US"/>
              </w:rPr>
              <w:t>Comparative Period</w:t>
            </w:r>
          </w:p>
        </w:tc>
      </w:tr>
      <w:tr w:rsidR="00166D0C" w14:paraId="297CCC53" w14:textId="77777777" w:rsidTr="00401248">
        <w:trPr>
          <w:trHeight w:val="426"/>
        </w:trPr>
        <w:tc>
          <w:tcPr>
            <w:tcW w:w="2776" w:type="pct"/>
            <w:shd w:val="clear" w:color="auto" w:fill="0070C0"/>
            <w:vAlign w:val="bottom"/>
          </w:tcPr>
          <w:p w14:paraId="69E4DE57" w14:textId="77777777" w:rsidR="00166D0C" w:rsidRDefault="00166D0C" w:rsidP="00401248">
            <w:pPr>
              <w:rPr>
                <w:b/>
                <w:bCs/>
                <w:sz w:val="22"/>
                <w:szCs w:val="22"/>
                <w:lang w:val="en-US"/>
              </w:rPr>
            </w:pPr>
            <w:r>
              <w:rPr>
                <w:b/>
                <w:bCs/>
                <w:sz w:val="22"/>
                <w:szCs w:val="22"/>
                <w:lang w:val="en-US"/>
              </w:rPr>
              <w:t> </w:t>
            </w:r>
          </w:p>
        </w:tc>
        <w:tc>
          <w:tcPr>
            <w:tcW w:w="1112" w:type="pct"/>
            <w:shd w:val="clear" w:color="auto" w:fill="0070C0"/>
            <w:noWrap/>
          </w:tcPr>
          <w:p w14:paraId="0C32AC71" w14:textId="77777777" w:rsidR="00166D0C" w:rsidRDefault="00166D0C" w:rsidP="00401248">
            <w:pPr>
              <w:jc w:val="center"/>
              <w:rPr>
                <w:b/>
                <w:bCs/>
                <w:sz w:val="22"/>
                <w:szCs w:val="22"/>
                <w:lang w:val="en-US"/>
              </w:rPr>
            </w:pPr>
            <w:r>
              <w:rPr>
                <w:b/>
                <w:bCs/>
                <w:sz w:val="22"/>
                <w:szCs w:val="22"/>
                <w:lang w:val="en-US"/>
              </w:rPr>
              <w:t>Kshs.</w:t>
            </w:r>
          </w:p>
        </w:tc>
        <w:tc>
          <w:tcPr>
            <w:tcW w:w="1112" w:type="pct"/>
            <w:shd w:val="clear" w:color="auto" w:fill="0070C0"/>
          </w:tcPr>
          <w:p w14:paraId="0F0E0FB2" w14:textId="77777777" w:rsidR="00166D0C" w:rsidRDefault="00166D0C" w:rsidP="00401248">
            <w:pPr>
              <w:jc w:val="center"/>
              <w:rPr>
                <w:b/>
                <w:bCs/>
                <w:sz w:val="22"/>
                <w:szCs w:val="22"/>
                <w:lang w:val="en-US"/>
              </w:rPr>
            </w:pPr>
            <w:r>
              <w:rPr>
                <w:b/>
                <w:bCs/>
                <w:sz w:val="22"/>
                <w:szCs w:val="22"/>
                <w:lang w:val="en-US"/>
              </w:rPr>
              <w:t>Kshs.</w:t>
            </w:r>
          </w:p>
        </w:tc>
      </w:tr>
      <w:tr w:rsidR="00166D0C" w14:paraId="33839C83" w14:textId="77777777" w:rsidTr="00401248">
        <w:trPr>
          <w:trHeight w:val="327"/>
        </w:trPr>
        <w:tc>
          <w:tcPr>
            <w:tcW w:w="2776" w:type="pct"/>
            <w:vAlign w:val="bottom"/>
          </w:tcPr>
          <w:p w14:paraId="33B74985" w14:textId="48CBADB8" w:rsidR="00166D0C" w:rsidRDefault="00B96367" w:rsidP="00401248">
            <w:pPr>
              <w:rPr>
                <w:bCs/>
                <w:sz w:val="22"/>
                <w:szCs w:val="22"/>
                <w:lang w:val="en-US"/>
              </w:rPr>
            </w:pPr>
            <w:r>
              <w:rPr>
                <w:bCs/>
                <w:sz w:val="22"/>
                <w:szCs w:val="22"/>
                <w:lang w:val="en-US"/>
              </w:rPr>
              <w:t>Conditional Development Transfers</w:t>
            </w:r>
            <w:r w:rsidR="00166D0C">
              <w:rPr>
                <w:bCs/>
                <w:sz w:val="22"/>
                <w:szCs w:val="22"/>
                <w:lang w:val="en-US"/>
              </w:rPr>
              <w:t xml:space="preserve"> </w:t>
            </w:r>
          </w:p>
        </w:tc>
        <w:tc>
          <w:tcPr>
            <w:tcW w:w="1112" w:type="pct"/>
            <w:noWrap/>
          </w:tcPr>
          <w:p w14:paraId="198C4417" w14:textId="77777777" w:rsidR="00166D0C" w:rsidRDefault="00166D0C" w:rsidP="00401248">
            <w:pPr>
              <w:jc w:val="center"/>
              <w:rPr>
                <w:sz w:val="22"/>
                <w:szCs w:val="22"/>
                <w:lang w:val="en-US"/>
              </w:rPr>
            </w:pPr>
            <w:r>
              <w:rPr>
                <w:sz w:val="22"/>
                <w:szCs w:val="22"/>
                <w:lang w:val="en-US"/>
              </w:rPr>
              <w:t>xx</w:t>
            </w:r>
          </w:p>
        </w:tc>
        <w:tc>
          <w:tcPr>
            <w:tcW w:w="1112" w:type="pct"/>
          </w:tcPr>
          <w:p w14:paraId="351CF8DA" w14:textId="77777777" w:rsidR="00166D0C" w:rsidRDefault="00166D0C" w:rsidP="00401248">
            <w:pPr>
              <w:jc w:val="center"/>
              <w:rPr>
                <w:sz w:val="22"/>
                <w:szCs w:val="22"/>
                <w:lang w:val="en-US"/>
              </w:rPr>
            </w:pPr>
            <w:r>
              <w:rPr>
                <w:sz w:val="22"/>
                <w:szCs w:val="22"/>
                <w:lang w:val="en-US"/>
              </w:rPr>
              <w:t>xx</w:t>
            </w:r>
          </w:p>
        </w:tc>
      </w:tr>
      <w:tr w:rsidR="00166D0C" w14:paraId="72303E76" w14:textId="77777777" w:rsidTr="00401248">
        <w:trPr>
          <w:trHeight w:val="259"/>
        </w:trPr>
        <w:tc>
          <w:tcPr>
            <w:tcW w:w="2776" w:type="pct"/>
          </w:tcPr>
          <w:p w14:paraId="5B1814D8" w14:textId="77777777" w:rsidR="00166D0C" w:rsidRDefault="00166D0C" w:rsidP="00401248">
            <w:pPr>
              <w:rPr>
                <w:b/>
                <w:sz w:val="22"/>
                <w:szCs w:val="22"/>
                <w:lang w:val="en-US"/>
              </w:rPr>
            </w:pPr>
            <w:r>
              <w:rPr>
                <w:bCs/>
                <w:sz w:val="22"/>
                <w:szCs w:val="22"/>
                <w:lang w:val="en-US"/>
              </w:rPr>
              <w:t xml:space="preserve">Others </w:t>
            </w:r>
            <w:r>
              <w:rPr>
                <w:bCs/>
                <w:i/>
                <w:iCs/>
                <w:sz w:val="22"/>
                <w:szCs w:val="22"/>
                <w:lang w:val="en-US"/>
              </w:rPr>
              <w:t xml:space="preserve">(Specify) </w:t>
            </w:r>
          </w:p>
        </w:tc>
        <w:tc>
          <w:tcPr>
            <w:tcW w:w="1112" w:type="pct"/>
            <w:noWrap/>
          </w:tcPr>
          <w:p w14:paraId="45E498B5" w14:textId="77777777" w:rsidR="00166D0C" w:rsidRDefault="00166D0C" w:rsidP="00401248">
            <w:pPr>
              <w:jc w:val="center"/>
              <w:rPr>
                <w:b/>
                <w:bCs/>
                <w:sz w:val="22"/>
                <w:szCs w:val="22"/>
                <w:lang w:val="en-US"/>
              </w:rPr>
            </w:pPr>
            <w:r>
              <w:rPr>
                <w:b/>
                <w:bCs/>
                <w:sz w:val="22"/>
                <w:szCs w:val="22"/>
                <w:lang w:val="en-US"/>
              </w:rPr>
              <w:t>xx</w:t>
            </w:r>
          </w:p>
        </w:tc>
        <w:tc>
          <w:tcPr>
            <w:tcW w:w="1112" w:type="pct"/>
          </w:tcPr>
          <w:p w14:paraId="6DC3235B" w14:textId="77777777" w:rsidR="00166D0C" w:rsidRDefault="00166D0C" w:rsidP="00401248">
            <w:pPr>
              <w:jc w:val="center"/>
              <w:rPr>
                <w:b/>
                <w:bCs/>
                <w:sz w:val="22"/>
                <w:szCs w:val="22"/>
                <w:lang w:val="en-US"/>
              </w:rPr>
            </w:pPr>
            <w:r>
              <w:rPr>
                <w:b/>
                <w:bCs/>
                <w:sz w:val="22"/>
                <w:szCs w:val="22"/>
                <w:lang w:val="en-US"/>
              </w:rPr>
              <w:t>xx</w:t>
            </w:r>
          </w:p>
        </w:tc>
      </w:tr>
      <w:tr w:rsidR="00166D0C" w14:paraId="532D4064" w14:textId="77777777" w:rsidTr="00401248">
        <w:trPr>
          <w:trHeight w:val="426"/>
        </w:trPr>
        <w:tc>
          <w:tcPr>
            <w:tcW w:w="2776" w:type="pct"/>
            <w:vAlign w:val="bottom"/>
          </w:tcPr>
          <w:p w14:paraId="3FD91DFE" w14:textId="77777777" w:rsidR="00166D0C" w:rsidRDefault="00166D0C" w:rsidP="00401248">
            <w:pPr>
              <w:rPr>
                <w:b/>
                <w:bCs/>
                <w:sz w:val="22"/>
                <w:szCs w:val="22"/>
                <w:lang w:val="en-US"/>
              </w:rPr>
            </w:pPr>
            <w:r>
              <w:rPr>
                <w:b/>
                <w:bCs/>
                <w:sz w:val="22"/>
                <w:szCs w:val="22"/>
                <w:lang w:val="en-US"/>
              </w:rPr>
              <w:t xml:space="preserve">Total </w:t>
            </w:r>
          </w:p>
        </w:tc>
        <w:tc>
          <w:tcPr>
            <w:tcW w:w="1112" w:type="pct"/>
            <w:noWrap/>
          </w:tcPr>
          <w:p w14:paraId="07606D1F" w14:textId="77777777" w:rsidR="00166D0C" w:rsidRDefault="00166D0C" w:rsidP="00401248">
            <w:pPr>
              <w:jc w:val="center"/>
              <w:rPr>
                <w:b/>
                <w:sz w:val="22"/>
                <w:szCs w:val="22"/>
                <w:lang w:val="en-US"/>
              </w:rPr>
            </w:pPr>
            <w:r>
              <w:rPr>
                <w:b/>
                <w:sz w:val="22"/>
                <w:szCs w:val="22"/>
                <w:lang w:val="en-US"/>
              </w:rPr>
              <w:t>xxx</w:t>
            </w:r>
          </w:p>
        </w:tc>
        <w:tc>
          <w:tcPr>
            <w:tcW w:w="1112" w:type="pct"/>
          </w:tcPr>
          <w:p w14:paraId="1946FB8E" w14:textId="77777777" w:rsidR="00166D0C" w:rsidRDefault="00166D0C" w:rsidP="00401248">
            <w:pPr>
              <w:jc w:val="center"/>
              <w:rPr>
                <w:b/>
                <w:sz w:val="22"/>
                <w:szCs w:val="22"/>
                <w:lang w:val="en-US"/>
              </w:rPr>
            </w:pPr>
            <w:r>
              <w:rPr>
                <w:b/>
                <w:sz w:val="22"/>
                <w:szCs w:val="22"/>
                <w:lang w:val="en-US"/>
              </w:rPr>
              <w:t>xxx</w:t>
            </w:r>
          </w:p>
        </w:tc>
      </w:tr>
    </w:tbl>
    <w:p w14:paraId="49A019FD" w14:textId="77777777" w:rsidR="003C40E4" w:rsidRDefault="003C40E4" w:rsidP="003C40E4">
      <w:pPr>
        <w:spacing w:line="360" w:lineRule="auto"/>
        <w:ind w:right="-20"/>
        <w:jc w:val="both"/>
        <w:rPr>
          <w:rFonts w:eastAsia="Arial"/>
          <w:b/>
          <w:bCs/>
          <w:spacing w:val="3"/>
          <w:sz w:val="22"/>
          <w:szCs w:val="22"/>
        </w:rPr>
      </w:pPr>
    </w:p>
    <w:p w14:paraId="6B247A25" w14:textId="33888F9A" w:rsidR="00C30B83" w:rsidRDefault="00C30B83" w:rsidP="003C40E4">
      <w:pPr>
        <w:spacing w:line="360" w:lineRule="auto"/>
        <w:ind w:right="-20"/>
        <w:jc w:val="both"/>
        <w:rPr>
          <w:rFonts w:eastAsia="Arial"/>
          <w:b/>
          <w:bCs/>
          <w:spacing w:val="3"/>
          <w:sz w:val="22"/>
          <w:szCs w:val="22"/>
        </w:rPr>
      </w:pPr>
      <w:r>
        <w:rPr>
          <w:rFonts w:eastAsia="Arial"/>
          <w:b/>
          <w:bCs/>
          <w:spacing w:val="3"/>
          <w:sz w:val="22"/>
          <w:szCs w:val="22"/>
        </w:rPr>
        <w:t>10b</w:t>
      </w:r>
    </w:p>
    <w:tbl>
      <w:tblPr>
        <w:tblW w:w="5000" w:type="pct"/>
        <w:tblLayout w:type="fixed"/>
        <w:tblLook w:val="04A0" w:firstRow="1" w:lastRow="0" w:firstColumn="1" w:lastColumn="0" w:noHBand="0" w:noVBand="1"/>
      </w:tblPr>
      <w:tblGrid>
        <w:gridCol w:w="1550"/>
        <w:gridCol w:w="1550"/>
        <w:gridCol w:w="1553"/>
        <w:gridCol w:w="1551"/>
        <w:gridCol w:w="1551"/>
        <w:gridCol w:w="1553"/>
      </w:tblGrid>
      <w:tr w:rsidR="00C30B83" w:rsidRPr="001F1B0D" w14:paraId="183DECF0" w14:textId="77777777" w:rsidTr="00401248">
        <w:trPr>
          <w:trHeight w:val="1565"/>
        </w:trPr>
        <w:tc>
          <w:tcPr>
            <w:tcW w:w="833" w:type="pct"/>
            <w:vMerge w:val="restart"/>
            <w:tcBorders>
              <w:top w:val="single" w:sz="8" w:space="0" w:color="auto"/>
              <w:left w:val="single" w:sz="8" w:space="0" w:color="auto"/>
              <w:bottom w:val="single" w:sz="8" w:space="0" w:color="000000" w:themeColor="text1"/>
              <w:right w:val="single" w:sz="8" w:space="0" w:color="auto"/>
            </w:tcBorders>
            <w:shd w:val="clear" w:color="auto" w:fill="0070C0"/>
            <w:vAlign w:val="center"/>
            <w:hideMark/>
          </w:tcPr>
          <w:p w14:paraId="69FB8388" w14:textId="371E9E20" w:rsidR="00C30B83" w:rsidRPr="001F1B0D" w:rsidRDefault="00C30B83" w:rsidP="00401248">
            <w:pPr>
              <w:jc w:val="center"/>
              <w:rPr>
                <w:b/>
                <w:color w:val="000000" w:themeColor="text1"/>
                <w:sz w:val="22"/>
                <w:szCs w:val="22"/>
                <w:lang w:eastAsia="en-GB"/>
              </w:rPr>
            </w:pPr>
            <w:r w:rsidRPr="001F1B0D">
              <w:rPr>
                <w:b/>
                <w:color w:val="000000" w:themeColor="text1"/>
                <w:sz w:val="22"/>
                <w:szCs w:val="22"/>
                <w:lang w:eastAsia="en-GB"/>
              </w:rPr>
              <w:t xml:space="preserve">Name of the Entity sending the </w:t>
            </w:r>
            <w:r w:rsidRPr="001F1B0D">
              <w:rPr>
                <w:b/>
                <w:color w:val="000000" w:themeColor="text1"/>
                <w:sz w:val="22"/>
                <w:szCs w:val="22"/>
                <w:lang w:eastAsia="en-GB"/>
              </w:rPr>
              <w:t>Revenue</w:t>
            </w:r>
          </w:p>
        </w:tc>
        <w:tc>
          <w:tcPr>
            <w:tcW w:w="833" w:type="pct"/>
            <w:vMerge w:val="restart"/>
            <w:tcBorders>
              <w:top w:val="single" w:sz="8" w:space="0" w:color="auto"/>
              <w:left w:val="single" w:sz="8" w:space="0" w:color="auto"/>
              <w:bottom w:val="single" w:sz="8" w:space="0" w:color="000000" w:themeColor="text1"/>
              <w:right w:val="single" w:sz="8" w:space="0" w:color="auto"/>
            </w:tcBorders>
            <w:shd w:val="clear" w:color="auto" w:fill="0070C0"/>
            <w:vAlign w:val="center"/>
            <w:hideMark/>
          </w:tcPr>
          <w:p w14:paraId="70F1EEDD" w14:textId="77777777" w:rsidR="00C30B83" w:rsidRPr="001F1B0D" w:rsidRDefault="00C30B83" w:rsidP="00401248">
            <w:pPr>
              <w:jc w:val="center"/>
              <w:rPr>
                <w:b/>
                <w:color w:val="000000" w:themeColor="text1"/>
                <w:sz w:val="22"/>
                <w:szCs w:val="22"/>
                <w:lang w:eastAsia="en-GB"/>
              </w:rPr>
            </w:pPr>
            <w:r w:rsidRPr="001F1B0D">
              <w:rPr>
                <w:b/>
                <w:color w:val="000000" w:themeColor="text1"/>
                <w:sz w:val="22"/>
                <w:szCs w:val="22"/>
                <w:lang w:eastAsia="en-GB"/>
              </w:rPr>
              <w:t>Amount recognized to Statement of Financial Performance</w:t>
            </w:r>
          </w:p>
          <w:p w14:paraId="0C659B29" w14:textId="77777777" w:rsidR="00C30B83" w:rsidRPr="001F1B0D" w:rsidRDefault="00C30B83" w:rsidP="00401248">
            <w:pPr>
              <w:jc w:val="center"/>
              <w:rPr>
                <w:b/>
                <w:color w:val="000000" w:themeColor="text1"/>
                <w:sz w:val="22"/>
                <w:szCs w:val="22"/>
                <w:lang w:eastAsia="en-GB"/>
              </w:rPr>
            </w:pPr>
          </w:p>
          <w:p w14:paraId="30FE2593" w14:textId="77777777" w:rsidR="00C30B83" w:rsidRPr="001F1B0D" w:rsidRDefault="00C30B83" w:rsidP="00401248">
            <w:pPr>
              <w:jc w:val="center"/>
              <w:rPr>
                <w:b/>
                <w:color w:val="000000" w:themeColor="text1"/>
                <w:sz w:val="22"/>
                <w:szCs w:val="22"/>
                <w:lang w:eastAsia="en-GB"/>
              </w:rPr>
            </w:pPr>
            <w:r w:rsidRPr="001F1B0D">
              <w:rPr>
                <w:b/>
                <w:bCs/>
                <w:color w:val="000000" w:themeColor="text1"/>
                <w:sz w:val="22"/>
                <w:szCs w:val="22"/>
                <w:lang w:eastAsia="en-GB"/>
              </w:rPr>
              <w:t>Kshs</w:t>
            </w:r>
          </w:p>
        </w:tc>
        <w:tc>
          <w:tcPr>
            <w:tcW w:w="834" w:type="pct"/>
            <w:vMerge w:val="restart"/>
            <w:tcBorders>
              <w:top w:val="single" w:sz="8" w:space="0" w:color="auto"/>
              <w:left w:val="single" w:sz="8" w:space="0" w:color="auto"/>
              <w:bottom w:val="single" w:sz="8" w:space="0" w:color="000000" w:themeColor="text1"/>
              <w:right w:val="single" w:sz="4" w:space="0" w:color="auto"/>
            </w:tcBorders>
            <w:shd w:val="clear" w:color="auto" w:fill="0070C0"/>
            <w:vAlign w:val="center"/>
            <w:hideMark/>
          </w:tcPr>
          <w:p w14:paraId="20F43C4A" w14:textId="77777777" w:rsidR="00C30B83" w:rsidRPr="001F1B0D" w:rsidRDefault="00C30B83" w:rsidP="00401248">
            <w:pPr>
              <w:jc w:val="center"/>
              <w:rPr>
                <w:b/>
                <w:color w:val="000000" w:themeColor="text1"/>
                <w:sz w:val="22"/>
                <w:szCs w:val="22"/>
                <w:lang w:eastAsia="en-GB"/>
              </w:rPr>
            </w:pPr>
            <w:r w:rsidRPr="001F1B0D">
              <w:rPr>
                <w:b/>
                <w:color w:val="000000" w:themeColor="text1"/>
                <w:sz w:val="22"/>
                <w:szCs w:val="22"/>
                <w:lang w:eastAsia="en-GB"/>
              </w:rPr>
              <w:t>Amount deferred under Deferred revenue</w:t>
            </w:r>
          </w:p>
          <w:p w14:paraId="54B9AC16" w14:textId="77777777" w:rsidR="00C30B83" w:rsidRPr="001F1B0D" w:rsidRDefault="00C30B83" w:rsidP="00401248">
            <w:pPr>
              <w:jc w:val="center"/>
              <w:rPr>
                <w:b/>
                <w:color w:val="000000" w:themeColor="text1"/>
                <w:sz w:val="22"/>
                <w:szCs w:val="22"/>
                <w:lang w:eastAsia="en-GB"/>
              </w:rPr>
            </w:pPr>
          </w:p>
          <w:p w14:paraId="720BB396" w14:textId="77777777" w:rsidR="00C30B83" w:rsidRPr="001F1B0D" w:rsidRDefault="00C30B83" w:rsidP="00401248">
            <w:pPr>
              <w:jc w:val="center"/>
              <w:rPr>
                <w:b/>
                <w:color w:val="000000" w:themeColor="text1"/>
                <w:sz w:val="22"/>
                <w:szCs w:val="22"/>
                <w:lang w:eastAsia="en-GB"/>
              </w:rPr>
            </w:pPr>
            <w:r w:rsidRPr="001F1B0D">
              <w:rPr>
                <w:b/>
                <w:bCs/>
                <w:color w:val="000000" w:themeColor="text1"/>
                <w:sz w:val="22"/>
                <w:szCs w:val="22"/>
                <w:lang w:eastAsia="en-GB"/>
              </w:rPr>
              <w:t>Kshs</w:t>
            </w:r>
          </w:p>
        </w:tc>
        <w:tc>
          <w:tcPr>
            <w:tcW w:w="833" w:type="pct"/>
            <w:tcBorders>
              <w:top w:val="single" w:sz="4" w:space="0" w:color="auto"/>
              <w:left w:val="single" w:sz="4" w:space="0" w:color="auto"/>
              <w:right w:val="single" w:sz="4" w:space="0" w:color="auto"/>
            </w:tcBorders>
            <w:shd w:val="clear" w:color="auto" w:fill="0070C0"/>
            <w:vAlign w:val="center"/>
          </w:tcPr>
          <w:p w14:paraId="45F57B67" w14:textId="77777777" w:rsidR="00C30B83" w:rsidRPr="001F1B0D" w:rsidRDefault="00C30B83" w:rsidP="00401248">
            <w:pPr>
              <w:jc w:val="center"/>
              <w:rPr>
                <w:b/>
                <w:color w:val="000000" w:themeColor="text1"/>
                <w:sz w:val="22"/>
                <w:szCs w:val="22"/>
                <w:lang w:eastAsia="en-GB"/>
              </w:rPr>
            </w:pPr>
            <w:r w:rsidRPr="001F1B0D">
              <w:rPr>
                <w:b/>
                <w:color w:val="000000" w:themeColor="text1"/>
                <w:sz w:val="22"/>
                <w:szCs w:val="22"/>
                <w:lang w:eastAsia="en-GB"/>
              </w:rPr>
              <w:t>Amount recognised in capital fund.</w:t>
            </w:r>
          </w:p>
        </w:tc>
        <w:tc>
          <w:tcPr>
            <w:tcW w:w="833" w:type="pct"/>
            <w:tcBorders>
              <w:top w:val="single" w:sz="8" w:space="0" w:color="auto"/>
              <w:left w:val="single" w:sz="4" w:space="0" w:color="auto"/>
              <w:right w:val="single" w:sz="8" w:space="0" w:color="auto"/>
            </w:tcBorders>
            <w:shd w:val="clear" w:color="auto" w:fill="0070C0"/>
            <w:vAlign w:val="center"/>
            <w:hideMark/>
          </w:tcPr>
          <w:p w14:paraId="758BE645" w14:textId="4C0BDFC6" w:rsidR="00C30B83" w:rsidRPr="001F1B0D" w:rsidRDefault="00C30B83" w:rsidP="00401248">
            <w:pPr>
              <w:jc w:val="center"/>
              <w:rPr>
                <w:b/>
                <w:color w:val="000000" w:themeColor="text1"/>
                <w:sz w:val="22"/>
                <w:szCs w:val="22"/>
                <w:lang w:eastAsia="en-GB"/>
              </w:rPr>
            </w:pPr>
            <w:proofErr w:type="gramStart"/>
            <w:r w:rsidRPr="001F1B0D">
              <w:rPr>
                <w:b/>
                <w:color w:val="000000" w:themeColor="text1"/>
                <w:sz w:val="22"/>
                <w:szCs w:val="22"/>
                <w:lang w:eastAsia="en-GB"/>
              </w:rPr>
              <w:t>Total  revenue</w:t>
            </w:r>
            <w:proofErr w:type="gramEnd"/>
            <w:r w:rsidRPr="001F1B0D">
              <w:rPr>
                <w:b/>
                <w:color w:val="000000" w:themeColor="text1"/>
                <w:sz w:val="22"/>
                <w:szCs w:val="22"/>
                <w:lang w:eastAsia="en-GB"/>
              </w:rPr>
              <w:t xml:space="preserve"> during </w:t>
            </w:r>
            <w:proofErr w:type="gramStart"/>
            <w:r w:rsidRPr="001F1B0D">
              <w:rPr>
                <w:b/>
                <w:color w:val="000000" w:themeColor="text1"/>
                <w:sz w:val="22"/>
                <w:szCs w:val="22"/>
                <w:lang w:eastAsia="en-GB"/>
              </w:rPr>
              <w:t>the  period</w:t>
            </w:r>
            <w:proofErr w:type="gramEnd"/>
          </w:p>
        </w:tc>
        <w:tc>
          <w:tcPr>
            <w:tcW w:w="834" w:type="pct"/>
            <w:tcBorders>
              <w:top w:val="single" w:sz="8" w:space="0" w:color="auto"/>
              <w:left w:val="single" w:sz="4" w:space="0" w:color="auto"/>
              <w:right w:val="single" w:sz="8" w:space="0" w:color="auto"/>
            </w:tcBorders>
            <w:shd w:val="clear" w:color="auto" w:fill="0070C0"/>
            <w:vAlign w:val="center"/>
          </w:tcPr>
          <w:p w14:paraId="130DECB1" w14:textId="77777777" w:rsidR="00C30B83" w:rsidRPr="001F1B0D" w:rsidRDefault="00C30B83" w:rsidP="00401248">
            <w:pPr>
              <w:jc w:val="center"/>
              <w:rPr>
                <w:b/>
                <w:color w:val="000000" w:themeColor="text1"/>
                <w:sz w:val="22"/>
                <w:szCs w:val="22"/>
                <w:lang w:eastAsia="en-GB"/>
              </w:rPr>
            </w:pPr>
            <w:r w:rsidRPr="001F1B0D">
              <w:rPr>
                <w:b/>
                <w:color w:val="000000" w:themeColor="text1"/>
                <w:sz w:val="22"/>
                <w:szCs w:val="22"/>
                <w:lang w:eastAsia="en-GB"/>
              </w:rPr>
              <w:t>Comparative Period</w:t>
            </w:r>
          </w:p>
        </w:tc>
      </w:tr>
      <w:tr w:rsidR="00C30B83" w:rsidRPr="001F1B0D" w14:paraId="1F240ACE" w14:textId="77777777" w:rsidTr="00401248">
        <w:trPr>
          <w:trHeight w:val="294"/>
        </w:trPr>
        <w:tc>
          <w:tcPr>
            <w:tcW w:w="833" w:type="pct"/>
            <w:vMerge/>
            <w:vAlign w:val="center"/>
            <w:hideMark/>
          </w:tcPr>
          <w:p w14:paraId="1AB7743A" w14:textId="77777777" w:rsidR="00C30B83" w:rsidRPr="001F1B0D" w:rsidRDefault="00C30B83" w:rsidP="00401248">
            <w:pPr>
              <w:jc w:val="center"/>
              <w:rPr>
                <w:b/>
                <w:color w:val="000000" w:themeColor="text1"/>
                <w:sz w:val="22"/>
                <w:szCs w:val="22"/>
                <w:lang w:eastAsia="en-GB"/>
              </w:rPr>
            </w:pPr>
          </w:p>
        </w:tc>
        <w:tc>
          <w:tcPr>
            <w:tcW w:w="833" w:type="pct"/>
            <w:vMerge/>
            <w:vAlign w:val="center"/>
            <w:hideMark/>
          </w:tcPr>
          <w:p w14:paraId="0AF2A206" w14:textId="77777777" w:rsidR="00C30B83" w:rsidRPr="001F1B0D" w:rsidRDefault="00C30B83" w:rsidP="00401248">
            <w:pPr>
              <w:jc w:val="center"/>
              <w:rPr>
                <w:b/>
                <w:color w:val="000000" w:themeColor="text1"/>
                <w:sz w:val="22"/>
                <w:szCs w:val="22"/>
                <w:lang w:eastAsia="en-GB"/>
              </w:rPr>
            </w:pPr>
          </w:p>
        </w:tc>
        <w:tc>
          <w:tcPr>
            <w:tcW w:w="834" w:type="pct"/>
            <w:vMerge/>
            <w:vAlign w:val="center"/>
            <w:hideMark/>
          </w:tcPr>
          <w:p w14:paraId="193E8890" w14:textId="77777777" w:rsidR="00C30B83" w:rsidRPr="001F1B0D" w:rsidRDefault="00C30B83" w:rsidP="00401248">
            <w:pPr>
              <w:jc w:val="center"/>
              <w:rPr>
                <w:b/>
                <w:color w:val="000000" w:themeColor="text1"/>
                <w:sz w:val="22"/>
                <w:szCs w:val="22"/>
                <w:lang w:eastAsia="en-GB"/>
              </w:rPr>
            </w:pPr>
          </w:p>
        </w:tc>
        <w:tc>
          <w:tcPr>
            <w:tcW w:w="833" w:type="pct"/>
            <w:tcBorders>
              <w:top w:val="single" w:sz="4" w:space="0" w:color="auto"/>
              <w:left w:val="single" w:sz="4" w:space="0" w:color="auto"/>
              <w:bottom w:val="single" w:sz="4" w:space="0" w:color="auto"/>
              <w:right w:val="single" w:sz="4" w:space="0" w:color="auto"/>
            </w:tcBorders>
            <w:shd w:val="clear" w:color="auto" w:fill="0070C0"/>
            <w:vAlign w:val="center"/>
          </w:tcPr>
          <w:p w14:paraId="0F09C1A0" w14:textId="77777777" w:rsidR="00C30B83" w:rsidRPr="001F1B0D" w:rsidRDefault="00C30B83" w:rsidP="00401248">
            <w:pPr>
              <w:jc w:val="center"/>
              <w:rPr>
                <w:b/>
                <w:color w:val="000000" w:themeColor="text1"/>
                <w:sz w:val="22"/>
                <w:szCs w:val="22"/>
                <w:lang w:eastAsia="en-GB"/>
              </w:rPr>
            </w:pPr>
            <w:r w:rsidRPr="001F1B0D">
              <w:rPr>
                <w:b/>
                <w:bCs/>
                <w:color w:val="000000" w:themeColor="text1"/>
                <w:sz w:val="22"/>
                <w:szCs w:val="22"/>
                <w:lang w:eastAsia="en-GB"/>
              </w:rPr>
              <w:t>Kshs</w:t>
            </w:r>
          </w:p>
        </w:tc>
        <w:tc>
          <w:tcPr>
            <w:tcW w:w="833" w:type="pct"/>
            <w:tcBorders>
              <w:top w:val="single" w:sz="4" w:space="0" w:color="auto"/>
              <w:left w:val="single" w:sz="4" w:space="0" w:color="auto"/>
              <w:bottom w:val="single" w:sz="4" w:space="0" w:color="auto"/>
              <w:right w:val="single" w:sz="4" w:space="0" w:color="auto"/>
            </w:tcBorders>
            <w:shd w:val="clear" w:color="auto" w:fill="0070C0"/>
            <w:vAlign w:val="center"/>
            <w:hideMark/>
          </w:tcPr>
          <w:p w14:paraId="0455CB47" w14:textId="77777777" w:rsidR="00C30B83" w:rsidRPr="001F1B0D" w:rsidRDefault="00C30B83" w:rsidP="00401248">
            <w:pPr>
              <w:jc w:val="center"/>
              <w:rPr>
                <w:b/>
                <w:color w:val="000000" w:themeColor="text1"/>
                <w:sz w:val="22"/>
                <w:szCs w:val="22"/>
                <w:lang w:eastAsia="en-GB"/>
              </w:rPr>
            </w:pPr>
            <w:r w:rsidRPr="001F1B0D">
              <w:rPr>
                <w:b/>
                <w:bCs/>
                <w:color w:val="000000" w:themeColor="text1"/>
                <w:sz w:val="22"/>
                <w:szCs w:val="22"/>
                <w:lang w:eastAsia="en-GB"/>
              </w:rPr>
              <w:t>Kshs</w:t>
            </w:r>
          </w:p>
        </w:tc>
        <w:tc>
          <w:tcPr>
            <w:tcW w:w="834" w:type="pct"/>
            <w:tcBorders>
              <w:top w:val="single" w:sz="4" w:space="0" w:color="auto"/>
              <w:left w:val="single" w:sz="4" w:space="0" w:color="auto"/>
              <w:bottom w:val="single" w:sz="4" w:space="0" w:color="auto"/>
              <w:right w:val="single" w:sz="4" w:space="0" w:color="auto"/>
            </w:tcBorders>
            <w:shd w:val="clear" w:color="auto" w:fill="0070C0"/>
            <w:vAlign w:val="center"/>
          </w:tcPr>
          <w:p w14:paraId="6A642673" w14:textId="77777777" w:rsidR="00C30B83" w:rsidRPr="001F1B0D" w:rsidRDefault="00C30B83" w:rsidP="00401248">
            <w:pPr>
              <w:jc w:val="center"/>
              <w:rPr>
                <w:b/>
                <w:color w:val="000000" w:themeColor="text1"/>
                <w:sz w:val="22"/>
                <w:szCs w:val="22"/>
                <w:lang w:eastAsia="en-GB"/>
              </w:rPr>
            </w:pPr>
            <w:r w:rsidRPr="001F1B0D">
              <w:rPr>
                <w:b/>
                <w:bCs/>
                <w:color w:val="000000" w:themeColor="text1"/>
                <w:sz w:val="22"/>
                <w:szCs w:val="22"/>
                <w:lang w:eastAsia="en-GB"/>
              </w:rPr>
              <w:t>Kshs</w:t>
            </w:r>
          </w:p>
        </w:tc>
      </w:tr>
      <w:tr w:rsidR="00C30B83" w:rsidRPr="001F1B0D" w14:paraId="7472325A" w14:textId="77777777" w:rsidTr="00401248">
        <w:trPr>
          <w:trHeight w:val="309"/>
        </w:trPr>
        <w:tc>
          <w:tcPr>
            <w:tcW w:w="833" w:type="pct"/>
            <w:tcBorders>
              <w:top w:val="nil"/>
              <w:left w:val="single" w:sz="8" w:space="0" w:color="auto"/>
              <w:bottom w:val="single" w:sz="8" w:space="0" w:color="auto"/>
              <w:right w:val="single" w:sz="8" w:space="0" w:color="auto"/>
            </w:tcBorders>
            <w:vAlign w:val="center"/>
            <w:hideMark/>
          </w:tcPr>
          <w:p w14:paraId="44BF526F" w14:textId="65B124DF" w:rsidR="00C30B83" w:rsidRPr="001F1B0D" w:rsidRDefault="00C30B83" w:rsidP="00401248">
            <w:pPr>
              <w:jc w:val="center"/>
              <w:rPr>
                <w:color w:val="000000" w:themeColor="text1"/>
                <w:sz w:val="22"/>
                <w:szCs w:val="22"/>
                <w:lang w:eastAsia="en-GB"/>
              </w:rPr>
            </w:pPr>
            <w:r w:rsidRPr="001F1B0D">
              <w:rPr>
                <w:color w:val="000000" w:themeColor="text1"/>
                <w:sz w:val="22"/>
                <w:szCs w:val="22"/>
                <w:lang w:eastAsia="en-GB"/>
              </w:rPr>
              <w:t>Entity ***</w:t>
            </w:r>
            <w:r w:rsidRPr="001F1B0D">
              <w:rPr>
                <w:color w:val="000000" w:themeColor="text1"/>
                <w:sz w:val="22"/>
                <w:szCs w:val="22"/>
                <w:lang w:eastAsia="en-GB"/>
              </w:rPr>
              <w:t xml:space="preserve"> </w:t>
            </w:r>
          </w:p>
        </w:tc>
        <w:tc>
          <w:tcPr>
            <w:tcW w:w="833" w:type="pct"/>
            <w:tcBorders>
              <w:top w:val="nil"/>
              <w:left w:val="nil"/>
              <w:bottom w:val="single" w:sz="8" w:space="0" w:color="auto"/>
              <w:right w:val="single" w:sz="8" w:space="0" w:color="auto"/>
            </w:tcBorders>
            <w:vAlign w:val="center"/>
            <w:hideMark/>
          </w:tcPr>
          <w:p w14:paraId="7ACA3EBE" w14:textId="77777777" w:rsidR="00C30B83" w:rsidRPr="001F1B0D" w:rsidRDefault="00C30B83" w:rsidP="00401248">
            <w:pPr>
              <w:jc w:val="center"/>
              <w:rPr>
                <w:color w:val="000000" w:themeColor="text1"/>
                <w:sz w:val="22"/>
                <w:szCs w:val="22"/>
                <w:lang w:eastAsia="en-GB"/>
              </w:rPr>
            </w:pPr>
            <w:r w:rsidRPr="001F1B0D">
              <w:rPr>
                <w:color w:val="000000" w:themeColor="text1"/>
                <w:sz w:val="22"/>
                <w:szCs w:val="22"/>
                <w:lang w:eastAsia="en-GB"/>
              </w:rPr>
              <w:t>xxx</w:t>
            </w:r>
          </w:p>
        </w:tc>
        <w:tc>
          <w:tcPr>
            <w:tcW w:w="834" w:type="pct"/>
            <w:tcBorders>
              <w:top w:val="nil"/>
              <w:left w:val="nil"/>
              <w:bottom w:val="single" w:sz="8" w:space="0" w:color="auto"/>
              <w:right w:val="single" w:sz="4" w:space="0" w:color="auto"/>
            </w:tcBorders>
            <w:vAlign w:val="center"/>
            <w:hideMark/>
          </w:tcPr>
          <w:p w14:paraId="3BD5F7BC" w14:textId="77777777" w:rsidR="00C30B83" w:rsidRPr="001F1B0D" w:rsidRDefault="00C30B83" w:rsidP="00401248">
            <w:pPr>
              <w:jc w:val="center"/>
              <w:rPr>
                <w:color w:val="000000" w:themeColor="text1"/>
                <w:sz w:val="22"/>
                <w:szCs w:val="22"/>
                <w:lang w:eastAsia="en-GB"/>
              </w:rPr>
            </w:pPr>
            <w:proofErr w:type="spellStart"/>
            <w:r w:rsidRPr="001F1B0D">
              <w:rPr>
                <w:color w:val="000000" w:themeColor="text1"/>
                <w:sz w:val="22"/>
                <w:szCs w:val="22"/>
                <w:lang w:eastAsia="en-GB"/>
              </w:rPr>
              <w:t>xxxx</w:t>
            </w:r>
            <w:proofErr w:type="spellEnd"/>
          </w:p>
        </w:tc>
        <w:tc>
          <w:tcPr>
            <w:tcW w:w="833" w:type="pct"/>
            <w:tcBorders>
              <w:top w:val="single" w:sz="4" w:space="0" w:color="auto"/>
              <w:left w:val="single" w:sz="4" w:space="0" w:color="auto"/>
              <w:bottom w:val="single" w:sz="4" w:space="0" w:color="auto"/>
              <w:right w:val="single" w:sz="4" w:space="0" w:color="auto"/>
            </w:tcBorders>
            <w:vAlign w:val="center"/>
          </w:tcPr>
          <w:p w14:paraId="1A8DB2C1" w14:textId="77777777" w:rsidR="00C30B83" w:rsidRPr="001F1B0D" w:rsidRDefault="00C30B83" w:rsidP="00401248">
            <w:pPr>
              <w:jc w:val="center"/>
              <w:rPr>
                <w:color w:val="000000" w:themeColor="text1"/>
                <w:sz w:val="22"/>
                <w:szCs w:val="22"/>
                <w:lang w:eastAsia="en-GB"/>
              </w:rPr>
            </w:pPr>
            <w:proofErr w:type="spellStart"/>
            <w:r w:rsidRPr="001F1B0D">
              <w:rPr>
                <w:color w:val="000000" w:themeColor="text1"/>
                <w:sz w:val="22"/>
                <w:szCs w:val="22"/>
                <w:lang w:eastAsia="en-GB"/>
              </w:rPr>
              <w:t>xxxx</w:t>
            </w:r>
            <w:proofErr w:type="spellEnd"/>
          </w:p>
        </w:tc>
        <w:tc>
          <w:tcPr>
            <w:tcW w:w="833" w:type="pct"/>
            <w:tcBorders>
              <w:top w:val="single" w:sz="4" w:space="0" w:color="auto"/>
              <w:left w:val="single" w:sz="4" w:space="0" w:color="auto"/>
              <w:bottom w:val="single" w:sz="8" w:space="0" w:color="auto"/>
              <w:right w:val="single" w:sz="8" w:space="0" w:color="auto"/>
            </w:tcBorders>
            <w:vAlign w:val="center"/>
            <w:hideMark/>
          </w:tcPr>
          <w:p w14:paraId="490F4638" w14:textId="77777777" w:rsidR="00C30B83" w:rsidRPr="001F1B0D" w:rsidRDefault="00C30B83" w:rsidP="00401248">
            <w:pPr>
              <w:jc w:val="center"/>
              <w:rPr>
                <w:color w:val="000000" w:themeColor="text1"/>
                <w:sz w:val="22"/>
                <w:szCs w:val="22"/>
                <w:lang w:eastAsia="en-GB"/>
              </w:rPr>
            </w:pPr>
            <w:proofErr w:type="spellStart"/>
            <w:r w:rsidRPr="001F1B0D">
              <w:rPr>
                <w:color w:val="000000" w:themeColor="text1"/>
                <w:sz w:val="22"/>
                <w:szCs w:val="22"/>
                <w:lang w:eastAsia="en-GB"/>
              </w:rPr>
              <w:t>xxxx</w:t>
            </w:r>
            <w:proofErr w:type="spellEnd"/>
          </w:p>
        </w:tc>
        <w:tc>
          <w:tcPr>
            <w:tcW w:w="834" w:type="pct"/>
            <w:tcBorders>
              <w:top w:val="single" w:sz="4" w:space="0" w:color="auto"/>
              <w:left w:val="single" w:sz="4" w:space="0" w:color="auto"/>
              <w:bottom w:val="single" w:sz="8" w:space="0" w:color="auto"/>
              <w:right w:val="single" w:sz="8" w:space="0" w:color="auto"/>
            </w:tcBorders>
            <w:vAlign w:val="center"/>
          </w:tcPr>
          <w:p w14:paraId="6A059D58" w14:textId="77777777" w:rsidR="00C30B83" w:rsidRPr="001F1B0D" w:rsidRDefault="00C30B83" w:rsidP="00401248">
            <w:pPr>
              <w:jc w:val="center"/>
              <w:rPr>
                <w:color w:val="000000" w:themeColor="text1"/>
                <w:sz w:val="22"/>
                <w:szCs w:val="22"/>
                <w:lang w:eastAsia="en-GB"/>
              </w:rPr>
            </w:pPr>
            <w:proofErr w:type="spellStart"/>
            <w:r w:rsidRPr="001F1B0D">
              <w:rPr>
                <w:color w:val="000000" w:themeColor="text1"/>
                <w:sz w:val="22"/>
                <w:szCs w:val="22"/>
                <w:lang w:eastAsia="en-GB"/>
              </w:rPr>
              <w:t>xxxx</w:t>
            </w:r>
            <w:proofErr w:type="spellEnd"/>
          </w:p>
        </w:tc>
      </w:tr>
      <w:tr w:rsidR="00C30B83" w:rsidRPr="001F1B0D" w14:paraId="62C73CEB" w14:textId="77777777" w:rsidTr="00401248">
        <w:trPr>
          <w:trHeight w:val="309"/>
        </w:trPr>
        <w:tc>
          <w:tcPr>
            <w:tcW w:w="833" w:type="pct"/>
            <w:tcBorders>
              <w:top w:val="nil"/>
              <w:left w:val="single" w:sz="8" w:space="0" w:color="auto"/>
              <w:bottom w:val="single" w:sz="8" w:space="0" w:color="auto"/>
              <w:right w:val="single" w:sz="8" w:space="0" w:color="auto"/>
            </w:tcBorders>
            <w:vAlign w:val="center"/>
            <w:hideMark/>
          </w:tcPr>
          <w:p w14:paraId="5C028A6C" w14:textId="0706AAC6" w:rsidR="00C30B83" w:rsidRPr="001F1B0D" w:rsidRDefault="00C30B83" w:rsidP="00401248">
            <w:pPr>
              <w:jc w:val="center"/>
              <w:rPr>
                <w:color w:val="000000" w:themeColor="text1"/>
                <w:sz w:val="22"/>
                <w:szCs w:val="22"/>
                <w:lang w:eastAsia="en-GB"/>
              </w:rPr>
            </w:pPr>
            <w:r w:rsidRPr="001F1B0D">
              <w:rPr>
                <w:color w:val="000000" w:themeColor="text1"/>
                <w:sz w:val="22"/>
                <w:szCs w:val="22"/>
                <w:lang w:eastAsia="en-GB"/>
              </w:rPr>
              <w:t>Entity ***</w:t>
            </w:r>
            <w:r w:rsidRPr="001F1B0D">
              <w:rPr>
                <w:color w:val="000000" w:themeColor="text1"/>
                <w:sz w:val="22"/>
                <w:szCs w:val="22"/>
                <w:lang w:eastAsia="en-GB"/>
              </w:rPr>
              <w:t xml:space="preserve"> </w:t>
            </w:r>
          </w:p>
        </w:tc>
        <w:tc>
          <w:tcPr>
            <w:tcW w:w="833" w:type="pct"/>
            <w:tcBorders>
              <w:top w:val="nil"/>
              <w:left w:val="nil"/>
              <w:bottom w:val="single" w:sz="8" w:space="0" w:color="auto"/>
              <w:right w:val="single" w:sz="8" w:space="0" w:color="auto"/>
            </w:tcBorders>
            <w:vAlign w:val="center"/>
            <w:hideMark/>
          </w:tcPr>
          <w:p w14:paraId="68854871" w14:textId="77777777" w:rsidR="00C30B83" w:rsidRPr="001F1B0D" w:rsidRDefault="00C30B83" w:rsidP="00401248">
            <w:pPr>
              <w:jc w:val="center"/>
              <w:rPr>
                <w:color w:val="000000" w:themeColor="text1"/>
                <w:sz w:val="22"/>
                <w:szCs w:val="22"/>
                <w:lang w:eastAsia="en-GB"/>
              </w:rPr>
            </w:pPr>
            <w:r w:rsidRPr="001F1B0D">
              <w:rPr>
                <w:color w:val="000000" w:themeColor="text1"/>
                <w:sz w:val="22"/>
                <w:szCs w:val="22"/>
                <w:lang w:eastAsia="en-GB"/>
              </w:rPr>
              <w:t>xxx</w:t>
            </w:r>
          </w:p>
        </w:tc>
        <w:tc>
          <w:tcPr>
            <w:tcW w:w="834" w:type="pct"/>
            <w:tcBorders>
              <w:top w:val="nil"/>
              <w:left w:val="nil"/>
              <w:bottom w:val="single" w:sz="8" w:space="0" w:color="auto"/>
              <w:right w:val="single" w:sz="4" w:space="0" w:color="auto"/>
            </w:tcBorders>
            <w:vAlign w:val="center"/>
            <w:hideMark/>
          </w:tcPr>
          <w:p w14:paraId="5C3916E1" w14:textId="77777777" w:rsidR="00C30B83" w:rsidRPr="001F1B0D" w:rsidRDefault="00C30B83" w:rsidP="00401248">
            <w:pPr>
              <w:jc w:val="center"/>
              <w:rPr>
                <w:color w:val="000000" w:themeColor="text1"/>
                <w:sz w:val="22"/>
                <w:szCs w:val="22"/>
                <w:lang w:eastAsia="en-GB"/>
              </w:rPr>
            </w:pPr>
            <w:proofErr w:type="spellStart"/>
            <w:r w:rsidRPr="001F1B0D">
              <w:rPr>
                <w:color w:val="000000" w:themeColor="text1"/>
                <w:sz w:val="22"/>
                <w:szCs w:val="22"/>
                <w:lang w:eastAsia="en-GB"/>
              </w:rPr>
              <w:t>xxxx</w:t>
            </w:r>
            <w:proofErr w:type="spellEnd"/>
          </w:p>
        </w:tc>
        <w:tc>
          <w:tcPr>
            <w:tcW w:w="833" w:type="pct"/>
            <w:tcBorders>
              <w:top w:val="single" w:sz="4" w:space="0" w:color="auto"/>
              <w:left w:val="single" w:sz="4" w:space="0" w:color="auto"/>
              <w:bottom w:val="single" w:sz="4" w:space="0" w:color="auto"/>
              <w:right w:val="single" w:sz="4" w:space="0" w:color="auto"/>
            </w:tcBorders>
            <w:vAlign w:val="center"/>
          </w:tcPr>
          <w:p w14:paraId="152F8AEF" w14:textId="77777777" w:rsidR="00C30B83" w:rsidRPr="001F1B0D" w:rsidRDefault="00C30B83" w:rsidP="00401248">
            <w:pPr>
              <w:jc w:val="center"/>
              <w:rPr>
                <w:color w:val="000000" w:themeColor="text1"/>
                <w:sz w:val="22"/>
                <w:szCs w:val="22"/>
                <w:lang w:eastAsia="en-GB"/>
              </w:rPr>
            </w:pPr>
            <w:proofErr w:type="spellStart"/>
            <w:r w:rsidRPr="001F1B0D">
              <w:rPr>
                <w:color w:val="000000" w:themeColor="text1"/>
                <w:sz w:val="22"/>
                <w:szCs w:val="22"/>
                <w:lang w:eastAsia="en-GB"/>
              </w:rPr>
              <w:t>xxxx</w:t>
            </w:r>
            <w:proofErr w:type="spellEnd"/>
          </w:p>
        </w:tc>
        <w:tc>
          <w:tcPr>
            <w:tcW w:w="833" w:type="pct"/>
            <w:tcBorders>
              <w:top w:val="nil"/>
              <w:left w:val="single" w:sz="4" w:space="0" w:color="auto"/>
              <w:bottom w:val="single" w:sz="8" w:space="0" w:color="auto"/>
              <w:right w:val="single" w:sz="8" w:space="0" w:color="auto"/>
            </w:tcBorders>
            <w:vAlign w:val="center"/>
            <w:hideMark/>
          </w:tcPr>
          <w:p w14:paraId="5BF1BA74" w14:textId="77777777" w:rsidR="00C30B83" w:rsidRPr="001F1B0D" w:rsidRDefault="00C30B83" w:rsidP="00401248">
            <w:pPr>
              <w:jc w:val="center"/>
              <w:rPr>
                <w:color w:val="000000" w:themeColor="text1"/>
                <w:sz w:val="22"/>
                <w:szCs w:val="22"/>
                <w:lang w:eastAsia="en-GB"/>
              </w:rPr>
            </w:pPr>
            <w:proofErr w:type="spellStart"/>
            <w:r w:rsidRPr="001F1B0D">
              <w:rPr>
                <w:color w:val="000000" w:themeColor="text1"/>
                <w:sz w:val="22"/>
                <w:szCs w:val="22"/>
                <w:lang w:eastAsia="en-GB"/>
              </w:rPr>
              <w:t>xxxx</w:t>
            </w:r>
            <w:proofErr w:type="spellEnd"/>
          </w:p>
        </w:tc>
        <w:tc>
          <w:tcPr>
            <w:tcW w:w="834" w:type="pct"/>
            <w:tcBorders>
              <w:top w:val="nil"/>
              <w:left w:val="single" w:sz="4" w:space="0" w:color="auto"/>
              <w:bottom w:val="single" w:sz="8" w:space="0" w:color="auto"/>
              <w:right w:val="single" w:sz="8" w:space="0" w:color="auto"/>
            </w:tcBorders>
            <w:vAlign w:val="center"/>
          </w:tcPr>
          <w:p w14:paraId="638AE6DB" w14:textId="77777777" w:rsidR="00C30B83" w:rsidRPr="001F1B0D" w:rsidRDefault="00C30B83" w:rsidP="00401248">
            <w:pPr>
              <w:jc w:val="center"/>
              <w:rPr>
                <w:color w:val="000000" w:themeColor="text1"/>
                <w:sz w:val="22"/>
                <w:szCs w:val="22"/>
                <w:lang w:eastAsia="en-GB"/>
              </w:rPr>
            </w:pPr>
            <w:proofErr w:type="spellStart"/>
            <w:r w:rsidRPr="001F1B0D">
              <w:rPr>
                <w:color w:val="000000" w:themeColor="text1"/>
                <w:sz w:val="22"/>
                <w:szCs w:val="22"/>
                <w:lang w:eastAsia="en-GB"/>
              </w:rPr>
              <w:t>xxxx</w:t>
            </w:r>
            <w:proofErr w:type="spellEnd"/>
          </w:p>
        </w:tc>
      </w:tr>
      <w:tr w:rsidR="00C30B83" w:rsidRPr="001F1B0D" w14:paraId="3FDF1C29" w14:textId="77777777" w:rsidTr="00401248">
        <w:trPr>
          <w:trHeight w:val="294"/>
        </w:trPr>
        <w:tc>
          <w:tcPr>
            <w:tcW w:w="833" w:type="pct"/>
            <w:tcBorders>
              <w:top w:val="nil"/>
              <w:left w:val="single" w:sz="8" w:space="0" w:color="auto"/>
              <w:bottom w:val="single" w:sz="8" w:space="0" w:color="auto"/>
              <w:right w:val="single" w:sz="8" w:space="0" w:color="auto"/>
            </w:tcBorders>
            <w:vAlign w:val="center"/>
            <w:hideMark/>
          </w:tcPr>
          <w:p w14:paraId="1078E9A7" w14:textId="77777777" w:rsidR="00C30B83" w:rsidRPr="001F1B0D" w:rsidRDefault="00C30B83" w:rsidP="00401248">
            <w:pPr>
              <w:jc w:val="center"/>
              <w:rPr>
                <w:b/>
                <w:color w:val="000000" w:themeColor="text1"/>
                <w:sz w:val="22"/>
                <w:szCs w:val="22"/>
                <w:lang w:eastAsia="en-GB"/>
              </w:rPr>
            </w:pPr>
            <w:r w:rsidRPr="001F1B0D">
              <w:rPr>
                <w:b/>
                <w:color w:val="000000" w:themeColor="text1"/>
                <w:sz w:val="22"/>
                <w:szCs w:val="22"/>
                <w:lang w:eastAsia="en-GB"/>
              </w:rPr>
              <w:t>Total</w:t>
            </w:r>
          </w:p>
        </w:tc>
        <w:tc>
          <w:tcPr>
            <w:tcW w:w="833" w:type="pct"/>
            <w:tcBorders>
              <w:top w:val="nil"/>
              <w:left w:val="nil"/>
              <w:bottom w:val="single" w:sz="8" w:space="0" w:color="auto"/>
              <w:right w:val="single" w:sz="8" w:space="0" w:color="auto"/>
            </w:tcBorders>
            <w:vAlign w:val="center"/>
            <w:hideMark/>
          </w:tcPr>
          <w:p w14:paraId="09A85CD3" w14:textId="77777777" w:rsidR="00C30B83" w:rsidRPr="001F1B0D" w:rsidRDefault="00C30B83" w:rsidP="00401248">
            <w:pPr>
              <w:jc w:val="center"/>
              <w:rPr>
                <w:b/>
                <w:color w:val="000000" w:themeColor="text1"/>
                <w:sz w:val="22"/>
                <w:szCs w:val="22"/>
                <w:lang w:eastAsia="en-GB"/>
              </w:rPr>
            </w:pPr>
            <w:r w:rsidRPr="001F1B0D">
              <w:rPr>
                <w:b/>
                <w:color w:val="000000" w:themeColor="text1"/>
                <w:sz w:val="22"/>
                <w:szCs w:val="22"/>
                <w:lang w:eastAsia="en-GB"/>
              </w:rPr>
              <w:t>xxx</w:t>
            </w:r>
          </w:p>
        </w:tc>
        <w:tc>
          <w:tcPr>
            <w:tcW w:w="834" w:type="pct"/>
            <w:tcBorders>
              <w:top w:val="nil"/>
              <w:left w:val="nil"/>
              <w:bottom w:val="single" w:sz="8" w:space="0" w:color="auto"/>
              <w:right w:val="single" w:sz="4" w:space="0" w:color="auto"/>
            </w:tcBorders>
            <w:vAlign w:val="center"/>
            <w:hideMark/>
          </w:tcPr>
          <w:p w14:paraId="1AFDC420" w14:textId="77777777" w:rsidR="00C30B83" w:rsidRPr="001F1B0D" w:rsidRDefault="00C30B83" w:rsidP="00401248">
            <w:pPr>
              <w:jc w:val="center"/>
              <w:rPr>
                <w:b/>
                <w:color w:val="000000" w:themeColor="text1"/>
                <w:sz w:val="22"/>
                <w:szCs w:val="22"/>
                <w:lang w:eastAsia="en-GB"/>
              </w:rPr>
            </w:pPr>
            <w:proofErr w:type="spellStart"/>
            <w:r w:rsidRPr="001F1B0D">
              <w:rPr>
                <w:b/>
                <w:color w:val="000000" w:themeColor="text1"/>
                <w:sz w:val="22"/>
                <w:szCs w:val="22"/>
                <w:lang w:eastAsia="en-GB"/>
              </w:rPr>
              <w:t>xxxx</w:t>
            </w:r>
            <w:proofErr w:type="spellEnd"/>
          </w:p>
        </w:tc>
        <w:tc>
          <w:tcPr>
            <w:tcW w:w="833" w:type="pct"/>
            <w:tcBorders>
              <w:top w:val="single" w:sz="4" w:space="0" w:color="auto"/>
              <w:left w:val="single" w:sz="4" w:space="0" w:color="auto"/>
              <w:bottom w:val="single" w:sz="4" w:space="0" w:color="auto"/>
              <w:right w:val="single" w:sz="4" w:space="0" w:color="auto"/>
            </w:tcBorders>
            <w:vAlign w:val="center"/>
          </w:tcPr>
          <w:p w14:paraId="1459BF51" w14:textId="77777777" w:rsidR="00C30B83" w:rsidRPr="001F1B0D" w:rsidRDefault="00C30B83" w:rsidP="00401248">
            <w:pPr>
              <w:jc w:val="center"/>
              <w:rPr>
                <w:b/>
                <w:color w:val="000000" w:themeColor="text1"/>
                <w:sz w:val="22"/>
                <w:szCs w:val="22"/>
                <w:lang w:eastAsia="en-GB"/>
              </w:rPr>
            </w:pPr>
            <w:proofErr w:type="spellStart"/>
            <w:r w:rsidRPr="001F1B0D">
              <w:rPr>
                <w:b/>
                <w:color w:val="000000" w:themeColor="text1"/>
                <w:sz w:val="22"/>
                <w:szCs w:val="22"/>
                <w:lang w:eastAsia="en-GB"/>
              </w:rPr>
              <w:t>xxxx</w:t>
            </w:r>
            <w:proofErr w:type="spellEnd"/>
          </w:p>
        </w:tc>
        <w:tc>
          <w:tcPr>
            <w:tcW w:w="833" w:type="pct"/>
            <w:tcBorders>
              <w:top w:val="nil"/>
              <w:left w:val="single" w:sz="4" w:space="0" w:color="auto"/>
              <w:bottom w:val="single" w:sz="8" w:space="0" w:color="auto"/>
              <w:right w:val="single" w:sz="8" w:space="0" w:color="auto"/>
            </w:tcBorders>
            <w:vAlign w:val="center"/>
            <w:hideMark/>
          </w:tcPr>
          <w:p w14:paraId="520D4909" w14:textId="77777777" w:rsidR="00C30B83" w:rsidRPr="001F1B0D" w:rsidRDefault="00C30B83" w:rsidP="00401248">
            <w:pPr>
              <w:jc w:val="center"/>
              <w:rPr>
                <w:b/>
                <w:color w:val="000000" w:themeColor="text1"/>
                <w:sz w:val="22"/>
                <w:szCs w:val="22"/>
                <w:lang w:eastAsia="en-GB"/>
              </w:rPr>
            </w:pPr>
            <w:proofErr w:type="spellStart"/>
            <w:r w:rsidRPr="001F1B0D">
              <w:rPr>
                <w:b/>
                <w:color w:val="000000" w:themeColor="text1"/>
                <w:sz w:val="22"/>
                <w:szCs w:val="22"/>
                <w:lang w:eastAsia="en-GB"/>
              </w:rPr>
              <w:t>xxxx</w:t>
            </w:r>
            <w:proofErr w:type="spellEnd"/>
          </w:p>
        </w:tc>
        <w:tc>
          <w:tcPr>
            <w:tcW w:w="834" w:type="pct"/>
            <w:tcBorders>
              <w:top w:val="nil"/>
              <w:left w:val="single" w:sz="4" w:space="0" w:color="auto"/>
              <w:bottom w:val="single" w:sz="8" w:space="0" w:color="auto"/>
              <w:right w:val="single" w:sz="8" w:space="0" w:color="auto"/>
            </w:tcBorders>
            <w:vAlign w:val="center"/>
          </w:tcPr>
          <w:p w14:paraId="62B7CA77" w14:textId="77777777" w:rsidR="00C30B83" w:rsidRPr="001F1B0D" w:rsidRDefault="00C30B83" w:rsidP="00401248">
            <w:pPr>
              <w:jc w:val="center"/>
              <w:rPr>
                <w:b/>
                <w:color w:val="000000" w:themeColor="text1"/>
                <w:sz w:val="22"/>
                <w:szCs w:val="22"/>
                <w:lang w:eastAsia="en-GB"/>
              </w:rPr>
            </w:pPr>
            <w:proofErr w:type="spellStart"/>
            <w:r w:rsidRPr="001F1B0D">
              <w:rPr>
                <w:b/>
                <w:color w:val="000000" w:themeColor="text1"/>
                <w:sz w:val="22"/>
                <w:szCs w:val="22"/>
                <w:lang w:eastAsia="en-GB"/>
              </w:rPr>
              <w:t>xxxx</w:t>
            </w:r>
            <w:proofErr w:type="spellEnd"/>
          </w:p>
        </w:tc>
      </w:tr>
    </w:tbl>
    <w:p w14:paraId="3348D746" w14:textId="77777777" w:rsidR="00330EF0" w:rsidRPr="003C40E4" w:rsidRDefault="00330EF0" w:rsidP="003C40E4">
      <w:pPr>
        <w:spacing w:line="360" w:lineRule="auto"/>
        <w:ind w:right="-20"/>
        <w:jc w:val="both"/>
        <w:rPr>
          <w:rFonts w:eastAsia="Arial"/>
          <w:b/>
          <w:bCs/>
          <w:spacing w:val="3"/>
          <w:sz w:val="22"/>
          <w:szCs w:val="22"/>
        </w:rPr>
      </w:pPr>
    </w:p>
    <w:p w14:paraId="34DE14C5" w14:textId="239D8268" w:rsidR="002834D1" w:rsidRPr="00B374AA" w:rsidRDefault="002834D1">
      <w:pPr>
        <w:pStyle w:val="ListParagraph"/>
        <w:numPr>
          <w:ilvl w:val="0"/>
          <w:numId w:val="16"/>
        </w:numPr>
        <w:spacing w:line="360" w:lineRule="auto"/>
        <w:ind w:right="-20"/>
        <w:jc w:val="both"/>
        <w:rPr>
          <w:rFonts w:eastAsia="Arial"/>
          <w:b/>
          <w:bCs/>
          <w:spacing w:val="3"/>
          <w:sz w:val="22"/>
          <w:szCs w:val="22"/>
        </w:rPr>
      </w:pPr>
      <w:r w:rsidRPr="00B374AA">
        <w:rPr>
          <w:b/>
          <w:bCs/>
          <w:lang w:val="en-US"/>
        </w:rPr>
        <w:t>Conditional Transfers from other government agencies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71"/>
        <w:gridCol w:w="2643"/>
        <w:gridCol w:w="1804"/>
      </w:tblGrid>
      <w:tr w:rsidR="00B374AA" w14:paraId="600E8EA0" w14:textId="77777777" w:rsidTr="001E77FE">
        <w:trPr>
          <w:trHeight w:val="353"/>
          <w:tblHeader/>
        </w:trPr>
        <w:tc>
          <w:tcPr>
            <w:tcW w:w="2614" w:type="pct"/>
            <w:shd w:val="clear" w:color="auto" w:fill="0070C0"/>
            <w:vAlign w:val="bottom"/>
          </w:tcPr>
          <w:p w14:paraId="3684EC33" w14:textId="77777777" w:rsidR="00B374AA" w:rsidRDefault="00B374AA" w:rsidP="00401248">
            <w:pPr>
              <w:rPr>
                <w:b/>
                <w:bCs/>
                <w:sz w:val="22"/>
                <w:szCs w:val="22"/>
                <w:lang w:val="en-US"/>
              </w:rPr>
            </w:pPr>
            <w:r>
              <w:rPr>
                <w:b/>
                <w:bCs/>
                <w:sz w:val="22"/>
                <w:szCs w:val="22"/>
                <w:lang w:val="en-US"/>
              </w:rPr>
              <w:t>Description</w:t>
            </w:r>
          </w:p>
        </w:tc>
        <w:tc>
          <w:tcPr>
            <w:tcW w:w="1418" w:type="pct"/>
            <w:shd w:val="clear" w:color="auto" w:fill="0070C0"/>
            <w:noWrap/>
          </w:tcPr>
          <w:p w14:paraId="24663A12" w14:textId="77777777" w:rsidR="00B374AA" w:rsidRDefault="00B374AA" w:rsidP="00401248">
            <w:pPr>
              <w:autoSpaceDE/>
              <w:autoSpaceDN/>
              <w:spacing w:line="276" w:lineRule="auto"/>
              <w:jc w:val="center"/>
              <w:rPr>
                <w:b/>
                <w:i/>
                <w:iCs/>
                <w:sz w:val="22"/>
                <w:szCs w:val="22"/>
                <w:lang w:val="en-US"/>
              </w:rPr>
            </w:pPr>
            <w:r>
              <w:rPr>
                <w:b/>
                <w:i/>
                <w:iCs/>
                <w:sz w:val="22"/>
                <w:szCs w:val="22"/>
                <w:lang w:val="en-US"/>
              </w:rPr>
              <w:t>Period ended</w:t>
            </w:r>
          </w:p>
          <w:p w14:paraId="00CE7A57" w14:textId="77777777" w:rsidR="00B374AA" w:rsidRDefault="00B374AA" w:rsidP="00401248">
            <w:pPr>
              <w:jc w:val="center"/>
              <w:rPr>
                <w:b/>
                <w:bCs/>
                <w:sz w:val="22"/>
                <w:szCs w:val="22"/>
                <w:lang w:val="en-US"/>
              </w:rPr>
            </w:pPr>
            <w:r>
              <w:rPr>
                <w:b/>
                <w:i/>
                <w:iCs/>
                <w:sz w:val="22"/>
                <w:szCs w:val="22"/>
                <w:lang w:val="en-US"/>
              </w:rPr>
              <w:t>Sep/Dec/March/June 20xx</w:t>
            </w:r>
          </w:p>
        </w:tc>
        <w:tc>
          <w:tcPr>
            <w:tcW w:w="968" w:type="pct"/>
            <w:shd w:val="clear" w:color="auto" w:fill="0070C0"/>
          </w:tcPr>
          <w:p w14:paraId="0C381F1F" w14:textId="77777777" w:rsidR="00B374AA" w:rsidRDefault="00B374AA" w:rsidP="00401248">
            <w:pPr>
              <w:autoSpaceDE/>
              <w:autoSpaceDN/>
              <w:spacing w:line="276" w:lineRule="auto"/>
              <w:jc w:val="center"/>
              <w:rPr>
                <w:b/>
                <w:i/>
                <w:iCs/>
                <w:sz w:val="22"/>
                <w:szCs w:val="22"/>
                <w:lang w:val="en-US"/>
              </w:rPr>
            </w:pPr>
            <w:r>
              <w:rPr>
                <w:b/>
                <w:i/>
                <w:iCs/>
                <w:sz w:val="22"/>
                <w:szCs w:val="22"/>
                <w:lang w:val="en-US"/>
              </w:rPr>
              <w:t>Comparative Period</w:t>
            </w:r>
          </w:p>
        </w:tc>
      </w:tr>
      <w:tr w:rsidR="00B374AA" w14:paraId="647C917E" w14:textId="77777777" w:rsidTr="001E77FE">
        <w:trPr>
          <w:trHeight w:val="353"/>
        </w:trPr>
        <w:tc>
          <w:tcPr>
            <w:tcW w:w="2614" w:type="pct"/>
            <w:shd w:val="clear" w:color="auto" w:fill="0070C0"/>
            <w:vAlign w:val="bottom"/>
          </w:tcPr>
          <w:p w14:paraId="29827578" w14:textId="77777777" w:rsidR="00B374AA" w:rsidRDefault="00B374AA" w:rsidP="00401248">
            <w:pPr>
              <w:rPr>
                <w:b/>
                <w:bCs/>
                <w:sz w:val="22"/>
                <w:szCs w:val="22"/>
                <w:lang w:val="en-US"/>
              </w:rPr>
            </w:pPr>
            <w:r>
              <w:rPr>
                <w:b/>
                <w:bCs/>
                <w:sz w:val="22"/>
                <w:szCs w:val="22"/>
                <w:lang w:val="en-US"/>
              </w:rPr>
              <w:t> </w:t>
            </w:r>
          </w:p>
        </w:tc>
        <w:tc>
          <w:tcPr>
            <w:tcW w:w="1418" w:type="pct"/>
            <w:shd w:val="clear" w:color="auto" w:fill="0070C0"/>
            <w:noWrap/>
          </w:tcPr>
          <w:p w14:paraId="0CE13697" w14:textId="77777777" w:rsidR="00B374AA" w:rsidRDefault="00B374AA" w:rsidP="00401248">
            <w:pPr>
              <w:jc w:val="center"/>
              <w:rPr>
                <w:b/>
                <w:bCs/>
                <w:sz w:val="22"/>
                <w:szCs w:val="22"/>
                <w:lang w:val="en-US"/>
              </w:rPr>
            </w:pPr>
            <w:r>
              <w:rPr>
                <w:b/>
                <w:bCs/>
                <w:sz w:val="22"/>
                <w:szCs w:val="22"/>
                <w:lang w:val="en-US"/>
              </w:rPr>
              <w:t>Kshs.</w:t>
            </w:r>
          </w:p>
        </w:tc>
        <w:tc>
          <w:tcPr>
            <w:tcW w:w="968" w:type="pct"/>
            <w:shd w:val="clear" w:color="auto" w:fill="0070C0"/>
          </w:tcPr>
          <w:p w14:paraId="36F808F6" w14:textId="77777777" w:rsidR="00B374AA" w:rsidRDefault="00B374AA" w:rsidP="00401248">
            <w:pPr>
              <w:jc w:val="center"/>
              <w:rPr>
                <w:b/>
                <w:bCs/>
                <w:sz w:val="22"/>
                <w:szCs w:val="22"/>
                <w:lang w:val="en-US"/>
              </w:rPr>
            </w:pPr>
            <w:r>
              <w:rPr>
                <w:b/>
                <w:bCs/>
                <w:sz w:val="22"/>
                <w:szCs w:val="22"/>
                <w:lang w:val="en-US"/>
              </w:rPr>
              <w:t>Kshs.</w:t>
            </w:r>
          </w:p>
        </w:tc>
      </w:tr>
      <w:tr w:rsidR="00B374AA" w14:paraId="0A46A772" w14:textId="77777777" w:rsidTr="001E77FE">
        <w:trPr>
          <w:trHeight w:val="270"/>
        </w:trPr>
        <w:tc>
          <w:tcPr>
            <w:tcW w:w="2614" w:type="pct"/>
            <w:vAlign w:val="bottom"/>
          </w:tcPr>
          <w:p w14:paraId="19E67D98" w14:textId="77777777" w:rsidR="00B374AA" w:rsidRDefault="00B374AA" w:rsidP="00401248">
            <w:pPr>
              <w:jc w:val="both"/>
              <w:rPr>
                <w:bCs/>
                <w:sz w:val="22"/>
                <w:szCs w:val="22"/>
                <w:lang w:val="en-US"/>
              </w:rPr>
            </w:pPr>
            <w:r>
              <w:rPr>
                <w:bCs/>
                <w:sz w:val="22"/>
                <w:szCs w:val="22"/>
                <w:lang w:val="en-US"/>
              </w:rPr>
              <w:t>Road Maintenance Levy</w:t>
            </w:r>
          </w:p>
        </w:tc>
        <w:tc>
          <w:tcPr>
            <w:tcW w:w="1418" w:type="pct"/>
            <w:noWrap/>
          </w:tcPr>
          <w:p w14:paraId="3A6CFC7F" w14:textId="77777777" w:rsidR="00B374AA" w:rsidRDefault="00B374AA" w:rsidP="00401248">
            <w:pPr>
              <w:jc w:val="center"/>
              <w:rPr>
                <w:sz w:val="22"/>
                <w:szCs w:val="22"/>
                <w:lang w:val="en-US"/>
              </w:rPr>
            </w:pPr>
            <w:r>
              <w:rPr>
                <w:sz w:val="22"/>
                <w:szCs w:val="22"/>
                <w:lang w:val="en-US"/>
              </w:rPr>
              <w:t>xx</w:t>
            </w:r>
          </w:p>
        </w:tc>
        <w:tc>
          <w:tcPr>
            <w:tcW w:w="968" w:type="pct"/>
          </w:tcPr>
          <w:p w14:paraId="021F6A88" w14:textId="77777777" w:rsidR="00B374AA" w:rsidRDefault="00B374AA" w:rsidP="00401248">
            <w:pPr>
              <w:jc w:val="center"/>
              <w:rPr>
                <w:sz w:val="22"/>
                <w:szCs w:val="22"/>
                <w:lang w:val="en-US"/>
              </w:rPr>
            </w:pPr>
            <w:r>
              <w:rPr>
                <w:sz w:val="22"/>
                <w:szCs w:val="22"/>
                <w:lang w:val="en-US"/>
              </w:rPr>
              <w:t>xx</w:t>
            </w:r>
          </w:p>
        </w:tc>
      </w:tr>
      <w:tr w:rsidR="00B374AA" w14:paraId="516B7300" w14:textId="77777777" w:rsidTr="001E77FE">
        <w:trPr>
          <w:trHeight w:val="353"/>
        </w:trPr>
        <w:tc>
          <w:tcPr>
            <w:tcW w:w="2614" w:type="pct"/>
          </w:tcPr>
          <w:p w14:paraId="53927132" w14:textId="77777777" w:rsidR="00B374AA" w:rsidRDefault="00B374AA" w:rsidP="00401248">
            <w:pPr>
              <w:jc w:val="both"/>
              <w:rPr>
                <w:bCs/>
                <w:sz w:val="22"/>
                <w:szCs w:val="22"/>
                <w:lang w:val="en-US"/>
              </w:rPr>
            </w:pPr>
            <w:r>
              <w:rPr>
                <w:bCs/>
                <w:sz w:val="22"/>
                <w:szCs w:val="22"/>
                <w:lang w:val="en-US"/>
              </w:rPr>
              <w:t>Development of Youth Polytechnics-State Department of TVETS</w:t>
            </w:r>
          </w:p>
        </w:tc>
        <w:tc>
          <w:tcPr>
            <w:tcW w:w="1418" w:type="pct"/>
            <w:noWrap/>
          </w:tcPr>
          <w:p w14:paraId="340D5F26" w14:textId="77777777" w:rsidR="00B374AA" w:rsidRDefault="00B374AA" w:rsidP="00401248">
            <w:pPr>
              <w:jc w:val="center"/>
              <w:rPr>
                <w:sz w:val="22"/>
                <w:szCs w:val="22"/>
                <w:lang w:val="en-US"/>
              </w:rPr>
            </w:pPr>
            <w:r>
              <w:rPr>
                <w:sz w:val="22"/>
                <w:szCs w:val="22"/>
                <w:lang w:val="en-US"/>
              </w:rPr>
              <w:t>xx</w:t>
            </w:r>
          </w:p>
        </w:tc>
        <w:tc>
          <w:tcPr>
            <w:tcW w:w="968" w:type="pct"/>
          </w:tcPr>
          <w:p w14:paraId="0008171D" w14:textId="77777777" w:rsidR="00B374AA" w:rsidRDefault="00B374AA" w:rsidP="00401248">
            <w:pPr>
              <w:jc w:val="center"/>
              <w:rPr>
                <w:sz w:val="22"/>
                <w:szCs w:val="22"/>
                <w:lang w:val="en-US"/>
              </w:rPr>
            </w:pPr>
            <w:r>
              <w:rPr>
                <w:sz w:val="22"/>
                <w:szCs w:val="22"/>
                <w:lang w:val="en-US"/>
              </w:rPr>
              <w:t>xx</w:t>
            </w:r>
          </w:p>
        </w:tc>
      </w:tr>
      <w:tr w:rsidR="00B374AA" w14:paraId="03EB804B" w14:textId="77777777" w:rsidTr="001E77FE">
        <w:trPr>
          <w:trHeight w:val="204"/>
        </w:trPr>
        <w:tc>
          <w:tcPr>
            <w:tcW w:w="2614" w:type="pct"/>
          </w:tcPr>
          <w:p w14:paraId="22279B13" w14:textId="77777777" w:rsidR="00B374AA" w:rsidRDefault="00B374AA" w:rsidP="00401248">
            <w:pPr>
              <w:jc w:val="both"/>
              <w:rPr>
                <w:bCs/>
                <w:sz w:val="22"/>
                <w:szCs w:val="22"/>
                <w:lang w:val="en-US"/>
              </w:rPr>
            </w:pPr>
            <w:r>
              <w:rPr>
                <w:bCs/>
                <w:sz w:val="22"/>
                <w:szCs w:val="22"/>
                <w:lang w:val="en-US"/>
              </w:rPr>
              <w:t>User Fees Foregone -Ministry of Health</w:t>
            </w:r>
          </w:p>
        </w:tc>
        <w:tc>
          <w:tcPr>
            <w:tcW w:w="1418" w:type="pct"/>
            <w:noWrap/>
          </w:tcPr>
          <w:p w14:paraId="6474E15F" w14:textId="77777777" w:rsidR="00B374AA" w:rsidRDefault="00B374AA" w:rsidP="00401248">
            <w:pPr>
              <w:jc w:val="center"/>
              <w:rPr>
                <w:sz w:val="22"/>
                <w:szCs w:val="22"/>
                <w:lang w:val="en-US"/>
              </w:rPr>
            </w:pPr>
            <w:r>
              <w:rPr>
                <w:sz w:val="22"/>
                <w:szCs w:val="22"/>
                <w:lang w:val="en-US"/>
              </w:rPr>
              <w:t>xx</w:t>
            </w:r>
          </w:p>
        </w:tc>
        <w:tc>
          <w:tcPr>
            <w:tcW w:w="968" w:type="pct"/>
          </w:tcPr>
          <w:p w14:paraId="72F6DF90" w14:textId="77777777" w:rsidR="00B374AA" w:rsidRDefault="00B374AA" w:rsidP="00401248">
            <w:pPr>
              <w:jc w:val="center"/>
              <w:rPr>
                <w:sz w:val="22"/>
                <w:szCs w:val="22"/>
                <w:lang w:val="en-US"/>
              </w:rPr>
            </w:pPr>
            <w:r>
              <w:rPr>
                <w:sz w:val="22"/>
                <w:szCs w:val="22"/>
                <w:lang w:val="en-US"/>
              </w:rPr>
              <w:t>xx</w:t>
            </w:r>
          </w:p>
        </w:tc>
      </w:tr>
      <w:tr w:rsidR="00B374AA" w14:paraId="2CA8A15B" w14:textId="77777777" w:rsidTr="001E77FE">
        <w:trPr>
          <w:trHeight w:val="353"/>
        </w:trPr>
        <w:tc>
          <w:tcPr>
            <w:tcW w:w="2614" w:type="pct"/>
          </w:tcPr>
          <w:p w14:paraId="7CA55CCA" w14:textId="77777777" w:rsidR="00B374AA" w:rsidRDefault="00B374AA" w:rsidP="00401248">
            <w:pPr>
              <w:jc w:val="both"/>
              <w:rPr>
                <w:bCs/>
                <w:sz w:val="22"/>
                <w:szCs w:val="22"/>
                <w:lang w:val="en-US"/>
              </w:rPr>
            </w:pPr>
            <w:r>
              <w:rPr>
                <w:bCs/>
                <w:sz w:val="22"/>
                <w:szCs w:val="22"/>
                <w:lang w:val="en-US"/>
              </w:rPr>
              <w:lastRenderedPageBreak/>
              <w:t>World Bank -Transforming Health Systems for Universal Care Project (THUSP)-Ministry of Health</w:t>
            </w:r>
          </w:p>
        </w:tc>
        <w:tc>
          <w:tcPr>
            <w:tcW w:w="1418" w:type="pct"/>
            <w:noWrap/>
          </w:tcPr>
          <w:p w14:paraId="6EE59D47" w14:textId="77777777" w:rsidR="00B374AA" w:rsidRDefault="00B374AA" w:rsidP="00401248">
            <w:pPr>
              <w:jc w:val="center"/>
              <w:rPr>
                <w:b/>
                <w:bCs/>
                <w:sz w:val="22"/>
                <w:szCs w:val="22"/>
                <w:lang w:val="en-US"/>
              </w:rPr>
            </w:pPr>
            <w:r>
              <w:rPr>
                <w:sz w:val="22"/>
                <w:szCs w:val="22"/>
                <w:lang w:val="en-US"/>
              </w:rPr>
              <w:t>xx</w:t>
            </w:r>
          </w:p>
        </w:tc>
        <w:tc>
          <w:tcPr>
            <w:tcW w:w="968" w:type="pct"/>
          </w:tcPr>
          <w:p w14:paraId="79CF9C35" w14:textId="77777777" w:rsidR="00B374AA" w:rsidRDefault="00B374AA" w:rsidP="00401248">
            <w:pPr>
              <w:jc w:val="center"/>
              <w:rPr>
                <w:sz w:val="22"/>
                <w:szCs w:val="22"/>
                <w:lang w:val="en-US"/>
              </w:rPr>
            </w:pPr>
            <w:r>
              <w:rPr>
                <w:sz w:val="22"/>
                <w:szCs w:val="22"/>
                <w:lang w:val="en-US"/>
              </w:rPr>
              <w:t>xx</w:t>
            </w:r>
          </w:p>
        </w:tc>
      </w:tr>
      <w:tr w:rsidR="00B374AA" w14:paraId="2A6EFD9C" w14:textId="77777777" w:rsidTr="001E77FE">
        <w:trPr>
          <w:trHeight w:val="270"/>
        </w:trPr>
        <w:tc>
          <w:tcPr>
            <w:tcW w:w="2614" w:type="pct"/>
          </w:tcPr>
          <w:p w14:paraId="5C42DC86" w14:textId="77777777" w:rsidR="00B374AA" w:rsidRDefault="00B374AA" w:rsidP="00401248">
            <w:pPr>
              <w:jc w:val="both"/>
              <w:rPr>
                <w:bCs/>
                <w:sz w:val="22"/>
                <w:szCs w:val="22"/>
                <w:lang w:val="en-US"/>
              </w:rPr>
            </w:pPr>
            <w:r>
              <w:rPr>
                <w:bCs/>
                <w:sz w:val="22"/>
                <w:szCs w:val="22"/>
                <w:lang w:val="en-US"/>
              </w:rPr>
              <w:t>Word Bank-NARIGP-State Department of Crop Development</w:t>
            </w:r>
          </w:p>
        </w:tc>
        <w:tc>
          <w:tcPr>
            <w:tcW w:w="1418" w:type="pct"/>
            <w:noWrap/>
          </w:tcPr>
          <w:p w14:paraId="0C12F0ED" w14:textId="77777777" w:rsidR="00B374AA" w:rsidRDefault="00B374AA" w:rsidP="00401248">
            <w:pPr>
              <w:jc w:val="center"/>
              <w:rPr>
                <w:sz w:val="22"/>
                <w:szCs w:val="22"/>
                <w:lang w:val="en-US"/>
              </w:rPr>
            </w:pPr>
            <w:r>
              <w:rPr>
                <w:sz w:val="22"/>
                <w:szCs w:val="22"/>
                <w:lang w:val="en-US"/>
              </w:rPr>
              <w:t>xx</w:t>
            </w:r>
          </w:p>
        </w:tc>
        <w:tc>
          <w:tcPr>
            <w:tcW w:w="968" w:type="pct"/>
          </w:tcPr>
          <w:p w14:paraId="4DB16B52" w14:textId="77777777" w:rsidR="00B374AA" w:rsidRDefault="00B374AA" w:rsidP="00401248">
            <w:pPr>
              <w:jc w:val="center"/>
              <w:rPr>
                <w:sz w:val="22"/>
                <w:szCs w:val="22"/>
                <w:lang w:val="en-US"/>
              </w:rPr>
            </w:pPr>
            <w:r>
              <w:rPr>
                <w:sz w:val="22"/>
                <w:szCs w:val="22"/>
                <w:lang w:val="en-US"/>
              </w:rPr>
              <w:t>xx</w:t>
            </w:r>
          </w:p>
        </w:tc>
      </w:tr>
      <w:tr w:rsidR="00B374AA" w14:paraId="6F8BDD6A" w14:textId="77777777" w:rsidTr="001E77FE">
        <w:trPr>
          <w:trHeight w:val="353"/>
        </w:trPr>
        <w:tc>
          <w:tcPr>
            <w:tcW w:w="2614" w:type="pct"/>
          </w:tcPr>
          <w:p w14:paraId="7F0414D2" w14:textId="77777777" w:rsidR="00B374AA" w:rsidRDefault="00B374AA" w:rsidP="00401248">
            <w:pPr>
              <w:jc w:val="both"/>
              <w:rPr>
                <w:bCs/>
                <w:sz w:val="22"/>
                <w:szCs w:val="22"/>
                <w:lang w:val="en-US"/>
              </w:rPr>
            </w:pPr>
            <w:r>
              <w:rPr>
                <w:bCs/>
                <w:sz w:val="22"/>
                <w:szCs w:val="22"/>
                <w:lang w:val="en-US"/>
              </w:rPr>
              <w:t>World Bank Kenya Climate Smart Agriculture (KCSAP) -State Department of Crop Development</w:t>
            </w:r>
          </w:p>
        </w:tc>
        <w:tc>
          <w:tcPr>
            <w:tcW w:w="1418" w:type="pct"/>
            <w:noWrap/>
          </w:tcPr>
          <w:p w14:paraId="5A9FC39C" w14:textId="77777777" w:rsidR="00B374AA" w:rsidRDefault="00B374AA" w:rsidP="00401248">
            <w:pPr>
              <w:jc w:val="center"/>
              <w:rPr>
                <w:sz w:val="22"/>
                <w:szCs w:val="22"/>
                <w:lang w:val="en-US"/>
              </w:rPr>
            </w:pPr>
            <w:r>
              <w:rPr>
                <w:sz w:val="22"/>
                <w:szCs w:val="22"/>
                <w:lang w:val="en-US"/>
              </w:rPr>
              <w:t>xx</w:t>
            </w:r>
          </w:p>
        </w:tc>
        <w:tc>
          <w:tcPr>
            <w:tcW w:w="968" w:type="pct"/>
          </w:tcPr>
          <w:p w14:paraId="3E201329" w14:textId="77777777" w:rsidR="00B374AA" w:rsidRDefault="00B374AA" w:rsidP="00401248">
            <w:pPr>
              <w:jc w:val="center"/>
              <w:rPr>
                <w:sz w:val="22"/>
                <w:szCs w:val="22"/>
                <w:lang w:val="en-US"/>
              </w:rPr>
            </w:pPr>
            <w:r>
              <w:rPr>
                <w:sz w:val="22"/>
                <w:szCs w:val="22"/>
                <w:lang w:val="en-US"/>
              </w:rPr>
              <w:t>xx</w:t>
            </w:r>
          </w:p>
        </w:tc>
      </w:tr>
      <w:tr w:rsidR="00B374AA" w14:paraId="3F02891D" w14:textId="77777777" w:rsidTr="001E77FE">
        <w:trPr>
          <w:trHeight w:val="353"/>
        </w:trPr>
        <w:tc>
          <w:tcPr>
            <w:tcW w:w="2614" w:type="pct"/>
          </w:tcPr>
          <w:p w14:paraId="63BA1D52" w14:textId="77777777" w:rsidR="00B374AA" w:rsidRDefault="00B374AA" w:rsidP="00401248">
            <w:pPr>
              <w:jc w:val="both"/>
              <w:rPr>
                <w:bCs/>
                <w:sz w:val="22"/>
                <w:szCs w:val="22"/>
                <w:lang w:val="en-US"/>
              </w:rPr>
            </w:pPr>
            <w:r>
              <w:rPr>
                <w:bCs/>
                <w:sz w:val="22"/>
                <w:szCs w:val="22"/>
                <w:lang w:val="en-US"/>
              </w:rPr>
              <w:t>DANIDA Grant -Primary Health care in devolved context -Ministry of Health</w:t>
            </w:r>
          </w:p>
        </w:tc>
        <w:tc>
          <w:tcPr>
            <w:tcW w:w="1418" w:type="pct"/>
            <w:noWrap/>
          </w:tcPr>
          <w:p w14:paraId="7603CFB1" w14:textId="77777777" w:rsidR="00B374AA" w:rsidRDefault="00B374AA" w:rsidP="00401248">
            <w:pPr>
              <w:jc w:val="center"/>
              <w:rPr>
                <w:sz w:val="22"/>
                <w:szCs w:val="22"/>
                <w:lang w:val="en-US"/>
              </w:rPr>
            </w:pPr>
            <w:r>
              <w:rPr>
                <w:sz w:val="22"/>
                <w:szCs w:val="22"/>
                <w:lang w:val="en-US"/>
              </w:rPr>
              <w:t>xx</w:t>
            </w:r>
          </w:p>
        </w:tc>
        <w:tc>
          <w:tcPr>
            <w:tcW w:w="968" w:type="pct"/>
          </w:tcPr>
          <w:p w14:paraId="0B43B1A4" w14:textId="77777777" w:rsidR="00B374AA" w:rsidRDefault="00B374AA" w:rsidP="00401248">
            <w:pPr>
              <w:jc w:val="center"/>
              <w:rPr>
                <w:sz w:val="22"/>
                <w:szCs w:val="22"/>
                <w:lang w:val="en-US"/>
              </w:rPr>
            </w:pPr>
            <w:r>
              <w:rPr>
                <w:sz w:val="22"/>
                <w:szCs w:val="22"/>
                <w:lang w:val="en-US"/>
              </w:rPr>
              <w:t>xx</w:t>
            </w:r>
          </w:p>
        </w:tc>
      </w:tr>
      <w:tr w:rsidR="00B374AA" w14:paraId="2C05FC41" w14:textId="77777777" w:rsidTr="001E77FE">
        <w:trPr>
          <w:trHeight w:val="353"/>
        </w:trPr>
        <w:tc>
          <w:tcPr>
            <w:tcW w:w="2614" w:type="pct"/>
          </w:tcPr>
          <w:p w14:paraId="5F5301A3" w14:textId="77777777" w:rsidR="00B374AA" w:rsidRDefault="00B374AA" w:rsidP="00401248">
            <w:pPr>
              <w:jc w:val="both"/>
              <w:rPr>
                <w:bCs/>
                <w:sz w:val="22"/>
                <w:szCs w:val="22"/>
                <w:lang w:val="en-US"/>
              </w:rPr>
            </w:pPr>
            <w:r>
              <w:rPr>
                <w:bCs/>
                <w:sz w:val="22"/>
                <w:szCs w:val="22"/>
                <w:lang w:val="en-US"/>
              </w:rPr>
              <w:t>IDA (World Bank) Credit: Water &amp; Sanitation Development Project (WSDP)-Min. Water, Sanitation, and Irrigation</w:t>
            </w:r>
          </w:p>
        </w:tc>
        <w:tc>
          <w:tcPr>
            <w:tcW w:w="1418" w:type="pct"/>
            <w:noWrap/>
          </w:tcPr>
          <w:p w14:paraId="0E72BDD5" w14:textId="77777777" w:rsidR="00B374AA" w:rsidRDefault="00B374AA" w:rsidP="00401248">
            <w:pPr>
              <w:jc w:val="center"/>
              <w:rPr>
                <w:sz w:val="22"/>
                <w:szCs w:val="22"/>
                <w:lang w:val="en-US"/>
              </w:rPr>
            </w:pPr>
            <w:r>
              <w:rPr>
                <w:sz w:val="22"/>
                <w:szCs w:val="22"/>
                <w:lang w:val="en-US"/>
              </w:rPr>
              <w:t>xx</w:t>
            </w:r>
          </w:p>
        </w:tc>
        <w:tc>
          <w:tcPr>
            <w:tcW w:w="968" w:type="pct"/>
          </w:tcPr>
          <w:p w14:paraId="62E95245" w14:textId="77777777" w:rsidR="00B374AA" w:rsidRDefault="00B374AA" w:rsidP="00401248">
            <w:pPr>
              <w:jc w:val="center"/>
              <w:rPr>
                <w:sz w:val="22"/>
                <w:szCs w:val="22"/>
                <w:lang w:val="en-US"/>
              </w:rPr>
            </w:pPr>
            <w:r>
              <w:rPr>
                <w:sz w:val="22"/>
                <w:szCs w:val="22"/>
                <w:lang w:val="en-US"/>
              </w:rPr>
              <w:t>xx</w:t>
            </w:r>
          </w:p>
        </w:tc>
      </w:tr>
      <w:tr w:rsidR="00B374AA" w14:paraId="017B829F" w14:textId="77777777" w:rsidTr="001E77FE">
        <w:trPr>
          <w:trHeight w:val="353"/>
        </w:trPr>
        <w:tc>
          <w:tcPr>
            <w:tcW w:w="2614" w:type="pct"/>
          </w:tcPr>
          <w:p w14:paraId="7CAB259F" w14:textId="77777777" w:rsidR="00B374AA" w:rsidRDefault="00B374AA" w:rsidP="00401248">
            <w:pPr>
              <w:jc w:val="both"/>
              <w:rPr>
                <w:bCs/>
                <w:sz w:val="22"/>
                <w:szCs w:val="22"/>
                <w:lang w:val="en-US"/>
              </w:rPr>
            </w:pPr>
            <w:r>
              <w:rPr>
                <w:bCs/>
                <w:sz w:val="22"/>
                <w:szCs w:val="22"/>
                <w:lang w:val="en-US"/>
              </w:rPr>
              <w:t xml:space="preserve"> SIDA Agricultural Sector Development Support </w:t>
            </w:r>
            <w:proofErr w:type="spellStart"/>
            <w:r>
              <w:rPr>
                <w:bCs/>
                <w:sz w:val="22"/>
                <w:szCs w:val="22"/>
                <w:lang w:val="en-US"/>
              </w:rPr>
              <w:t>Programme</w:t>
            </w:r>
            <w:proofErr w:type="spellEnd"/>
            <w:r>
              <w:rPr>
                <w:bCs/>
                <w:sz w:val="22"/>
                <w:szCs w:val="22"/>
                <w:lang w:val="en-US"/>
              </w:rPr>
              <w:t xml:space="preserve"> II (ASDSP II)-State Department of Crop Development</w:t>
            </w:r>
          </w:p>
        </w:tc>
        <w:tc>
          <w:tcPr>
            <w:tcW w:w="1418" w:type="pct"/>
            <w:noWrap/>
          </w:tcPr>
          <w:p w14:paraId="4CCF4710" w14:textId="77777777" w:rsidR="00B374AA" w:rsidRDefault="00B374AA" w:rsidP="00401248">
            <w:pPr>
              <w:jc w:val="center"/>
              <w:rPr>
                <w:sz w:val="22"/>
                <w:szCs w:val="22"/>
                <w:lang w:val="en-US"/>
              </w:rPr>
            </w:pPr>
            <w:r>
              <w:rPr>
                <w:sz w:val="22"/>
                <w:szCs w:val="22"/>
                <w:lang w:val="en-US"/>
              </w:rPr>
              <w:t>xx</w:t>
            </w:r>
          </w:p>
        </w:tc>
        <w:tc>
          <w:tcPr>
            <w:tcW w:w="968" w:type="pct"/>
          </w:tcPr>
          <w:p w14:paraId="46E605DB" w14:textId="77777777" w:rsidR="00B374AA" w:rsidRDefault="00B374AA" w:rsidP="00401248">
            <w:pPr>
              <w:jc w:val="center"/>
              <w:rPr>
                <w:sz w:val="22"/>
                <w:szCs w:val="22"/>
                <w:lang w:val="en-US"/>
              </w:rPr>
            </w:pPr>
            <w:r>
              <w:rPr>
                <w:sz w:val="22"/>
                <w:szCs w:val="22"/>
                <w:lang w:val="en-US"/>
              </w:rPr>
              <w:t>xx</w:t>
            </w:r>
          </w:p>
        </w:tc>
      </w:tr>
      <w:tr w:rsidR="00B374AA" w14:paraId="7CD267AE" w14:textId="77777777" w:rsidTr="001E77FE">
        <w:trPr>
          <w:trHeight w:val="353"/>
        </w:trPr>
        <w:tc>
          <w:tcPr>
            <w:tcW w:w="2614" w:type="pct"/>
          </w:tcPr>
          <w:p w14:paraId="7A4EBBFD" w14:textId="77777777" w:rsidR="00B374AA" w:rsidRDefault="00B374AA" w:rsidP="00401248">
            <w:pPr>
              <w:jc w:val="both"/>
              <w:rPr>
                <w:sz w:val="22"/>
                <w:szCs w:val="22"/>
                <w:lang w:val="en-US"/>
              </w:rPr>
            </w:pPr>
            <w:r>
              <w:rPr>
                <w:sz w:val="22"/>
                <w:szCs w:val="22"/>
                <w:lang w:val="en-US"/>
              </w:rPr>
              <w:t>Word Bank-Emergency Locust Response Project (ILRP) State Department of Crop Development</w:t>
            </w:r>
          </w:p>
        </w:tc>
        <w:tc>
          <w:tcPr>
            <w:tcW w:w="1418" w:type="pct"/>
            <w:noWrap/>
          </w:tcPr>
          <w:p w14:paraId="398EDBE3" w14:textId="77777777" w:rsidR="00B374AA" w:rsidRDefault="00B374AA" w:rsidP="00401248">
            <w:pPr>
              <w:jc w:val="center"/>
              <w:rPr>
                <w:sz w:val="22"/>
                <w:szCs w:val="22"/>
                <w:lang w:val="en-US"/>
              </w:rPr>
            </w:pPr>
            <w:r>
              <w:rPr>
                <w:sz w:val="22"/>
                <w:szCs w:val="22"/>
                <w:lang w:val="en-US"/>
              </w:rPr>
              <w:t>xx</w:t>
            </w:r>
          </w:p>
        </w:tc>
        <w:tc>
          <w:tcPr>
            <w:tcW w:w="968" w:type="pct"/>
          </w:tcPr>
          <w:p w14:paraId="389665F6" w14:textId="77777777" w:rsidR="00B374AA" w:rsidRDefault="00B374AA" w:rsidP="00401248">
            <w:pPr>
              <w:jc w:val="center"/>
              <w:rPr>
                <w:sz w:val="22"/>
                <w:szCs w:val="22"/>
                <w:lang w:val="en-US"/>
              </w:rPr>
            </w:pPr>
            <w:r>
              <w:rPr>
                <w:sz w:val="22"/>
                <w:szCs w:val="22"/>
                <w:lang w:val="en-US"/>
              </w:rPr>
              <w:t>xx</w:t>
            </w:r>
          </w:p>
        </w:tc>
      </w:tr>
      <w:tr w:rsidR="00B374AA" w14:paraId="09093B47" w14:textId="77777777" w:rsidTr="001E77FE">
        <w:trPr>
          <w:trHeight w:val="353"/>
        </w:trPr>
        <w:tc>
          <w:tcPr>
            <w:tcW w:w="2614" w:type="pct"/>
          </w:tcPr>
          <w:p w14:paraId="2EE06BD5" w14:textId="77777777" w:rsidR="00B374AA" w:rsidRDefault="00B374AA" w:rsidP="00401248">
            <w:pPr>
              <w:jc w:val="both"/>
              <w:rPr>
                <w:bCs/>
                <w:sz w:val="22"/>
                <w:szCs w:val="22"/>
                <w:lang w:val="en-US"/>
              </w:rPr>
            </w:pPr>
            <w:r>
              <w:rPr>
                <w:bCs/>
                <w:sz w:val="22"/>
                <w:szCs w:val="22"/>
                <w:lang w:val="en-US"/>
              </w:rPr>
              <w:t>Word Bank-Kenya Informal settlement improvement project (KISIP 11)-State Department of Housing &amp; Urban Development</w:t>
            </w:r>
          </w:p>
        </w:tc>
        <w:tc>
          <w:tcPr>
            <w:tcW w:w="1418" w:type="pct"/>
            <w:noWrap/>
          </w:tcPr>
          <w:p w14:paraId="72959A53" w14:textId="77777777" w:rsidR="00B374AA" w:rsidRDefault="00B374AA" w:rsidP="00401248">
            <w:pPr>
              <w:jc w:val="center"/>
              <w:rPr>
                <w:sz w:val="22"/>
                <w:szCs w:val="22"/>
                <w:lang w:val="en-US"/>
              </w:rPr>
            </w:pPr>
            <w:r>
              <w:rPr>
                <w:sz w:val="22"/>
                <w:szCs w:val="22"/>
                <w:lang w:val="en-US"/>
              </w:rPr>
              <w:t>xx</w:t>
            </w:r>
          </w:p>
        </w:tc>
        <w:tc>
          <w:tcPr>
            <w:tcW w:w="968" w:type="pct"/>
          </w:tcPr>
          <w:p w14:paraId="704E5B15" w14:textId="77777777" w:rsidR="00B374AA" w:rsidRDefault="00B374AA" w:rsidP="00401248">
            <w:pPr>
              <w:jc w:val="center"/>
              <w:rPr>
                <w:sz w:val="22"/>
                <w:szCs w:val="22"/>
                <w:lang w:val="en-US"/>
              </w:rPr>
            </w:pPr>
            <w:r>
              <w:rPr>
                <w:sz w:val="22"/>
                <w:szCs w:val="22"/>
                <w:lang w:val="en-US"/>
              </w:rPr>
              <w:t>xx</w:t>
            </w:r>
          </w:p>
        </w:tc>
      </w:tr>
      <w:tr w:rsidR="00B374AA" w14:paraId="6F8ECD87" w14:textId="77777777" w:rsidTr="001E77FE">
        <w:trPr>
          <w:trHeight w:val="485"/>
        </w:trPr>
        <w:tc>
          <w:tcPr>
            <w:tcW w:w="2614" w:type="pct"/>
          </w:tcPr>
          <w:p w14:paraId="4233D601" w14:textId="77777777" w:rsidR="00B374AA" w:rsidRDefault="00B374AA" w:rsidP="00401248">
            <w:pPr>
              <w:jc w:val="both"/>
              <w:rPr>
                <w:bCs/>
                <w:sz w:val="22"/>
                <w:szCs w:val="22"/>
                <w:lang w:val="en-US"/>
              </w:rPr>
            </w:pPr>
            <w:r>
              <w:rPr>
                <w:bCs/>
                <w:sz w:val="22"/>
                <w:szCs w:val="22"/>
                <w:lang w:val="en-US"/>
              </w:rPr>
              <w:t xml:space="preserve">UNFPA-9th County </w:t>
            </w:r>
            <w:proofErr w:type="spellStart"/>
            <w:r>
              <w:rPr>
                <w:bCs/>
                <w:sz w:val="22"/>
                <w:szCs w:val="22"/>
                <w:lang w:val="en-US"/>
              </w:rPr>
              <w:t>Programme</w:t>
            </w:r>
            <w:proofErr w:type="spellEnd"/>
            <w:r>
              <w:rPr>
                <w:bCs/>
                <w:sz w:val="22"/>
                <w:szCs w:val="22"/>
                <w:lang w:val="en-US"/>
              </w:rPr>
              <w:t xml:space="preserve"> Implementation -Ministry of Health</w:t>
            </w:r>
          </w:p>
        </w:tc>
        <w:tc>
          <w:tcPr>
            <w:tcW w:w="1418" w:type="pct"/>
            <w:noWrap/>
          </w:tcPr>
          <w:p w14:paraId="59A5BB94" w14:textId="77777777" w:rsidR="00B374AA" w:rsidRDefault="00B374AA" w:rsidP="00401248">
            <w:pPr>
              <w:jc w:val="center"/>
              <w:rPr>
                <w:sz w:val="22"/>
                <w:szCs w:val="22"/>
                <w:lang w:val="en-US"/>
              </w:rPr>
            </w:pPr>
            <w:r>
              <w:rPr>
                <w:sz w:val="22"/>
                <w:szCs w:val="22"/>
                <w:lang w:val="en-US"/>
              </w:rPr>
              <w:t>xx</w:t>
            </w:r>
          </w:p>
        </w:tc>
        <w:tc>
          <w:tcPr>
            <w:tcW w:w="968" w:type="pct"/>
          </w:tcPr>
          <w:p w14:paraId="461A0717" w14:textId="77777777" w:rsidR="00B374AA" w:rsidRDefault="00B374AA" w:rsidP="00401248">
            <w:pPr>
              <w:jc w:val="center"/>
              <w:rPr>
                <w:sz w:val="22"/>
                <w:szCs w:val="22"/>
                <w:lang w:val="en-US"/>
              </w:rPr>
            </w:pPr>
            <w:r>
              <w:rPr>
                <w:sz w:val="22"/>
                <w:szCs w:val="22"/>
                <w:lang w:val="en-US"/>
              </w:rPr>
              <w:t>xx</w:t>
            </w:r>
          </w:p>
        </w:tc>
      </w:tr>
      <w:tr w:rsidR="00B374AA" w14:paraId="7300FFCE" w14:textId="77777777" w:rsidTr="001E77FE">
        <w:trPr>
          <w:trHeight w:val="353"/>
        </w:trPr>
        <w:tc>
          <w:tcPr>
            <w:tcW w:w="2614" w:type="pct"/>
          </w:tcPr>
          <w:p w14:paraId="546F9B85" w14:textId="77777777" w:rsidR="00B374AA" w:rsidRDefault="00B374AA" w:rsidP="00401248">
            <w:pPr>
              <w:jc w:val="both"/>
              <w:rPr>
                <w:bCs/>
                <w:sz w:val="22"/>
                <w:szCs w:val="22"/>
                <w:lang w:val="en-US"/>
              </w:rPr>
            </w:pPr>
            <w:r>
              <w:rPr>
                <w:bCs/>
                <w:sz w:val="22"/>
                <w:szCs w:val="22"/>
                <w:lang w:val="en-US"/>
              </w:rPr>
              <w:t>EU Grant (Instruments for Devolution Advice and Support- (IDEAS)-State Department of Devolution</w:t>
            </w:r>
          </w:p>
        </w:tc>
        <w:tc>
          <w:tcPr>
            <w:tcW w:w="1418" w:type="pct"/>
            <w:noWrap/>
          </w:tcPr>
          <w:p w14:paraId="58AE114F" w14:textId="77777777" w:rsidR="00B374AA" w:rsidRDefault="00B374AA" w:rsidP="00401248">
            <w:pPr>
              <w:jc w:val="center"/>
              <w:rPr>
                <w:sz w:val="22"/>
                <w:szCs w:val="22"/>
                <w:lang w:val="en-US"/>
              </w:rPr>
            </w:pPr>
            <w:r>
              <w:rPr>
                <w:sz w:val="22"/>
                <w:szCs w:val="22"/>
                <w:lang w:val="en-US"/>
              </w:rPr>
              <w:t>xx</w:t>
            </w:r>
          </w:p>
        </w:tc>
        <w:tc>
          <w:tcPr>
            <w:tcW w:w="968" w:type="pct"/>
          </w:tcPr>
          <w:p w14:paraId="28DAF54B" w14:textId="77777777" w:rsidR="00B374AA" w:rsidRDefault="00B374AA" w:rsidP="00401248">
            <w:pPr>
              <w:jc w:val="center"/>
              <w:rPr>
                <w:sz w:val="22"/>
                <w:szCs w:val="22"/>
                <w:lang w:val="en-US"/>
              </w:rPr>
            </w:pPr>
            <w:r>
              <w:rPr>
                <w:sz w:val="22"/>
                <w:szCs w:val="22"/>
                <w:lang w:val="en-US"/>
              </w:rPr>
              <w:t>xx</w:t>
            </w:r>
          </w:p>
        </w:tc>
      </w:tr>
      <w:tr w:rsidR="00B374AA" w14:paraId="2F193F1B" w14:textId="77777777" w:rsidTr="001E77FE">
        <w:trPr>
          <w:trHeight w:val="353"/>
        </w:trPr>
        <w:tc>
          <w:tcPr>
            <w:tcW w:w="2614" w:type="pct"/>
          </w:tcPr>
          <w:p w14:paraId="08627F92" w14:textId="77777777" w:rsidR="00B374AA" w:rsidRDefault="00B374AA" w:rsidP="00401248">
            <w:pPr>
              <w:jc w:val="both"/>
              <w:rPr>
                <w:bCs/>
                <w:sz w:val="22"/>
                <w:szCs w:val="22"/>
                <w:lang w:val="en-US"/>
              </w:rPr>
            </w:pPr>
            <w:r>
              <w:rPr>
                <w:bCs/>
                <w:sz w:val="22"/>
                <w:szCs w:val="22"/>
                <w:lang w:val="en-US"/>
              </w:rPr>
              <w:t xml:space="preserve">KfW German Development Bank- Drought Resilience </w:t>
            </w:r>
            <w:proofErr w:type="spellStart"/>
            <w:r>
              <w:rPr>
                <w:bCs/>
                <w:sz w:val="22"/>
                <w:szCs w:val="22"/>
                <w:lang w:val="en-US"/>
              </w:rPr>
              <w:t>Programme</w:t>
            </w:r>
            <w:proofErr w:type="spellEnd"/>
            <w:r>
              <w:rPr>
                <w:bCs/>
                <w:sz w:val="22"/>
                <w:szCs w:val="22"/>
                <w:lang w:val="en-US"/>
              </w:rPr>
              <w:t xml:space="preserve"> in Northern Kenya (DRPNK)-Min. Water, Sanitation, and Irrigation</w:t>
            </w:r>
          </w:p>
        </w:tc>
        <w:tc>
          <w:tcPr>
            <w:tcW w:w="1418" w:type="pct"/>
            <w:noWrap/>
          </w:tcPr>
          <w:p w14:paraId="45C4AF93" w14:textId="77777777" w:rsidR="00B374AA" w:rsidRDefault="00B374AA" w:rsidP="00401248">
            <w:pPr>
              <w:jc w:val="center"/>
              <w:rPr>
                <w:sz w:val="22"/>
                <w:szCs w:val="22"/>
                <w:lang w:val="en-US"/>
              </w:rPr>
            </w:pPr>
            <w:r>
              <w:rPr>
                <w:sz w:val="22"/>
                <w:szCs w:val="22"/>
                <w:lang w:val="en-US"/>
              </w:rPr>
              <w:t>xx</w:t>
            </w:r>
          </w:p>
        </w:tc>
        <w:tc>
          <w:tcPr>
            <w:tcW w:w="968" w:type="pct"/>
          </w:tcPr>
          <w:p w14:paraId="25906256" w14:textId="77777777" w:rsidR="00B374AA" w:rsidRDefault="00B374AA" w:rsidP="00401248">
            <w:pPr>
              <w:jc w:val="center"/>
              <w:rPr>
                <w:sz w:val="22"/>
                <w:szCs w:val="22"/>
                <w:lang w:val="en-US"/>
              </w:rPr>
            </w:pPr>
            <w:r>
              <w:rPr>
                <w:sz w:val="22"/>
                <w:szCs w:val="22"/>
                <w:lang w:val="en-US"/>
              </w:rPr>
              <w:t>xx</w:t>
            </w:r>
          </w:p>
        </w:tc>
      </w:tr>
      <w:tr w:rsidR="00B374AA" w14:paraId="622383A2" w14:textId="77777777" w:rsidTr="001E77FE">
        <w:trPr>
          <w:trHeight w:val="353"/>
        </w:trPr>
        <w:tc>
          <w:tcPr>
            <w:tcW w:w="2614" w:type="pct"/>
          </w:tcPr>
          <w:p w14:paraId="7696BBAF" w14:textId="77777777" w:rsidR="00B374AA" w:rsidRDefault="00B374AA" w:rsidP="00401248">
            <w:pPr>
              <w:jc w:val="both"/>
              <w:rPr>
                <w:bCs/>
                <w:sz w:val="22"/>
                <w:szCs w:val="22"/>
                <w:lang w:val="en-US"/>
              </w:rPr>
            </w:pPr>
            <w:r>
              <w:rPr>
                <w:bCs/>
                <w:sz w:val="22"/>
                <w:szCs w:val="22"/>
                <w:lang w:val="en-US"/>
              </w:rPr>
              <w:t>IDA World Bank National Agricultural Value Chain Development Project (NAVCDP) -State Department of Crop Development</w:t>
            </w:r>
          </w:p>
        </w:tc>
        <w:tc>
          <w:tcPr>
            <w:tcW w:w="1418" w:type="pct"/>
            <w:noWrap/>
          </w:tcPr>
          <w:p w14:paraId="0FAB105A" w14:textId="77777777" w:rsidR="00B374AA" w:rsidRDefault="00B374AA" w:rsidP="00401248">
            <w:pPr>
              <w:jc w:val="center"/>
              <w:rPr>
                <w:sz w:val="22"/>
                <w:szCs w:val="22"/>
                <w:lang w:val="en-US"/>
              </w:rPr>
            </w:pPr>
            <w:r>
              <w:rPr>
                <w:sz w:val="22"/>
                <w:szCs w:val="22"/>
                <w:lang w:val="en-US"/>
              </w:rPr>
              <w:t>xx</w:t>
            </w:r>
          </w:p>
        </w:tc>
        <w:tc>
          <w:tcPr>
            <w:tcW w:w="968" w:type="pct"/>
          </w:tcPr>
          <w:p w14:paraId="309F1634" w14:textId="77777777" w:rsidR="00B374AA" w:rsidRDefault="00B374AA" w:rsidP="00401248">
            <w:pPr>
              <w:jc w:val="center"/>
              <w:rPr>
                <w:sz w:val="22"/>
                <w:szCs w:val="22"/>
                <w:lang w:val="en-US"/>
              </w:rPr>
            </w:pPr>
            <w:r>
              <w:rPr>
                <w:sz w:val="22"/>
                <w:szCs w:val="22"/>
                <w:lang w:val="en-US"/>
              </w:rPr>
              <w:t>xx</w:t>
            </w:r>
          </w:p>
        </w:tc>
      </w:tr>
      <w:tr w:rsidR="00B374AA" w14:paraId="1408444F" w14:textId="77777777" w:rsidTr="001E77FE">
        <w:trPr>
          <w:trHeight w:val="353"/>
        </w:trPr>
        <w:tc>
          <w:tcPr>
            <w:tcW w:w="2614" w:type="pct"/>
          </w:tcPr>
          <w:p w14:paraId="077DC748" w14:textId="46A49D84" w:rsidR="00B374AA" w:rsidRDefault="00B374AA" w:rsidP="00401248">
            <w:pPr>
              <w:jc w:val="both"/>
              <w:rPr>
                <w:sz w:val="22"/>
                <w:szCs w:val="22"/>
              </w:rPr>
            </w:pPr>
            <w:r>
              <w:rPr>
                <w:sz w:val="22"/>
                <w:szCs w:val="22"/>
              </w:rPr>
              <w:t>(IDA) World Bank Credit-Financing locally Led climate programme (</w:t>
            </w:r>
            <w:proofErr w:type="spellStart"/>
            <w:r>
              <w:rPr>
                <w:sz w:val="22"/>
                <w:szCs w:val="22"/>
              </w:rPr>
              <w:t>FFLoCA</w:t>
            </w:r>
            <w:proofErr w:type="spellEnd"/>
            <w:r>
              <w:rPr>
                <w:sz w:val="22"/>
                <w:szCs w:val="22"/>
              </w:rPr>
              <w:t>)1 CCIS Grant State Department of</w:t>
            </w:r>
            <w:r w:rsidR="001E77FE">
              <w:rPr>
                <w:sz w:val="22"/>
                <w:szCs w:val="22"/>
              </w:rPr>
              <w:t xml:space="preserve"> xx</w:t>
            </w:r>
            <w:r>
              <w:rPr>
                <w:sz w:val="22"/>
                <w:szCs w:val="22"/>
              </w:rPr>
              <w:t>.</w:t>
            </w:r>
          </w:p>
        </w:tc>
        <w:tc>
          <w:tcPr>
            <w:tcW w:w="1418" w:type="pct"/>
            <w:noWrap/>
          </w:tcPr>
          <w:p w14:paraId="7F52B812" w14:textId="77777777" w:rsidR="00B374AA" w:rsidRDefault="00B374AA" w:rsidP="00401248">
            <w:pPr>
              <w:jc w:val="center"/>
              <w:rPr>
                <w:sz w:val="22"/>
                <w:szCs w:val="22"/>
                <w:lang w:val="en-US"/>
              </w:rPr>
            </w:pPr>
            <w:r>
              <w:rPr>
                <w:sz w:val="22"/>
                <w:szCs w:val="22"/>
                <w:lang w:val="en-US"/>
              </w:rPr>
              <w:t>xx</w:t>
            </w:r>
          </w:p>
        </w:tc>
        <w:tc>
          <w:tcPr>
            <w:tcW w:w="968" w:type="pct"/>
          </w:tcPr>
          <w:p w14:paraId="236C7D1B" w14:textId="77777777" w:rsidR="00B374AA" w:rsidRDefault="00B374AA" w:rsidP="00401248">
            <w:pPr>
              <w:jc w:val="center"/>
              <w:rPr>
                <w:sz w:val="22"/>
                <w:szCs w:val="22"/>
                <w:lang w:val="en-US"/>
              </w:rPr>
            </w:pPr>
            <w:r>
              <w:rPr>
                <w:sz w:val="22"/>
                <w:szCs w:val="22"/>
                <w:lang w:val="en-US"/>
              </w:rPr>
              <w:t>xx</w:t>
            </w:r>
          </w:p>
        </w:tc>
      </w:tr>
      <w:tr w:rsidR="001E77FE" w14:paraId="67B0A7AA" w14:textId="77777777" w:rsidTr="005C7920">
        <w:trPr>
          <w:trHeight w:val="353"/>
        </w:trPr>
        <w:tc>
          <w:tcPr>
            <w:tcW w:w="2614" w:type="pct"/>
          </w:tcPr>
          <w:p w14:paraId="22994965" w14:textId="1BFD9348" w:rsidR="001E77FE" w:rsidRDefault="001E77FE" w:rsidP="001E77FE">
            <w:pPr>
              <w:jc w:val="both"/>
              <w:rPr>
                <w:sz w:val="22"/>
                <w:szCs w:val="22"/>
              </w:rPr>
            </w:pPr>
            <w:r>
              <w:rPr>
                <w:bCs/>
                <w:lang w:val="en-US"/>
              </w:rPr>
              <w:t xml:space="preserve">Others </w:t>
            </w:r>
            <w:r>
              <w:rPr>
                <w:bCs/>
                <w:i/>
                <w:iCs/>
                <w:lang w:val="en-US"/>
              </w:rPr>
              <w:t>(Specify)</w:t>
            </w:r>
          </w:p>
        </w:tc>
        <w:tc>
          <w:tcPr>
            <w:tcW w:w="1418" w:type="pct"/>
            <w:noWrap/>
            <w:vAlign w:val="center"/>
          </w:tcPr>
          <w:p w14:paraId="6DA162BC" w14:textId="6A07F544" w:rsidR="001E77FE" w:rsidRDefault="001E77FE" w:rsidP="001E77FE">
            <w:pPr>
              <w:jc w:val="center"/>
              <w:rPr>
                <w:sz w:val="22"/>
                <w:szCs w:val="22"/>
                <w:lang w:val="en-US"/>
              </w:rPr>
            </w:pPr>
            <w:r>
              <w:rPr>
                <w:lang w:val="en-US"/>
              </w:rPr>
              <w:t>xx</w:t>
            </w:r>
          </w:p>
        </w:tc>
        <w:tc>
          <w:tcPr>
            <w:tcW w:w="968" w:type="pct"/>
            <w:vAlign w:val="center"/>
          </w:tcPr>
          <w:p w14:paraId="6355A53B" w14:textId="4E590FD0" w:rsidR="001E77FE" w:rsidRDefault="001E77FE" w:rsidP="001E77FE">
            <w:pPr>
              <w:jc w:val="center"/>
              <w:rPr>
                <w:sz w:val="22"/>
                <w:szCs w:val="22"/>
                <w:lang w:val="en-US"/>
              </w:rPr>
            </w:pPr>
            <w:r>
              <w:rPr>
                <w:lang w:val="en-US"/>
              </w:rPr>
              <w:t>xx</w:t>
            </w:r>
          </w:p>
        </w:tc>
      </w:tr>
      <w:tr w:rsidR="00B374AA" w14:paraId="77CD354C" w14:textId="77777777" w:rsidTr="001E77FE">
        <w:trPr>
          <w:trHeight w:val="353"/>
        </w:trPr>
        <w:tc>
          <w:tcPr>
            <w:tcW w:w="2614" w:type="pct"/>
          </w:tcPr>
          <w:p w14:paraId="1C3159D3" w14:textId="77777777" w:rsidR="00B374AA" w:rsidRDefault="00B374AA" w:rsidP="00401248">
            <w:pPr>
              <w:jc w:val="both"/>
              <w:rPr>
                <w:b/>
                <w:sz w:val="22"/>
                <w:szCs w:val="22"/>
                <w:lang w:val="en-US"/>
              </w:rPr>
            </w:pPr>
            <w:r>
              <w:rPr>
                <w:b/>
                <w:sz w:val="22"/>
                <w:szCs w:val="22"/>
                <w:lang w:val="en-US"/>
              </w:rPr>
              <w:t>Total</w:t>
            </w:r>
          </w:p>
        </w:tc>
        <w:tc>
          <w:tcPr>
            <w:tcW w:w="1418" w:type="pct"/>
            <w:noWrap/>
          </w:tcPr>
          <w:p w14:paraId="2C4FC64D" w14:textId="77777777" w:rsidR="00B374AA" w:rsidRDefault="00B374AA" w:rsidP="00401248">
            <w:pPr>
              <w:jc w:val="center"/>
              <w:rPr>
                <w:sz w:val="22"/>
                <w:szCs w:val="22"/>
                <w:lang w:val="en-US"/>
              </w:rPr>
            </w:pPr>
            <w:r>
              <w:rPr>
                <w:sz w:val="22"/>
                <w:szCs w:val="22"/>
                <w:lang w:val="en-US"/>
              </w:rPr>
              <w:t>xx</w:t>
            </w:r>
          </w:p>
        </w:tc>
        <w:tc>
          <w:tcPr>
            <w:tcW w:w="968" w:type="pct"/>
          </w:tcPr>
          <w:p w14:paraId="0B7738DD" w14:textId="77777777" w:rsidR="00B374AA" w:rsidRDefault="00B374AA" w:rsidP="00401248">
            <w:pPr>
              <w:jc w:val="center"/>
              <w:rPr>
                <w:sz w:val="22"/>
                <w:szCs w:val="22"/>
                <w:lang w:val="en-US"/>
              </w:rPr>
            </w:pPr>
            <w:r>
              <w:rPr>
                <w:sz w:val="22"/>
                <w:szCs w:val="22"/>
                <w:lang w:val="en-US"/>
              </w:rPr>
              <w:t>xx</w:t>
            </w:r>
          </w:p>
        </w:tc>
      </w:tr>
    </w:tbl>
    <w:p w14:paraId="284A6638" w14:textId="77777777" w:rsidR="00B374AA" w:rsidRDefault="00B374AA" w:rsidP="00B374AA">
      <w:pPr>
        <w:spacing w:line="360" w:lineRule="auto"/>
        <w:ind w:right="-20"/>
        <w:jc w:val="both"/>
        <w:rPr>
          <w:rFonts w:eastAsia="Arial"/>
          <w:b/>
          <w:bCs/>
          <w:spacing w:val="3"/>
          <w:sz w:val="22"/>
          <w:szCs w:val="22"/>
        </w:rPr>
      </w:pPr>
    </w:p>
    <w:p w14:paraId="06D240E1" w14:textId="6855712C" w:rsidR="009C422D" w:rsidRDefault="009C422D" w:rsidP="00B374AA">
      <w:pPr>
        <w:spacing w:line="360" w:lineRule="auto"/>
        <w:ind w:right="-20"/>
        <w:jc w:val="both"/>
        <w:rPr>
          <w:rFonts w:eastAsia="Arial"/>
          <w:b/>
          <w:bCs/>
          <w:spacing w:val="3"/>
          <w:sz w:val="22"/>
          <w:szCs w:val="22"/>
        </w:rPr>
      </w:pPr>
      <w:r>
        <w:rPr>
          <w:rFonts w:eastAsia="Arial"/>
          <w:b/>
          <w:bCs/>
          <w:spacing w:val="3"/>
          <w:sz w:val="22"/>
          <w:szCs w:val="22"/>
        </w:rPr>
        <w:t>11b</w:t>
      </w:r>
    </w:p>
    <w:tbl>
      <w:tblPr>
        <w:tblW w:w="5000" w:type="pct"/>
        <w:tblLayout w:type="fixed"/>
        <w:tblLook w:val="04A0" w:firstRow="1" w:lastRow="0" w:firstColumn="1" w:lastColumn="0" w:noHBand="0" w:noVBand="1"/>
      </w:tblPr>
      <w:tblGrid>
        <w:gridCol w:w="1550"/>
        <w:gridCol w:w="1550"/>
        <w:gridCol w:w="1553"/>
        <w:gridCol w:w="1551"/>
        <w:gridCol w:w="1551"/>
        <w:gridCol w:w="1553"/>
      </w:tblGrid>
      <w:tr w:rsidR="009C422D" w:rsidRPr="001F1B0D" w14:paraId="05CD5469" w14:textId="77777777" w:rsidTr="00401248">
        <w:trPr>
          <w:trHeight w:val="1565"/>
        </w:trPr>
        <w:tc>
          <w:tcPr>
            <w:tcW w:w="833" w:type="pct"/>
            <w:vMerge w:val="restart"/>
            <w:tcBorders>
              <w:top w:val="single" w:sz="8" w:space="0" w:color="auto"/>
              <w:left w:val="single" w:sz="8" w:space="0" w:color="auto"/>
              <w:bottom w:val="single" w:sz="8" w:space="0" w:color="000000" w:themeColor="text1"/>
              <w:right w:val="single" w:sz="8" w:space="0" w:color="auto"/>
            </w:tcBorders>
            <w:shd w:val="clear" w:color="auto" w:fill="0070C0"/>
            <w:vAlign w:val="center"/>
            <w:hideMark/>
          </w:tcPr>
          <w:p w14:paraId="30E3978D" w14:textId="77777777" w:rsidR="009C422D" w:rsidRPr="001F1B0D" w:rsidRDefault="009C422D" w:rsidP="00401248">
            <w:pPr>
              <w:jc w:val="center"/>
              <w:rPr>
                <w:b/>
                <w:color w:val="000000" w:themeColor="text1"/>
                <w:sz w:val="22"/>
                <w:szCs w:val="22"/>
                <w:lang w:eastAsia="en-GB"/>
              </w:rPr>
            </w:pPr>
            <w:r w:rsidRPr="001F1B0D">
              <w:rPr>
                <w:b/>
                <w:color w:val="000000" w:themeColor="text1"/>
                <w:sz w:val="22"/>
                <w:szCs w:val="22"/>
                <w:lang w:eastAsia="en-GB"/>
              </w:rPr>
              <w:t>Name of the Entity sending the grant</w:t>
            </w:r>
          </w:p>
        </w:tc>
        <w:tc>
          <w:tcPr>
            <w:tcW w:w="833" w:type="pct"/>
            <w:vMerge w:val="restart"/>
            <w:tcBorders>
              <w:top w:val="single" w:sz="8" w:space="0" w:color="auto"/>
              <w:left w:val="single" w:sz="8" w:space="0" w:color="auto"/>
              <w:bottom w:val="single" w:sz="8" w:space="0" w:color="000000" w:themeColor="text1"/>
              <w:right w:val="single" w:sz="8" w:space="0" w:color="auto"/>
            </w:tcBorders>
            <w:shd w:val="clear" w:color="auto" w:fill="0070C0"/>
            <w:vAlign w:val="center"/>
            <w:hideMark/>
          </w:tcPr>
          <w:p w14:paraId="2639CBA6" w14:textId="77777777" w:rsidR="009C422D" w:rsidRPr="001F1B0D" w:rsidRDefault="009C422D" w:rsidP="00401248">
            <w:pPr>
              <w:jc w:val="center"/>
              <w:rPr>
                <w:b/>
                <w:color w:val="000000" w:themeColor="text1"/>
                <w:sz w:val="22"/>
                <w:szCs w:val="22"/>
                <w:lang w:eastAsia="en-GB"/>
              </w:rPr>
            </w:pPr>
            <w:r w:rsidRPr="001F1B0D">
              <w:rPr>
                <w:b/>
                <w:color w:val="000000" w:themeColor="text1"/>
                <w:sz w:val="22"/>
                <w:szCs w:val="22"/>
                <w:lang w:eastAsia="en-GB"/>
              </w:rPr>
              <w:t>Amount recognized to Statement of Financial Performance</w:t>
            </w:r>
          </w:p>
          <w:p w14:paraId="12466777" w14:textId="77777777" w:rsidR="009C422D" w:rsidRPr="001F1B0D" w:rsidRDefault="009C422D" w:rsidP="00401248">
            <w:pPr>
              <w:jc w:val="center"/>
              <w:rPr>
                <w:b/>
                <w:color w:val="000000" w:themeColor="text1"/>
                <w:sz w:val="22"/>
                <w:szCs w:val="22"/>
                <w:lang w:eastAsia="en-GB"/>
              </w:rPr>
            </w:pPr>
          </w:p>
          <w:p w14:paraId="31FBF0A3" w14:textId="77777777" w:rsidR="009C422D" w:rsidRPr="001F1B0D" w:rsidRDefault="009C422D" w:rsidP="00401248">
            <w:pPr>
              <w:jc w:val="center"/>
              <w:rPr>
                <w:b/>
                <w:color w:val="000000" w:themeColor="text1"/>
                <w:sz w:val="22"/>
                <w:szCs w:val="22"/>
                <w:lang w:eastAsia="en-GB"/>
              </w:rPr>
            </w:pPr>
            <w:r w:rsidRPr="001F1B0D">
              <w:rPr>
                <w:b/>
                <w:bCs/>
                <w:color w:val="000000" w:themeColor="text1"/>
                <w:sz w:val="22"/>
                <w:szCs w:val="22"/>
                <w:lang w:eastAsia="en-GB"/>
              </w:rPr>
              <w:t>Kshs</w:t>
            </w:r>
          </w:p>
        </w:tc>
        <w:tc>
          <w:tcPr>
            <w:tcW w:w="834" w:type="pct"/>
            <w:vMerge w:val="restart"/>
            <w:tcBorders>
              <w:top w:val="single" w:sz="8" w:space="0" w:color="auto"/>
              <w:left w:val="single" w:sz="8" w:space="0" w:color="auto"/>
              <w:bottom w:val="single" w:sz="8" w:space="0" w:color="000000" w:themeColor="text1"/>
              <w:right w:val="single" w:sz="4" w:space="0" w:color="auto"/>
            </w:tcBorders>
            <w:shd w:val="clear" w:color="auto" w:fill="0070C0"/>
            <w:vAlign w:val="center"/>
            <w:hideMark/>
          </w:tcPr>
          <w:p w14:paraId="294B5DBB" w14:textId="77777777" w:rsidR="009C422D" w:rsidRPr="001F1B0D" w:rsidRDefault="009C422D" w:rsidP="00401248">
            <w:pPr>
              <w:jc w:val="center"/>
              <w:rPr>
                <w:b/>
                <w:color w:val="000000" w:themeColor="text1"/>
                <w:sz w:val="22"/>
                <w:szCs w:val="22"/>
                <w:lang w:eastAsia="en-GB"/>
              </w:rPr>
            </w:pPr>
            <w:r w:rsidRPr="001F1B0D">
              <w:rPr>
                <w:b/>
                <w:color w:val="000000" w:themeColor="text1"/>
                <w:sz w:val="22"/>
                <w:szCs w:val="22"/>
                <w:lang w:eastAsia="en-GB"/>
              </w:rPr>
              <w:t>Amount deferred under Deferred revenue</w:t>
            </w:r>
          </w:p>
          <w:p w14:paraId="4B579178" w14:textId="77777777" w:rsidR="009C422D" w:rsidRPr="001F1B0D" w:rsidRDefault="009C422D" w:rsidP="00401248">
            <w:pPr>
              <w:jc w:val="center"/>
              <w:rPr>
                <w:b/>
                <w:color w:val="000000" w:themeColor="text1"/>
                <w:sz w:val="22"/>
                <w:szCs w:val="22"/>
                <w:lang w:eastAsia="en-GB"/>
              </w:rPr>
            </w:pPr>
          </w:p>
          <w:p w14:paraId="79748DD2" w14:textId="77777777" w:rsidR="009C422D" w:rsidRPr="001F1B0D" w:rsidRDefault="009C422D" w:rsidP="00401248">
            <w:pPr>
              <w:jc w:val="center"/>
              <w:rPr>
                <w:b/>
                <w:color w:val="000000" w:themeColor="text1"/>
                <w:sz w:val="22"/>
                <w:szCs w:val="22"/>
                <w:lang w:eastAsia="en-GB"/>
              </w:rPr>
            </w:pPr>
            <w:r w:rsidRPr="001F1B0D">
              <w:rPr>
                <w:b/>
                <w:bCs/>
                <w:color w:val="000000" w:themeColor="text1"/>
                <w:sz w:val="22"/>
                <w:szCs w:val="22"/>
                <w:lang w:eastAsia="en-GB"/>
              </w:rPr>
              <w:t>Kshs</w:t>
            </w:r>
          </w:p>
        </w:tc>
        <w:tc>
          <w:tcPr>
            <w:tcW w:w="833" w:type="pct"/>
            <w:tcBorders>
              <w:top w:val="single" w:sz="4" w:space="0" w:color="auto"/>
              <w:left w:val="single" w:sz="4" w:space="0" w:color="auto"/>
              <w:right w:val="single" w:sz="4" w:space="0" w:color="auto"/>
            </w:tcBorders>
            <w:shd w:val="clear" w:color="auto" w:fill="0070C0"/>
            <w:vAlign w:val="center"/>
          </w:tcPr>
          <w:p w14:paraId="07719A58" w14:textId="77777777" w:rsidR="009C422D" w:rsidRPr="001F1B0D" w:rsidRDefault="009C422D" w:rsidP="00401248">
            <w:pPr>
              <w:jc w:val="center"/>
              <w:rPr>
                <w:b/>
                <w:color w:val="000000" w:themeColor="text1"/>
                <w:sz w:val="22"/>
                <w:szCs w:val="22"/>
                <w:lang w:eastAsia="en-GB"/>
              </w:rPr>
            </w:pPr>
            <w:r w:rsidRPr="001F1B0D">
              <w:rPr>
                <w:b/>
                <w:color w:val="000000" w:themeColor="text1"/>
                <w:sz w:val="22"/>
                <w:szCs w:val="22"/>
                <w:lang w:eastAsia="en-GB"/>
              </w:rPr>
              <w:t>Amount recognised in capital fund.</w:t>
            </w:r>
          </w:p>
        </w:tc>
        <w:tc>
          <w:tcPr>
            <w:tcW w:w="833" w:type="pct"/>
            <w:tcBorders>
              <w:top w:val="single" w:sz="8" w:space="0" w:color="auto"/>
              <w:left w:val="single" w:sz="4" w:space="0" w:color="auto"/>
              <w:right w:val="single" w:sz="8" w:space="0" w:color="auto"/>
            </w:tcBorders>
            <w:shd w:val="clear" w:color="auto" w:fill="0070C0"/>
            <w:vAlign w:val="center"/>
            <w:hideMark/>
          </w:tcPr>
          <w:p w14:paraId="2C3AC869" w14:textId="3E03BABB" w:rsidR="009C422D" w:rsidRPr="001F1B0D" w:rsidRDefault="009C422D" w:rsidP="00401248">
            <w:pPr>
              <w:jc w:val="center"/>
              <w:rPr>
                <w:b/>
                <w:color w:val="000000" w:themeColor="text1"/>
                <w:sz w:val="22"/>
                <w:szCs w:val="22"/>
                <w:lang w:eastAsia="en-GB"/>
              </w:rPr>
            </w:pPr>
            <w:r w:rsidRPr="001F1B0D">
              <w:rPr>
                <w:b/>
                <w:color w:val="000000" w:themeColor="text1"/>
                <w:sz w:val="22"/>
                <w:szCs w:val="22"/>
                <w:lang w:eastAsia="en-GB"/>
              </w:rPr>
              <w:t>Total grant revenue during the period</w:t>
            </w:r>
          </w:p>
        </w:tc>
        <w:tc>
          <w:tcPr>
            <w:tcW w:w="834" w:type="pct"/>
            <w:tcBorders>
              <w:top w:val="single" w:sz="8" w:space="0" w:color="auto"/>
              <w:left w:val="single" w:sz="4" w:space="0" w:color="auto"/>
              <w:right w:val="single" w:sz="8" w:space="0" w:color="auto"/>
            </w:tcBorders>
            <w:shd w:val="clear" w:color="auto" w:fill="0070C0"/>
            <w:vAlign w:val="center"/>
          </w:tcPr>
          <w:p w14:paraId="66271E96" w14:textId="77777777" w:rsidR="009C422D" w:rsidRPr="001F1B0D" w:rsidRDefault="009C422D" w:rsidP="00401248">
            <w:pPr>
              <w:jc w:val="center"/>
              <w:rPr>
                <w:b/>
                <w:color w:val="000000" w:themeColor="text1"/>
                <w:sz w:val="22"/>
                <w:szCs w:val="22"/>
                <w:lang w:eastAsia="en-GB"/>
              </w:rPr>
            </w:pPr>
            <w:r w:rsidRPr="001F1B0D">
              <w:rPr>
                <w:b/>
                <w:color w:val="000000" w:themeColor="text1"/>
                <w:sz w:val="22"/>
                <w:szCs w:val="22"/>
                <w:lang w:eastAsia="en-GB"/>
              </w:rPr>
              <w:t>Comparative Period</w:t>
            </w:r>
          </w:p>
        </w:tc>
      </w:tr>
      <w:tr w:rsidR="009C422D" w:rsidRPr="001F1B0D" w14:paraId="7995429E" w14:textId="77777777" w:rsidTr="00401248">
        <w:trPr>
          <w:trHeight w:val="294"/>
        </w:trPr>
        <w:tc>
          <w:tcPr>
            <w:tcW w:w="833" w:type="pct"/>
            <w:vMerge/>
            <w:vAlign w:val="center"/>
            <w:hideMark/>
          </w:tcPr>
          <w:p w14:paraId="312BF38C" w14:textId="77777777" w:rsidR="009C422D" w:rsidRPr="001F1B0D" w:rsidRDefault="009C422D" w:rsidP="00401248">
            <w:pPr>
              <w:jc w:val="center"/>
              <w:rPr>
                <w:b/>
                <w:color w:val="000000" w:themeColor="text1"/>
                <w:sz w:val="22"/>
                <w:szCs w:val="22"/>
                <w:lang w:eastAsia="en-GB"/>
              </w:rPr>
            </w:pPr>
          </w:p>
        </w:tc>
        <w:tc>
          <w:tcPr>
            <w:tcW w:w="833" w:type="pct"/>
            <w:vMerge/>
            <w:vAlign w:val="center"/>
            <w:hideMark/>
          </w:tcPr>
          <w:p w14:paraId="7E2B0C8F" w14:textId="77777777" w:rsidR="009C422D" w:rsidRPr="001F1B0D" w:rsidRDefault="009C422D" w:rsidP="00401248">
            <w:pPr>
              <w:jc w:val="center"/>
              <w:rPr>
                <w:b/>
                <w:color w:val="000000" w:themeColor="text1"/>
                <w:sz w:val="22"/>
                <w:szCs w:val="22"/>
                <w:lang w:eastAsia="en-GB"/>
              </w:rPr>
            </w:pPr>
          </w:p>
        </w:tc>
        <w:tc>
          <w:tcPr>
            <w:tcW w:w="834" w:type="pct"/>
            <w:vMerge/>
            <w:vAlign w:val="center"/>
            <w:hideMark/>
          </w:tcPr>
          <w:p w14:paraId="548DCDD2" w14:textId="77777777" w:rsidR="009C422D" w:rsidRPr="001F1B0D" w:rsidRDefault="009C422D" w:rsidP="00401248">
            <w:pPr>
              <w:jc w:val="center"/>
              <w:rPr>
                <w:b/>
                <w:color w:val="000000" w:themeColor="text1"/>
                <w:sz w:val="22"/>
                <w:szCs w:val="22"/>
                <w:lang w:eastAsia="en-GB"/>
              </w:rPr>
            </w:pPr>
          </w:p>
        </w:tc>
        <w:tc>
          <w:tcPr>
            <w:tcW w:w="833" w:type="pct"/>
            <w:tcBorders>
              <w:top w:val="single" w:sz="4" w:space="0" w:color="auto"/>
              <w:left w:val="single" w:sz="4" w:space="0" w:color="auto"/>
              <w:bottom w:val="single" w:sz="4" w:space="0" w:color="auto"/>
              <w:right w:val="single" w:sz="4" w:space="0" w:color="auto"/>
            </w:tcBorders>
            <w:shd w:val="clear" w:color="auto" w:fill="0070C0"/>
            <w:vAlign w:val="center"/>
          </w:tcPr>
          <w:p w14:paraId="5F1DE580" w14:textId="77777777" w:rsidR="009C422D" w:rsidRPr="001F1B0D" w:rsidRDefault="009C422D" w:rsidP="00401248">
            <w:pPr>
              <w:jc w:val="center"/>
              <w:rPr>
                <w:b/>
                <w:color w:val="000000" w:themeColor="text1"/>
                <w:sz w:val="22"/>
                <w:szCs w:val="22"/>
                <w:lang w:eastAsia="en-GB"/>
              </w:rPr>
            </w:pPr>
            <w:r w:rsidRPr="001F1B0D">
              <w:rPr>
                <w:b/>
                <w:bCs/>
                <w:color w:val="000000" w:themeColor="text1"/>
                <w:sz w:val="22"/>
                <w:szCs w:val="22"/>
                <w:lang w:eastAsia="en-GB"/>
              </w:rPr>
              <w:t>Kshs</w:t>
            </w:r>
          </w:p>
        </w:tc>
        <w:tc>
          <w:tcPr>
            <w:tcW w:w="833" w:type="pct"/>
            <w:tcBorders>
              <w:top w:val="single" w:sz="4" w:space="0" w:color="auto"/>
              <w:left w:val="single" w:sz="4" w:space="0" w:color="auto"/>
              <w:bottom w:val="single" w:sz="4" w:space="0" w:color="auto"/>
              <w:right w:val="single" w:sz="4" w:space="0" w:color="auto"/>
            </w:tcBorders>
            <w:shd w:val="clear" w:color="auto" w:fill="0070C0"/>
            <w:vAlign w:val="center"/>
            <w:hideMark/>
          </w:tcPr>
          <w:p w14:paraId="18FA5524" w14:textId="77777777" w:rsidR="009C422D" w:rsidRPr="001F1B0D" w:rsidRDefault="009C422D" w:rsidP="00401248">
            <w:pPr>
              <w:jc w:val="center"/>
              <w:rPr>
                <w:b/>
                <w:color w:val="000000" w:themeColor="text1"/>
                <w:sz w:val="22"/>
                <w:szCs w:val="22"/>
                <w:lang w:eastAsia="en-GB"/>
              </w:rPr>
            </w:pPr>
            <w:r w:rsidRPr="001F1B0D">
              <w:rPr>
                <w:b/>
                <w:bCs/>
                <w:color w:val="000000" w:themeColor="text1"/>
                <w:sz w:val="22"/>
                <w:szCs w:val="22"/>
                <w:lang w:eastAsia="en-GB"/>
              </w:rPr>
              <w:t>Kshs</w:t>
            </w:r>
          </w:p>
        </w:tc>
        <w:tc>
          <w:tcPr>
            <w:tcW w:w="834" w:type="pct"/>
            <w:tcBorders>
              <w:top w:val="single" w:sz="4" w:space="0" w:color="auto"/>
              <w:left w:val="single" w:sz="4" w:space="0" w:color="auto"/>
              <w:bottom w:val="single" w:sz="4" w:space="0" w:color="auto"/>
              <w:right w:val="single" w:sz="4" w:space="0" w:color="auto"/>
            </w:tcBorders>
            <w:shd w:val="clear" w:color="auto" w:fill="0070C0"/>
            <w:vAlign w:val="center"/>
          </w:tcPr>
          <w:p w14:paraId="56A1004C" w14:textId="77777777" w:rsidR="009C422D" w:rsidRPr="001F1B0D" w:rsidRDefault="009C422D" w:rsidP="00401248">
            <w:pPr>
              <w:jc w:val="center"/>
              <w:rPr>
                <w:b/>
                <w:color w:val="000000" w:themeColor="text1"/>
                <w:sz w:val="22"/>
                <w:szCs w:val="22"/>
                <w:lang w:eastAsia="en-GB"/>
              </w:rPr>
            </w:pPr>
            <w:r w:rsidRPr="001F1B0D">
              <w:rPr>
                <w:b/>
                <w:bCs/>
                <w:color w:val="000000" w:themeColor="text1"/>
                <w:sz w:val="22"/>
                <w:szCs w:val="22"/>
                <w:lang w:eastAsia="en-GB"/>
              </w:rPr>
              <w:t>Kshs</w:t>
            </w:r>
          </w:p>
        </w:tc>
      </w:tr>
      <w:tr w:rsidR="00CA7458" w:rsidRPr="001F1B0D" w14:paraId="0FE56AD0" w14:textId="77777777" w:rsidTr="00401248">
        <w:trPr>
          <w:trHeight w:val="309"/>
        </w:trPr>
        <w:tc>
          <w:tcPr>
            <w:tcW w:w="833" w:type="pct"/>
            <w:tcBorders>
              <w:top w:val="nil"/>
              <w:left w:val="single" w:sz="8" w:space="0" w:color="auto"/>
              <w:bottom w:val="single" w:sz="8" w:space="0" w:color="auto"/>
              <w:right w:val="single" w:sz="8" w:space="0" w:color="auto"/>
            </w:tcBorders>
            <w:vAlign w:val="center"/>
            <w:hideMark/>
          </w:tcPr>
          <w:p w14:paraId="6E298D86" w14:textId="459F5CAC" w:rsidR="00CA7458" w:rsidRPr="001F1B0D" w:rsidRDefault="00CA7458" w:rsidP="00CA7458">
            <w:pPr>
              <w:rPr>
                <w:color w:val="000000" w:themeColor="text1"/>
                <w:sz w:val="22"/>
                <w:szCs w:val="22"/>
                <w:lang w:eastAsia="en-GB"/>
              </w:rPr>
            </w:pPr>
            <w:r w:rsidRPr="001F1B0D">
              <w:rPr>
                <w:color w:val="000000" w:themeColor="text1"/>
                <w:sz w:val="22"/>
                <w:szCs w:val="22"/>
                <w:lang w:eastAsia="en-GB"/>
              </w:rPr>
              <w:t xml:space="preserve">Entity *** </w:t>
            </w:r>
          </w:p>
        </w:tc>
        <w:tc>
          <w:tcPr>
            <w:tcW w:w="833" w:type="pct"/>
            <w:tcBorders>
              <w:top w:val="nil"/>
              <w:left w:val="nil"/>
              <w:bottom w:val="single" w:sz="8" w:space="0" w:color="auto"/>
              <w:right w:val="single" w:sz="8" w:space="0" w:color="auto"/>
            </w:tcBorders>
            <w:vAlign w:val="center"/>
            <w:hideMark/>
          </w:tcPr>
          <w:p w14:paraId="4B273DB2" w14:textId="77777777" w:rsidR="00CA7458" w:rsidRPr="001F1B0D" w:rsidRDefault="00CA7458" w:rsidP="00CA7458">
            <w:pPr>
              <w:jc w:val="center"/>
              <w:rPr>
                <w:color w:val="000000" w:themeColor="text1"/>
                <w:sz w:val="22"/>
                <w:szCs w:val="22"/>
                <w:lang w:eastAsia="en-GB"/>
              </w:rPr>
            </w:pPr>
            <w:r w:rsidRPr="001F1B0D">
              <w:rPr>
                <w:color w:val="000000" w:themeColor="text1"/>
                <w:sz w:val="22"/>
                <w:szCs w:val="22"/>
                <w:lang w:eastAsia="en-GB"/>
              </w:rPr>
              <w:t>xxx</w:t>
            </w:r>
          </w:p>
        </w:tc>
        <w:tc>
          <w:tcPr>
            <w:tcW w:w="834" w:type="pct"/>
            <w:tcBorders>
              <w:top w:val="nil"/>
              <w:left w:val="nil"/>
              <w:bottom w:val="single" w:sz="8" w:space="0" w:color="auto"/>
              <w:right w:val="single" w:sz="4" w:space="0" w:color="auto"/>
            </w:tcBorders>
            <w:vAlign w:val="center"/>
            <w:hideMark/>
          </w:tcPr>
          <w:p w14:paraId="3B76C4C9" w14:textId="77777777" w:rsidR="00CA7458" w:rsidRPr="001F1B0D" w:rsidRDefault="00CA7458" w:rsidP="00CA7458">
            <w:pPr>
              <w:jc w:val="center"/>
              <w:rPr>
                <w:color w:val="000000" w:themeColor="text1"/>
                <w:sz w:val="22"/>
                <w:szCs w:val="22"/>
                <w:lang w:eastAsia="en-GB"/>
              </w:rPr>
            </w:pPr>
            <w:proofErr w:type="spellStart"/>
            <w:r w:rsidRPr="001F1B0D">
              <w:rPr>
                <w:color w:val="000000" w:themeColor="text1"/>
                <w:sz w:val="22"/>
                <w:szCs w:val="22"/>
                <w:lang w:eastAsia="en-GB"/>
              </w:rPr>
              <w:t>xxxx</w:t>
            </w:r>
            <w:proofErr w:type="spellEnd"/>
          </w:p>
        </w:tc>
        <w:tc>
          <w:tcPr>
            <w:tcW w:w="833" w:type="pct"/>
            <w:tcBorders>
              <w:top w:val="single" w:sz="4" w:space="0" w:color="auto"/>
              <w:left w:val="single" w:sz="4" w:space="0" w:color="auto"/>
              <w:bottom w:val="single" w:sz="4" w:space="0" w:color="auto"/>
              <w:right w:val="single" w:sz="4" w:space="0" w:color="auto"/>
            </w:tcBorders>
            <w:vAlign w:val="center"/>
          </w:tcPr>
          <w:p w14:paraId="566814CE" w14:textId="77777777" w:rsidR="00CA7458" w:rsidRPr="001F1B0D" w:rsidRDefault="00CA7458" w:rsidP="00CA7458">
            <w:pPr>
              <w:jc w:val="center"/>
              <w:rPr>
                <w:color w:val="000000" w:themeColor="text1"/>
                <w:sz w:val="22"/>
                <w:szCs w:val="22"/>
                <w:lang w:eastAsia="en-GB"/>
              </w:rPr>
            </w:pPr>
            <w:proofErr w:type="spellStart"/>
            <w:r w:rsidRPr="001F1B0D">
              <w:rPr>
                <w:color w:val="000000" w:themeColor="text1"/>
                <w:sz w:val="22"/>
                <w:szCs w:val="22"/>
                <w:lang w:eastAsia="en-GB"/>
              </w:rPr>
              <w:t>xxxx</w:t>
            </w:r>
            <w:proofErr w:type="spellEnd"/>
          </w:p>
        </w:tc>
        <w:tc>
          <w:tcPr>
            <w:tcW w:w="833" w:type="pct"/>
            <w:tcBorders>
              <w:top w:val="single" w:sz="4" w:space="0" w:color="auto"/>
              <w:left w:val="single" w:sz="4" w:space="0" w:color="auto"/>
              <w:bottom w:val="single" w:sz="8" w:space="0" w:color="auto"/>
              <w:right w:val="single" w:sz="8" w:space="0" w:color="auto"/>
            </w:tcBorders>
            <w:vAlign w:val="center"/>
            <w:hideMark/>
          </w:tcPr>
          <w:p w14:paraId="71F30F1B" w14:textId="77777777" w:rsidR="00CA7458" w:rsidRPr="001F1B0D" w:rsidRDefault="00CA7458" w:rsidP="00CA7458">
            <w:pPr>
              <w:jc w:val="center"/>
              <w:rPr>
                <w:color w:val="000000" w:themeColor="text1"/>
                <w:sz w:val="22"/>
                <w:szCs w:val="22"/>
                <w:lang w:eastAsia="en-GB"/>
              </w:rPr>
            </w:pPr>
            <w:proofErr w:type="spellStart"/>
            <w:r w:rsidRPr="001F1B0D">
              <w:rPr>
                <w:color w:val="000000" w:themeColor="text1"/>
                <w:sz w:val="22"/>
                <w:szCs w:val="22"/>
                <w:lang w:eastAsia="en-GB"/>
              </w:rPr>
              <w:t>xxxx</w:t>
            </w:r>
            <w:proofErr w:type="spellEnd"/>
          </w:p>
        </w:tc>
        <w:tc>
          <w:tcPr>
            <w:tcW w:w="834" w:type="pct"/>
            <w:tcBorders>
              <w:top w:val="single" w:sz="4" w:space="0" w:color="auto"/>
              <w:left w:val="single" w:sz="4" w:space="0" w:color="auto"/>
              <w:bottom w:val="single" w:sz="8" w:space="0" w:color="auto"/>
              <w:right w:val="single" w:sz="8" w:space="0" w:color="auto"/>
            </w:tcBorders>
            <w:vAlign w:val="center"/>
          </w:tcPr>
          <w:p w14:paraId="14976AB5" w14:textId="77777777" w:rsidR="00CA7458" w:rsidRPr="001F1B0D" w:rsidRDefault="00CA7458" w:rsidP="00CA7458">
            <w:pPr>
              <w:jc w:val="center"/>
              <w:rPr>
                <w:color w:val="000000" w:themeColor="text1"/>
                <w:sz w:val="22"/>
                <w:szCs w:val="22"/>
                <w:lang w:eastAsia="en-GB"/>
              </w:rPr>
            </w:pPr>
            <w:proofErr w:type="spellStart"/>
            <w:r w:rsidRPr="001F1B0D">
              <w:rPr>
                <w:color w:val="000000" w:themeColor="text1"/>
                <w:sz w:val="22"/>
                <w:szCs w:val="22"/>
                <w:lang w:eastAsia="en-GB"/>
              </w:rPr>
              <w:t>xxxx</w:t>
            </w:r>
            <w:proofErr w:type="spellEnd"/>
          </w:p>
        </w:tc>
      </w:tr>
      <w:tr w:rsidR="00CA7458" w:rsidRPr="001F1B0D" w14:paraId="791D11AB" w14:textId="77777777" w:rsidTr="00401248">
        <w:trPr>
          <w:trHeight w:val="309"/>
        </w:trPr>
        <w:tc>
          <w:tcPr>
            <w:tcW w:w="833" w:type="pct"/>
            <w:tcBorders>
              <w:top w:val="nil"/>
              <w:left w:val="single" w:sz="8" w:space="0" w:color="auto"/>
              <w:bottom w:val="single" w:sz="8" w:space="0" w:color="auto"/>
              <w:right w:val="single" w:sz="8" w:space="0" w:color="auto"/>
            </w:tcBorders>
            <w:vAlign w:val="center"/>
            <w:hideMark/>
          </w:tcPr>
          <w:p w14:paraId="6F3F64DB" w14:textId="0DB31ADD" w:rsidR="00CA7458" w:rsidRPr="001F1B0D" w:rsidRDefault="00CA7458" w:rsidP="00CA7458">
            <w:pPr>
              <w:rPr>
                <w:color w:val="000000" w:themeColor="text1"/>
                <w:sz w:val="22"/>
                <w:szCs w:val="22"/>
                <w:lang w:eastAsia="en-GB"/>
              </w:rPr>
            </w:pPr>
            <w:r w:rsidRPr="001F1B0D">
              <w:rPr>
                <w:color w:val="000000" w:themeColor="text1"/>
                <w:sz w:val="22"/>
                <w:szCs w:val="22"/>
                <w:lang w:eastAsia="en-GB"/>
              </w:rPr>
              <w:t xml:space="preserve">Entity *** </w:t>
            </w:r>
          </w:p>
        </w:tc>
        <w:tc>
          <w:tcPr>
            <w:tcW w:w="833" w:type="pct"/>
            <w:tcBorders>
              <w:top w:val="nil"/>
              <w:left w:val="nil"/>
              <w:bottom w:val="single" w:sz="8" w:space="0" w:color="auto"/>
              <w:right w:val="single" w:sz="8" w:space="0" w:color="auto"/>
            </w:tcBorders>
            <w:vAlign w:val="center"/>
            <w:hideMark/>
          </w:tcPr>
          <w:p w14:paraId="6E0D27B5" w14:textId="77777777" w:rsidR="00CA7458" w:rsidRPr="001F1B0D" w:rsidRDefault="00CA7458" w:rsidP="00CA7458">
            <w:pPr>
              <w:jc w:val="center"/>
              <w:rPr>
                <w:color w:val="000000" w:themeColor="text1"/>
                <w:sz w:val="22"/>
                <w:szCs w:val="22"/>
                <w:lang w:eastAsia="en-GB"/>
              </w:rPr>
            </w:pPr>
            <w:r w:rsidRPr="001F1B0D">
              <w:rPr>
                <w:color w:val="000000" w:themeColor="text1"/>
                <w:sz w:val="22"/>
                <w:szCs w:val="22"/>
                <w:lang w:eastAsia="en-GB"/>
              </w:rPr>
              <w:t>xxx</w:t>
            </w:r>
          </w:p>
        </w:tc>
        <w:tc>
          <w:tcPr>
            <w:tcW w:w="834" w:type="pct"/>
            <w:tcBorders>
              <w:top w:val="nil"/>
              <w:left w:val="nil"/>
              <w:bottom w:val="single" w:sz="8" w:space="0" w:color="auto"/>
              <w:right w:val="single" w:sz="4" w:space="0" w:color="auto"/>
            </w:tcBorders>
            <w:vAlign w:val="center"/>
            <w:hideMark/>
          </w:tcPr>
          <w:p w14:paraId="09B9383A" w14:textId="77777777" w:rsidR="00CA7458" w:rsidRPr="001F1B0D" w:rsidRDefault="00CA7458" w:rsidP="00CA7458">
            <w:pPr>
              <w:jc w:val="center"/>
              <w:rPr>
                <w:color w:val="000000" w:themeColor="text1"/>
                <w:sz w:val="22"/>
                <w:szCs w:val="22"/>
                <w:lang w:eastAsia="en-GB"/>
              </w:rPr>
            </w:pPr>
            <w:proofErr w:type="spellStart"/>
            <w:r w:rsidRPr="001F1B0D">
              <w:rPr>
                <w:color w:val="000000" w:themeColor="text1"/>
                <w:sz w:val="22"/>
                <w:szCs w:val="22"/>
                <w:lang w:eastAsia="en-GB"/>
              </w:rPr>
              <w:t>xxxx</w:t>
            </w:r>
            <w:proofErr w:type="spellEnd"/>
          </w:p>
        </w:tc>
        <w:tc>
          <w:tcPr>
            <w:tcW w:w="833" w:type="pct"/>
            <w:tcBorders>
              <w:top w:val="single" w:sz="4" w:space="0" w:color="auto"/>
              <w:left w:val="single" w:sz="4" w:space="0" w:color="auto"/>
              <w:bottom w:val="single" w:sz="4" w:space="0" w:color="auto"/>
              <w:right w:val="single" w:sz="4" w:space="0" w:color="auto"/>
            </w:tcBorders>
            <w:vAlign w:val="center"/>
          </w:tcPr>
          <w:p w14:paraId="21AECB16" w14:textId="77777777" w:rsidR="00CA7458" w:rsidRPr="001F1B0D" w:rsidRDefault="00CA7458" w:rsidP="00CA7458">
            <w:pPr>
              <w:jc w:val="center"/>
              <w:rPr>
                <w:color w:val="000000" w:themeColor="text1"/>
                <w:sz w:val="22"/>
                <w:szCs w:val="22"/>
                <w:lang w:eastAsia="en-GB"/>
              </w:rPr>
            </w:pPr>
            <w:proofErr w:type="spellStart"/>
            <w:r w:rsidRPr="001F1B0D">
              <w:rPr>
                <w:color w:val="000000" w:themeColor="text1"/>
                <w:sz w:val="22"/>
                <w:szCs w:val="22"/>
                <w:lang w:eastAsia="en-GB"/>
              </w:rPr>
              <w:t>xxxx</w:t>
            </w:r>
            <w:proofErr w:type="spellEnd"/>
          </w:p>
        </w:tc>
        <w:tc>
          <w:tcPr>
            <w:tcW w:w="833" w:type="pct"/>
            <w:tcBorders>
              <w:top w:val="nil"/>
              <w:left w:val="single" w:sz="4" w:space="0" w:color="auto"/>
              <w:bottom w:val="single" w:sz="8" w:space="0" w:color="auto"/>
              <w:right w:val="single" w:sz="8" w:space="0" w:color="auto"/>
            </w:tcBorders>
            <w:vAlign w:val="center"/>
            <w:hideMark/>
          </w:tcPr>
          <w:p w14:paraId="49B1BF71" w14:textId="77777777" w:rsidR="00CA7458" w:rsidRPr="001F1B0D" w:rsidRDefault="00CA7458" w:rsidP="00CA7458">
            <w:pPr>
              <w:jc w:val="center"/>
              <w:rPr>
                <w:color w:val="000000" w:themeColor="text1"/>
                <w:sz w:val="22"/>
                <w:szCs w:val="22"/>
                <w:lang w:eastAsia="en-GB"/>
              </w:rPr>
            </w:pPr>
            <w:proofErr w:type="spellStart"/>
            <w:r w:rsidRPr="001F1B0D">
              <w:rPr>
                <w:color w:val="000000" w:themeColor="text1"/>
                <w:sz w:val="22"/>
                <w:szCs w:val="22"/>
                <w:lang w:eastAsia="en-GB"/>
              </w:rPr>
              <w:t>xxxx</w:t>
            </w:r>
            <w:proofErr w:type="spellEnd"/>
          </w:p>
        </w:tc>
        <w:tc>
          <w:tcPr>
            <w:tcW w:w="834" w:type="pct"/>
            <w:tcBorders>
              <w:top w:val="nil"/>
              <w:left w:val="single" w:sz="4" w:space="0" w:color="auto"/>
              <w:bottom w:val="single" w:sz="8" w:space="0" w:color="auto"/>
              <w:right w:val="single" w:sz="8" w:space="0" w:color="auto"/>
            </w:tcBorders>
            <w:vAlign w:val="center"/>
          </w:tcPr>
          <w:p w14:paraId="430A3196" w14:textId="77777777" w:rsidR="00CA7458" w:rsidRPr="001F1B0D" w:rsidRDefault="00CA7458" w:rsidP="00CA7458">
            <w:pPr>
              <w:jc w:val="center"/>
              <w:rPr>
                <w:color w:val="000000" w:themeColor="text1"/>
                <w:sz w:val="22"/>
                <w:szCs w:val="22"/>
                <w:lang w:eastAsia="en-GB"/>
              </w:rPr>
            </w:pPr>
            <w:proofErr w:type="spellStart"/>
            <w:r w:rsidRPr="001F1B0D">
              <w:rPr>
                <w:color w:val="000000" w:themeColor="text1"/>
                <w:sz w:val="22"/>
                <w:szCs w:val="22"/>
                <w:lang w:eastAsia="en-GB"/>
              </w:rPr>
              <w:t>xxxx</w:t>
            </w:r>
            <w:proofErr w:type="spellEnd"/>
          </w:p>
        </w:tc>
      </w:tr>
      <w:tr w:rsidR="00CA7458" w:rsidRPr="001F1B0D" w14:paraId="18A46201" w14:textId="77777777" w:rsidTr="00401248">
        <w:trPr>
          <w:trHeight w:val="294"/>
        </w:trPr>
        <w:tc>
          <w:tcPr>
            <w:tcW w:w="833" w:type="pct"/>
            <w:tcBorders>
              <w:top w:val="nil"/>
              <w:left w:val="single" w:sz="8" w:space="0" w:color="auto"/>
              <w:bottom w:val="single" w:sz="8" w:space="0" w:color="auto"/>
              <w:right w:val="single" w:sz="8" w:space="0" w:color="auto"/>
            </w:tcBorders>
            <w:vAlign w:val="center"/>
            <w:hideMark/>
          </w:tcPr>
          <w:p w14:paraId="6B3BC694" w14:textId="77777777" w:rsidR="00CA7458" w:rsidRPr="001F1B0D" w:rsidRDefault="00CA7458" w:rsidP="00CA7458">
            <w:pPr>
              <w:rPr>
                <w:b/>
                <w:color w:val="000000" w:themeColor="text1"/>
                <w:sz w:val="22"/>
                <w:szCs w:val="22"/>
                <w:lang w:eastAsia="en-GB"/>
              </w:rPr>
            </w:pPr>
            <w:r w:rsidRPr="001F1B0D">
              <w:rPr>
                <w:b/>
                <w:color w:val="000000" w:themeColor="text1"/>
                <w:sz w:val="22"/>
                <w:szCs w:val="22"/>
                <w:lang w:eastAsia="en-GB"/>
              </w:rPr>
              <w:t>Total</w:t>
            </w:r>
          </w:p>
        </w:tc>
        <w:tc>
          <w:tcPr>
            <w:tcW w:w="833" w:type="pct"/>
            <w:tcBorders>
              <w:top w:val="nil"/>
              <w:left w:val="nil"/>
              <w:bottom w:val="single" w:sz="8" w:space="0" w:color="auto"/>
              <w:right w:val="single" w:sz="8" w:space="0" w:color="auto"/>
            </w:tcBorders>
            <w:vAlign w:val="center"/>
            <w:hideMark/>
          </w:tcPr>
          <w:p w14:paraId="6F3E0689" w14:textId="77777777" w:rsidR="00CA7458" w:rsidRPr="001F1B0D" w:rsidRDefault="00CA7458" w:rsidP="00CA7458">
            <w:pPr>
              <w:jc w:val="center"/>
              <w:rPr>
                <w:b/>
                <w:color w:val="000000" w:themeColor="text1"/>
                <w:sz w:val="22"/>
                <w:szCs w:val="22"/>
                <w:lang w:eastAsia="en-GB"/>
              </w:rPr>
            </w:pPr>
            <w:r w:rsidRPr="001F1B0D">
              <w:rPr>
                <w:b/>
                <w:color w:val="000000" w:themeColor="text1"/>
                <w:sz w:val="22"/>
                <w:szCs w:val="22"/>
                <w:lang w:eastAsia="en-GB"/>
              </w:rPr>
              <w:t>xxx</w:t>
            </w:r>
          </w:p>
        </w:tc>
        <w:tc>
          <w:tcPr>
            <w:tcW w:w="834" w:type="pct"/>
            <w:tcBorders>
              <w:top w:val="nil"/>
              <w:left w:val="nil"/>
              <w:bottom w:val="single" w:sz="8" w:space="0" w:color="auto"/>
              <w:right w:val="single" w:sz="4" w:space="0" w:color="auto"/>
            </w:tcBorders>
            <w:vAlign w:val="center"/>
            <w:hideMark/>
          </w:tcPr>
          <w:p w14:paraId="398DAFD4" w14:textId="77777777" w:rsidR="00CA7458" w:rsidRPr="001F1B0D" w:rsidRDefault="00CA7458" w:rsidP="00CA7458">
            <w:pPr>
              <w:jc w:val="center"/>
              <w:rPr>
                <w:b/>
                <w:color w:val="000000" w:themeColor="text1"/>
                <w:sz w:val="22"/>
                <w:szCs w:val="22"/>
                <w:lang w:eastAsia="en-GB"/>
              </w:rPr>
            </w:pPr>
            <w:proofErr w:type="spellStart"/>
            <w:r w:rsidRPr="001F1B0D">
              <w:rPr>
                <w:b/>
                <w:color w:val="000000" w:themeColor="text1"/>
                <w:sz w:val="22"/>
                <w:szCs w:val="22"/>
                <w:lang w:eastAsia="en-GB"/>
              </w:rPr>
              <w:t>xxxx</w:t>
            </w:r>
            <w:proofErr w:type="spellEnd"/>
          </w:p>
        </w:tc>
        <w:tc>
          <w:tcPr>
            <w:tcW w:w="833" w:type="pct"/>
            <w:tcBorders>
              <w:top w:val="single" w:sz="4" w:space="0" w:color="auto"/>
              <w:left w:val="single" w:sz="4" w:space="0" w:color="auto"/>
              <w:bottom w:val="single" w:sz="4" w:space="0" w:color="auto"/>
              <w:right w:val="single" w:sz="4" w:space="0" w:color="auto"/>
            </w:tcBorders>
            <w:vAlign w:val="center"/>
          </w:tcPr>
          <w:p w14:paraId="0B9F2DD0" w14:textId="77777777" w:rsidR="00CA7458" w:rsidRPr="001F1B0D" w:rsidRDefault="00CA7458" w:rsidP="00CA7458">
            <w:pPr>
              <w:jc w:val="center"/>
              <w:rPr>
                <w:b/>
                <w:color w:val="000000" w:themeColor="text1"/>
                <w:sz w:val="22"/>
                <w:szCs w:val="22"/>
                <w:lang w:eastAsia="en-GB"/>
              </w:rPr>
            </w:pPr>
            <w:proofErr w:type="spellStart"/>
            <w:r w:rsidRPr="001F1B0D">
              <w:rPr>
                <w:b/>
                <w:color w:val="000000" w:themeColor="text1"/>
                <w:sz w:val="22"/>
                <w:szCs w:val="22"/>
                <w:lang w:eastAsia="en-GB"/>
              </w:rPr>
              <w:t>xxxx</w:t>
            </w:r>
            <w:proofErr w:type="spellEnd"/>
          </w:p>
        </w:tc>
        <w:tc>
          <w:tcPr>
            <w:tcW w:w="833" w:type="pct"/>
            <w:tcBorders>
              <w:top w:val="nil"/>
              <w:left w:val="single" w:sz="4" w:space="0" w:color="auto"/>
              <w:bottom w:val="single" w:sz="8" w:space="0" w:color="auto"/>
              <w:right w:val="single" w:sz="8" w:space="0" w:color="auto"/>
            </w:tcBorders>
            <w:vAlign w:val="center"/>
            <w:hideMark/>
          </w:tcPr>
          <w:p w14:paraId="74AD3736" w14:textId="77777777" w:rsidR="00CA7458" w:rsidRPr="001F1B0D" w:rsidRDefault="00CA7458" w:rsidP="00CA7458">
            <w:pPr>
              <w:jc w:val="center"/>
              <w:rPr>
                <w:b/>
                <w:color w:val="000000" w:themeColor="text1"/>
                <w:sz w:val="22"/>
                <w:szCs w:val="22"/>
                <w:lang w:eastAsia="en-GB"/>
              </w:rPr>
            </w:pPr>
            <w:proofErr w:type="spellStart"/>
            <w:r w:rsidRPr="001F1B0D">
              <w:rPr>
                <w:b/>
                <w:color w:val="000000" w:themeColor="text1"/>
                <w:sz w:val="22"/>
                <w:szCs w:val="22"/>
                <w:lang w:eastAsia="en-GB"/>
              </w:rPr>
              <w:t>xxxx</w:t>
            </w:r>
            <w:proofErr w:type="spellEnd"/>
          </w:p>
        </w:tc>
        <w:tc>
          <w:tcPr>
            <w:tcW w:w="834" w:type="pct"/>
            <w:tcBorders>
              <w:top w:val="nil"/>
              <w:left w:val="single" w:sz="4" w:space="0" w:color="auto"/>
              <w:bottom w:val="single" w:sz="8" w:space="0" w:color="auto"/>
              <w:right w:val="single" w:sz="8" w:space="0" w:color="auto"/>
            </w:tcBorders>
            <w:vAlign w:val="center"/>
          </w:tcPr>
          <w:p w14:paraId="342C0ABA" w14:textId="77777777" w:rsidR="00CA7458" w:rsidRPr="001F1B0D" w:rsidRDefault="00CA7458" w:rsidP="00CA7458">
            <w:pPr>
              <w:jc w:val="center"/>
              <w:rPr>
                <w:b/>
                <w:color w:val="000000" w:themeColor="text1"/>
                <w:sz w:val="22"/>
                <w:szCs w:val="22"/>
                <w:lang w:eastAsia="en-GB"/>
              </w:rPr>
            </w:pPr>
            <w:proofErr w:type="spellStart"/>
            <w:r w:rsidRPr="001F1B0D">
              <w:rPr>
                <w:b/>
                <w:color w:val="000000" w:themeColor="text1"/>
                <w:sz w:val="22"/>
                <w:szCs w:val="22"/>
                <w:lang w:eastAsia="en-GB"/>
              </w:rPr>
              <w:t>xxxx</w:t>
            </w:r>
            <w:proofErr w:type="spellEnd"/>
          </w:p>
        </w:tc>
      </w:tr>
    </w:tbl>
    <w:p w14:paraId="351F3805" w14:textId="676B23EF" w:rsidR="001F1B0D" w:rsidRDefault="001F1B0D" w:rsidP="00B374AA">
      <w:pPr>
        <w:spacing w:line="360" w:lineRule="auto"/>
        <w:ind w:right="-20"/>
        <w:jc w:val="both"/>
        <w:rPr>
          <w:rFonts w:eastAsia="Arial"/>
          <w:b/>
          <w:bCs/>
          <w:spacing w:val="3"/>
          <w:sz w:val="22"/>
          <w:szCs w:val="22"/>
        </w:rPr>
      </w:pPr>
    </w:p>
    <w:p w14:paraId="46B9F7FB" w14:textId="259A663A" w:rsidR="009C422D" w:rsidRPr="00B374AA" w:rsidRDefault="001F1B0D" w:rsidP="001F1B0D">
      <w:pPr>
        <w:autoSpaceDE/>
        <w:autoSpaceDN/>
        <w:rPr>
          <w:rFonts w:eastAsia="Arial"/>
          <w:b/>
          <w:bCs/>
          <w:spacing w:val="3"/>
          <w:sz w:val="22"/>
          <w:szCs w:val="22"/>
        </w:rPr>
      </w:pPr>
      <w:r>
        <w:rPr>
          <w:rFonts w:eastAsia="Arial"/>
          <w:b/>
          <w:bCs/>
          <w:spacing w:val="3"/>
          <w:sz w:val="22"/>
          <w:szCs w:val="22"/>
        </w:rPr>
        <w:br w:type="page"/>
      </w:r>
    </w:p>
    <w:p w14:paraId="0930B24F" w14:textId="43DD677E" w:rsidR="007C46F2" w:rsidRPr="006049AD" w:rsidRDefault="006049AD">
      <w:pPr>
        <w:pStyle w:val="ListParagraph"/>
        <w:numPr>
          <w:ilvl w:val="0"/>
          <w:numId w:val="16"/>
        </w:numPr>
        <w:spacing w:line="360" w:lineRule="auto"/>
        <w:ind w:right="-20"/>
        <w:jc w:val="both"/>
        <w:rPr>
          <w:rFonts w:eastAsia="Arial"/>
          <w:b/>
          <w:bCs/>
          <w:spacing w:val="3"/>
          <w:sz w:val="22"/>
          <w:szCs w:val="22"/>
        </w:rPr>
      </w:pPr>
      <w:r>
        <w:rPr>
          <w:b/>
          <w:bCs/>
          <w:sz w:val="22"/>
          <w:szCs w:val="22"/>
          <w:lang w:val="en-US"/>
        </w:rPr>
        <w:lastRenderedPageBreak/>
        <w:t>Own Source Revenue Categorized as with Binding Arrangements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8"/>
        <w:gridCol w:w="2643"/>
        <w:gridCol w:w="1847"/>
      </w:tblGrid>
      <w:tr w:rsidR="006049AD" w14:paraId="4460E510" w14:textId="77777777" w:rsidTr="00987C51">
        <w:trPr>
          <w:trHeight w:val="349"/>
          <w:tblHeader/>
        </w:trPr>
        <w:tc>
          <w:tcPr>
            <w:tcW w:w="2591" w:type="pct"/>
            <w:shd w:val="clear" w:color="auto" w:fill="0070C0"/>
            <w:vAlign w:val="bottom"/>
          </w:tcPr>
          <w:p w14:paraId="38BB5B73" w14:textId="77777777" w:rsidR="006049AD" w:rsidRDefault="006049AD" w:rsidP="00401248">
            <w:pPr>
              <w:rPr>
                <w:b/>
                <w:bCs/>
                <w:lang w:val="en-US"/>
              </w:rPr>
            </w:pPr>
            <w:r>
              <w:rPr>
                <w:b/>
                <w:bCs/>
                <w:lang w:val="en-US"/>
              </w:rPr>
              <w:t>Description</w:t>
            </w:r>
          </w:p>
        </w:tc>
        <w:tc>
          <w:tcPr>
            <w:tcW w:w="1418" w:type="pct"/>
            <w:shd w:val="clear" w:color="auto" w:fill="0070C0"/>
            <w:noWrap/>
            <w:vAlign w:val="center"/>
          </w:tcPr>
          <w:p w14:paraId="06B013C3" w14:textId="77777777" w:rsidR="006049AD" w:rsidRPr="00950566" w:rsidRDefault="006049AD" w:rsidP="00401248">
            <w:pPr>
              <w:jc w:val="center"/>
              <w:rPr>
                <w:b/>
                <w:bCs/>
                <w:i/>
                <w:iCs/>
                <w:sz w:val="22"/>
                <w:szCs w:val="22"/>
                <w:lang w:eastAsia="en-GB"/>
              </w:rPr>
            </w:pPr>
            <w:r w:rsidRPr="00950566">
              <w:rPr>
                <w:b/>
                <w:bCs/>
                <w:i/>
                <w:iCs/>
                <w:sz w:val="22"/>
                <w:szCs w:val="22"/>
                <w:lang w:eastAsia="en-GB"/>
              </w:rPr>
              <w:t xml:space="preserve">Period ended </w:t>
            </w:r>
          </w:p>
          <w:p w14:paraId="2BF2D02C" w14:textId="77777777" w:rsidR="006049AD" w:rsidRPr="00950566" w:rsidRDefault="006049AD" w:rsidP="00401248">
            <w:pPr>
              <w:jc w:val="center"/>
              <w:rPr>
                <w:b/>
                <w:bCs/>
                <w:i/>
                <w:iCs/>
                <w:lang w:val="en-US"/>
              </w:rPr>
            </w:pPr>
            <w:r w:rsidRPr="00950566">
              <w:rPr>
                <w:b/>
                <w:bCs/>
                <w:i/>
                <w:iCs/>
                <w:sz w:val="22"/>
                <w:szCs w:val="22"/>
                <w:lang w:eastAsia="en-GB"/>
              </w:rPr>
              <w:t>Sep/Dec/March/June 20xx</w:t>
            </w:r>
          </w:p>
        </w:tc>
        <w:tc>
          <w:tcPr>
            <w:tcW w:w="991" w:type="pct"/>
            <w:shd w:val="clear" w:color="auto" w:fill="0070C0"/>
            <w:vAlign w:val="center"/>
          </w:tcPr>
          <w:p w14:paraId="1D28E188" w14:textId="77777777" w:rsidR="006049AD" w:rsidRPr="00950566" w:rsidRDefault="006049AD" w:rsidP="00401248">
            <w:pPr>
              <w:jc w:val="center"/>
              <w:rPr>
                <w:b/>
                <w:bCs/>
                <w:i/>
                <w:iCs/>
                <w:sz w:val="22"/>
                <w:szCs w:val="22"/>
                <w:lang w:eastAsia="en-GB"/>
              </w:rPr>
            </w:pPr>
            <w:r w:rsidRPr="00950566">
              <w:rPr>
                <w:b/>
                <w:bCs/>
                <w:i/>
                <w:iCs/>
                <w:sz w:val="22"/>
                <w:szCs w:val="22"/>
                <w:lang w:eastAsia="en-GB"/>
              </w:rPr>
              <w:t>Comparative Period</w:t>
            </w:r>
          </w:p>
        </w:tc>
      </w:tr>
      <w:tr w:rsidR="006049AD" w14:paraId="65E8F4AB" w14:textId="77777777" w:rsidTr="00987C51">
        <w:trPr>
          <w:trHeight w:val="349"/>
        </w:trPr>
        <w:tc>
          <w:tcPr>
            <w:tcW w:w="2591" w:type="pct"/>
            <w:shd w:val="clear" w:color="auto" w:fill="0070C0"/>
            <w:vAlign w:val="bottom"/>
          </w:tcPr>
          <w:p w14:paraId="54407BAA" w14:textId="77777777" w:rsidR="006049AD" w:rsidRDefault="006049AD" w:rsidP="00401248">
            <w:pPr>
              <w:rPr>
                <w:b/>
                <w:bCs/>
                <w:lang w:val="en-US"/>
              </w:rPr>
            </w:pPr>
            <w:r>
              <w:rPr>
                <w:b/>
                <w:bCs/>
                <w:lang w:val="en-US"/>
              </w:rPr>
              <w:t> </w:t>
            </w:r>
          </w:p>
        </w:tc>
        <w:tc>
          <w:tcPr>
            <w:tcW w:w="1418" w:type="pct"/>
            <w:shd w:val="clear" w:color="auto" w:fill="0070C0"/>
            <w:noWrap/>
          </w:tcPr>
          <w:p w14:paraId="48D51554" w14:textId="77777777" w:rsidR="006049AD" w:rsidRDefault="006049AD" w:rsidP="00401248">
            <w:pPr>
              <w:jc w:val="center"/>
              <w:rPr>
                <w:b/>
                <w:bCs/>
                <w:lang w:val="en-US"/>
              </w:rPr>
            </w:pPr>
            <w:r>
              <w:rPr>
                <w:b/>
                <w:bCs/>
                <w:sz w:val="22"/>
                <w:szCs w:val="22"/>
                <w:lang w:val="en-US"/>
              </w:rPr>
              <w:t>Kshs.</w:t>
            </w:r>
          </w:p>
        </w:tc>
        <w:tc>
          <w:tcPr>
            <w:tcW w:w="991" w:type="pct"/>
            <w:shd w:val="clear" w:color="auto" w:fill="0070C0"/>
          </w:tcPr>
          <w:p w14:paraId="31A018EC" w14:textId="77777777" w:rsidR="006049AD" w:rsidRDefault="006049AD" w:rsidP="00401248">
            <w:pPr>
              <w:jc w:val="center"/>
              <w:rPr>
                <w:b/>
                <w:bCs/>
                <w:sz w:val="22"/>
                <w:szCs w:val="22"/>
                <w:lang w:val="en-US"/>
              </w:rPr>
            </w:pPr>
            <w:r>
              <w:rPr>
                <w:b/>
                <w:bCs/>
                <w:sz w:val="22"/>
                <w:szCs w:val="22"/>
                <w:lang w:val="en-US"/>
              </w:rPr>
              <w:t>Kshs.</w:t>
            </w:r>
          </w:p>
        </w:tc>
      </w:tr>
      <w:tr w:rsidR="006049AD" w14:paraId="527D3FCD" w14:textId="77777777" w:rsidTr="00987C51">
        <w:trPr>
          <w:trHeight w:val="349"/>
        </w:trPr>
        <w:tc>
          <w:tcPr>
            <w:tcW w:w="2591" w:type="pct"/>
          </w:tcPr>
          <w:p w14:paraId="34FF2348" w14:textId="77777777" w:rsidR="006049AD" w:rsidRDefault="006049AD" w:rsidP="00401248">
            <w:pPr>
              <w:rPr>
                <w:bCs/>
                <w:lang w:val="en-US"/>
              </w:rPr>
            </w:pPr>
            <w:r>
              <w:t>Property Rent</w:t>
            </w:r>
          </w:p>
        </w:tc>
        <w:tc>
          <w:tcPr>
            <w:tcW w:w="1418" w:type="pct"/>
            <w:noWrap/>
            <w:vAlign w:val="center"/>
          </w:tcPr>
          <w:p w14:paraId="3AF94EDC" w14:textId="77777777" w:rsidR="006049AD" w:rsidRDefault="006049AD" w:rsidP="00401248">
            <w:pPr>
              <w:jc w:val="center"/>
              <w:rPr>
                <w:lang w:val="en-US"/>
              </w:rPr>
            </w:pPr>
            <w:r>
              <w:rPr>
                <w:lang w:val="en-US"/>
              </w:rPr>
              <w:t>xx</w:t>
            </w:r>
          </w:p>
        </w:tc>
        <w:tc>
          <w:tcPr>
            <w:tcW w:w="991" w:type="pct"/>
            <w:vAlign w:val="center"/>
          </w:tcPr>
          <w:p w14:paraId="09530F43" w14:textId="77777777" w:rsidR="006049AD" w:rsidRDefault="006049AD" w:rsidP="00401248">
            <w:pPr>
              <w:jc w:val="center"/>
              <w:rPr>
                <w:lang w:val="en-US"/>
              </w:rPr>
            </w:pPr>
            <w:r>
              <w:rPr>
                <w:lang w:val="en-US"/>
              </w:rPr>
              <w:t>xx</w:t>
            </w:r>
          </w:p>
        </w:tc>
      </w:tr>
      <w:tr w:rsidR="006049AD" w14:paraId="1F758221" w14:textId="77777777" w:rsidTr="00987C51">
        <w:trPr>
          <w:trHeight w:val="349"/>
        </w:trPr>
        <w:tc>
          <w:tcPr>
            <w:tcW w:w="2591" w:type="pct"/>
          </w:tcPr>
          <w:p w14:paraId="2A0579BC" w14:textId="77777777" w:rsidR="006049AD" w:rsidRDefault="006049AD" w:rsidP="00401248">
            <w:pPr>
              <w:rPr>
                <w:bCs/>
                <w:lang w:val="en-US"/>
              </w:rPr>
            </w:pPr>
            <w:r>
              <w:t>Parking Fees</w:t>
            </w:r>
          </w:p>
        </w:tc>
        <w:tc>
          <w:tcPr>
            <w:tcW w:w="1418" w:type="pct"/>
            <w:noWrap/>
            <w:vAlign w:val="center"/>
          </w:tcPr>
          <w:p w14:paraId="2F1BE81B" w14:textId="77777777" w:rsidR="006049AD" w:rsidRDefault="006049AD" w:rsidP="00401248">
            <w:pPr>
              <w:jc w:val="center"/>
              <w:rPr>
                <w:lang w:val="en-US"/>
              </w:rPr>
            </w:pPr>
            <w:r>
              <w:rPr>
                <w:lang w:val="en-US"/>
              </w:rPr>
              <w:t>xx</w:t>
            </w:r>
          </w:p>
        </w:tc>
        <w:tc>
          <w:tcPr>
            <w:tcW w:w="991" w:type="pct"/>
            <w:vAlign w:val="center"/>
          </w:tcPr>
          <w:p w14:paraId="5CA4203C" w14:textId="77777777" w:rsidR="006049AD" w:rsidRDefault="006049AD" w:rsidP="00401248">
            <w:pPr>
              <w:jc w:val="center"/>
              <w:rPr>
                <w:lang w:val="en-US"/>
              </w:rPr>
            </w:pPr>
            <w:r>
              <w:rPr>
                <w:lang w:val="en-US"/>
              </w:rPr>
              <w:t>xx</w:t>
            </w:r>
          </w:p>
        </w:tc>
      </w:tr>
      <w:tr w:rsidR="006049AD" w14:paraId="4036374E" w14:textId="77777777" w:rsidTr="00987C51">
        <w:trPr>
          <w:trHeight w:val="349"/>
        </w:trPr>
        <w:tc>
          <w:tcPr>
            <w:tcW w:w="2591" w:type="pct"/>
          </w:tcPr>
          <w:p w14:paraId="7A0DE7C7" w14:textId="77777777" w:rsidR="006049AD" w:rsidRDefault="006049AD" w:rsidP="00401248">
            <w:pPr>
              <w:rPr>
                <w:bCs/>
                <w:lang w:val="en-US"/>
              </w:rPr>
            </w:pPr>
            <w:r>
              <w:t>Market Fees</w:t>
            </w:r>
          </w:p>
        </w:tc>
        <w:tc>
          <w:tcPr>
            <w:tcW w:w="1418" w:type="pct"/>
            <w:noWrap/>
            <w:vAlign w:val="center"/>
          </w:tcPr>
          <w:p w14:paraId="0281BB8D" w14:textId="77777777" w:rsidR="006049AD" w:rsidRDefault="006049AD" w:rsidP="00401248">
            <w:pPr>
              <w:jc w:val="center"/>
              <w:rPr>
                <w:lang w:val="en-US"/>
              </w:rPr>
            </w:pPr>
            <w:r>
              <w:rPr>
                <w:lang w:val="en-US"/>
              </w:rPr>
              <w:t>xx</w:t>
            </w:r>
          </w:p>
        </w:tc>
        <w:tc>
          <w:tcPr>
            <w:tcW w:w="991" w:type="pct"/>
            <w:vAlign w:val="center"/>
          </w:tcPr>
          <w:p w14:paraId="4604C63F" w14:textId="77777777" w:rsidR="006049AD" w:rsidRDefault="006049AD" w:rsidP="00401248">
            <w:pPr>
              <w:jc w:val="center"/>
              <w:rPr>
                <w:lang w:val="en-US"/>
              </w:rPr>
            </w:pPr>
            <w:r>
              <w:rPr>
                <w:lang w:val="en-US"/>
              </w:rPr>
              <w:t>xx</w:t>
            </w:r>
          </w:p>
        </w:tc>
      </w:tr>
      <w:tr w:rsidR="006049AD" w14:paraId="384286A9" w14:textId="77777777" w:rsidTr="00987C51">
        <w:trPr>
          <w:trHeight w:val="349"/>
        </w:trPr>
        <w:tc>
          <w:tcPr>
            <w:tcW w:w="2591" w:type="pct"/>
          </w:tcPr>
          <w:p w14:paraId="7AF482B3" w14:textId="77777777" w:rsidR="006049AD" w:rsidRDefault="006049AD" w:rsidP="00401248">
            <w:pPr>
              <w:rPr>
                <w:bCs/>
                <w:lang w:val="en-US"/>
              </w:rPr>
            </w:pPr>
            <w:r>
              <w:t>Advertising</w:t>
            </w:r>
          </w:p>
        </w:tc>
        <w:tc>
          <w:tcPr>
            <w:tcW w:w="1418" w:type="pct"/>
            <w:noWrap/>
            <w:vAlign w:val="center"/>
          </w:tcPr>
          <w:p w14:paraId="1147054A" w14:textId="77777777" w:rsidR="006049AD" w:rsidRDefault="006049AD" w:rsidP="00401248">
            <w:pPr>
              <w:jc w:val="center"/>
              <w:rPr>
                <w:lang w:val="en-US"/>
              </w:rPr>
            </w:pPr>
            <w:r>
              <w:rPr>
                <w:lang w:val="en-US"/>
              </w:rPr>
              <w:t>xx</w:t>
            </w:r>
          </w:p>
        </w:tc>
        <w:tc>
          <w:tcPr>
            <w:tcW w:w="991" w:type="pct"/>
            <w:vAlign w:val="center"/>
          </w:tcPr>
          <w:p w14:paraId="6CA2AFE3" w14:textId="77777777" w:rsidR="006049AD" w:rsidRDefault="006049AD" w:rsidP="00401248">
            <w:pPr>
              <w:jc w:val="center"/>
              <w:rPr>
                <w:lang w:val="en-US"/>
              </w:rPr>
            </w:pPr>
            <w:r>
              <w:rPr>
                <w:lang w:val="en-US"/>
              </w:rPr>
              <w:t>xx</w:t>
            </w:r>
          </w:p>
        </w:tc>
      </w:tr>
      <w:tr w:rsidR="006049AD" w14:paraId="4BF8F58A" w14:textId="77777777" w:rsidTr="00987C51">
        <w:trPr>
          <w:trHeight w:val="349"/>
        </w:trPr>
        <w:tc>
          <w:tcPr>
            <w:tcW w:w="2591" w:type="pct"/>
          </w:tcPr>
          <w:p w14:paraId="6B34CA26" w14:textId="77777777" w:rsidR="006049AD" w:rsidRDefault="006049AD" w:rsidP="00401248">
            <w:pPr>
              <w:rPr>
                <w:bCs/>
                <w:lang w:val="en-US"/>
              </w:rPr>
            </w:pPr>
            <w:r>
              <w:t>Hospital Fees</w:t>
            </w:r>
          </w:p>
        </w:tc>
        <w:tc>
          <w:tcPr>
            <w:tcW w:w="1418" w:type="pct"/>
            <w:noWrap/>
            <w:vAlign w:val="center"/>
          </w:tcPr>
          <w:p w14:paraId="633BFBF4" w14:textId="77777777" w:rsidR="006049AD" w:rsidRDefault="006049AD" w:rsidP="00401248">
            <w:pPr>
              <w:jc w:val="center"/>
              <w:rPr>
                <w:lang w:val="en-US"/>
              </w:rPr>
            </w:pPr>
            <w:r>
              <w:rPr>
                <w:lang w:val="en-US"/>
              </w:rPr>
              <w:t>xx</w:t>
            </w:r>
          </w:p>
        </w:tc>
        <w:tc>
          <w:tcPr>
            <w:tcW w:w="991" w:type="pct"/>
            <w:vAlign w:val="center"/>
          </w:tcPr>
          <w:p w14:paraId="0F3DABEA" w14:textId="77777777" w:rsidR="006049AD" w:rsidRDefault="006049AD" w:rsidP="00401248">
            <w:pPr>
              <w:jc w:val="center"/>
              <w:rPr>
                <w:lang w:val="en-US"/>
              </w:rPr>
            </w:pPr>
            <w:r>
              <w:rPr>
                <w:lang w:val="en-US"/>
              </w:rPr>
              <w:t>xx</w:t>
            </w:r>
          </w:p>
        </w:tc>
      </w:tr>
      <w:tr w:rsidR="006049AD" w14:paraId="54F7AADC" w14:textId="77777777" w:rsidTr="00987C51">
        <w:trPr>
          <w:trHeight w:val="349"/>
        </w:trPr>
        <w:tc>
          <w:tcPr>
            <w:tcW w:w="2591" w:type="pct"/>
          </w:tcPr>
          <w:p w14:paraId="28F09E8E" w14:textId="77777777" w:rsidR="006049AD" w:rsidRDefault="006049AD" w:rsidP="00401248">
            <w:pPr>
              <w:rPr>
                <w:bCs/>
                <w:lang w:val="en-US"/>
              </w:rPr>
            </w:pPr>
            <w:r>
              <w:t>Hire of County Assets</w:t>
            </w:r>
          </w:p>
        </w:tc>
        <w:tc>
          <w:tcPr>
            <w:tcW w:w="1418" w:type="pct"/>
            <w:noWrap/>
            <w:vAlign w:val="center"/>
          </w:tcPr>
          <w:p w14:paraId="31FF64E2" w14:textId="77777777" w:rsidR="006049AD" w:rsidRDefault="006049AD" w:rsidP="00401248">
            <w:pPr>
              <w:jc w:val="center"/>
              <w:rPr>
                <w:lang w:val="en-US"/>
              </w:rPr>
            </w:pPr>
            <w:r>
              <w:rPr>
                <w:lang w:val="en-US"/>
              </w:rPr>
              <w:t>xx</w:t>
            </w:r>
          </w:p>
        </w:tc>
        <w:tc>
          <w:tcPr>
            <w:tcW w:w="991" w:type="pct"/>
            <w:vAlign w:val="center"/>
          </w:tcPr>
          <w:p w14:paraId="2DCE0DE4" w14:textId="77777777" w:rsidR="006049AD" w:rsidRDefault="006049AD" w:rsidP="00401248">
            <w:pPr>
              <w:jc w:val="center"/>
              <w:rPr>
                <w:lang w:val="en-US"/>
              </w:rPr>
            </w:pPr>
            <w:r>
              <w:rPr>
                <w:lang w:val="en-US"/>
              </w:rPr>
              <w:t>xx</w:t>
            </w:r>
          </w:p>
        </w:tc>
      </w:tr>
      <w:tr w:rsidR="006049AD" w14:paraId="3F12CAB0" w14:textId="77777777" w:rsidTr="00987C51">
        <w:trPr>
          <w:trHeight w:val="349"/>
        </w:trPr>
        <w:tc>
          <w:tcPr>
            <w:tcW w:w="2591" w:type="pct"/>
          </w:tcPr>
          <w:p w14:paraId="3C629B41" w14:textId="77777777" w:rsidR="006049AD" w:rsidRDefault="006049AD" w:rsidP="00401248">
            <w:pPr>
              <w:rPr>
                <w:bCs/>
                <w:lang w:val="en-US"/>
              </w:rPr>
            </w:pPr>
            <w:r>
              <w:t xml:space="preserve">Sale of assets </w:t>
            </w:r>
          </w:p>
        </w:tc>
        <w:tc>
          <w:tcPr>
            <w:tcW w:w="1418" w:type="pct"/>
            <w:noWrap/>
            <w:vAlign w:val="center"/>
          </w:tcPr>
          <w:p w14:paraId="2DEAE495" w14:textId="77777777" w:rsidR="006049AD" w:rsidRDefault="006049AD" w:rsidP="00401248">
            <w:pPr>
              <w:jc w:val="center"/>
              <w:rPr>
                <w:lang w:val="en-US"/>
              </w:rPr>
            </w:pPr>
            <w:r>
              <w:rPr>
                <w:lang w:val="en-US"/>
              </w:rPr>
              <w:t>xx</w:t>
            </w:r>
          </w:p>
        </w:tc>
        <w:tc>
          <w:tcPr>
            <w:tcW w:w="991" w:type="pct"/>
            <w:vAlign w:val="center"/>
          </w:tcPr>
          <w:p w14:paraId="274FE50C" w14:textId="77777777" w:rsidR="006049AD" w:rsidRDefault="006049AD" w:rsidP="00401248">
            <w:pPr>
              <w:jc w:val="center"/>
              <w:rPr>
                <w:lang w:val="en-US"/>
              </w:rPr>
            </w:pPr>
            <w:r>
              <w:rPr>
                <w:lang w:val="en-US"/>
              </w:rPr>
              <w:t>xx</w:t>
            </w:r>
          </w:p>
        </w:tc>
      </w:tr>
      <w:tr w:rsidR="006049AD" w14:paraId="283F05B7" w14:textId="77777777" w:rsidTr="00987C51">
        <w:trPr>
          <w:trHeight w:val="349"/>
        </w:trPr>
        <w:tc>
          <w:tcPr>
            <w:tcW w:w="2591" w:type="pct"/>
          </w:tcPr>
          <w:p w14:paraId="4EF686CC" w14:textId="77777777" w:rsidR="006049AD" w:rsidRDefault="006049AD" w:rsidP="00401248">
            <w:pPr>
              <w:rPr>
                <w:bCs/>
                <w:lang w:val="en-US"/>
              </w:rPr>
            </w:pPr>
            <w:r>
              <w:t>Park Fees</w:t>
            </w:r>
          </w:p>
        </w:tc>
        <w:tc>
          <w:tcPr>
            <w:tcW w:w="1418" w:type="pct"/>
            <w:noWrap/>
            <w:vAlign w:val="center"/>
          </w:tcPr>
          <w:p w14:paraId="629E172D" w14:textId="77777777" w:rsidR="006049AD" w:rsidRDefault="006049AD" w:rsidP="00401248">
            <w:pPr>
              <w:jc w:val="center"/>
              <w:rPr>
                <w:lang w:val="en-US"/>
              </w:rPr>
            </w:pPr>
            <w:r>
              <w:rPr>
                <w:lang w:val="en-US"/>
              </w:rPr>
              <w:t>xx</w:t>
            </w:r>
          </w:p>
        </w:tc>
        <w:tc>
          <w:tcPr>
            <w:tcW w:w="991" w:type="pct"/>
            <w:vAlign w:val="center"/>
          </w:tcPr>
          <w:p w14:paraId="65EBF5BB" w14:textId="77777777" w:rsidR="006049AD" w:rsidRDefault="006049AD" w:rsidP="00401248">
            <w:pPr>
              <w:jc w:val="center"/>
              <w:rPr>
                <w:lang w:val="en-US"/>
              </w:rPr>
            </w:pPr>
            <w:r>
              <w:rPr>
                <w:lang w:val="en-US"/>
              </w:rPr>
              <w:t>xx</w:t>
            </w:r>
          </w:p>
        </w:tc>
      </w:tr>
      <w:tr w:rsidR="006049AD" w14:paraId="17983B44" w14:textId="77777777" w:rsidTr="00987C51">
        <w:trPr>
          <w:trHeight w:val="349"/>
        </w:trPr>
        <w:tc>
          <w:tcPr>
            <w:tcW w:w="2591" w:type="pct"/>
          </w:tcPr>
          <w:p w14:paraId="14CAFDD9" w14:textId="77777777" w:rsidR="006049AD" w:rsidRDefault="006049AD" w:rsidP="00401248">
            <w:r>
              <w:rPr>
                <w:bCs/>
                <w:lang w:val="en-US"/>
              </w:rPr>
              <w:t xml:space="preserve">Others </w:t>
            </w:r>
            <w:r>
              <w:rPr>
                <w:bCs/>
                <w:i/>
                <w:iCs/>
                <w:lang w:val="en-US"/>
              </w:rPr>
              <w:t>(Specify)</w:t>
            </w:r>
          </w:p>
        </w:tc>
        <w:tc>
          <w:tcPr>
            <w:tcW w:w="1418" w:type="pct"/>
            <w:noWrap/>
            <w:vAlign w:val="center"/>
          </w:tcPr>
          <w:p w14:paraId="4A79226E" w14:textId="77777777" w:rsidR="006049AD" w:rsidRDefault="006049AD" w:rsidP="00401248">
            <w:pPr>
              <w:jc w:val="center"/>
              <w:rPr>
                <w:lang w:val="en-US"/>
              </w:rPr>
            </w:pPr>
            <w:r>
              <w:rPr>
                <w:lang w:val="en-US"/>
              </w:rPr>
              <w:t>xx</w:t>
            </w:r>
          </w:p>
        </w:tc>
        <w:tc>
          <w:tcPr>
            <w:tcW w:w="991" w:type="pct"/>
            <w:vAlign w:val="center"/>
          </w:tcPr>
          <w:p w14:paraId="242AC36F" w14:textId="77777777" w:rsidR="006049AD" w:rsidRDefault="006049AD" w:rsidP="00401248">
            <w:pPr>
              <w:jc w:val="center"/>
              <w:rPr>
                <w:lang w:val="en-US"/>
              </w:rPr>
            </w:pPr>
            <w:r>
              <w:rPr>
                <w:lang w:val="en-US"/>
              </w:rPr>
              <w:t>xx</w:t>
            </w:r>
          </w:p>
        </w:tc>
      </w:tr>
      <w:tr w:rsidR="006049AD" w14:paraId="54F9BB47" w14:textId="77777777" w:rsidTr="00987C51">
        <w:trPr>
          <w:trHeight w:val="349"/>
        </w:trPr>
        <w:tc>
          <w:tcPr>
            <w:tcW w:w="2591" w:type="pct"/>
          </w:tcPr>
          <w:p w14:paraId="46264D2F" w14:textId="77777777" w:rsidR="006049AD" w:rsidRDefault="006049AD" w:rsidP="00401248">
            <w:pPr>
              <w:rPr>
                <w:b/>
                <w:bCs/>
                <w:lang w:val="en-US"/>
              </w:rPr>
            </w:pPr>
            <w:r>
              <w:rPr>
                <w:b/>
                <w:bCs/>
              </w:rPr>
              <w:t>Total</w:t>
            </w:r>
          </w:p>
        </w:tc>
        <w:tc>
          <w:tcPr>
            <w:tcW w:w="1418" w:type="pct"/>
            <w:noWrap/>
            <w:vAlign w:val="center"/>
          </w:tcPr>
          <w:p w14:paraId="466BE7BB" w14:textId="77777777" w:rsidR="006049AD" w:rsidRDefault="006049AD" w:rsidP="00401248">
            <w:pPr>
              <w:jc w:val="center"/>
              <w:rPr>
                <w:b/>
                <w:bCs/>
                <w:lang w:val="en-US"/>
              </w:rPr>
            </w:pPr>
            <w:r>
              <w:rPr>
                <w:b/>
                <w:bCs/>
                <w:lang w:val="en-US"/>
              </w:rPr>
              <w:t>xx</w:t>
            </w:r>
          </w:p>
        </w:tc>
        <w:tc>
          <w:tcPr>
            <w:tcW w:w="991" w:type="pct"/>
            <w:vAlign w:val="center"/>
          </w:tcPr>
          <w:p w14:paraId="34A5BABD" w14:textId="77777777" w:rsidR="006049AD" w:rsidRDefault="006049AD" w:rsidP="00401248">
            <w:pPr>
              <w:jc w:val="center"/>
              <w:rPr>
                <w:b/>
                <w:bCs/>
                <w:lang w:val="en-US"/>
              </w:rPr>
            </w:pPr>
            <w:r>
              <w:rPr>
                <w:b/>
                <w:bCs/>
                <w:lang w:val="en-US"/>
              </w:rPr>
              <w:t>xx</w:t>
            </w:r>
          </w:p>
        </w:tc>
      </w:tr>
    </w:tbl>
    <w:p w14:paraId="62C2195B" w14:textId="2DACF933" w:rsidR="00987C51" w:rsidRPr="00987C51" w:rsidRDefault="00987C51" w:rsidP="00987C51">
      <w:pPr>
        <w:pStyle w:val="ListParagraph"/>
        <w:spacing w:line="360" w:lineRule="auto"/>
        <w:ind w:left="0" w:right="-20"/>
        <w:jc w:val="both"/>
        <w:rPr>
          <w:rFonts w:eastAsia="Arial"/>
          <w:bCs/>
          <w:i/>
          <w:iCs/>
          <w:sz w:val="22"/>
          <w:szCs w:val="22"/>
        </w:rPr>
      </w:pPr>
      <w:r>
        <w:rPr>
          <w:rFonts w:eastAsia="Arial"/>
          <w:bCs/>
          <w:i/>
          <w:iCs/>
          <w:sz w:val="22"/>
          <w:szCs w:val="22"/>
        </w:rPr>
        <w:t>(</w:t>
      </w:r>
      <w:r w:rsidRPr="009E21DE">
        <w:rPr>
          <w:rFonts w:eastAsia="Arial"/>
          <w:bCs/>
          <w:i/>
          <w:iCs/>
          <w:sz w:val="22"/>
          <w:szCs w:val="22"/>
        </w:rPr>
        <w:t>Entities are required to apply the requirements of IPSAS 47 to determine whether a revenue stream is from transactions with binding or non-binding arrangements</w:t>
      </w:r>
      <w:r w:rsidRPr="009E21DE">
        <w:rPr>
          <w:rFonts w:eastAsia="Arial"/>
          <w:bCs/>
          <w:i/>
          <w:iCs/>
          <w:sz w:val="22"/>
          <w:szCs w:val="22"/>
        </w:rPr>
        <w:t>).</w:t>
      </w:r>
      <w:r>
        <w:rPr>
          <w:i/>
          <w:iCs/>
          <w:sz w:val="22"/>
          <w:szCs w:val="22"/>
        </w:rPr>
        <w:t xml:space="preserve"> (</w:t>
      </w:r>
      <w:r>
        <w:rPr>
          <w:i/>
          <w:iCs/>
          <w:sz w:val="22"/>
          <w:szCs w:val="22"/>
        </w:rPr>
        <w:t>The total of own source revenue should tally with disbursements from county receivers of revenue)</w:t>
      </w:r>
    </w:p>
    <w:p w14:paraId="315B668C" w14:textId="77777777" w:rsidR="006049AD" w:rsidRPr="006049AD" w:rsidRDefault="006049AD" w:rsidP="006049AD">
      <w:pPr>
        <w:spacing w:line="360" w:lineRule="auto"/>
        <w:ind w:right="-20"/>
        <w:jc w:val="both"/>
        <w:rPr>
          <w:rFonts w:eastAsia="Arial"/>
          <w:b/>
          <w:bCs/>
          <w:spacing w:val="3"/>
          <w:sz w:val="22"/>
          <w:szCs w:val="22"/>
        </w:rPr>
      </w:pPr>
    </w:p>
    <w:p w14:paraId="0EC72B2F" w14:textId="58356E26" w:rsidR="006359E3" w:rsidRDefault="00E225B8">
      <w:pPr>
        <w:pStyle w:val="ListParagraph"/>
        <w:numPr>
          <w:ilvl w:val="0"/>
          <w:numId w:val="16"/>
        </w:numPr>
        <w:spacing w:line="360" w:lineRule="auto"/>
        <w:ind w:right="-20"/>
        <w:jc w:val="both"/>
        <w:rPr>
          <w:rFonts w:eastAsia="Arial"/>
          <w:b/>
          <w:bCs/>
          <w:spacing w:val="3"/>
          <w:sz w:val="22"/>
          <w:szCs w:val="22"/>
        </w:rPr>
      </w:pPr>
      <w:r>
        <w:rPr>
          <w:rFonts w:eastAsia="Arial"/>
          <w:b/>
          <w:bCs/>
          <w:spacing w:val="3"/>
          <w:sz w:val="22"/>
          <w:szCs w:val="22"/>
        </w:rPr>
        <w:t xml:space="preserve">Other </w:t>
      </w:r>
      <w:r w:rsidR="002516D7">
        <w:rPr>
          <w:rFonts w:eastAsia="Arial"/>
          <w:b/>
          <w:bCs/>
          <w:spacing w:val="3"/>
          <w:sz w:val="22"/>
          <w:szCs w:val="22"/>
        </w:rPr>
        <w:t>Revenue from Transactions with Binding Arrangement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77"/>
        <w:gridCol w:w="2643"/>
        <w:gridCol w:w="1798"/>
      </w:tblGrid>
      <w:tr w:rsidR="0083248E" w14:paraId="0EC72B34" w14:textId="0402EEAF" w:rsidTr="0080139B">
        <w:trPr>
          <w:trHeight w:val="340"/>
        </w:trPr>
        <w:tc>
          <w:tcPr>
            <w:tcW w:w="2616" w:type="pct"/>
            <w:shd w:val="clear" w:color="auto" w:fill="0070C0"/>
            <w:noWrap/>
            <w:vAlign w:val="center"/>
          </w:tcPr>
          <w:p w14:paraId="0EC72B31" w14:textId="77777777" w:rsidR="0083248E" w:rsidRDefault="0083248E" w:rsidP="0083248E">
            <w:pPr>
              <w:autoSpaceDE/>
              <w:autoSpaceDN/>
              <w:spacing w:line="276" w:lineRule="auto"/>
              <w:jc w:val="both"/>
              <w:rPr>
                <w:b/>
                <w:bCs/>
                <w:sz w:val="22"/>
                <w:szCs w:val="22"/>
                <w:lang w:val="en-US"/>
              </w:rPr>
            </w:pPr>
            <w:r>
              <w:rPr>
                <w:b/>
                <w:bCs/>
                <w:sz w:val="22"/>
                <w:szCs w:val="22"/>
                <w:lang w:val="en-US"/>
              </w:rPr>
              <w:t>Description</w:t>
            </w:r>
          </w:p>
        </w:tc>
        <w:tc>
          <w:tcPr>
            <w:tcW w:w="1418" w:type="pct"/>
            <w:shd w:val="clear" w:color="auto" w:fill="0070C0"/>
            <w:noWrap/>
          </w:tcPr>
          <w:p w14:paraId="0EC72B32" w14:textId="24C55D65" w:rsidR="0083248E" w:rsidRPr="0083248E" w:rsidRDefault="0083248E" w:rsidP="0083248E">
            <w:pPr>
              <w:autoSpaceDE/>
              <w:autoSpaceDN/>
              <w:spacing w:line="276" w:lineRule="auto"/>
              <w:jc w:val="center"/>
              <w:rPr>
                <w:b/>
                <w:bCs/>
                <w:i/>
                <w:iCs/>
                <w:sz w:val="22"/>
                <w:szCs w:val="22"/>
                <w:lang w:eastAsia="en-GB"/>
              </w:rPr>
            </w:pPr>
            <w:r w:rsidRPr="0083248E">
              <w:rPr>
                <w:b/>
                <w:bCs/>
                <w:i/>
                <w:iCs/>
                <w:sz w:val="22"/>
                <w:szCs w:val="22"/>
                <w:lang w:eastAsia="en-GB"/>
              </w:rPr>
              <w:t>Period ended</w:t>
            </w:r>
          </w:p>
          <w:p w14:paraId="0EC72B33" w14:textId="77777777" w:rsidR="0083248E" w:rsidRPr="0083248E" w:rsidRDefault="0083248E" w:rsidP="0083248E">
            <w:pPr>
              <w:autoSpaceDE/>
              <w:autoSpaceDN/>
              <w:spacing w:line="276" w:lineRule="auto"/>
              <w:jc w:val="center"/>
              <w:rPr>
                <w:b/>
                <w:bCs/>
                <w:i/>
                <w:iCs/>
                <w:sz w:val="22"/>
                <w:szCs w:val="22"/>
                <w:lang w:val="en-US"/>
              </w:rPr>
            </w:pPr>
            <w:r w:rsidRPr="0083248E">
              <w:rPr>
                <w:b/>
                <w:bCs/>
                <w:i/>
                <w:iCs/>
                <w:sz w:val="22"/>
                <w:szCs w:val="22"/>
                <w:lang w:eastAsia="en-GB"/>
              </w:rPr>
              <w:t>Sep/Dec/March/June 20xx</w:t>
            </w:r>
          </w:p>
        </w:tc>
        <w:tc>
          <w:tcPr>
            <w:tcW w:w="965" w:type="pct"/>
            <w:shd w:val="clear" w:color="auto" w:fill="0070C0"/>
          </w:tcPr>
          <w:p w14:paraId="7F8B61C6" w14:textId="69D17D6B" w:rsidR="0083248E" w:rsidRPr="0083248E" w:rsidRDefault="0083248E" w:rsidP="0083248E">
            <w:pPr>
              <w:autoSpaceDE/>
              <w:autoSpaceDN/>
              <w:spacing w:line="276" w:lineRule="auto"/>
              <w:jc w:val="center"/>
              <w:rPr>
                <w:b/>
                <w:bCs/>
                <w:i/>
                <w:iCs/>
                <w:sz w:val="22"/>
                <w:szCs w:val="22"/>
                <w:lang w:eastAsia="en-GB"/>
              </w:rPr>
            </w:pPr>
            <w:r w:rsidRPr="0083248E">
              <w:rPr>
                <w:b/>
                <w:bCs/>
                <w:i/>
                <w:iCs/>
                <w:sz w:val="22"/>
                <w:szCs w:val="22"/>
                <w:lang w:eastAsia="en-GB"/>
              </w:rPr>
              <w:t>Comparative Period</w:t>
            </w:r>
          </w:p>
        </w:tc>
      </w:tr>
      <w:tr w:rsidR="0083248E" w14:paraId="0EC72B37" w14:textId="40F0DF47" w:rsidTr="0080139B">
        <w:trPr>
          <w:trHeight w:val="340"/>
        </w:trPr>
        <w:tc>
          <w:tcPr>
            <w:tcW w:w="2616" w:type="pct"/>
            <w:shd w:val="clear" w:color="auto" w:fill="0070C0"/>
            <w:noWrap/>
            <w:vAlign w:val="center"/>
          </w:tcPr>
          <w:p w14:paraId="0EC72B35" w14:textId="77777777" w:rsidR="0083248E" w:rsidRDefault="0083248E" w:rsidP="0083248E">
            <w:pPr>
              <w:autoSpaceDE/>
              <w:autoSpaceDN/>
              <w:spacing w:line="276" w:lineRule="auto"/>
              <w:jc w:val="both"/>
              <w:rPr>
                <w:b/>
                <w:bCs/>
                <w:sz w:val="22"/>
                <w:szCs w:val="22"/>
                <w:lang w:val="en-US"/>
              </w:rPr>
            </w:pPr>
          </w:p>
        </w:tc>
        <w:tc>
          <w:tcPr>
            <w:tcW w:w="1418" w:type="pct"/>
            <w:shd w:val="clear" w:color="auto" w:fill="0070C0"/>
            <w:noWrap/>
          </w:tcPr>
          <w:p w14:paraId="0EC72B36" w14:textId="77777777" w:rsidR="0083248E" w:rsidRDefault="0083248E" w:rsidP="0083248E">
            <w:pPr>
              <w:autoSpaceDE/>
              <w:autoSpaceDN/>
              <w:spacing w:line="276" w:lineRule="auto"/>
              <w:jc w:val="center"/>
              <w:rPr>
                <w:b/>
                <w:bCs/>
                <w:sz w:val="22"/>
                <w:szCs w:val="22"/>
                <w:lang w:val="en-US"/>
              </w:rPr>
            </w:pPr>
            <w:r>
              <w:rPr>
                <w:b/>
                <w:bCs/>
                <w:sz w:val="22"/>
                <w:szCs w:val="22"/>
                <w:lang w:val="en-US"/>
              </w:rPr>
              <w:t>Kshs</w:t>
            </w:r>
          </w:p>
        </w:tc>
        <w:tc>
          <w:tcPr>
            <w:tcW w:w="965" w:type="pct"/>
            <w:shd w:val="clear" w:color="auto" w:fill="0070C0"/>
          </w:tcPr>
          <w:p w14:paraId="73B283ED" w14:textId="72A3A2E5" w:rsidR="0083248E" w:rsidRDefault="0083248E" w:rsidP="0083248E">
            <w:pPr>
              <w:autoSpaceDE/>
              <w:autoSpaceDN/>
              <w:spacing w:line="276" w:lineRule="auto"/>
              <w:jc w:val="center"/>
              <w:rPr>
                <w:b/>
                <w:bCs/>
                <w:sz w:val="22"/>
                <w:szCs w:val="22"/>
                <w:lang w:val="en-US"/>
              </w:rPr>
            </w:pPr>
            <w:r>
              <w:rPr>
                <w:b/>
                <w:bCs/>
                <w:sz w:val="22"/>
                <w:szCs w:val="22"/>
                <w:lang w:val="en-US"/>
              </w:rPr>
              <w:t>Kshs</w:t>
            </w:r>
          </w:p>
        </w:tc>
      </w:tr>
      <w:tr w:rsidR="0083248E" w14:paraId="0EC72B3A" w14:textId="3BCC17B0" w:rsidTr="0080139B">
        <w:trPr>
          <w:trHeight w:val="340"/>
        </w:trPr>
        <w:tc>
          <w:tcPr>
            <w:tcW w:w="2616" w:type="pct"/>
            <w:noWrap/>
            <w:vAlign w:val="center"/>
          </w:tcPr>
          <w:p w14:paraId="0EC72B38" w14:textId="77777777" w:rsidR="0083248E" w:rsidRDefault="0083248E" w:rsidP="0083248E">
            <w:pPr>
              <w:autoSpaceDE/>
              <w:autoSpaceDN/>
              <w:spacing w:line="276" w:lineRule="auto"/>
              <w:jc w:val="both"/>
              <w:rPr>
                <w:sz w:val="22"/>
                <w:szCs w:val="22"/>
                <w:lang w:val="en-US"/>
              </w:rPr>
            </w:pPr>
            <w:r>
              <w:rPr>
                <w:sz w:val="22"/>
                <w:szCs w:val="22"/>
                <w:lang w:eastAsia="en-GB"/>
              </w:rPr>
              <w:t>Insurance recoveries</w:t>
            </w:r>
          </w:p>
        </w:tc>
        <w:tc>
          <w:tcPr>
            <w:tcW w:w="1418" w:type="pct"/>
            <w:noWrap/>
            <w:vAlign w:val="center"/>
          </w:tcPr>
          <w:p w14:paraId="0EC72B39" w14:textId="77777777" w:rsidR="0083248E" w:rsidRDefault="0083248E" w:rsidP="0083248E">
            <w:pPr>
              <w:autoSpaceDE/>
              <w:autoSpaceDN/>
              <w:spacing w:line="276" w:lineRule="auto"/>
              <w:jc w:val="center"/>
              <w:rPr>
                <w:sz w:val="22"/>
                <w:szCs w:val="22"/>
                <w:lang w:val="en-US"/>
              </w:rPr>
            </w:pPr>
            <w:r>
              <w:rPr>
                <w:sz w:val="22"/>
                <w:szCs w:val="22"/>
                <w:lang w:val="en-US"/>
              </w:rPr>
              <w:t>xxx</w:t>
            </w:r>
          </w:p>
        </w:tc>
        <w:tc>
          <w:tcPr>
            <w:tcW w:w="965" w:type="pct"/>
            <w:vAlign w:val="center"/>
          </w:tcPr>
          <w:p w14:paraId="1FB58532" w14:textId="0AAD1990" w:rsidR="0083248E" w:rsidRDefault="0083248E" w:rsidP="0083248E">
            <w:pPr>
              <w:autoSpaceDE/>
              <w:autoSpaceDN/>
              <w:spacing w:line="276" w:lineRule="auto"/>
              <w:jc w:val="center"/>
              <w:rPr>
                <w:sz w:val="22"/>
                <w:szCs w:val="22"/>
                <w:lang w:val="en-US"/>
              </w:rPr>
            </w:pPr>
            <w:r>
              <w:rPr>
                <w:sz w:val="22"/>
                <w:szCs w:val="22"/>
                <w:lang w:val="en-US"/>
              </w:rPr>
              <w:t>xxx</w:t>
            </w:r>
          </w:p>
        </w:tc>
      </w:tr>
      <w:tr w:rsidR="0083248E" w14:paraId="0EC72B3D" w14:textId="16F87150" w:rsidTr="0080139B">
        <w:trPr>
          <w:trHeight w:val="340"/>
        </w:trPr>
        <w:tc>
          <w:tcPr>
            <w:tcW w:w="2616" w:type="pct"/>
            <w:noWrap/>
            <w:vAlign w:val="center"/>
          </w:tcPr>
          <w:p w14:paraId="0EC72B3B" w14:textId="77777777" w:rsidR="0083248E" w:rsidRDefault="0083248E" w:rsidP="0083248E">
            <w:pPr>
              <w:autoSpaceDE/>
              <w:autoSpaceDN/>
              <w:spacing w:line="276" w:lineRule="auto"/>
              <w:jc w:val="both"/>
              <w:rPr>
                <w:sz w:val="22"/>
                <w:szCs w:val="22"/>
                <w:lang w:eastAsia="en-GB"/>
              </w:rPr>
            </w:pPr>
            <w:r>
              <w:rPr>
                <w:sz w:val="22"/>
                <w:szCs w:val="22"/>
                <w:lang w:eastAsia="en-GB"/>
              </w:rPr>
              <w:t>Sale of tender documents</w:t>
            </w:r>
          </w:p>
        </w:tc>
        <w:tc>
          <w:tcPr>
            <w:tcW w:w="1418" w:type="pct"/>
            <w:noWrap/>
            <w:vAlign w:val="center"/>
          </w:tcPr>
          <w:p w14:paraId="0EC72B3C" w14:textId="77777777" w:rsidR="0083248E" w:rsidRDefault="0083248E" w:rsidP="0083248E">
            <w:pPr>
              <w:autoSpaceDE/>
              <w:autoSpaceDN/>
              <w:spacing w:line="276" w:lineRule="auto"/>
              <w:jc w:val="center"/>
              <w:rPr>
                <w:sz w:val="22"/>
                <w:szCs w:val="22"/>
                <w:lang w:val="en-US"/>
              </w:rPr>
            </w:pPr>
            <w:r>
              <w:rPr>
                <w:sz w:val="22"/>
                <w:szCs w:val="22"/>
                <w:lang w:val="en-US"/>
              </w:rPr>
              <w:t>xxx</w:t>
            </w:r>
          </w:p>
        </w:tc>
        <w:tc>
          <w:tcPr>
            <w:tcW w:w="965" w:type="pct"/>
            <w:vAlign w:val="center"/>
          </w:tcPr>
          <w:p w14:paraId="541FD969" w14:textId="2DBA7238" w:rsidR="0083248E" w:rsidRDefault="0083248E" w:rsidP="0083248E">
            <w:pPr>
              <w:autoSpaceDE/>
              <w:autoSpaceDN/>
              <w:spacing w:line="276" w:lineRule="auto"/>
              <w:jc w:val="center"/>
              <w:rPr>
                <w:sz w:val="22"/>
                <w:szCs w:val="22"/>
                <w:lang w:val="en-US"/>
              </w:rPr>
            </w:pPr>
            <w:r>
              <w:rPr>
                <w:sz w:val="22"/>
                <w:szCs w:val="22"/>
                <w:lang w:val="en-US"/>
              </w:rPr>
              <w:t>xxx</w:t>
            </w:r>
          </w:p>
        </w:tc>
      </w:tr>
      <w:tr w:rsidR="0083248E" w14:paraId="0EC72B40" w14:textId="42824ABA" w:rsidTr="0080139B">
        <w:trPr>
          <w:trHeight w:val="340"/>
        </w:trPr>
        <w:tc>
          <w:tcPr>
            <w:tcW w:w="2616" w:type="pct"/>
            <w:noWrap/>
            <w:vAlign w:val="center"/>
          </w:tcPr>
          <w:p w14:paraId="0EC72B3E" w14:textId="77777777" w:rsidR="0083248E" w:rsidRDefault="0083248E" w:rsidP="0083248E">
            <w:pPr>
              <w:autoSpaceDE/>
              <w:autoSpaceDN/>
              <w:spacing w:line="276" w:lineRule="auto"/>
              <w:jc w:val="both"/>
              <w:rPr>
                <w:sz w:val="22"/>
                <w:szCs w:val="22"/>
                <w:lang w:eastAsia="en-GB"/>
              </w:rPr>
            </w:pPr>
            <w:r>
              <w:rPr>
                <w:sz w:val="22"/>
                <w:szCs w:val="22"/>
                <w:lang w:eastAsia="en-GB"/>
              </w:rPr>
              <w:t>Services concession income</w:t>
            </w:r>
          </w:p>
        </w:tc>
        <w:tc>
          <w:tcPr>
            <w:tcW w:w="1418" w:type="pct"/>
            <w:noWrap/>
            <w:vAlign w:val="center"/>
          </w:tcPr>
          <w:p w14:paraId="0EC72B3F" w14:textId="77777777" w:rsidR="0083248E" w:rsidRDefault="0083248E" w:rsidP="0083248E">
            <w:pPr>
              <w:autoSpaceDE/>
              <w:autoSpaceDN/>
              <w:spacing w:line="276" w:lineRule="auto"/>
              <w:jc w:val="center"/>
              <w:rPr>
                <w:sz w:val="22"/>
                <w:szCs w:val="22"/>
                <w:lang w:val="en-US"/>
              </w:rPr>
            </w:pPr>
            <w:r>
              <w:rPr>
                <w:sz w:val="22"/>
                <w:szCs w:val="22"/>
                <w:lang w:val="en-US"/>
              </w:rPr>
              <w:t>xxx</w:t>
            </w:r>
          </w:p>
        </w:tc>
        <w:tc>
          <w:tcPr>
            <w:tcW w:w="965" w:type="pct"/>
            <w:vAlign w:val="center"/>
          </w:tcPr>
          <w:p w14:paraId="1B7987A1" w14:textId="64BC9E11" w:rsidR="0083248E" w:rsidRDefault="0083248E" w:rsidP="0083248E">
            <w:pPr>
              <w:autoSpaceDE/>
              <w:autoSpaceDN/>
              <w:spacing w:line="276" w:lineRule="auto"/>
              <w:jc w:val="center"/>
              <w:rPr>
                <w:sz w:val="22"/>
                <w:szCs w:val="22"/>
                <w:lang w:val="en-US"/>
              </w:rPr>
            </w:pPr>
            <w:r>
              <w:rPr>
                <w:sz w:val="22"/>
                <w:szCs w:val="22"/>
                <w:lang w:val="en-US"/>
              </w:rPr>
              <w:t>xxx</w:t>
            </w:r>
          </w:p>
        </w:tc>
      </w:tr>
      <w:tr w:rsidR="0083248E" w14:paraId="0EC72B43" w14:textId="7DCF971E" w:rsidTr="0080139B">
        <w:trPr>
          <w:trHeight w:val="340"/>
        </w:trPr>
        <w:tc>
          <w:tcPr>
            <w:tcW w:w="2616" w:type="pct"/>
            <w:noWrap/>
            <w:vAlign w:val="center"/>
          </w:tcPr>
          <w:p w14:paraId="0EC72B41" w14:textId="3E007C0F" w:rsidR="0083248E" w:rsidRDefault="0083248E" w:rsidP="0083248E">
            <w:pPr>
              <w:autoSpaceDE/>
              <w:autoSpaceDN/>
              <w:spacing w:line="276" w:lineRule="auto"/>
              <w:jc w:val="both"/>
              <w:rPr>
                <w:sz w:val="22"/>
                <w:szCs w:val="22"/>
                <w:lang w:eastAsia="en-GB"/>
              </w:rPr>
            </w:pPr>
            <w:r>
              <w:rPr>
                <w:sz w:val="22"/>
                <w:szCs w:val="22"/>
                <w:lang w:eastAsia="en-GB"/>
              </w:rPr>
              <w:t>Other incomes not specified elsewhere</w:t>
            </w:r>
            <w:r w:rsidR="004446A2">
              <w:rPr>
                <w:sz w:val="22"/>
                <w:szCs w:val="22"/>
                <w:lang w:eastAsia="en-GB"/>
              </w:rPr>
              <w:t xml:space="preserve"> </w:t>
            </w:r>
            <w:r w:rsidR="004446A2" w:rsidRPr="004446A2">
              <w:rPr>
                <w:i/>
                <w:iCs/>
                <w:sz w:val="22"/>
                <w:szCs w:val="22"/>
                <w:lang w:eastAsia="en-GB"/>
              </w:rPr>
              <w:t>(specify)</w:t>
            </w:r>
          </w:p>
        </w:tc>
        <w:tc>
          <w:tcPr>
            <w:tcW w:w="1418" w:type="pct"/>
            <w:noWrap/>
            <w:vAlign w:val="center"/>
          </w:tcPr>
          <w:p w14:paraId="0EC72B42" w14:textId="77777777" w:rsidR="0083248E" w:rsidRDefault="0083248E" w:rsidP="0083248E">
            <w:pPr>
              <w:autoSpaceDE/>
              <w:autoSpaceDN/>
              <w:spacing w:line="276" w:lineRule="auto"/>
              <w:jc w:val="center"/>
              <w:rPr>
                <w:sz w:val="22"/>
                <w:szCs w:val="22"/>
                <w:lang w:val="en-US"/>
              </w:rPr>
            </w:pPr>
            <w:r>
              <w:rPr>
                <w:sz w:val="22"/>
                <w:szCs w:val="22"/>
                <w:lang w:val="en-US"/>
              </w:rPr>
              <w:t>xxx</w:t>
            </w:r>
          </w:p>
        </w:tc>
        <w:tc>
          <w:tcPr>
            <w:tcW w:w="965" w:type="pct"/>
            <w:vAlign w:val="center"/>
          </w:tcPr>
          <w:p w14:paraId="1FE55502" w14:textId="3308D635" w:rsidR="0083248E" w:rsidRDefault="0083248E" w:rsidP="0083248E">
            <w:pPr>
              <w:autoSpaceDE/>
              <w:autoSpaceDN/>
              <w:spacing w:line="276" w:lineRule="auto"/>
              <w:jc w:val="center"/>
              <w:rPr>
                <w:sz w:val="22"/>
                <w:szCs w:val="22"/>
                <w:lang w:val="en-US"/>
              </w:rPr>
            </w:pPr>
            <w:r>
              <w:rPr>
                <w:sz w:val="22"/>
                <w:szCs w:val="22"/>
                <w:lang w:val="en-US"/>
              </w:rPr>
              <w:t>xxx</w:t>
            </w:r>
          </w:p>
        </w:tc>
      </w:tr>
      <w:tr w:rsidR="0083248E" w14:paraId="0EC72B46" w14:textId="2D7B6A36" w:rsidTr="0080139B">
        <w:trPr>
          <w:trHeight w:val="340"/>
        </w:trPr>
        <w:tc>
          <w:tcPr>
            <w:tcW w:w="2616" w:type="pct"/>
            <w:noWrap/>
            <w:vAlign w:val="center"/>
          </w:tcPr>
          <w:p w14:paraId="0EC72B44" w14:textId="77777777" w:rsidR="0083248E" w:rsidRDefault="0083248E" w:rsidP="0083248E">
            <w:pPr>
              <w:autoSpaceDE/>
              <w:autoSpaceDN/>
              <w:spacing w:line="276" w:lineRule="auto"/>
              <w:jc w:val="both"/>
              <w:rPr>
                <w:b/>
                <w:bCs/>
                <w:sz w:val="22"/>
                <w:szCs w:val="22"/>
                <w:lang w:val="en-US"/>
              </w:rPr>
            </w:pPr>
            <w:r>
              <w:rPr>
                <w:b/>
                <w:bCs/>
                <w:sz w:val="22"/>
                <w:szCs w:val="22"/>
                <w:lang w:eastAsia="en-GB"/>
              </w:rPr>
              <w:t>Total</w:t>
            </w:r>
            <w:r>
              <w:rPr>
                <w:sz w:val="22"/>
                <w:szCs w:val="22"/>
                <w:lang w:eastAsia="en-GB"/>
              </w:rPr>
              <w:t xml:space="preserve"> </w:t>
            </w:r>
            <w:r>
              <w:rPr>
                <w:b/>
                <w:bCs/>
                <w:sz w:val="22"/>
                <w:szCs w:val="22"/>
                <w:lang w:eastAsia="en-GB"/>
              </w:rPr>
              <w:t>other</w:t>
            </w:r>
            <w:r>
              <w:rPr>
                <w:sz w:val="22"/>
                <w:szCs w:val="22"/>
                <w:lang w:eastAsia="en-GB"/>
              </w:rPr>
              <w:t xml:space="preserve"> </w:t>
            </w:r>
            <w:r>
              <w:rPr>
                <w:b/>
                <w:bCs/>
                <w:sz w:val="22"/>
                <w:szCs w:val="22"/>
                <w:lang w:eastAsia="en-GB"/>
              </w:rPr>
              <w:t>income</w:t>
            </w:r>
          </w:p>
        </w:tc>
        <w:tc>
          <w:tcPr>
            <w:tcW w:w="1418" w:type="pct"/>
            <w:noWrap/>
            <w:vAlign w:val="center"/>
          </w:tcPr>
          <w:p w14:paraId="0EC72B45" w14:textId="77777777" w:rsidR="0083248E" w:rsidRDefault="0083248E" w:rsidP="0083248E">
            <w:pPr>
              <w:autoSpaceDE/>
              <w:autoSpaceDN/>
              <w:spacing w:line="276" w:lineRule="auto"/>
              <w:jc w:val="center"/>
              <w:rPr>
                <w:b/>
                <w:bCs/>
                <w:sz w:val="22"/>
                <w:szCs w:val="22"/>
                <w:lang w:val="en-US"/>
              </w:rPr>
            </w:pPr>
            <w:r>
              <w:rPr>
                <w:b/>
                <w:bCs/>
                <w:sz w:val="22"/>
                <w:szCs w:val="22"/>
                <w:lang w:val="en-US"/>
              </w:rPr>
              <w:t>xxx</w:t>
            </w:r>
          </w:p>
        </w:tc>
        <w:tc>
          <w:tcPr>
            <w:tcW w:w="965" w:type="pct"/>
            <w:vAlign w:val="center"/>
          </w:tcPr>
          <w:p w14:paraId="72A66F08" w14:textId="750E7589" w:rsidR="0083248E" w:rsidRDefault="0083248E" w:rsidP="0083248E">
            <w:pPr>
              <w:autoSpaceDE/>
              <w:autoSpaceDN/>
              <w:spacing w:line="276" w:lineRule="auto"/>
              <w:jc w:val="center"/>
              <w:rPr>
                <w:b/>
                <w:bCs/>
                <w:sz w:val="22"/>
                <w:szCs w:val="22"/>
                <w:lang w:val="en-US"/>
              </w:rPr>
            </w:pPr>
            <w:r>
              <w:rPr>
                <w:b/>
                <w:bCs/>
                <w:sz w:val="22"/>
                <w:szCs w:val="22"/>
                <w:lang w:val="en-US"/>
              </w:rPr>
              <w:t>xxx</w:t>
            </w:r>
          </w:p>
        </w:tc>
      </w:tr>
    </w:tbl>
    <w:p w14:paraId="0EC72B47" w14:textId="77777777" w:rsidR="006359E3" w:rsidRDefault="006359E3">
      <w:pPr>
        <w:autoSpaceDE/>
        <w:autoSpaceDN/>
        <w:jc w:val="both"/>
        <w:rPr>
          <w:bCs/>
          <w:i/>
          <w:iCs/>
          <w:sz w:val="22"/>
          <w:szCs w:val="22"/>
          <w:lang w:eastAsia="en-GB"/>
        </w:rPr>
      </w:pPr>
    </w:p>
    <w:p w14:paraId="0EC72B48" w14:textId="77777777" w:rsidR="006359E3" w:rsidRDefault="00E225B8">
      <w:pPr>
        <w:autoSpaceDE/>
        <w:autoSpaceDN/>
        <w:jc w:val="both"/>
        <w:rPr>
          <w:bCs/>
          <w:sz w:val="22"/>
          <w:szCs w:val="22"/>
          <w:lang w:eastAsia="en-GB"/>
        </w:rPr>
      </w:pPr>
      <w:r>
        <w:rPr>
          <w:bCs/>
          <w:i/>
          <w:iCs/>
          <w:sz w:val="22"/>
          <w:szCs w:val="22"/>
          <w:lang w:eastAsia="en-GB"/>
        </w:rPr>
        <w:t>(NB: All income should be classified as far as possible in the relevant classes and other income should be used to recognise income not elsewhere classified</w:t>
      </w:r>
      <w:r>
        <w:rPr>
          <w:bCs/>
          <w:sz w:val="22"/>
          <w:szCs w:val="22"/>
          <w:lang w:eastAsia="en-GB"/>
        </w:rPr>
        <w:t>).</w:t>
      </w:r>
    </w:p>
    <w:p w14:paraId="0EC72B49" w14:textId="77777777" w:rsidR="006359E3" w:rsidRDefault="006359E3">
      <w:pPr>
        <w:autoSpaceDE/>
        <w:autoSpaceDN/>
        <w:jc w:val="both"/>
        <w:rPr>
          <w:bCs/>
          <w:sz w:val="22"/>
          <w:szCs w:val="22"/>
          <w:lang w:eastAsia="en-GB"/>
        </w:rPr>
      </w:pPr>
    </w:p>
    <w:p w14:paraId="0EC72B4A" w14:textId="77777777" w:rsidR="006359E3" w:rsidRDefault="00E225B8">
      <w:pPr>
        <w:pStyle w:val="ListParagraph"/>
        <w:numPr>
          <w:ilvl w:val="0"/>
          <w:numId w:val="16"/>
        </w:numPr>
        <w:spacing w:line="360" w:lineRule="auto"/>
        <w:ind w:right="-20"/>
        <w:jc w:val="both"/>
        <w:rPr>
          <w:rFonts w:eastAsia="Arial"/>
          <w:b/>
          <w:bCs/>
          <w:spacing w:val="3"/>
          <w:sz w:val="22"/>
          <w:szCs w:val="22"/>
        </w:rPr>
      </w:pPr>
      <w:r>
        <w:rPr>
          <w:rFonts w:eastAsia="Arial"/>
          <w:b/>
          <w:bCs/>
          <w:spacing w:val="3"/>
          <w:sz w:val="22"/>
          <w:szCs w:val="22"/>
        </w:rPr>
        <w:t>Employee Costs</w:t>
      </w:r>
    </w:p>
    <w:p w14:paraId="0EC72B4B" w14:textId="77777777" w:rsidR="006359E3" w:rsidRDefault="006359E3">
      <w:pPr>
        <w:spacing w:line="360" w:lineRule="auto"/>
        <w:ind w:right="-20"/>
        <w:jc w:val="both"/>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15"/>
        <w:gridCol w:w="2693"/>
        <w:gridCol w:w="1810"/>
      </w:tblGrid>
      <w:tr w:rsidR="00143596" w14:paraId="0EC72B4F" w14:textId="39F972B8" w:rsidTr="00363FD5">
        <w:trPr>
          <w:trHeight w:val="340"/>
          <w:tblHeader/>
        </w:trPr>
        <w:tc>
          <w:tcPr>
            <w:tcW w:w="2584" w:type="pct"/>
            <w:shd w:val="clear" w:color="auto" w:fill="0070C0"/>
            <w:noWrap/>
            <w:vAlign w:val="center"/>
          </w:tcPr>
          <w:p w14:paraId="0EC72B4C" w14:textId="77777777" w:rsidR="00143596" w:rsidRDefault="00143596" w:rsidP="00143596">
            <w:pPr>
              <w:autoSpaceDE/>
              <w:autoSpaceDN/>
              <w:spacing w:line="276" w:lineRule="auto"/>
              <w:ind w:left="342"/>
              <w:jc w:val="both"/>
              <w:rPr>
                <w:b/>
                <w:bCs/>
                <w:sz w:val="22"/>
                <w:szCs w:val="22"/>
                <w:lang w:val="en-US"/>
              </w:rPr>
            </w:pPr>
            <w:r>
              <w:rPr>
                <w:b/>
                <w:bCs/>
                <w:sz w:val="22"/>
                <w:szCs w:val="22"/>
                <w:lang w:eastAsia="en-GB"/>
              </w:rPr>
              <w:t>Description</w:t>
            </w:r>
          </w:p>
        </w:tc>
        <w:tc>
          <w:tcPr>
            <w:tcW w:w="1445" w:type="pct"/>
            <w:shd w:val="clear" w:color="auto" w:fill="0070C0"/>
            <w:noWrap/>
            <w:vAlign w:val="center"/>
          </w:tcPr>
          <w:p w14:paraId="0EC72B4D" w14:textId="77777777" w:rsidR="00143596" w:rsidRDefault="00143596" w:rsidP="00143596">
            <w:pPr>
              <w:autoSpaceDE/>
              <w:autoSpaceDN/>
              <w:spacing w:line="276" w:lineRule="auto"/>
              <w:jc w:val="center"/>
              <w:rPr>
                <w:b/>
                <w:i/>
                <w:iCs/>
                <w:sz w:val="22"/>
                <w:szCs w:val="22"/>
                <w:lang w:val="en-US"/>
              </w:rPr>
            </w:pPr>
            <w:r>
              <w:rPr>
                <w:b/>
                <w:i/>
                <w:iCs/>
                <w:sz w:val="22"/>
                <w:szCs w:val="22"/>
                <w:lang w:val="en-US"/>
              </w:rPr>
              <w:t>Period ended</w:t>
            </w:r>
          </w:p>
          <w:p w14:paraId="0EC72B4E" w14:textId="77777777" w:rsidR="00143596" w:rsidRDefault="00143596" w:rsidP="00143596">
            <w:pPr>
              <w:autoSpaceDE/>
              <w:autoSpaceDN/>
              <w:spacing w:line="276" w:lineRule="auto"/>
              <w:jc w:val="center"/>
              <w:rPr>
                <w:b/>
                <w:bCs/>
                <w:sz w:val="22"/>
                <w:szCs w:val="22"/>
                <w:lang w:val="en-US"/>
              </w:rPr>
            </w:pPr>
            <w:r>
              <w:rPr>
                <w:b/>
                <w:i/>
                <w:iCs/>
                <w:sz w:val="22"/>
                <w:szCs w:val="22"/>
                <w:lang w:val="en-US"/>
              </w:rPr>
              <w:t>Sep/Dec/March/June 20xx</w:t>
            </w:r>
          </w:p>
        </w:tc>
        <w:tc>
          <w:tcPr>
            <w:tcW w:w="971" w:type="pct"/>
            <w:shd w:val="clear" w:color="auto" w:fill="0070C0"/>
            <w:vAlign w:val="center"/>
          </w:tcPr>
          <w:p w14:paraId="31B2C719" w14:textId="73D4B281" w:rsidR="00143596" w:rsidRDefault="007D4E9E" w:rsidP="00143596">
            <w:pPr>
              <w:autoSpaceDE/>
              <w:autoSpaceDN/>
              <w:spacing w:line="276" w:lineRule="auto"/>
              <w:jc w:val="center"/>
              <w:rPr>
                <w:b/>
                <w:i/>
                <w:iCs/>
                <w:sz w:val="22"/>
                <w:szCs w:val="22"/>
                <w:lang w:val="en-US"/>
              </w:rPr>
            </w:pPr>
            <w:r>
              <w:rPr>
                <w:b/>
                <w:i/>
                <w:iCs/>
                <w:sz w:val="22"/>
                <w:szCs w:val="22"/>
                <w:lang w:val="en-US"/>
              </w:rPr>
              <w:t>Comparative Period</w:t>
            </w:r>
          </w:p>
        </w:tc>
      </w:tr>
      <w:tr w:rsidR="00143596" w14:paraId="0EC72B52" w14:textId="7E9FFAD7" w:rsidTr="00363FD5">
        <w:trPr>
          <w:trHeight w:val="340"/>
        </w:trPr>
        <w:tc>
          <w:tcPr>
            <w:tcW w:w="2584" w:type="pct"/>
            <w:shd w:val="clear" w:color="auto" w:fill="0070C0"/>
            <w:noWrap/>
            <w:vAlign w:val="center"/>
          </w:tcPr>
          <w:p w14:paraId="0EC72B50" w14:textId="77777777" w:rsidR="00143596" w:rsidRDefault="00143596" w:rsidP="00143596">
            <w:pPr>
              <w:autoSpaceDE/>
              <w:autoSpaceDN/>
              <w:spacing w:line="276" w:lineRule="auto"/>
              <w:ind w:left="342"/>
              <w:jc w:val="both"/>
              <w:rPr>
                <w:b/>
                <w:bCs/>
                <w:sz w:val="22"/>
                <w:szCs w:val="22"/>
                <w:lang w:val="en-US"/>
              </w:rPr>
            </w:pPr>
          </w:p>
        </w:tc>
        <w:tc>
          <w:tcPr>
            <w:tcW w:w="1445" w:type="pct"/>
            <w:shd w:val="clear" w:color="auto" w:fill="0070C0"/>
            <w:noWrap/>
            <w:vAlign w:val="center"/>
          </w:tcPr>
          <w:p w14:paraId="0EC72B51" w14:textId="77777777" w:rsidR="00143596" w:rsidRDefault="00143596" w:rsidP="00143596">
            <w:pPr>
              <w:autoSpaceDE/>
              <w:autoSpaceDN/>
              <w:spacing w:line="276" w:lineRule="auto"/>
              <w:jc w:val="center"/>
              <w:rPr>
                <w:b/>
                <w:bCs/>
                <w:sz w:val="22"/>
                <w:szCs w:val="22"/>
                <w:lang w:val="en-US"/>
              </w:rPr>
            </w:pPr>
            <w:r>
              <w:rPr>
                <w:b/>
                <w:bCs/>
                <w:sz w:val="22"/>
                <w:szCs w:val="22"/>
                <w:lang w:val="en-US"/>
              </w:rPr>
              <w:t>Kshs</w:t>
            </w:r>
          </w:p>
        </w:tc>
        <w:tc>
          <w:tcPr>
            <w:tcW w:w="971" w:type="pct"/>
            <w:shd w:val="clear" w:color="auto" w:fill="0070C0"/>
            <w:vAlign w:val="center"/>
          </w:tcPr>
          <w:p w14:paraId="5A66FFD1" w14:textId="528A3180" w:rsidR="00143596" w:rsidRDefault="00143596" w:rsidP="00143596">
            <w:pPr>
              <w:autoSpaceDE/>
              <w:autoSpaceDN/>
              <w:spacing w:line="276" w:lineRule="auto"/>
              <w:jc w:val="center"/>
              <w:rPr>
                <w:b/>
                <w:bCs/>
                <w:sz w:val="22"/>
                <w:szCs w:val="22"/>
                <w:lang w:val="en-US"/>
              </w:rPr>
            </w:pPr>
            <w:r>
              <w:rPr>
                <w:b/>
                <w:bCs/>
                <w:sz w:val="22"/>
                <w:szCs w:val="22"/>
                <w:lang w:val="en-US"/>
              </w:rPr>
              <w:t>Kshs</w:t>
            </w:r>
          </w:p>
        </w:tc>
      </w:tr>
      <w:tr w:rsidR="00143596" w14:paraId="0EC72B55" w14:textId="6DE5B4A5" w:rsidTr="00363FD5">
        <w:trPr>
          <w:trHeight w:val="340"/>
        </w:trPr>
        <w:tc>
          <w:tcPr>
            <w:tcW w:w="2584" w:type="pct"/>
            <w:noWrap/>
            <w:vAlign w:val="center"/>
          </w:tcPr>
          <w:p w14:paraId="0EC72B53" w14:textId="77777777" w:rsidR="00143596" w:rsidRDefault="00143596" w:rsidP="00143596">
            <w:pPr>
              <w:autoSpaceDE/>
              <w:autoSpaceDN/>
              <w:spacing w:line="276" w:lineRule="auto"/>
              <w:jc w:val="both"/>
              <w:rPr>
                <w:sz w:val="22"/>
                <w:szCs w:val="22"/>
                <w:lang w:val="en-US"/>
              </w:rPr>
            </w:pPr>
            <w:r>
              <w:rPr>
                <w:sz w:val="22"/>
                <w:szCs w:val="22"/>
                <w:lang w:val="en-US"/>
              </w:rPr>
              <w:t>Basic salaries of permanent employees</w:t>
            </w:r>
          </w:p>
        </w:tc>
        <w:tc>
          <w:tcPr>
            <w:tcW w:w="1445" w:type="pct"/>
            <w:noWrap/>
            <w:vAlign w:val="center"/>
          </w:tcPr>
          <w:p w14:paraId="0EC72B54" w14:textId="77777777" w:rsidR="00143596" w:rsidRDefault="00143596" w:rsidP="00143596">
            <w:pPr>
              <w:autoSpaceDE/>
              <w:autoSpaceDN/>
              <w:spacing w:line="276" w:lineRule="auto"/>
              <w:jc w:val="center"/>
              <w:rPr>
                <w:sz w:val="22"/>
                <w:szCs w:val="22"/>
                <w:lang w:val="en-US"/>
              </w:rPr>
            </w:pPr>
            <w:r>
              <w:rPr>
                <w:sz w:val="22"/>
                <w:szCs w:val="22"/>
                <w:lang w:val="en-US"/>
              </w:rPr>
              <w:t>xxx</w:t>
            </w:r>
          </w:p>
        </w:tc>
        <w:tc>
          <w:tcPr>
            <w:tcW w:w="971" w:type="pct"/>
            <w:vAlign w:val="center"/>
          </w:tcPr>
          <w:p w14:paraId="20500ABD" w14:textId="1A99E753" w:rsidR="00143596" w:rsidRDefault="00143596" w:rsidP="00143596">
            <w:pPr>
              <w:autoSpaceDE/>
              <w:autoSpaceDN/>
              <w:spacing w:line="276" w:lineRule="auto"/>
              <w:jc w:val="center"/>
              <w:rPr>
                <w:sz w:val="22"/>
                <w:szCs w:val="22"/>
                <w:lang w:val="en-US"/>
              </w:rPr>
            </w:pPr>
            <w:r>
              <w:rPr>
                <w:sz w:val="22"/>
                <w:szCs w:val="22"/>
                <w:lang w:val="en-US"/>
              </w:rPr>
              <w:t>xxx</w:t>
            </w:r>
          </w:p>
        </w:tc>
      </w:tr>
      <w:tr w:rsidR="00143596" w14:paraId="0EC72B58" w14:textId="4D9495CE" w:rsidTr="00363FD5">
        <w:trPr>
          <w:trHeight w:val="340"/>
        </w:trPr>
        <w:tc>
          <w:tcPr>
            <w:tcW w:w="2584" w:type="pct"/>
            <w:vAlign w:val="center"/>
          </w:tcPr>
          <w:p w14:paraId="0EC72B56" w14:textId="77777777" w:rsidR="00143596" w:rsidRDefault="00143596" w:rsidP="00143596">
            <w:pPr>
              <w:autoSpaceDE/>
              <w:autoSpaceDN/>
              <w:spacing w:line="276" w:lineRule="auto"/>
              <w:jc w:val="both"/>
              <w:rPr>
                <w:sz w:val="22"/>
                <w:szCs w:val="22"/>
                <w:lang w:eastAsia="en-GB"/>
              </w:rPr>
            </w:pPr>
            <w:r>
              <w:rPr>
                <w:sz w:val="22"/>
                <w:szCs w:val="22"/>
                <w:lang w:val="en-US"/>
              </w:rPr>
              <w:t>Basic wages of temporary employees</w:t>
            </w:r>
          </w:p>
        </w:tc>
        <w:tc>
          <w:tcPr>
            <w:tcW w:w="1445" w:type="pct"/>
            <w:noWrap/>
            <w:vAlign w:val="center"/>
          </w:tcPr>
          <w:p w14:paraId="0EC72B57" w14:textId="77777777" w:rsidR="00143596" w:rsidRDefault="00143596" w:rsidP="00143596">
            <w:pPr>
              <w:autoSpaceDE/>
              <w:autoSpaceDN/>
              <w:spacing w:line="276" w:lineRule="auto"/>
              <w:jc w:val="center"/>
              <w:rPr>
                <w:sz w:val="22"/>
                <w:szCs w:val="22"/>
                <w:lang w:val="en-US"/>
              </w:rPr>
            </w:pPr>
            <w:r>
              <w:rPr>
                <w:sz w:val="22"/>
                <w:szCs w:val="22"/>
                <w:lang w:val="en-US"/>
              </w:rPr>
              <w:t>xxx</w:t>
            </w:r>
          </w:p>
        </w:tc>
        <w:tc>
          <w:tcPr>
            <w:tcW w:w="971" w:type="pct"/>
            <w:vAlign w:val="center"/>
          </w:tcPr>
          <w:p w14:paraId="5843E956" w14:textId="1D4C1D3E" w:rsidR="00143596" w:rsidRDefault="00143596" w:rsidP="00143596">
            <w:pPr>
              <w:autoSpaceDE/>
              <w:autoSpaceDN/>
              <w:spacing w:line="276" w:lineRule="auto"/>
              <w:jc w:val="center"/>
              <w:rPr>
                <w:sz w:val="22"/>
                <w:szCs w:val="22"/>
                <w:lang w:val="en-US"/>
              </w:rPr>
            </w:pPr>
            <w:r>
              <w:rPr>
                <w:sz w:val="22"/>
                <w:szCs w:val="22"/>
                <w:lang w:val="en-US"/>
              </w:rPr>
              <w:t>xxx</w:t>
            </w:r>
          </w:p>
        </w:tc>
      </w:tr>
      <w:tr w:rsidR="00143596" w14:paraId="0EC72B5B" w14:textId="7D43895C" w:rsidTr="00363FD5">
        <w:trPr>
          <w:trHeight w:val="340"/>
        </w:trPr>
        <w:tc>
          <w:tcPr>
            <w:tcW w:w="2584" w:type="pct"/>
            <w:vAlign w:val="center"/>
          </w:tcPr>
          <w:p w14:paraId="0EC72B59" w14:textId="77777777" w:rsidR="00143596" w:rsidRDefault="00143596" w:rsidP="00143596">
            <w:pPr>
              <w:autoSpaceDE/>
              <w:autoSpaceDN/>
              <w:spacing w:line="276" w:lineRule="auto"/>
              <w:jc w:val="both"/>
              <w:rPr>
                <w:sz w:val="22"/>
                <w:szCs w:val="22"/>
                <w:lang w:eastAsia="en-GB"/>
              </w:rPr>
            </w:pPr>
            <w:r>
              <w:rPr>
                <w:sz w:val="22"/>
                <w:szCs w:val="22"/>
                <w:lang w:val="en-US"/>
              </w:rPr>
              <w:t>Personal allowances – part of salary</w:t>
            </w:r>
          </w:p>
        </w:tc>
        <w:tc>
          <w:tcPr>
            <w:tcW w:w="1445" w:type="pct"/>
            <w:noWrap/>
            <w:vAlign w:val="center"/>
          </w:tcPr>
          <w:p w14:paraId="0EC72B5A" w14:textId="77777777" w:rsidR="00143596" w:rsidRDefault="00143596" w:rsidP="00143596">
            <w:pPr>
              <w:autoSpaceDE/>
              <w:autoSpaceDN/>
              <w:spacing w:line="276" w:lineRule="auto"/>
              <w:jc w:val="center"/>
              <w:rPr>
                <w:sz w:val="22"/>
                <w:szCs w:val="22"/>
                <w:lang w:val="en-US"/>
              </w:rPr>
            </w:pPr>
            <w:r>
              <w:rPr>
                <w:sz w:val="22"/>
                <w:szCs w:val="22"/>
                <w:lang w:val="en-US"/>
              </w:rPr>
              <w:t>xxx</w:t>
            </w:r>
          </w:p>
        </w:tc>
        <w:tc>
          <w:tcPr>
            <w:tcW w:w="971" w:type="pct"/>
            <w:vAlign w:val="center"/>
          </w:tcPr>
          <w:p w14:paraId="22F99AFD" w14:textId="0C0A8EF2" w:rsidR="00143596" w:rsidRDefault="00143596" w:rsidP="00143596">
            <w:pPr>
              <w:autoSpaceDE/>
              <w:autoSpaceDN/>
              <w:spacing w:line="276" w:lineRule="auto"/>
              <w:jc w:val="center"/>
              <w:rPr>
                <w:sz w:val="22"/>
                <w:szCs w:val="22"/>
                <w:lang w:val="en-US"/>
              </w:rPr>
            </w:pPr>
            <w:r>
              <w:rPr>
                <w:sz w:val="22"/>
                <w:szCs w:val="22"/>
                <w:lang w:val="en-US"/>
              </w:rPr>
              <w:t>xxx</w:t>
            </w:r>
          </w:p>
        </w:tc>
      </w:tr>
      <w:tr w:rsidR="00143596" w14:paraId="0EC72B5E" w14:textId="2A89B62F" w:rsidTr="00363FD5">
        <w:trPr>
          <w:trHeight w:val="340"/>
        </w:trPr>
        <w:tc>
          <w:tcPr>
            <w:tcW w:w="2584" w:type="pct"/>
            <w:noWrap/>
            <w:vAlign w:val="center"/>
          </w:tcPr>
          <w:p w14:paraId="0EC72B5C" w14:textId="77777777" w:rsidR="00143596" w:rsidRDefault="00143596" w:rsidP="00143596">
            <w:pPr>
              <w:autoSpaceDE/>
              <w:autoSpaceDN/>
              <w:spacing w:line="276" w:lineRule="auto"/>
              <w:jc w:val="both"/>
              <w:rPr>
                <w:sz w:val="22"/>
                <w:szCs w:val="22"/>
                <w:lang w:val="en-US"/>
              </w:rPr>
            </w:pPr>
            <w:r>
              <w:rPr>
                <w:sz w:val="22"/>
                <w:szCs w:val="22"/>
                <w:lang w:val="en-US"/>
              </w:rPr>
              <w:t>Pension and other social security contributions</w:t>
            </w:r>
          </w:p>
        </w:tc>
        <w:tc>
          <w:tcPr>
            <w:tcW w:w="1445" w:type="pct"/>
            <w:noWrap/>
            <w:vAlign w:val="center"/>
          </w:tcPr>
          <w:p w14:paraId="0EC72B5D" w14:textId="77777777" w:rsidR="00143596" w:rsidRDefault="00143596" w:rsidP="00143596">
            <w:pPr>
              <w:autoSpaceDE/>
              <w:autoSpaceDN/>
              <w:spacing w:line="276" w:lineRule="auto"/>
              <w:jc w:val="center"/>
              <w:rPr>
                <w:sz w:val="22"/>
                <w:szCs w:val="22"/>
                <w:lang w:val="en-US"/>
              </w:rPr>
            </w:pPr>
            <w:r>
              <w:rPr>
                <w:sz w:val="22"/>
                <w:szCs w:val="22"/>
                <w:lang w:val="en-US"/>
              </w:rPr>
              <w:t>xxx</w:t>
            </w:r>
          </w:p>
        </w:tc>
        <w:tc>
          <w:tcPr>
            <w:tcW w:w="971" w:type="pct"/>
            <w:vAlign w:val="center"/>
          </w:tcPr>
          <w:p w14:paraId="001EEF36" w14:textId="0C1A8EF7" w:rsidR="00143596" w:rsidRDefault="00143596" w:rsidP="00143596">
            <w:pPr>
              <w:autoSpaceDE/>
              <w:autoSpaceDN/>
              <w:spacing w:line="276" w:lineRule="auto"/>
              <w:jc w:val="center"/>
              <w:rPr>
                <w:sz w:val="22"/>
                <w:szCs w:val="22"/>
                <w:lang w:val="en-US"/>
              </w:rPr>
            </w:pPr>
            <w:r>
              <w:rPr>
                <w:sz w:val="22"/>
                <w:szCs w:val="22"/>
                <w:lang w:val="en-US"/>
              </w:rPr>
              <w:t>xxx</w:t>
            </w:r>
          </w:p>
        </w:tc>
      </w:tr>
      <w:tr w:rsidR="00143596" w14:paraId="0EC72B61" w14:textId="0C86C33C" w:rsidTr="00363FD5">
        <w:trPr>
          <w:trHeight w:val="340"/>
        </w:trPr>
        <w:tc>
          <w:tcPr>
            <w:tcW w:w="2584" w:type="pct"/>
            <w:noWrap/>
            <w:vAlign w:val="center"/>
          </w:tcPr>
          <w:p w14:paraId="0EC72B5F" w14:textId="77777777" w:rsidR="00143596" w:rsidRDefault="00143596" w:rsidP="00143596">
            <w:pPr>
              <w:autoSpaceDE/>
              <w:autoSpaceDN/>
              <w:spacing w:line="276" w:lineRule="auto"/>
              <w:jc w:val="both"/>
              <w:rPr>
                <w:sz w:val="22"/>
                <w:szCs w:val="22"/>
                <w:lang w:val="en-US"/>
              </w:rPr>
            </w:pPr>
            <w:r>
              <w:rPr>
                <w:sz w:val="22"/>
                <w:szCs w:val="22"/>
                <w:lang w:val="en-US"/>
              </w:rPr>
              <w:t>Employer contributions to compulsory national social security schemes</w:t>
            </w:r>
          </w:p>
        </w:tc>
        <w:tc>
          <w:tcPr>
            <w:tcW w:w="1445" w:type="pct"/>
            <w:noWrap/>
            <w:vAlign w:val="center"/>
          </w:tcPr>
          <w:p w14:paraId="0EC72B60" w14:textId="77777777" w:rsidR="00143596" w:rsidRDefault="00143596" w:rsidP="00143596">
            <w:pPr>
              <w:autoSpaceDE/>
              <w:autoSpaceDN/>
              <w:spacing w:line="276" w:lineRule="auto"/>
              <w:jc w:val="center"/>
              <w:rPr>
                <w:sz w:val="22"/>
                <w:szCs w:val="22"/>
                <w:lang w:val="en-US"/>
              </w:rPr>
            </w:pPr>
            <w:r>
              <w:rPr>
                <w:sz w:val="22"/>
                <w:szCs w:val="22"/>
                <w:lang w:val="en-US"/>
              </w:rPr>
              <w:t>xxx</w:t>
            </w:r>
          </w:p>
        </w:tc>
        <w:tc>
          <w:tcPr>
            <w:tcW w:w="971" w:type="pct"/>
            <w:vAlign w:val="center"/>
          </w:tcPr>
          <w:p w14:paraId="28FC7ADD" w14:textId="71EB6448" w:rsidR="00143596" w:rsidRDefault="00143596" w:rsidP="00143596">
            <w:pPr>
              <w:autoSpaceDE/>
              <w:autoSpaceDN/>
              <w:spacing w:line="276" w:lineRule="auto"/>
              <w:jc w:val="center"/>
              <w:rPr>
                <w:sz w:val="22"/>
                <w:szCs w:val="22"/>
                <w:lang w:val="en-US"/>
              </w:rPr>
            </w:pPr>
            <w:r>
              <w:rPr>
                <w:sz w:val="22"/>
                <w:szCs w:val="22"/>
                <w:lang w:val="en-US"/>
              </w:rPr>
              <w:t>xxx</w:t>
            </w:r>
          </w:p>
        </w:tc>
      </w:tr>
      <w:tr w:rsidR="00143596" w14:paraId="0EC72B64" w14:textId="38E880AC" w:rsidTr="00363FD5">
        <w:trPr>
          <w:trHeight w:val="340"/>
        </w:trPr>
        <w:tc>
          <w:tcPr>
            <w:tcW w:w="2584" w:type="pct"/>
            <w:noWrap/>
            <w:vAlign w:val="center"/>
          </w:tcPr>
          <w:p w14:paraId="0EC72B62" w14:textId="77777777" w:rsidR="00143596" w:rsidRDefault="00143596" w:rsidP="00143596">
            <w:pPr>
              <w:autoSpaceDE/>
              <w:autoSpaceDN/>
              <w:spacing w:line="276" w:lineRule="auto"/>
              <w:jc w:val="both"/>
              <w:rPr>
                <w:sz w:val="22"/>
                <w:szCs w:val="22"/>
                <w:lang w:val="en-US"/>
              </w:rPr>
            </w:pPr>
            <w:r>
              <w:rPr>
                <w:sz w:val="22"/>
                <w:szCs w:val="22"/>
                <w:lang w:val="en-US"/>
              </w:rPr>
              <w:lastRenderedPageBreak/>
              <w:t>Employer contributions to compulsory national health insurance schemes</w:t>
            </w:r>
          </w:p>
        </w:tc>
        <w:tc>
          <w:tcPr>
            <w:tcW w:w="1445" w:type="pct"/>
            <w:noWrap/>
            <w:vAlign w:val="center"/>
          </w:tcPr>
          <w:p w14:paraId="0EC72B63" w14:textId="77777777" w:rsidR="00143596" w:rsidRDefault="00143596" w:rsidP="00143596">
            <w:pPr>
              <w:autoSpaceDE/>
              <w:autoSpaceDN/>
              <w:spacing w:line="276" w:lineRule="auto"/>
              <w:jc w:val="center"/>
              <w:rPr>
                <w:sz w:val="22"/>
                <w:szCs w:val="22"/>
                <w:lang w:val="en-US"/>
              </w:rPr>
            </w:pPr>
            <w:r>
              <w:rPr>
                <w:sz w:val="22"/>
                <w:szCs w:val="22"/>
                <w:lang w:val="en-US"/>
              </w:rPr>
              <w:t>xxx</w:t>
            </w:r>
          </w:p>
        </w:tc>
        <w:tc>
          <w:tcPr>
            <w:tcW w:w="971" w:type="pct"/>
            <w:vAlign w:val="center"/>
          </w:tcPr>
          <w:p w14:paraId="4A9D22CC" w14:textId="6E731417" w:rsidR="00143596" w:rsidRDefault="00143596" w:rsidP="00143596">
            <w:pPr>
              <w:autoSpaceDE/>
              <w:autoSpaceDN/>
              <w:spacing w:line="276" w:lineRule="auto"/>
              <w:jc w:val="center"/>
              <w:rPr>
                <w:sz w:val="22"/>
                <w:szCs w:val="22"/>
                <w:lang w:val="en-US"/>
              </w:rPr>
            </w:pPr>
            <w:r>
              <w:rPr>
                <w:sz w:val="22"/>
                <w:szCs w:val="22"/>
                <w:lang w:val="en-US"/>
              </w:rPr>
              <w:t>xxx</w:t>
            </w:r>
          </w:p>
        </w:tc>
      </w:tr>
      <w:tr w:rsidR="00143596" w14:paraId="0EC72B67" w14:textId="01BF0BEB" w:rsidTr="00363FD5">
        <w:trPr>
          <w:trHeight w:val="340"/>
        </w:trPr>
        <w:tc>
          <w:tcPr>
            <w:tcW w:w="2584" w:type="pct"/>
            <w:noWrap/>
            <w:vAlign w:val="center"/>
          </w:tcPr>
          <w:p w14:paraId="0EC72B65" w14:textId="77777777" w:rsidR="00143596" w:rsidRDefault="00143596" w:rsidP="00143596">
            <w:pPr>
              <w:autoSpaceDE/>
              <w:autoSpaceDN/>
              <w:spacing w:line="276" w:lineRule="auto"/>
              <w:jc w:val="both"/>
              <w:rPr>
                <w:sz w:val="22"/>
                <w:szCs w:val="22"/>
                <w:lang w:val="en-US"/>
              </w:rPr>
            </w:pPr>
            <w:r>
              <w:rPr>
                <w:sz w:val="22"/>
                <w:szCs w:val="22"/>
                <w:lang w:val="en-US"/>
              </w:rPr>
              <w:t>Employer contribution to compulsory housing scheme</w:t>
            </w:r>
          </w:p>
        </w:tc>
        <w:tc>
          <w:tcPr>
            <w:tcW w:w="1445" w:type="pct"/>
            <w:noWrap/>
            <w:vAlign w:val="center"/>
          </w:tcPr>
          <w:p w14:paraId="0EC72B66" w14:textId="77777777" w:rsidR="00143596" w:rsidRDefault="00143596" w:rsidP="00143596">
            <w:pPr>
              <w:autoSpaceDE/>
              <w:autoSpaceDN/>
              <w:spacing w:line="276" w:lineRule="auto"/>
              <w:jc w:val="center"/>
              <w:rPr>
                <w:sz w:val="22"/>
                <w:szCs w:val="22"/>
                <w:lang w:val="en-US"/>
              </w:rPr>
            </w:pPr>
            <w:r>
              <w:rPr>
                <w:sz w:val="22"/>
                <w:szCs w:val="22"/>
                <w:lang w:val="en-US"/>
              </w:rPr>
              <w:t>xxx</w:t>
            </w:r>
          </w:p>
        </w:tc>
        <w:tc>
          <w:tcPr>
            <w:tcW w:w="971" w:type="pct"/>
            <w:vAlign w:val="center"/>
          </w:tcPr>
          <w:p w14:paraId="1938DAA4" w14:textId="4FD6B2D0" w:rsidR="00143596" w:rsidRDefault="00143596" w:rsidP="00143596">
            <w:pPr>
              <w:autoSpaceDE/>
              <w:autoSpaceDN/>
              <w:spacing w:line="276" w:lineRule="auto"/>
              <w:jc w:val="center"/>
              <w:rPr>
                <w:sz w:val="22"/>
                <w:szCs w:val="22"/>
                <w:lang w:val="en-US"/>
              </w:rPr>
            </w:pPr>
            <w:r>
              <w:rPr>
                <w:sz w:val="22"/>
                <w:szCs w:val="22"/>
                <w:lang w:val="en-US"/>
              </w:rPr>
              <w:t>xxx</w:t>
            </w:r>
          </w:p>
        </w:tc>
      </w:tr>
      <w:tr w:rsidR="00143596" w14:paraId="0EC72B6A" w14:textId="1AC533FA" w:rsidTr="00363FD5">
        <w:trPr>
          <w:trHeight w:val="340"/>
        </w:trPr>
        <w:tc>
          <w:tcPr>
            <w:tcW w:w="2584" w:type="pct"/>
            <w:noWrap/>
            <w:vAlign w:val="center"/>
          </w:tcPr>
          <w:p w14:paraId="0EC72B68" w14:textId="77777777" w:rsidR="00143596" w:rsidRDefault="00143596" w:rsidP="00143596">
            <w:pPr>
              <w:autoSpaceDE/>
              <w:autoSpaceDN/>
              <w:spacing w:line="276" w:lineRule="auto"/>
              <w:jc w:val="both"/>
              <w:rPr>
                <w:sz w:val="22"/>
                <w:szCs w:val="22"/>
                <w:lang w:val="en-US"/>
              </w:rPr>
            </w:pPr>
            <w:r>
              <w:rPr>
                <w:sz w:val="22"/>
                <w:szCs w:val="22"/>
                <w:lang w:val="en-US"/>
              </w:rPr>
              <w:t>Other social benefit schemes</w:t>
            </w:r>
          </w:p>
        </w:tc>
        <w:tc>
          <w:tcPr>
            <w:tcW w:w="1445" w:type="pct"/>
            <w:noWrap/>
            <w:vAlign w:val="center"/>
          </w:tcPr>
          <w:p w14:paraId="0EC72B69" w14:textId="77777777" w:rsidR="00143596" w:rsidRDefault="00143596" w:rsidP="00143596">
            <w:pPr>
              <w:autoSpaceDE/>
              <w:autoSpaceDN/>
              <w:spacing w:line="276" w:lineRule="auto"/>
              <w:jc w:val="center"/>
              <w:rPr>
                <w:sz w:val="22"/>
                <w:szCs w:val="22"/>
                <w:lang w:val="en-US"/>
              </w:rPr>
            </w:pPr>
            <w:r>
              <w:rPr>
                <w:sz w:val="22"/>
                <w:szCs w:val="22"/>
                <w:lang w:val="en-US"/>
              </w:rPr>
              <w:t>xxx</w:t>
            </w:r>
          </w:p>
        </w:tc>
        <w:tc>
          <w:tcPr>
            <w:tcW w:w="971" w:type="pct"/>
            <w:vAlign w:val="center"/>
          </w:tcPr>
          <w:p w14:paraId="1A67BC63" w14:textId="7A96A429" w:rsidR="00143596" w:rsidRDefault="00143596" w:rsidP="00143596">
            <w:pPr>
              <w:autoSpaceDE/>
              <w:autoSpaceDN/>
              <w:spacing w:line="276" w:lineRule="auto"/>
              <w:jc w:val="center"/>
              <w:rPr>
                <w:sz w:val="22"/>
                <w:szCs w:val="22"/>
                <w:lang w:val="en-US"/>
              </w:rPr>
            </w:pPr>
            <w:r>
              <w:rPr>
                <w:sz w:val="22"/>
                <w:szCs w:val="22"/>
                <w:lang w:val="en-US"/>
              </w:rPr>
              <w:t>xxx</w:t>
            </w:r>
          </w:p>
        </w:tc>
      </w:tr>
      <w:tr w:rsidR="00143596" w14:paraId="0EC72B6D" w14:textId="76797017" w:rsidTr="00363FD5">
        <w:trPr>
          <w:trHeight w:val="340"/>
        </w:trPr>
        <w:tc>
          <w:tcPr>
            <w:tcW w:w="2584" w:type="pct"/>
            <w:noWrap/>
            <w:vAlign w:val="center"/>
          </w:tcPr>
          <w:p w14:paraId="0EC72B6B" w14:textId="77777777" w:rsidR="00143596" w:rsidRDefault="00143596" w:rsidP="00143596">
            <w:pPr>
              <w:autoSpaceDE/>
              <w:autoSpaceDN/>
              <w:spacing w:line="276" w:lineRule="auto"/>
              <w:jc w:val="both"/>
              <w:rPr>
                <w:sz w:val="22"/>
                <w:szCs w:val="22"/>
                <w:lang w:val="en-US"/>
              </w:rPr>
            </w:pPr>
            <w:r>
              <w:rPr>
                <w:sz w:val="22"/>
                <w:szCs w:val="22"/>
                <w:lang w:val="en-US"/>
              </w:rPr>
              <w:t>Other personnel costs (</w:t>
            </w:r>
            <w:r>
              <w:rPr>
                <w:i/>
                <w:iCs/>
                <w:sz w:val="22"/>
                <w:szCs w:val="22"/>
                <w:lang w:val="en-US"/>
              </w:rPr>
              <w:t>Specify</w:t>
            </w:r>
            <w:r>
              <w:rPr>
                <w:sz w:val="22"/>
                <w:szCs w:val="22"/>
                <w:lang w:val="en-US"/>
              </w:rPr>
              <w:t>)</w:t>
            </w:r>
          </w:p>
        </w:tc>
        <w:tc>
          <w:tcPr>
            <w:tcW w:w="1445" w:type="pct"/>
            <w:noWrap/>
            <w:vAlign w:val="center"/>
          </w:tcPr>
          <w:p w14:paraId="0EC72B6C" w14:textId="77777777" w:rsidR="00143596" w:rsidRDefault="00143596" w:rsidP="00143596">
            <w:pPr>
              <w:autoSpaceDE/>
              <w:autoSpaceDN/>
              <w:spacing w:line="276" w:lineRule="auto"/>
              <w:jc w:val="center"/>
              <w:rPr>
                <w:sz w:val="22"/>
                <w:szCs w:val="22"/>
                <w:lang w:val="en-US"/>
              </w:rPr>
            </w:pPr>
            <w:r>
              <w:rPr>
                <w:sz w:val="22"/>
                <w:szCs w:val="22"/>
                <w:lang w:val="en-US"/>
              </w:rPr>
              <w:t>xxx</w:t>
            </w:r>
          </w:p>
        </w:tc>
        <w:tc>
          <w:tcPr>
            <w:tcW w:w="971" w:type="pct"/>
            <w:vAlign w:val="center"/>
          </w:tcPr>
          <w:p w14:paraId="2BCE245C" w14:textId="0024A77E" w:rsidR="00143596" w:rsidRDefault="00143596" w:rsidP="00143596">
            <w:pPr>
              <w:autoSpaceDE/>
              <w:autoSpaceDN/>
              <w:spacing w:line="276" w:lineRule="auto"/>
              <w:jc w:val="center"/>
              <w:rPr>
                <w:sz w:val="22"/>
                <w:szCs w:val="22"/>
                <w:lang w:val="en-US"/>
              </w:rPr>
            </w:pPr>
            <w:r>
              <w:rPr>
                <w:sz w:val="22"/>
                <w:szCs w:val="22"/>
                <w:lang w:val="en-US"/>
              </w:rPr>
              <w:t>xxx</w:t>
            </w:r>
          </w:p>
        </w:tc>
      </w:tr>
      <w:tr w:rsidR="00143596" w14:paraId="0EC72B70" w14:textId="297E8F27" w:rsidTr="00363FD5">
        <w:trPr>
          <w:trHeight w:val="340"/>
        </w:trPr>
        <w:tc>
          <w:tcPr>
            <w:tcW w:w="2584" w:type="pct"/>
            <w:noWrap/>
            <w:vAlign w:val="center"/>
          </w:tcPr>
          <w:p w14:paraId="0EC72B6E" w14:textId="77777777" w:rsidR="00143596" w:rsidRDefault="00143596" w:rsidP="00143596">
            <w:pPr>
              <w:autoSpaceDE/>
              <w:autoSpaceDN/>
              <w:spacing w:line="276" w:lineRule="auto"/>
              <w:jc w:val="both"/>
              <w:rPr>
                <w:b/>
                <w:bCs/>
                <w:sz w:val="22"/>
                <w:szCs w:val="22"/>
                <w:lang w:val="en-US"/>
              </w:rPr>
            </w:pPr>
            <w:r>
              <w:rPr>
                <w:b/>
                <w:bCs/>
                <w:sz w:val="22"/>
                <w:szCs w:val="22"/>
                <w:lang w:val="en-US"/>
              </w:rPr>
              <w:t>Total</w:t>
            </w:r>
          </w:p>
        </w:tc>
        <w:tc>
          <w:tcPr>
            <w:tcW w:w="1445" w:type="pct"/>
            <w:noWrap/>
            <w:vAlign w:val="center"/>
          </w:tcPr>
          <w:p w14:paraId="0EC72B6F" w14:textId="77777777" w:rsidR="00143596" w:rsidRDefault="00143596" w:rsidP="00143596">
            <w:pPr>
              <w:autoSpaceDE/>
              <w:autoSpaceDN/>
              <w:spacing w:line="276" w:lineRule="auto"/>
              <w:jc w:val="center"/>
              <w:rPr>
                <w:sz w:val="22"/>
                <w:szCs w:val="22"/>
                <w:lang w:val="en-US"/>
              </w:rPr>
            </w:pPr>
            <w:r>
              <w:rPr>
                <w:sz w:val="22"/>
                <w:szCs w:val="22"/>
                <w:lang w:val="en-US"/>
              </w:rPr>
              <w:t>xxx</w:t>
            </w:r>
          </w:p>
        </w:tc>
        <w:tc>
          <w:tcPr>
            <w:tcW w:w="971" w:type="pct"/>
            <w:vAlign w:val="center"/>
          </w:tcPr>
          <w:p w14:paraId="77468F80" w14:textId="193A4426" w:rsidR="00143596" w:rsidRDefault="00143596" w:rsidP="00143596">
            <w:pPr>
              <w:autoSpaceDE/>
              <w:autoSpaceDN/>
              <w:spacing w:line="276" w:lineRule="auto"/>
              <w:jc w:val="center"/>
              <w:rPr>
                <w:sz w:val="22"/>
                <w:szCs w:val="22"/>
                <w:lang w:val="en-US"/>
              </w:rPr>
            </w:pPr>
            <w:r>
              <w:rPr>
                <w:sz w:val="22"/>
                <w:szCs w:val="22"/>
                <w:lang w:val="en-US"/>
              </w:rPr>
              <w:t>xxx</w:t>
            </w:r>
          </w:p>
        </w:tc>
      </w:tr>
    </w:tbl>
    <w:p w14:paraId="0EC72B71" w14:textId="77777777" w:rsidR="006359E3" w:rsidRDefault="006359E3">
      <w:pPr>
        <w:spacing w:line="360" w:lineRule="auto"/>
        <w:ind w:right="-20"/>
        <w:jc w:val="both"/>
        <w:rPr>
          <w:sz w:val="22"/>
          <w:szCs w:val="22"/>
        </w:rPr>
      </w:pPr>
    </w:p>
    <w:p w14:paraId="0EC72B72" w14:textId="77777777" w:rsidR="006359E3" w:rsidRDefault="00E225B8">
      <w:pPr>
        <w:spacing w:line="360" w:lineRule="auto"/>
        <w:ind w:right="-20"/>
        <w:jc w:val="both"/>
        <w:rPr>
          <w:i/>
          <w:iCs/>
          <w:sz w:val="22"/>
          <w:szCs w:val="22"/>
        </w:rPr>
      </w:pPr>
      <w:r>
        <w:rPr>
          <w:sz w:val="22"/>
          <w:szCs w:val="22"/>
        </w:rPr>
        <w:t xml:space="preserve">* </w:t>
      </w:r>
      <w:r>
        <w:rPr>
          <w:i/>
          <w:iCs/>
          <w:sz w:val="22"/>
          <w:szCs w:val="22"/>
        </w:rPr>
        <w:t>Other employee related costs- please provide a brief explanation for these costs</w:t>
      </w:r>
    </w:p>
    <w:p w14:paraId="0EC72B73" w14:textId="77777777" w:rsidR="006359E3" w:rsidRDefault="006359E3">
      <w:pPr>
        <w:spacing w:line="360" w:lineRule="auto"/>
        <w:ind w:right="-20"/>
        <w:jc w:val="both"/>
        <w:rPr>
          <w:i/>
          <w:iCs/>
          <w:sz w:val="22"/>
          <w:szCs w:val="22"/>
        </w:rPr>
      </w:pPr>
    </w:p>
    <w:p w14:paraId="0EC72B75" w14:textId="77777777" w:rsidR="006359E3" w:rsidRDefault="00E225B8">
      <w:pPr>
        <w:pStyle w:val="ListParagraph"/>
        <w:numPr>
          <w:ilvl w:val="0"/>
          <w:numId w:val="16"/>
        </w:numPr>
        <w:spacing w:line="360" w:lineRule="auto"/>
        <w:ind w:right="-20"/>
        <w:jc w:val="both"/>
        <w:rPr>
          <w:rFonts w:eastAsia="Arial"/>
          <w:b/>
          <w:bCs/>
          <w:spacing w:val="3"/>
          <w:sz w:val="22"/>
          <w:szCs w:val="22"/>
        </w:rPr>
      </w:pPr>
      <w:r>
        <w:rPr>
          <w:rFonts w:eastAsia="Arial"/>
          <w:b/>
          <w:bCs/>
          <w:spacing w:val="3"/>
          <w:sz w:val="22"/>
          <w:szCs w:val="22"/>
        </w:rPr>
        <w:t>Use of Goods and Services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21"/>
        <w:gridCol w:w="2148"/>
        <w:gridCol w:w="1449"/>
      </w:tblGrid>
      <w:tr w:rsidR="00C163B9" w14:paraId="0EC72B79" w14:textId="7C16FF48" w:rsidTr="001B6857">
        <w:trPr>
          <w:trHeight w:val="340"/>
          <w:tblHeader/>
        </w:trPr>
        <w:tc>
          <w:tcPr>
            <w:tcW w:w="2780" w:type="pct"/>
            <w:shd w:val="clear" w:color="auto" w:fill="0070C0"/>
            <w:noWrap/>
            <w:vAlign w:val="center"/>
          </w:tcPr>
          <w:p w14:paraId="0EC72B76" w14:textId="77777777" w:rsidR="00C163B9" w:rsidRDefault="00C163B9" w:rsidP="00C163B9">
            <w:pPr>
              <w:autoSpaceDE/>
              <w:autoSpaceDN/>
              <w:spacing w:line="276" w:lineRule="auto"/>
              <w:jc w:val="both"/>
              <w:rPr>
                <w:sz w:val="22"/>
                <w:szCs w:val="22"/>
                <w:lang w:val="en-US"/>
              </w:rPr>
            </w:pPr>
            <w:r>
              <w:rPr>
                <w:b/>
                <w:bCs/>
                <w:sz w:val="22"/>
                <w:szCs w:val="22"/>
                <w:lang w:val="en-US"/>
              </w:rPr>
              <w:t>Description</w:t>
            </w:r>
          </w:p>
        </w:tc>
        <w:tc>
          <w:tcPr>
            <w:tcW w:w="1110" w:type="pct"/>
            <w:shd w:val="clear" w:color="auto" w:fill="0070C0"/>
            <w:vAlign w:val="center"/>
          </w:tcPr>
          <w:p w14:paraId="0EC72B77" w14:textId="77777777" w:rsidR="00C163B9" w:rsidRDefault="00C163B9" w:rsidP="00C163B9">
            <w:pPr>
              <w:autoSpaceDE/>
              <w:autoSpaceDN/>
              <w:spacing w:line="276" w:lineRule="auto"/>
              <w:jc w:val="center"/>
              <w:rPr>
                <w:b/>
                <w:i/>
                <w:iCs/>
                <w:sz w:val="22"/>
                <w:szCs w:val="22"/>
                <w:lang w:val="en-US"/>
              </w:rPr>
            </w:pPr>
            <w:r>
              <w:rPr>
                <w:b/>
                <w:i/>
                <w:iCs/>
                <w:sz w:val="22"/>
                <w:szCs w:val="22"/>
                <w:lang w:val="en-US"/>
              </w:rPr>
              <w:t>Period ended</w:t>
            </w:r>
          </w:p>
          <w:p w14:paraId="0EC72B78" w14:textId="77777777" w:rsidR="00C163B9" w:rsidRDefault="00C163B9" w:rsidP="00C163B9">
            <w:pPr>
              <w:autoSpaceDE/>
              <w:autoSpaceDN/>
              <w:spacing w:line="276" w:lineRule="auto"/>
              <w:jc w:val="center"/>
              <w:rPr>
                <w:b/>
                <w:bCs/>
                <w:sz w:val="22"/>
                <w:szCs w:val="22"/>
                <w:lang w:val="en-US"/>
              </w:rPr>
            </w:pPr>
            <w:r>
              <w:rPr>
                <w:b/>
                <w:i/>
                <w:iCs/>
                <w:sz w:val="22"/>
                <w:szCs w:val="22"/>
                <w:lang w:val="en-US"/>
              </w:rPr>
              <w:t>Sep/Dec/March/June 20xx</w:t>
            </w:r>
          </w:p>
        </w:tc>
        <w:tc>
          <w:tcPr>
            <w:tcW w:w="1110" w:type="pct"/>
            <w:shd w:val="clear" w:color="auto" w:fill="0070C0"/>
            <w:vAlign w:val="center"/>
          </w:tcPr>
          <w:p w14:paraId="194C60B3" w14:textId="280EB9EC" w:rsidR="00C163B9" w:rsidRDefault="001B6857" w:rsidP="00C163B9">
            <w:pPr>
              <w:autoSpaceDE/>
              <w:autoSpaceDN/>
              <w:spacing w:line="276" w:lineRule="auto"/>
              <w:jc w:val="center"/>
              <w:rPr>
                <w:b/>
                <w:i/>
                <w:iCs/>
                <w:sz w:val="22"/>
                <w:szCs w:val="22"/>
                <w:lang w:val="en-US"/>
              </w:rPr>
            </w:pPr>
            <w:r>
              <w:rPr>
                <w:b/>
                <w:i/>
                <w:iCs/>
                <w:sz w:val="22"/>
                <w:szCs w:val="22"/>
                <w:lang w:val="en-US"/>
              </w:rPr>
              <w:t>Comparative Period</w:t>
            </w:r>
          </w:p>
        </w:tc>
      </w:tr>
      <w:tr w:rsidR="00C163B9" w14:paraId="0EC72B7C" w14:textId="4F8E4C21" w:rsidTr="001B6857">
        <w:trPr>
          <w:trHeight w:val="340"/>
          <w:tblHeader/>
        </w:trPr>
        <w:tc>
          <w:tcPr>
            <w:tcW w:w="2780" w:type="pct"/>
            <w:shd w:val="clear" w:color="auto" w:fill="0070C0"/>
            <w:noWrap/>
            <w:vAlign w:val="center"/>
          </w:tcPr>
          <w:p w14:paraId="0EC72B7A" w14:textId="77777777" w:rsidR="00C163B9" w:rsidRDefault="00C163B9" w:rsidP="00C163B9">
            <w:pPr>
              <w:autoSpaceDE/>
              <w:autoSpaceDN/>
              <w:spacing w:line="276" w:lineRule="auto"/>
              <w:jc w:val="both"/>
              <w:rPr>
                <w:sz w:val="22"/>
                <w:szCs w:val="22"/>
                <w:lang w:val="en-US"/>
              </w:rPr>
            </w:pPr>
          </w:p>
        </w:tc>
        <w:tc>
          <w:tcPr>
            <w:tcW w:w="1110" w:type="pct"/>
            <w:shd w:val="clear" w:color="auto" w:fill="0070C0"/>
            <w:noWrap/>
            <w:vAlign w:val="center"/>
          </w:tcPr>
          <w:p w14:paraId="0EC72B7B" w14:textId="77777777" w:rsidR="00C163B9" w:rsidRDefault="00C163B9" w:rsidP="00C163B9">
            <w:pPr>
              <w:autoSpaceDE/>
              <w:autoSpaceDN/>
              <w:spacing w:line="276" w:lineRule="auto"/>
              <w:jc w:val="center"/>
              <w:rPr>
                <w:b/>
                <w:bCs/>
                <w:sz w:val="22"/>
                <w:szCs w:val="22"/>
                <w:lang w:val="en-US"/>
              </w:rPr>
            </w:pPr>
            <w:r>
              <w:rPr>
                <w:b/>
                <w:bCs/>
                <w:sz w:val="22"/>
                <w:szCs w:val="22"/>
                <w:lang w:val="en-US"/>
              </w:rPr>
              <w:t>Kshs</w:t>
            </w:r>
          </w:p>
        </w:tc>
        <w:tc>
          <w:tcPr>
            <w:tcW w:w="1110" w:type="pct"/>
            <w:shd w:val="clear" w:color="auto" w:fill="0070C0"/>
            <w:vAlign w:val="center"/>
          </w:tcPr>
          <w:p w14:paraId="210B6D73" w14:textId="7797A5B6" w:rsidR="00C163B9" w:rsidRDefault="00C163B9" w:rsidP="00C163B9">
            <w:pPr>
              <w:autoSpaceDE/>
              <w:autoSpaceDN/>
              <w:spacing w:line="276" w:lineRule="auto"/>
              <w:jc w:val="center"/>
              <w:rPr>
                <w:b/>
                <w:bCs/>
                <w:sz w:val="22"/>
                <w:szCs w:val="22"/>
                <w:lang w:val="en-US"/>
              </w:rPr>
            </w:pPr>
            <w:r>
              <w:rPr>
                <w:b/>
                <w:bCs/>
                <w:sz w:val="22"/>
                <w:szCs w:val="22"/>
                <w:lang w:val="en-US"/>
              </w:rPr>
              <w:t>Kshs</w:t>
            </w:r>
          </w:p>
        </w:tc>
      </w:tr>
      <w:tr w:rsidR="00C163B9" w14:paraId="0EC72B7F" w14:textId="5F9B61F2" w:rsidTr="00A32C7A">
        <w:trPr>
          <w:trHeight w:val="340"/>
        </w:trPr>
        <w:tc>
          <w:tcPr>
            <w:tcW w:w="2780" w:type="pct"/>
            <w:noWrap/>
            <w:vAlign w:val="center"/>
          </w:tcPr>
          <w:p w14:paraId="0EC72B7D" w14:textId="77777777" w:rsidR="00C163B9" w:rsidRDefault="00C163B9" w:rsidP="00C163B9">
            <w:pPr>
              <w:autoSpaceDE/>
              <w:autoSpaceDN/>
              <w:spacing w:line="276" w:lineRule="auto"/>
              <w:jc w:val="both"/>
              <w:rPr>
                <w:sz w:val="22"/>
                <w:szCs w:val="22"/>
                <w:lang w:val="en-US"/>
              </w:rPr>
            </w:pPr>
            <w:r>
              <w:rPr>
                <w:sz w:val="22"/>
                <w:szCs w:val="22"/>
                <w:lang w:val="en-US"/>
              </w:rPr>
              <w:t>Utilities, supplies and services</w:t>
            </w:r>
          </w:p>
        </w:tc>
        <w:tc>
          <w:tcPr>
            <w:tcW w:w="1110" w:type="pct"/>
            <w:noWrap/>
            <w:vAlign w:val="center"/>
          </w:tcPr>
          <w:p w14:paraId="0EC72B7E" w14:textId="77777777" w:rsidR="00C163B9" w:rsidRDefault="00C163B9" w:rsidP="00C163B9">
            <w:pPr>
              <w:autoSpaceDE/>
              <w:autoSpaceDN/>
              <w:spacing w:line="276" w:lineRule="auto"/>
              <w:jc w:val="center"/>
              <w:rPr>
                <w:sz w:val="22"/>
                <w:szCs w:val="22"/>
                <w:lang w:val="en-US"/>
              </w:rPr>
            </w:pPr>
            <w:r>
              <w:rPr>
                <w:sz w:val="22"/>
                <w:szCs w:val="22"/>
                <w:lang w:val="en-US"/>
              </w:rPr>
              <w:t>xxx</w:t>
            </w:r>
          </w:p>
        </w:tc>
        <w:tc>
          <w:tcPr>
            <w:tcW w:w="1110" w:type="pct"/>
            <w:vAlign w:val="center"/>
          </w:tcPr>
          <w:p w14:paraId="67097773" w14:textId="0FBD2CE8" w:rsidR="00C163B9" w:rsidRDefault="00C163B9" w:rsidP="00C163B9">
            <w:pPr>
              <w:autoSpaceDE/>
              <w:autoSpaceDN/>
              <w:spacing w:line="276" w:lineRule="auto"/>
              <w:jc w:val="center"/>
              <w:rPr>
                <w:sz w:val="22"/>
                <w:szCs w:val="22"/>
                <w:lang w:val="en-US"/>
              </w:rPr>
            </w:pPr>
            <w:r>
              <w:rPr>
                <w:sz w:val="22"/>
                <w:szCs w:val="22"/>
                <w:lang w:val="en-US"/>
              </w:rPr>
              <w:t>xxx</w:t>
            </w:r>
          </w:p>
        </w:tc>
      </w:tr>
      <w:tr w:rsidR="00C163B9" w14:paraId="0EC72B82" w14:textId="7081C707" w:rsidTr="00A32C7A">
        <w:trPr>
          <w:trHeight w:val="340"/>
        </w:trPr>
        <w:tc>
          <w:tcPr>
            <w:tcW w:w="2780" w:type="pct"/>
            <w:noWrap/>
            <w:vAlign w:val="center"/>
          </w:tcPr>
          <w:p w14:paraId="0EC72B80" w14:textId="77777777" w:rsidR="00C163B9" w:rsidRDefault="00C163B9" w:rsidP="00C163B9">
            <w:pPr>
              <w:autoSpaceDE/>
              <w:autoSpaceDN/>
              <w:spacing w:line="276" w:lineRule="auto"/>
              <w:jc w:val="both"/>
              <w:rPr>
                <w:sz w:val="22"/>
                <w:szCs w:val="22"/>
                <w:lang w:val="en-US"/>
              </w:rPr>
            </w:pPr>
            <w:r>
              <w:rPr>
                <w:sz w:val="22"/>
                <w:szCs w:val="22"/>
                <w:lang w:val="en-US"/>
              </w:rPr>
              <w:t>Communication, supplies and services</w:t>
            </w:r>
          </w:p>
        </w:tc>
        <w:tc>
          <w:tcPr>
            <w:tcW w:w="1110" w:type="pct"/>
            <w:noWrap/>
            <w:vAlign w:val="center"/>
          </w:tcPr>
          <w:p w14:paraId="0EC72B81" w14:textId="77777777" w:rsidR="00C163B9" w:rsidRDefault="00C163B9" w:rsidP="00C163B9">
            <w:pPr>
              <w:autoSpaceDE/>
              <w:autoSpaceDN/>
              <w:spacing w:line="276" w:lineRule="auto"/>
              <w:jc w:val="center"/>
              <w:rPr>
                <w:sz w:val="22"/>
                <w:szCs w:val="22"/>
                <w:lang w:val="en-US"/>
              </w:rPr>
            </w:pPr>
            <w:r>
              <w:rPr>
                <w:sz w:val="22"/>
                <w:szCs w:val="22"/>
                <w:lang w:val="en-US"/>
              </w:rPr>
              <w:t>xxx</w:t>
            </w:r>
          </w:p>
        </w:tc>
        <w:tc>
          <w:tcPr>
            <w:tcW w:w="1110" w:type="pct"/>
            <w:vAlign w:val="center"/>
          </w:tcPr>
          <w:p w14:paraId="3DBD4397" w14:textId="6770886F" w:rsidR="00C163B9" w:rsidRDefault="00C163B9" w:rsidP="00C163B9">
            <w:pPr>
              <w:autoSpaceDE/>
              <w:autoSpaceDN/>
              <w:spacing w:line="276" w:lineRule="auto"/>
              <w:jc w:val="center"/>
              <w:rPr>
                <w:sz w:val="22"/>
                <w:szCs w:val="22"/>
                <w:lang w:val="en-US"/>
              </w:rPr>
            </w:pPr>
            <w:r>
              <w:rPr>
                <w:sz w:val="22"/>
                <w:szCs w:val="22"/>
                <w:lang w:val="en-US"/>
              </w:rPr>
              <w:t>xxx</w:t>
            </w:r>
          </w:p>
        </w:tc>
      </w:tr>
      <w:tr w:rsidR="00C163B9" w14:paraId="0EC72B85" w14:textId="46A9E3C9" w:rsidTr="00A32C7A">
        <w:trPr>
          <w:trHeight w:val="340"/>
        </w:trPr>
        <w:tc>
          <w:tcPr>
            <w:tcW w:w="2780" w:type="pct"/>
            <w:noWrap/>
            <w:vAlign w:val="center"/>
          </w:tcPr>
          <w:p w14:paraId="0EC72B83" w14:textId="77777777" w:rsidR="00C163B9" w:rsidRDefault="00C163B9" w:rsidP="00C163B9">
            <w:pPr>
              <w:autoSpaceDE/>
              <w:autoSpaceDN/>
              <w:spacing w:line="276" w:lineRule="auto"/>
              <w:jc w:val="both"/>
              <w:rPr>
                <w:sz w:val="22"/>
                <w:szCs w:val="22"/>
                <w:lang w:eastAsia="en-GB"/>
              </w:rPr>
            </w:pPr>
            <w:r>
              <w:rPr>
                <w:sz w:val="22"/>
                <w:szCs w:val="22"/>
                <w:lang w:val="en-US"/>
              </w:rPr>
              <w:t>Domestic travel and subsistence</w:t>
            </w:r>
          </w:p>
        </w:tc>
        <w:tc>
          <w:tcPr>
            <w:tcW w:w="1110" w:type="pct"/>
            <w:noWrap/>
            <w:vAlign w:val="center"/>
          </w:tcPr>
          <w:p w14:paraId="0EC72B84" w14:textId="77777777" w:rsidR="00C163B9" w:rsidRDefault="00C163B9" w:rsidP="00C163B9">
            <w:pPr>
              <w:autoSpaceDE/>
              <w:autoSpaceDN/>
              <w:spacing w:line="276" w:lineRule="auto"/>
              <w:jc w:val="center"/>
              <w:rPr>
                <w:sz w:val="22"/>
                <w:szCs w:val="22"/>
                <w:lang w:val="en-US"/>
              </w:rPr>
            </w:pPr>
            <w:r>
              <w:rPr>
                <w:sz w:val="22"/>
                <w:szCs w:val="22"/>
                <w:lang w:val="en-US"/>
              </w:rPr>
              <w:t>xxx</w:t>
            </w:r>
          </w:p>
        </w:tc>
        <w:tc>
          <w:tcPr>
            <w:tcW w:w="1110" w:type="pct"/>
            <w:vAlign w:val="center"/>
          </w:tcPr>
          <w:p w14:paraId="7E947C71" w14:textId="632F0774" w:rsidR="00C163B9" w:rsidRDefault="00C163B9" w:rsidP="00C163B9">
            <w:pPr>
              <w:autoSpaceDE/>
              <w:autoSpaceDN/>
              <w:spacing w:line="276" w:lineRule="auto"/>
              <w:jc w:val="center"/>
              <w:rPr>
                <w:sz w:val="22"/>
                <w:szCs w:val="22"/>
                <w:lang w:val="en-US"/>
              </w:rPr>
            </w:pPr>
            <w:r>
              <w:rPr>
                <w:sz w:val="22"/>
                <w:szCs w:val="22"/>
                <w:lang w:val="en-US"/>
              </w:rPr>
              <w:t>xxx</w:t>
            </w:r>
          </w:p>
        </w:tc>
      </w:tr>
      <w:tr w:rsidR="00C163B9" w14:paraId="0EC72B88" w14:textId="72DFECF6" w:rsidTr="00A32C7A">
        <w:trPr>
          <w:trHeight w:val="340"/>
        </w:trPr>
        <w:tc>
          <w:tcPr>
            <w:tcW w:w="2780" w:type="pct"/>
            <w:noWrap/>
            <w:vAlign w:val="center"/>
          </w:tcPr>
          <w:p w14:paraId="0EC72B86" w14:textId="77777777" w:rsidR="00C163B9" w:rsidRDefault="00C163B9" w:rsidP="00C163B9">
            <w:pPr>
              <w:autoSpaceDE/>
              <w:autoSpaceDN/>
              <w:spacing w:line="276" w:lineRule="auto"/>
              <w:jc w:val="both"/>
              <w:rPr>
                <w:sz w:val="22"/>
                <w:szCs w:val="22"/>
                <w:lang w:eastAsia="en-GB"/>
              </w:rPr>
            </w:pPr>
            <w:r>
              <w:rPr>
                <w:sz w:val="22"/>
                <w:szCs w:val="22"/>
                <w:lang w:val="en-US"/>
              </w:rPr>
              <w:t>Foreign travel and subsistence</w:t>
            </w:r>
          </w:p>
        </w:tc>
        <w:tc>
          <w:tcPr>
            <w:tcW w:w="1110" w:type="pct"/>
            <w:noWrap/>
            <w:vAlign w:val="center"/>
          </w:tcPr>
          <w:p w14:paraId="0EC72B87" w14:textId="77777777" w:rsidR="00C163B9" w:rsidRDefault="00C163B9" w:rsidP="00C163B9">
            <w:pPr>
              <w:autoSpaceDE/>
              <w:autoSpaceDN/>
              <w:spacing w:line="276" w:lineRule="auto"/>
              <w:jc w:val="center"/>
              <w:rPr>
                <w:sz w:val="22"/>
                <w:szCs w:val="22"/>
                <w:lang w:val="en-US"/>
              </w:rPr>
            </w:pPr>
            <w:r>
              <w:rPr>
                <w:sz w:val="22"/>
                <w:szCs w:val="22"/>
                <w:lang w:val="en-US"/>
              </w:rPr>
              <w:t>xxx</w:t>
            </w:r>
          </w:p>
        </w:tc>
        <w:tc>
          <w:tcPr>
            <w:tcW w:w="1110" w:type="pct"/>
            <w:vAlign w:val="center"/>
          </w:tcPr>
          <w:p w14:paraId="13927B4D" w14:textId="1E3DD405" w:rsidR="00C163B9" w:rsidRDefault="00C163B9" w:rsidP="00C163B9">
            <w:pPr>
              <w:autoSpaceDE/>
              <w:autoSpaceDN/>
              <w:spacing w:line="276" w:lineRule="auto"/>
              <w:jc w:val="center"/>
              <w:rPr>
                <w:sz w:val="22"/>
                <w:szCs w:val="22"/>
                <w:lang w:val="en-US"/>
              </w:rPr>
            </w:pPr>
            <w:r>
              <w:rPr>
                <w:sz w:val="22"/>
                <w:szCs w:val="22"/>
                <w:lang w:val="en-US"/>
              </w:rPr>
              <w:t>xxx</w:t>
            </w:r>
          </w:p>
        </w:tc>
      </w:tr>
      <w:tr w:rsidR="00C163B9" w14:paraId="0EC72B8B" w14:textId="6532236C" w:rsidTr="00A32C7A">
        <w:trPr>
          <w:trHeight w:val="340"/>
        </w:trPr>
        <w:tc>
          <w:tcPr>
            <w:tcW w:w="2780" w:type="pct"/>
            <w:noWrap/>
            <w:vAlign w:val="center"/>
          </w:tcPr>
          <w:p w14:paraId="0EC72B89" w14:textId="77777777" w:rsidR="00C163B9" w:rsidRDefault="00C163B9" w:rsidP="00C163B9">
            <w:pPr>
              <w:autoSpaceDE/>
              <w:autoSpaceDN/>
              <w:spacing w:line="276" w:lineRule="auto"/>
              <w:jc w:val="both"/>
              <w:rPr>
                <w:sz w:val="22"/>
                <w:szCs w:val="22"/>
                <w:lang w:eastAsia="en-GB"/>
              </w:rPr>
            </w:pPr>
            <w:r>
              <w:rPr>
                <w:sz w:val="22"/>
                <w:szCs w:val="22"/>
                <w:lang w:val="en-US"/>
              </w:rPr>
              <w:t>Printing, advertising, and information supplies &amp; services</w:t>
            </w:r>
          </w:p>
        </w:tc>
        <w:tc>
          <w:tcPr>
            <w:tcW w:w="1110" w:type="pct"/>
            <w:noWrap/>
            <w:vAlign w:val="center"/>
          </w:tcPr>
          <w:p w14:paraId="0EC72B8A" w14:textId="77777777" w:rsidR="00C163B9" w:rsidRDefault="00C163B9" w:rsidP="00C163B9">
            <w:pPr>
              <w:autoSpaceDE/>
              <w:autoSpaceDN/>
              <w:spacing w:line="276" w:lineRule="auto"/>
              <w:jc w:val="center"/>
              <w:rPr>
                <w:sz w:val="22"/>
                <w:szCs w:val="22"/>
                <w:lang w:val="en-US"/>
              </w:rPr>
            </w:pPr>
            <w:r>
              <w:rPr>
                <w:sz w:val="22"/>
                <w:szCs w:val="22"/>
                <w:lang w:val="en-US"/>
              </w:rPr>
              <w:t>xxx</w:t>
            </w:r>
          </w:p>
        </w:tc>
        <w:tc>
          <w:tcPr>
            <w:tcW w:w="1110" w:type="pct"/>
            <w:vAlign w:val="center"/>
          </w:tcPr>
          <w:p w14:paraId="4F85DC05" w14:textId="44FB865A" w:rsidR="00C163B9" w:rsidRDefault="00C163B9" w:rsidP="00C163B9">
            <w:pPr>
              <w:autoSpaceDE/>
              <w:autoSpaceDN/>
              <w:spacing w:line="276" w:lineRule="auto"/>
              <w:jc w:val="center"/>
              <w:rPr>
                <w:sz w:val="22"/>
                <w:szCs w:val="22"/>
                <w:lang w:val="en-US"/>
              </w:rPr>
            </w:pPr>
            <w:r>
              <w:rPr>
                <w:sz w:val="22"/>
                <w:szCs w:val="22"/>
                <w:lang w:val="en-US"/>
              </w:rPr>
              <w:t>xxx</w:t>
            </w:r>
          </w:p>
        </w:tc>
      </w:tr>
      <w:tr w:rsidR="00C163B9" w14:paraId="0EC72B8E" w14:textId="63B2AF9A" w:rsidTr="00A32C7A">
        <w:trPr>
          <w:trHeight w:val="340"/>
        </w:trPr>
        <w:tc>
          <w:tcPr>
            <w:tcW w:w="2780" w:type="pct"/>
            <w:noWrap/>
            <w:vAlign w:val="center"/>
          </w:tcPr>
          <w:p w14:paraId="0EC72B8C" w14:textId="77777777" w:rsidR="00C163B9" w:rsidRDefault="00C163B9" w:rsidP="00C163B9">
            <w:pPr>
              <w:autoSpaceDE/>
              <w:autoSpaceDN/>
              <w:spacing w:line="276" w:lineRule="auto"/>
              <w:jc w:val="both"/>
              <w:rPr>
                <w:b/>
                <w:bCs/>
                <w:sz w:val="22"/>
                <w:szCs w:val="22"/>
                <w:lang w:eastAsia="en-GB"/>
              </w:rPr>
            </w:pPr>
            <w:r>
              <w:rPr>
                <w:sz w:val="22"/>
                <w:szCs w:val="22"/>
                <w:lang w:val="en-US"/>
              </w:rPr>
              <w:t>Rentals of produced assets</w:t>
            </w:r>
          </w:p>
        </w:tc>
        <w:tc>
          <w:tcPr>
            <w:tcW w:w="1110" w:type="pct"/>
            <w:noWrap/>
            <w:vAlign w:val="center"/>
          </w:tcPr>
          <w:p w14:paraId="0EC72B8D" w14:textId="77777777" w:rsidR="00C163B9" w:rsidRDefault="00C163B9" w:rsidP="00C163B9">
            <w:pPr>
              <w:autoSpaceDE/>
              <w:autoSpaceDN/>
              <w:spacing w:line="276" w:lineRule="auto"/>
              <w:jc w:val="center"/>
              <w:rPr>
                <w:b/>
                <w:bCs/>
                <w:sz w:val="22"/>
                <w:szCs w:val="22"/>
                <w:lang w:val="en-US"/>
              </w:rPr>
            </w:pPr>
            <w:r>
              <w:rPr>
                <w:sz w:val="22"/>
                <w:szCs w:val="22"/>
                <w:lang w:val="en-US"/>
              </w:rPr>
              <w:t>xxx</w:t>
            </w:r>
          </w:p>
        </w:tc>
        <w:tc>
          <w:tcPr>
            <w:tcW w:w="1110" w:type="pct"/>
            <w:vAlign w:val="center"/>
          </w:tcPr>
          <w:p w14:paraId="59078FD8" w14:textId="005E0FED" w:rsidR="00C163B9" w:rsidRDefault="00C163B9" w:rsidP="00C163B9">
            <w:pPr>
              <w:autoSpaceDE/>
              <w:autoSpaceDN/>
              <w:spacing w:line="276" w:lineRule="auto"/>
              <w:jc w:val="center"/>
              <w:rPr>
                <w:sz w:val="22"/>
                <w:szCs w:val="22"/>
                <w:lang w:val="en-US"/>
              </w:rPr>
            </w:pPr>
            <w:r>
              <w:rPr>
                <w:sz w:val="22"/>
                <w:szCs w:val="22"/>
                <w:lang w:val="en-US"/>
              </w:rPr>
              <w:t>xxx</w:t>
            </w:r>
          </w:p>
        </w:tc>
      </w:tr>
      <w:tr w:rsidR="00C163B9" w14:paraId="0EC72B91" w14:textId="1885C049" w:rsidTr="00A32C7A">
        <w:trPr>
          <w:trHeight w:val="340"/>
        </w:trPr>
        <w:tc>
          <w:tcPr>
            <w:tcW w:w="2780" w:type="pct"/>
            <w:noWrap/>
            <w:vAlign w:val="center"/>
          </w:tcPr>
          <w:p w14:paraId="0EC72B8F" w14:textId="77777777" w:rsidR="00C163B9" w:rsidRDefault="00C163B9" w:rsidP="00C163B9">
            <w:pPr>
              <w:autoSpaceDE/>
              <w:autoSpaceDN/>
              <w:spacing w:line="276" w:lineRule="auto"/>
              <w:jc w:val="both"/>
              <w:rPr>
                <w:b/>
                <w:bCs/>
                <w:sz w:val="22"/>
                <w:szCs w:val="22"/>
                <w:lang w:val="en-US"/>
              </w:rPr>
            </w:pPr>
            <w:r>
              <w:rPr>
                <w:sz w:val="22"/>
                <w:szCs w:val="22"/>
                <w:lang w:val="en-US"/>
              </w:rPr>
              <w:t>Training expenses</w:t>
            </w:r>
          </w:p>
        </w:tc>
        <w:tc>
          <w:tcPr>
            <w:tcW w:w="1110" w:type="pct"/>
            <w:noWrap/>
            <w:vAlign w:val="center"/>
          </w:tcPr>
          <w:p w14:paraId="0EC72B90" w14:textId="77777777" w:rsidR="00C163B9" w:rsidRDefault="00C163B9" w:rsidP="00C163B9">
            <w:pPr>
              <w:autoSpaceDE/>
              <w:autoSpaceDN/>
              <w:spacing w:line="276" w:lineRule="auto"/>
              <w:jc w:val="center"/>
              <w:rPr>
                <w:b/>
                <w:bCs/>
                <w:sz w:val="22"/>
                <w:szCs w:val="22"/>
                <w:lang w:val="en-US"/>
              </w:rPr>
            </w:pPr>
            <w:r>
              <w:rPr>
                <w:sz w:val="22"/>
                <w:szCs w:val="22"/>
                <w:lang w:val="en-US"/>
              </w:rPr>
              <w:t>xxx</w:t>
            </w:r>
          </w:p>
        </w:tc>
        <w:tc>
          <w:tcPr>
            <w:tcW w:w="1110" w:type="pct"/>
            <w:vAlign w:val="center"/>
          </w:tcPr>
          <w:p w14:paraId="5E2E6AF6" w14:textId="3395B9C9" w:rsidR="00C163B9" w:rsidRDefault="00C163B9" w:rsidP="00C163B9">
            <w:pPr>
              <w:autoSpaceDE/>
              <w:autoSpaceDN/>
              <w:spacing w:line="276" w:lineRule="auto"/>
              <w:jc w:val="center"/>
              <w:rPr>
                <w:sz w:val="22"/>
                <w:szCs w:val="22"/>
                <w:lang w:val="en-US"/>
              </w:rPr>
            </w:pPr>
            <w:r>
              <w:rPr>
                <w:sz w:val="22"/>
                <w:szCs w:val="22"/>
                <w:lang w:val="en-US"/>
              </w:rPr>
              <w:t>xxx</w:t>
            </w:r>
          </w:p>
        </w:tc>
      </w:tr>
      <w:tr w:rsidR="00C163B9" w14:paraId="0EC72B94" w14:textId="7D1A8A6F" w:rsidTr="00A32C7A">
        <w:trPr>
          <w:trHeight w:val="340"/>
        </w:trPr>
        <w:tc>
          <w:tcPr>
            <w:tcW w:w="2780" w:type="pct"/>
            <w:noWrap/>
            <w:vAlign w:val="center"/>
          </w:tcPr>
          <w:p w14:paraId="0EC72B92" w14:textId="77777777" w:rsidR="00C163B9" w:rsidRDefault="00C163B9" w:rsidP="00C163B9">
            <w:pPr>
              <w:autoSpaceDE/>
              <w:autoSpaceDN/>
              <w:spacing w:line="276" w:lineRule="auto"/>
              <w:jc w:val="both"/>
              <w:rPr>
                <w:sz w:val="22"/>
                <w:szCs w:val="22"/>
                <w:lang w:eastAsia="en-GB"/>
              </w:rPr>
            </w:pPr>
            <w:r>
              <w:rPr>
                <w:sz w:val="22"/>
                <w:szCs w:val="22"/>
                <w:lang w:val="en-US"/>
              </w:rPr>
              <w:t>Hospitality supplies and services</w:t>
            </w:r>
          </w:p>
        </w:tc>
        <w:tc>
          <w:tcPr>
            <w:tcW w:w="1110" w:type="pct"/>
            <w:noWrap/>
            <w:vAlign w:val="center"/>
          </w:tcPr>
          <w:p w14:paraId="0EC72B93" w14:textId="77777777" w:rsidR="00C163B9" w:rsidRDefault="00C163B9" w:rsidP="00C163B9">
            <w:pPr>
              <w:autoSpaceDE/>
              <w:autoSpaceDN/>
              <w:spacing w:line="276" w:lineRule="auto"/>
              <w:jc w:val="center"/>
              <w:rPr>
                <w:sz w:val="22"/>
                <w:szCs w:val="22"/>
                <w:lang w:val="en-US"/>
              </w:rPr>
            </w:pPr>
            <w:r>
              <w:rPr>
                <w:sz w:val="22"/>
                <w:szCs w:val="22"/>
                <w:lang w:val="en-US"/>
              </w:rPr>
              <w:t>xxx</w:t>
            </w:r>
          </w:p>
        </w:tc>
        <w:tc>
          <w:tcPr>
            <w:tcW w:w="1110" w:type="pct"/>
            <w:vAlign w:val="center"/>
          </w:tcPr>
          <w:p w14:paraId="7E3DC832" w14:textId="120520D3" w:rsidR="00C163B9" w:rsidRDefault="00C163B9" w:rsidP="00C163B9">
            <w:pPr>
              <w:autoSpaceDE/>
              <w:autoSpaceDN/>
              <w:spacing w:line="276" w:lineRule="auto"/>
              <w:jc w:val="center"/>
              <w:rPr>
                <w:sz w:val="22"/>
                <w:szCs w:val="22"/>
                <w:lang w:val="en-US"/>
              </w:rPr>
            </w:pPr>
            <w:r>
              <w:rPr>
                <w:sz w:val="22"/>
                <w:szCs w:val="22"/>
                <w:lang w:val="en-US"/>
              </w:rPr>
              <w:t>xxx</w:t>
            </w:r>
          </w:p>
        </w:tc>
      </w:tr>
      <w:tr w:rsidR="00C163B9" w14:paraId="0EC72B97" w14:textId="7FCEC40A" w:rsidTr="00A32C7A">
        <w:trPr>
          <w:trHeight w:val="340"/>
        </w:trPr>
        <w:tc>
          <w:tcPr>
            <w:tcW w:w="2780" w:type="pct"/>
            <w:noWrap/>
            <w:vAlign w:val="center"/>
          </w:tcPr>
          <w:p w14:paraId="0EC72B95" w14:textId="77777777" w:rsidR="00C163B9" w:rsidRDefault="00C163B9" w:rsidP="00C163B9">
            <w:pPr>
              <w:autoSpaceDE/>
              <w:autoSpaceDN/>
              <w:spacing w:line="276" w:lineRule="auto"/>
              <w:jc w:val="both"/>
              <w:rPr>
                <w:sz w:val="22"/>
                <w:szCs w:val="22"/>
                <w:lang w:eastAsia="en-GB"/>
              </w:rPr>
            </w:pPr>
            <w:r>
              <w:rPr>
                <w:sz w:val="22"/>
                <w:szCs w:val="22"/>
                <w:lang w:val="en-US"/>
              </w:rPr>
              <w:t>Insurance costs</w:t>
            </w:r>
          </w:p>
        </w:tc>
        <w:tc>
          <w:tcPr>
            <w:tcW w:w="1110" w:type="pct"/>
            <w:noWrap/>
            <w:vAlign w:val="center"/>
          </w:tcPr>
          <w:p w14:paraId="0EC72B96" w14:textId="77777777" w:rsidR="00C163B9" w:rsidRDefault="00C163B9" w:rsidP="00C163B9">
            <w:pPr>
              <w:autoSpaceDE/>
              <w:autoSpaceDN/>
              <w:spacing w:line="276" w:lineRule="auto"/>
              <w:jc w:val="center"/>
              <w:rPr>
                <w:sz w:val="22"/>
                <w:szCs w:val="22"/>
                <w:lang w:val="en-US"/>
              </w:rPr>
            </w:pPr>
            <w:r>
              <w:rPr>
                <w:sz w:val="22"/>
                <w:szCs w:val="22"/>
                <w:lang w:val="en-US"/>
              </w:rPr>
              <w:t>xxx</w:t>
            </w:r>
          </w:p>
        </w:tc>
        <w:tc>
          <w:tcPr>
            <w:tcW w:w="1110" w:type="pct"/>
            <w:vAlign w:val="center"/>
          </w:tcPr>
          <w:p w14:paraId="3A43B4E3" w14:textId="69C9077B" w:rsidR="00C163B9" w:rsidRDefault="00C163B9" w:rsidP="00C163B9">
            <w:pPr>
              <w:autoSpaceDE/>
              <w:autoSpaceDN/>
              <w:spacing w:line="276" w:lineRule="auto"/>
              <w:jc w:val="center"/>
              <w:rPr>
                <w:sz w:val="22"/>
                <w:szCs w:val="22"/>
                <w:lang w:val="en-US"/>
              </w:rPr>
            </w:pPr>
            <w:r>
              <w:rPr>
                <w:sz w:val="22"/>
                <w:szCs w:val="22"/>
                <w:lang w:val="en-US"/>
              </w:rPr>
              <w:t>xxx</w:t>
            </w:r>
          </w:p>
        </w:tc>
      </w:tr>
      <w:tr w:rsidR="00C163B9" w14:paraId="0EC72B9A" w14:textId="3BD3BB83" w:rsidTr="00A32C7A">
        <w:trPr>
          <w:trHeight w:val="340"/>
        </w:trPr>
        <w:tc>
          <w:tcPr>
            <w:tcW w:w="2780" w:type="pct"/>
            <w:noWrap/>
            <w:vAlign w:val="center"/>
          </w:tcPr>
          <w:p w14:paraId="0EC72B98" w14:textId="77777777" w:rsidR="00C163B9" w:rsidRDefault="00C163B9" w:rsidP="00C163B9">
            <w:pPr>
              <w:autoSpaceDE/>
              <w:autoSpaceDN/>
              <w:spacing w:line="276" w:lineRule="auto"/>
              <w:jc w:val="both"/>
              <w:rPr>
                <w:sz w:val="22"/>
                <w:szCs w:val="22"/>
                <w:lang w:eastAsia="en-GB"/>
              </w:rPr>
            </w:pPr>
            <w:r>
              <w:rPr>
                <w:sz w:val="22"/>
                <w:szCs w:val="22"/>
                <w:lang w:val="en-US"/>
              </w:rPr>
              <w:t>Specialized materials and services</w:t>
            </w:r>
          </w:p>
        </w:tc>
        <w:tc>
          <w:tcPr>
            <w:tcW w:w="1110" w:type="pct"/>
            <w:noWrap/>
            <w:vAlign w:val="center"/>
          </w:tcPr>
          <w:p w14:paraId="0EC72B99" w14:textId="77777777" w:rsidR="00C163B9" w:rsidRDefault="00C163B9" w:rsidP="00C163B9">
            <w:pPr>
              <w:autoSpaceDE/>
              <w:autoSpaceDN/>
              <w:spacing w:line="276" w:lineRule="auto"/>
              <w:jc w:val="center"/>
              <w:rPr>
                <w:sz w:val="22"/>
                <w:szCs w:val="22"/>
                <w:lang w:val="en-US"/>
              </w:rPr>
            </w:pPr>
            <w:r>
              <w:rPr>
                <w:sz w:val="22"/>
                <w:szCs w:val="22"/>
                <w:lang w:val="en-US"/>
              </w:rPr>
              <w:t>xxx</w:t>
            </w:r>
          </w:p>
        </w:tc>
        <w:tc>
          <w:tcPr>
            <w:tcW w:w="1110" w:type="pct"/>
            <w:vAlign w:val="center"/>
          </w:tcPr>
          <w:p w14:paraId="44CD51DA" w14:textId="6030E8CD" w:rsidR="00C163B9" w:rsidRDefault="00C163B9" w:rsidP="00C163B9">
            <w:pPr>
              <w:autoSpaceDE/>
              <w:autoSpaceDN/>
              <w:spacing w:line="276" w:lineRule="auto"/>
              <w:jc w:val="center"/>
              <w:rPr>
                <w:sz w:val="22"/>
                <w:szCs w:val="22"/>
                <w:lang w:val="en-US"/>
              </w:rPr>
            </w:pPr>
            <w:r>
              <w:rPr>
                <w:sz w:val="22"/>
                <w:szCs w:val="22"/>
                <w:lang w:val="en-US"/>
              </w:rPr>
              <w:t>xxx</w:t>
            </w:r>
          </w:p>
        </w:tc>
      </w:tr>
      <w:tr w:rsidR="00C163B9" w14:paraId="0EC72B9D" w14:textId="50397D3E" w:rsidTr="00A32C7A">
        <w:trPr>
          <w:trHeight w:val="340"/>
        </w:trPr>
        <w:tc>
          <w:tcPr>
            <w:tcW w:w="2780" w:type="pct"/>
            <w:noWrap/>
            <w:vAlign w:val="center"/>
          </w:tcPr>
          <w:p w14:paraId="0EC72B9B" w14:textId="77777777" w:rsidR="00C163B9" w:rsidRDefault="00C163B9" w:rsidP="00C163B9">
            <w:pPr>
              <w:autoSpaceDE/>
              <w:autoSpaceDN/>
              <w:spacing w:line="276" w:lineRule="auto"/>
              <w:jc w:val="both"/>
              <w:rPr>
                <w:sz w:val="22"/>
                <w:szCs w:val="22"/>
                <w:lang w:val="en-US"/>
              </w:rPr>
            </w:pPr>
            <w:r>
              <w:rPr>
                <w:sz w:val="22"/>
                <w:szCs w:val="22"/>
                <w:lang w:val="en-US"/>
              </w:rPr>
              <w:t xml:space="preserve">Other operating expenses </w:t>
            </w:r>
            <w:r>
              <w:rPr>
                <w:i/>
                <w:iCs/>
                <w:sz w:val="22"/>
                <w:szCs w:val="22"/>
                <w:lang w:val="en-US"/>
              </w:rPr>
              <w:t>including bank Charges</w:t>
            </w:r>
          </w:p>
        </w:tc>
        <w:tc>
          <w:tcPr>
            <w:tcW w:w="1110" w:type="pct"/>
            <w:noWrap/>
            <w:vAlign w:val="center"/>
          </w:tcPr>
          <w:p w14:paraId="0EC72B9C" w14:textId="77777777" w:rsidR="00C163B9" w:rsidRDefault="00C163B9" w:rsidP="00C163B9">
            <w:pPr>
              <w:autoSpaceDE/>
              <w:autoSpaceDN/>
              <w:spacing w:line="276" w:lineRule="auto"/>
              <w:jc w:val="center"/>
              <w:rPr>
                <w:sz w:val="22"/>
                <w:szCs w:val="22"/>
                <w:lang w:val="en-US"/>
              </w:rPr>
            </w:pPr>
            <w:r>
              <w:rPr>
                <w:sz w:val="22"/>
                <w:szCs w:val="22"/>
                <w:lang w:val="en-US"/>
              </w:rPr>
              <w:t>xxx</w:t>
            </w:r>
          </w:p>
        </w:tc>
        <w:tc>
          <w:tcPr>
            <w:tcW w:w="1110" w:type="pct"/>
            <w:vAlign w:val="center"/>
          </w:tcPr>
          <w:p w14:paraId="48868379" w14:textId="4F5FE89F" w:rsidR="00C163B9" w:rsidRDefault="00C163B9" w:rsidP="00C163B9">
            <w:pPr>
              <w:autoSpaceDE/>
              <w:autoSpaceDN/>
              <w:spacing w:line="276" w:lineRule="auto"/>
              <w:jc w:val="center"/>
              <w:rPr>
                <w:sz w:val="22"/>
                <w:szCs w:val="22"/>
                <w:lang w:val="en-US"/>
              </w:rPr>
            </w:pPr>
            <w:r>
              <w:rPr>
                <w:sz w:val="22"/>
                <w:szCs w:val="22"/>
                <w:lang w:val="en-US"/>
              </w:rPr>
              <w:t>xxx</w:t>
            </w:r>
          </w:p>
        </w:tc>
      </w:tr>
      <w:tr w:rsidR="00C163B9" w14:paraId="0EC72BA0" w14:textId="0B8C4BBB" w:rsidTr="00A32C7A">
        <w:trPr>
          <w:trHeight w:val="340"/>
        </w:trPr>
        <w:tc>
          <w:tcPr>
            <w:tcW w:w="2780" w:type="pct"/>
            <w:noWrap/>
            <w:vAlign w:val="center"/>
          </w:tcPr>
          <w:p w14:paraId="0EC72B9E" w14:textId="77777777" w:rsidR="00C163B9" w:rsidRDefault="00C163B9" w:rsidP="00C163B9">
            <w:pPr>
              <w:autoSpaceDE/>
              <w:autoSpaceDN/>
              <w:spacing w:line="276" w:lineRule="auto"/>
              <w:jc w:val="both"/>
              <w:rPr>
                <w:sz w:val="22"/>
                <w:szCs w:val="22"/>
                <w:lang w:eastAsia="en-GB"/>
              </w:rPr>
            </w:pPr>
            <w:r>
              <w:rPr>
                <w:sz w:val="22"/>
                <w:szCs w:val="22"/>
                <w:lang w:val="en-US"/>
              </w:rPr>
              <w:t>Office and general supplies and services</w:t>
            </w:r>
          </w:p>
        </w:tc>
        <w:tc>
          <w:tcPr>
            <w:tcW w:w="1110" w:type="pct"/>
            <w:noWrap/>
            <w:vAlign w:val="center"/>
          </w:tcPr>
          <w:p w14:paraId="0EC72B9F" w14:textId="77777777" w:rsidR="00C163B9" w:rsidRDefault="00C163B9" w:rsidP="00C163B9">
            <w:pPr>
              <w:autoSpaceDE/>
              <w:autoSpaceDN/>
              <w:spacing w:line="276" w:lineRule="auto"/>
              <w:jc w:val="center"/>
              <w:rPr>
                <w:sz w:val="22"/>
                <w:szCs w:val="22"/>
                <w:lang w:val="en-US"/>
              </w:rPr>
            </w:pPr>
            <w:r>
              <w:rPr>
                <w:sz w:val="22"/>
                <w:szCs w:val="22"/>
                <w:lang w:val="en-US"/>
              </w:rPr>
              <w:t>xxx</w:t>
            </w:r>
          </w:p>
        </w:tc>
        <w:tc>
          <w:tcPr>
            <w:tcW w:w="1110" w:type="pct"/>
            <w:vAlign w:val="center"/>
          </w:tcPr>
          <w:p w14:paraId="2041F5CA" w14:textId="2D6C0809" w:rsidR="00C163B9" w:rsidRDefault="00C163B9" w:rsidP="00C163B9">
            <w:pPr>
              <w:autoSpaceDE/>
              <w:autoSpaceDN/>
              <w:spacing w:line="276" w:lineRule="auto"/>
              <w:jc w:val="center"/>
              <w:rPr>
                <w:sz w:val="22"/>
                <w:szCs w:val="22"/>
                <w:lang w:val="en-US"/>
              </w:rPr>
            </w:pPr>
            <w:r>
              <w:rPr>
                <w:sz w:val="22"/>
                <w:szCs w:val="22"/>
                <w:lang w:val="en-US"/>
              </w:rPr>
              <w:t>xxx</w:t>
            </w:r>
          </w:p>
        </w:tc>
      </w:tr>
      <w:tr w:rsidR="00C163B9" w14:paraId="0EC72BA3" w14:textId="38A5268E" w:rsidTr="00A32C7A">
        <w:trPr>
          <w:trHeight w:val="340"/>
        </w:trPr>
        <w:tc>
          <w:tcPr>
            <w:tcW w:w="2780" w:type="pct"/>
            <w:noWrap/>
            <w:vAlign w:val="center"/>
          </w:tcPr>
          <w:p w14:paraId="0EC72BA1" w14:textId="77777777" w:rsidR="00C163B9" w:rsidRDefault="00C163B9" w:rsidP="00C163B9">
            <w:pPr>
              <w:autoSpaceDE/>
              <w:autoSpaceDN/>
              <w:spacing w:line="276" w:lineRule="auto"/>
              <w:jc w:val="both"/>
              <w:rPr>
                <w:sz w:val="22"/>
                <w:szCs w:val="22"/>
                <w:lang w:eastAsia="en-GB"/>
              </w:rPr>
            </w:pPr>
            <w:r>
              <w:rPr>
                <w:sz w:val="22"/>
                <w:szCs w:val="22"/>
                <w:lang w:val="en-US"/>
              </w:rPr>
              <w:t>Fuel Oil and Lubricants</w:t>
            </w:r>
          </w:p>
        </w:tc>
        <w:tc>
          <w:tcPr>
            <w:tcW w:w="1110" w:type="pct"/>
            <w:noWrap/>
            <w:vAlign w:val="center"/>
          </w:tcPr>
          <w:p w14:paraId="0EC72BA2" w14:textId="77777777" w:rsidR="00C163B9" w:rsidRDefault="00C163B9" w:rsidP="00C163B9">
            <w:pPr>
              <w:autoSpaceDE/>
              <w:autoSpaceDN/>
              <w:spacing w:line="276" w:lineRule="auto"/>
              <w:jc w:val="center"/>
              <w:rPr>
                <w:sz w:val="22"/>
                <w:szCs w:val="22"/>
                <w:lang w:val="en-US"/>
              </w:rPr>
            </w:pPr>
            <w:r>
              <w:rPr>
                <w:sz w:val="22"/>
                <w:szCs w:val="22"/>
                <w:lang w:val="en-US"/>
              </w:rPr>
              <w:t>xxx</w:t>
            </w:r>
          </w:p>
        </w:tc>
        <w:tc>
          <w:tcPr>
            <w:tcW w:w="1110" w:type="pct"/>
            <w:vAlign w:val="center"/>
          </w:tcPr>
          <w:p w14:paraId="32C4E982" w14:textId="247D06CE" w:rsidR="00C163B9" w:rsidRDefault="00C163B9" w:rsidP="00C163B9">
            <w:pPr>
              <w:autoSpaceDE/>
              <w:autoSpaceDN/>
              <w:spacing w:line="276" w:lineRule="auto"/>
              <w:jc w:val="center"/>
              <w:rPr>
                <w:sz w:val="22"/>
                <w:szCs w:val="22"/>
                <w:lang w:val="en-US"/>
              </w:rPr>
            </w:pPr>
            <w:r>
              <w:rPr>
                <w:sz w:val="22"/>
                <w:szCs w:val="22"/>
                <w:lang w:val="en-US"/>
              </w:rPr>
              <w:t>xxx</w:t>
            </w:r>
          </w:p>
        </w:tc>
      </w:tr>
      <w:tr w:rsidR="00C163B9" w14:paraId="0EC72BA6" w14:textId="1D5D50B7" w:rsidTr="00A32C7A">
        <w:trPr>
          <w:trHeight w:val="340"/>
        </w:trPr>
        <w:tc>
          <w:tcPr>
            <w:tcW w:w="2780" w:type="pct"/>
            <w:noWrap/>
            <w:vAlign w:val="center"/>
          </w:tcPr>
          <w:p w14:paraId="0EC72BA4" w14:textId="77777777" w:rsidR="00C163B9" w:rsidRDefault="00C163B9" w:rsidP="00C163B9">
            <w:pPr>
              <w:autoSpaceDE/>
              <w:autoSpaceDN/>
              <w:spacing w:line="276" w:lineRule="auto"/>
              <w:jc w:val="both"/>
              <w:rPr>
                <w:sz w:val="22"/>
                <w:szCs w:val="22"/>
                <w:lang w:eastAsia="en-GB"/>
              </w:rPr>
            </w:pPr>
            <w:r>
              <w:rPr>
                <w:sz w:val="22"/>
                <w:szCs w:val="22"/>
                <w:lang w:val="en-US"/>
              </w:rPr>
              <w:t>Routine maintenance – vehicles and other transport equipment</w:t>
            </w:r>
          </w:p>
        </w:tc>
        <w:tc>
          <w:tcPr>
            <w:tcW w:w="1110" w:type="pct"/>
            <w:noWrap/>
            <w:vAlign w:val="center"/>
          </w:tcPr>
          <w:p w14:paraId="0EC72BA5" w14:textId="77777777" w:rsidR="00C163B9" w:rsidRDefault="00C163B9" w:rsidP="00C163B9">
            <w:pPr>
              <w:autoSpaceDE/>
              <w:autoSpaceDN/>
              <w:spacing w:line="276" w:lineRule="auto"/>
              <w:jc w:val="center"/>
              <w:rPr>
                <w:sz w:val="22"/>
                <w:szCs w:val="22"/>
                <w:lang w:val="en-US"/>
              </w:rPr>
            </w:pPr>
            <w:r>
              <w:rPr>
                <w:sz w:val="22"/>
                <w:szCs w:val="22"/>
                <w:lang w:val="en-US"/>
              </w:rPr>
              <w:t>xxx</w:t>
            </w:r>
          </w:p>
        </w:tc>
        <w:tc>
          <w:tcPr>
            <w:tcW w:w="1110" w:type="pct"/>
            <w:vAlign w:val="center"/>
          </w:tcPr>
          <w:p w14:paraId="1FEE2B8A" w14:textId="6B7AD5E4" w:rsidR="00C163B9" w:rsidRDefault="00C163B9" w:rsidP="00C163B9">
            <w:pPr>
              <w:autoSpaceDE/>
              <w:autoSpaceDN/>
              <w:spacing w:line="276" w:lineRule="auto"/>
              <w:jc w:val="center"/>
              <w:rPr>
                <w:sz w:val="22"/>
                <w:szCs w:val="22"/>
                <w:lang w:val="en-US"/>
              </w:rPr>
            </w:pPr>
            <w:r>
              <w:rPr>
                <w:sz w:val="22"/>
                <w:szCs w:val="22"/>
                <w:lang w:val="en-US"/>
              </w:rPr>
              <w:t>xxx</w:t>
            </w:r>
          </w:p>
        </w:tc>
      </w:tr>
      <w:tr w:rsidR="00C163B9" w14:paraId="0EC72BA9" w14:textId="4BA4176C" w:rsidTr="00A32C7A">
        <w:trPr>
          <w:trHeight w:val="340"/>
        </w:trPr>
        <w:tc>
          <w:tcPr>
            <w:tcW w:w="2780" w:type="pct"/>
            <w:noWrap/>
            <w:vAlign w:val="center"/>
          </w:tcPr>
          <w:p w14:paraId="0EC72BA7" w14:textId="77777777" w:rsidR="00C163B9" w:rsidRDefault="00C163B9" w:rsidP="00C163B9">
            <w:pPr>
              <w:autoSpaceDE/>
              <w:autoSpaceDN/>
              <w:spacing w:line="276" w:lineRule="auto"/>
              <w:jc w:val="both"/>
              <w:rPr>
                <w:sz w:val="22"/>
                <w:szCs w:val="22"/>
                <w:lang w:eastAsia="en-GB"/>
              </w:rPr>
            </w:pPr>
            <w:r>
              <w:rPr>
                <w:sz w:val="22"/>
                <w:szCs w:val="22"/>
                <w:lang w:val="en-US"/>
              </w:rPr>
              <w:t>Routine maintenance – other assets</w:t>
            </w:r>
          </w:p>
        </w:tc>
        <w:tc>
          <w:tcPr>
            <w:tcW w:w="1110" w:type="pct"/>
            <w:noWrap/>
            <w:vAlign w:val="center"/>
          </w:tcPr>
          <w:p w14:paraId="0EC72BA8" w14:textId="77777777" w:rsidR="00C163B9" w:rsidRDefault="00C163B9" w:rsidP="00C163B9">
            <w:pPr>
              <w:autoSpaceDE/>
              <w:autoSpaceDN/>
              <w:spacing w:line="276" w:lineRule="auto"/>
              <w:jc w:val="center"/>
              <w:rPr>
                <w:sz w:val="22"/>
                <w:szCs w:val="22"/>
                <w:lang w:val="en-US"/>
              </w:rPr>
            </w:pPr>
            <w:r>
              <w:rPr>
                <w:sz w:val="22"/>
                <w:szCs w:val="22"/>
                <w:lang w:val="en-US"/>
              </w:rPr>
              <w:t>xxx</w:t>
            </w:r>
          </w:p>
        </w:tc>
        <w:tc>
          <w:tcPr>
            <w:tcW w:w="1110" w:type="pct"/>
            <w:vAlign w:val="center"/>
          </w:tcPr>
          <w:p w14:paraId="712365F2" w14:textId="626C697D" w:rsidR="00C163B9" w:rsidRDefault="00C163B9" w:rsidP="00C163B9">
            <w:pPr>
              <w:autoSpaceDE/>
              <w:autoSpaceDN/>
              <w:spacing w:line="276" w:lineRule="auto"/>
              <w:jc w:val="center"/>
              <w:rPr>
                <w:sz w:val="22"/>
                <w:szCs w:val="22"/>
                <w:lang w:val="en-US"/>
              </w:rPr>
            </w:pPr>
            <w:r>
              <w:rPr>
                <w:sz w:val="22"/>
                <w:szCs w:val="22"/>
                <w:lang w:val="en-US"/>
              </w:rPr>
              <w:t>xxx</w:t>
            </w:r>
          </w:p>
        </w:tc>
      </w:tr>
      <w:tr w:rsidR="00C163B9" w14:paraId="0EC72BAC" w14:textId="642CBCFC" w:rsidTr="00A32C7A">
        <w:trPr>
          <w:trHeight w:val="340"/>
        </w:trPr>
        <w:tc>
          <w:tcPr>
            <w:tcW w:w="2780" w:type="pct"/>
            <w:noWrap/>
            <w:vAlign w:val="center"/>
          </w:tcPr>
          <w:p w14:paraId="0EC72BAA" w14:textId="77777777" w:rsidR="00C163B9" w:rsidRDefault="00C163B9" w:rsidP="00C163B9">
            <w:pPr>
              <w:autoSpaceDE/>
              <w:autoSpaceDN/>
              <w:spacing w:line="276" w:lineRule="auto"/>
              <w:jc w:val="both"/>
              <w:rPr>
                <w:sz w:val="22"/>
                <w:szCs w:val="22"/>
                <w:lang w:val="en-US"/>
              </w:rPr>
            </w:pPr>
            <w:r>
              <w:rPr>
                <w:sz w:val="22"/>
                <w:szCs w:val="22"/>
                <w:lang w:val="en-US"/>
              </w:rPr>
              <w:t>Others (specify)</w:t>
            </w:r>
          </w:p>
        </w:tc>
        <w:tc>
          <w:tcPr>
            <w:tcW w:w="1110" w:type="pct"/>
            <w:noWrap/>
            <w:vAlign w:val="center"/>
          </w:tcPr>
          <w:p w14:paraId="0EC72BAB" w14:textId="77777777" w:rsidR="00C163B9" w:rsidRDefault="00C163B9" w:rsidP="00C163B9">
            <w:pPr>
              <w:autoSpaceDE/>
              <w:autoSpaceDN/>
              <w:spacing w:line="276" w:lineRule="auto"/>
              <w:jc w:val="center"/>
              <w:rPr>
                <w:sz w:val="22"/>
                <w:szCs w:val="22"/>
                <w:lang w:val="en-US"/>
              </w:rPr>
            </w:pPr>
            <w:r>
              <w:rPr>
                <w:sz w:val="22"/>
                <w:szCs w:val="22"/>
                <w:lang w:val="en-US"/>
              </w:rPr>
              <w:t>xxx</w:t>
            </w:r>
          </w:p>
        </w:tc>
        <w:tc>
          <w:tcPr>
            <w:tcW w:w="1110" w:type="pct"/>
            <w:vAlign w:val="center"/>
          </w:tcPr>
          <w:p w14:paraId="235AF933" w14:textId="7417BC32" w:rsidR="00C163B9" w:rsidRDefault="00C163B9" w:rsidP="00C163B9">
            <w:pPr>
              <w:autoSpaceDE/>
              <w:autoSpaceDN/>
              <w:spacing w:line="276" w:lineRule="auto"/>
              <w:jc w:val="center"/>
              <w:rPr>
                <w:sz w:val="22"/>
                <w:szCs w:val="22"/>
                <w:lang w:val="en-US"/>
              </w:rPr>
            </w:pPr>
            <w:r>
              <w:rPr>
                <w:sz w:val="22"/>
                <w:szCs w:val="22"/>
                <w:lang w:val="en-US"/>
              </w:rPr>
              <w:t>xxx</w:t>
            </w:r>
          </w:p>
        </w:tc>
      </w:tr>
      <w:tr w:rsidR="00C163B9" w:rsidRPr="00363FD5" w14:paraId="7754DD8E" w14:textId="45C83D51" w:rsidTr="00A32C7A">
        <w:trPr>
          <w:trHeight w:val="340"/>
        </w:trPr>
        <w:tc>
          <w:tcPr>
            <w:tcW w:w="2780" w:type="pct"/>
            <w:noWrap/>
            <w:vAlign w:val="center"/>
          </w:tcPr>
          <w:p w14:paraId="796B1BE1" w14:textId="3A66C861" w:rsidR="00C163B9" w:rsidRPr="00363FD5" w:rsidRDefault="00C163B9" w:rsidP="00C163B9">
            <w:pPr>
              <w:autoSpaceDE/>
              <w:autoSpaceDN/>
              <w:spacing w:line="276" w:lineRule="auto"/>
              <w:jc w:val="both"/>
              <w:rPr>
                <w:b/>
                <w:bCs/>
                <w:sz w:val="22"/>
                <w:szCs w:val="22"/>
                <w:lang w:val="en-US"/>
              </w:rPr>
            </w:pPr>
            <w:r w:rsidRPr="00363FD5">
              <w:rPr>
                <w:b/>
                <w:bCs/>
                <w:sz w:val="22"/>
                <w:szCs w:val="22"/>
                <w:lang w:val="en-US"/>
              </w:rPr>
              <w:t>Total</w:t>
            </w:r>
          </w:p>
        </w:tc>
        <w:tc>
          <w:tcPr>
            <w:tcW w:w="1110" w:type="pct"/>
            <w:noWrap/>
            <w:vAlign w:val="center"/>
          </w:tcPr>
          <w:p w14:paraId="1D1986CB" w14:textId="06749D34" w:rsidR="00C163B9" w:rsidRPr="00363FD5" w:rsidRDefault="00C163B9" w:rsidP="00C163B9">
            <w:pPr>
              <w:autoSpaceDE/>
              <w:autoSpaceDN/>
              <w:spacing w:line="276" w:lineRule="auto"/>
              <w:jc w:val="center"/>
              <w:rPr>
                <w:b/>
                <w:bCs/>
                <w:sz w:val="22"/>
                <w:szCs w:val="22"/>
                <w:lang w:val="en-US"/>
              </w:rPr>
            </w:pPr>
            <w:r w:rsidRPr="00363FD5">
              <w:rPr>
                <w:b/>
                <w:bCs/>
                <w:sz w:val="22"/>
                <w:szCs w:val="22"/>
                <w:lang w:val="en-US"/>
              </w:rPr>
              <w:t>xxx</w:t>
            </w:r>
          </w:p>
        </w:tc>
        <w:tc>
          <w:tcPr>
            <w:tcW w:w="1110" w:type="pct"/>
            <w:vAlign w:val="center"/>
          </w:tcPr>
          <w:p w14:paraId="2DE53062" w14:textId="4D9BB78F" w:rsidR="00C163B9" w:rsidRPr="00363FD5" w:rsidRDefault="00C163B9" w:rsidP="00C163B9">
            <w:pPr>
              <w:autoSpaceDE/>
              <w:autoSpaceDN/>
              <w:spacing w:line="276" w:lineRule="auto"/>
              <w:jc w:val="center"/>
              <w:rPr>
                <w:b/>
                <w:bCs/>
                <w:sz w:val="22"/>
                <w:szCs w:val="22"/>
                <w:lang w:val="en-US"/>
              </w:rPr>
            </w:pPr>
            <w:r w:rsidRPr="00363FD5">
              <w:rPr>
                <w:b/>
                <w:bCs/>
                <w:sz w:val="22"/>
                <w:szCs w:val="22"/>
                <w:lang w:val="en-US"/>
              </w:rPr>
              <w:t>xxx</w:t>
            </w:r>
          </w:p>
        </w:tc>
      </w:tr>
    </w:tbl>
    <w:p w14:paraId="0EC72BAD" w14:textId="77777777" w:rsidR="006359E3" w:rsidRDefault="006359E3">
      <w:pPr>
        <w:autoSpaceDE/>
        <w:autoSpaceDN/>
        <w:rPr>
          <w:rFonts w:eastAsia="Arial"/>
          <w:b/>
          <w:bCs/>
          <w:spacing w:val="3"/>
          <w:sz w:val="22"/>
          <w:szCs w:val="22"/>
        </w:rPr>
      </w:pPr>
    </w:p>
    <w:p w14:paraId="0EC72BAE" w14:textId="7659E809" w:rsidR="006359E3" w:rsidRDefault="00E225B8" w:rsidP="00F91BC3">
      <w:pPr>
        <w:pStyle w:val="ListParagraph"/>
        <w:numPr>
          <w:ilvl w:val="0"/>
          <w:numId w:val="16"/>
        </w:numPr>
        <w:spacing w:before="240" w:line="360" w:lineRule="auto"/>
        <w:ind w:right="-20"/>
        <w:jc w:val="both"/>
        <w:rPr>
          <w:rFonts w:eastAsia="Arial"/>
          <w:b/>
          <w:bCs/>
          <w:spacing w:val="3"/>
          <w:sz w:val="22"/>
          <w:szCs w:val="22"/>
        </w:rPr>
      </w:pPr>
      <w:r>
        <w:rPr>
          <w:rFonts w:eastAsia="Arial"/>
          <w:b/>
          <w:bCs/>
          <w:spacing w:val="3"/>
          <w:sz w:val="22"/>
          <w:szCs w:val="22"/>
        </w:rPr>
        <w:t xml:space="preserve">Transfers </w:t>
      </w:r>
      <w:r w:rsidR="00CC3A9E">
        <w:rPr>
          <w:rFonts w:eastAsia="Arial"/>
          <w:b/>
          <w:bCs/>
          <w:spacing w:val="3"/>
          <w:sz w:val="22"/>
          <w:szCs w:val="22"/>
        </w:rPr>
        <w:t>Expenses</w:t>
      </w:r>
      <w:r>
        <w:rPr>
          <w:rFonts w:eastAsia="Arial"/>
          <w:b/>
          <w:bCs/>
          <w:spacing w:val="3"/>
          <w:sz w:val="22"/>
          <w:szCs w:val="22"/>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30"/>
        <w:gridCol w:w="2193"/>
        <w:gridCol w:w="2195"/>
      </w:tblGrid>
      <w:tr w:rsidR="002F5C5F" w:rsidRPr="002F5C5F" w14:paraId="6F6B4942" w14:textId="77777777" w:rsidTr="00401248">
        <w:trPr>
          <w:trHeight w:val="340"/>
        </w:trPr>
        <w:tc>
          <w:tcPr>
            <w:tcW w:w="2645" w:type="pct"/>
            <w:shd w:val="clear" w:color="auto" w:fill="0070C0"/>
            <w:noWrap/>
            <w:vAlign w:val="center"/>
            <w:hideMark/>
          </w:tcPr>
          <w:p w14:paraId="70232EFB" w14:textId="77777777" w:rsidR="002F5C5F" w:rsidRPr="002F5C5F" w:rsidRDefault="002F5C5F" w:rsidP="00401248">
            <w:pPr>
              <w:spacing w:line="276" w:lineRule="auto"/>
              <w:rPr>
                <w:b/>
                <w:bCs/>
                <w:sz w:val="22"/>
                <w:szCs w:val="22"/>
              </w:rPr>
            </w:pPr>
            <w:r w:rsidRPr="002F5C5F">
              <w:rPr>
                <w:b/>
                <w:bCs/>
                <w:sz w:val="22"/>
                <w:szCs w:val="22"/>
                <w:lang w:eastAsia="en-GB"/>
              </w:rPr>
              <w:t>Description</w:t>
            </w:r>
          </w:p>
        </w:tc>
        <w:tc>
          <w:tcPr>
            <w:tcW w:w="1177" w:type="pct"/>
            <w:shd w:val="clear" w:color="auto" w:fill="0070C0"/>
            <w:vAlign w:val="center"/>
          </w:tcPr>
          <w:p w14:paraId="10CE5856" w14:textId="77777777" w:rsidR="002F5C5F" w:rsidRPr="002F5C5F" w:rsidRDefault="002F5C5F" w:rsidP="00401248">
            <w:pPr>
              <w:spacing w:line="276" w:lineRule="auto"/>
              <w:jc w:val="center"/>
              <w:rPr>
                <w:b/>
                <w:bCs/>
                <w:sz w:val="22"/>
                <w:szCs w:val="22"/>
              </w:rPr>
            </w:pPr>
            <w:r w:rsidRPr="002F5C5F">
              <w:rPr>
                <w:b/>
                <w:bCs/>
                <w:color w:val="000000"/>
                <w:sz w:val="22"/>
                <w:szCs w:val="22"/>
              </w:rPr>
              <w:t>Period ended Sep*/Dec*/March*/June* 20xx</w:t>
            </w:r>
          </w:p>
        </w:tc>
        <w:tc>
          <w:tcPr>
            <w:tcW w:w="1178" w:type="pct"/>
            <w:shd w:val="clear" w:color="auto" w:fill="0070C0"/>
            <w:vAlign w:val="center"/>
          </w:tcPr>
          <w:p w14:paraId="571F862D" w14:textId="77777777" w:rsidR="002F5C5F" w:rsidRPr="002F5C5F" w:rsidRDefault="002F5C5F" w:rsidP="00401248">
            <w:pPr>
              <w:spacing w:line="276" w:lineRule="auto"/>
              <w:jc w:val="center"/>
              <w:rPr>
                <w:b/>
                <w:bCs/>
                <w:color w:val="000000"/>
                <w:sz w:val="22"/>
                <w:szCs w:val="22"/>
              </w:rPr>
            </w:pPr>
            <w:r w:rsidRPr="002F5C5F">
              <w:rPr>
                <w:b/>
                <w:bCs/>
                <w:color w:val="000000"/>
                <w:sz w:val="22"/>
                <w:szCs w:val="22"/>
              </w:rPr>
              <w:t>Comparative Period</w:t>
            </w:r>
          </w:p>
        </w:tc>
      </w:tr>
      <w:tr w:rsidR="002F5C5F" w:rsidRPr="002F5C5F" w14:paraId="1C2EEAD6" w14:textId="77777777" w:rsidTr="00401248">
        <w:trPr>
          <w:trHeight w:val="340"/>
        </w:trPr>
        <w:tc>
          <w:tcPr>
            <w:tcW w:w="2645" w:type="pct"/>
            <w:shd w:val="clear" w:color="auto" w:fill="0070C0"/>
            <w:noWrap/>
            <w:vAlign w:val="center"/>
            <w:hideMark/>
          </w:tcPr>
          <w:p w14:paraId="01E64BD0" w14:textId="77777777" w:rsidR="002F5C5F" w:rsidRPr="002F5C5F" w:rsidRDefault="002F5C5F" w:rsidP="00401248">
            <w:pPr>
              <w:spacing w:line="276" w:lineRule="auto"/>
              <w:rPr>
                <w:b/>
                <w:bCs/>
                <w:sz w:val="22"/>
                <w:szCs w:val="22"/>
              </w:rPr>
            </w:pPr>
          </w:p>
        </w:tc>
        <w:tc>
          <w:tcPr>
            <w:tcW w:w="1177" w:type="pct"/>
            <w:shd w:val="clear" w:color="auto" w:fill="0070C0"/>
            <w:vAlign w:val="bottom"/>
          </w:tcPr>
          <w:p w14:paraId="7AF70E26" w14:textId="77777777" w:rsidR="002F5C5F" w:rsidRPr="002F5C5F" w:rsidRDefault="002F5C5F" w:rsidP="00401248">
            <w:pPr>
              <w:spacing w:line="276" w:lineRule="auto"/>
              <w:jc w:val="center"/>
              <w:rPr>
                <w:b/>
                <w:bCs/>
                <w:sz w:val="22"/>
                <w:szCs w:val="22"/>
              </w:rPr>
            </w:pPr>
            <w:r w:rsidRPr="002F5C5F">
              <w:rPr>
                <w:b/>
                <w:bCs/>
                <w:sz w:val="22"/>
                <w:szCs w:val="22"/>
              </w:rPr>
              <w:t>Kshs</w:t>
            </w:r>
          </w:p>
        </w:tc>
        <w:tc>
          <w:tcPr>
            <w:tcW w:w="1178" w:type="pct"/>
            <w:shd w:val="clear" w:color="auto" w:fill="0070C0"/>
            <w:vAlign w:val="center"/>
          </w:tcPr>
          <w:p w14:paraId="72E6D2B9" w14:textId="77777777" w:rsidR="002F5C5F" w:rsidRPr="002F5C5F" w:rsidRDefault="002F5C5F" w:rsidP="00401248">
            <w:pPr>
              <w:spacing w:line="276" w:lineRule="auto"/>
              <w:jc w:val="center"/>
              <w:rPr>
                <w:b/>
                <w:bCs/>
                <w:sz w:val="22"/>
                <w:szCs w:val="22"/>
              </w:rPr>
            </w:pPr>
            <w:r w:rsidRPr="002F5C5F">
              <w:rPr>
                <w:b/>
                <w:bCs/>
                <w:sz w:val="22"/>
                <w:szCs w:val="22"/>
              </w:rPr>
              <w:t>Kshs</w:t>
            </w:r>
          </w:p>
        </w:tc>
      </w:tr>
      <w:tr w:rsidR="002F5C5F" w:rsidRPr="002F5C5F" w14:paraId="0BEDB5AC" w14:textId="77777777" w:rsidTr="00401248">
        <w:trPr>
          <w:trHeight w:val="340"/>
        </w:trPr>
        <w:tc>
          <w:tcPr>
            <w:tcW w:w="2645" w:type="pct"/>
            <w:noWrap/>
            <w:vAlign w:val="center"/>
          </w:tcPr>
          <w:p w14:paraId="4EF3CF4F" w14:textId="77777777" w:rsidR="002F5C5F" w:rsidRPr="002F5C5F" w:rsidRDefault="002F5C5F" w:rsidP="00401248">
            <w:pPr>
              <w:spacing w:line="276" w:lineRule="auto"/>
              <w:rPr>
                <w:b/>
                <w:bCs/>
                <w:sz w:val="22"/>
                <w:szCs w:val="22"/>
              </w:rPr>
            </w:pPr>
            <w:r w:rsidRPr="002F5C5F">
              <w:rPr>
                <w:b/>
                <w:bCs/>
                <w:sz w:val="22"/>
                <w:szCs w:val="22"/>
              </w:rPr>
              <w:t>Transfers with Compliance Obligations</w:t>
            </w:r>
          </w:p>
        </w:tc>
        <w:tc>
          <w:tcPr>
            <w:tcW w:w="1177" w:type="pct"/>
            <w:noWrap/>
            <w:vAlign w:val="bottom"/>
            <w:hideMark/>
          </w:tcPr>
          <w:p w14:paraId="7A64F30C" w14:textId="77777777" w:rsidR="002F5C5F" w:rsidRPr="002F5C5F" w:rsidRDefault="002F5C5F" w:rsidP="00401248">
            <w:pPr>
              <w:spacing w:line="276" w:lineRule="auto"/>
              <w:jc w:val="center"/>
              <w:rPr>
                <w:b/>
                <w:bCs/>
                <w:sz w:val="22"/>
                <w:szCs w:val="22"/>
              </w:rPr>
            </w:pPr>
          </w:p>
        </w:tc>
        <w:tc>
          <w:tcPr>
            <w:tcW w:w="1178" w:type="pct"/>
            <w:vAlign w:val="center"/>
          </w:tcPr>
          <w:p w14:paraId="0DCCFC0A" w14:textId="77777777" w:rsidR="002F5C5F" w:rsidRPr="002F5C5F" w:rsidRDefault="002F5C5F" w:rsidP="00401248">
            <w:pPr>
              <w:spacing w:line="276" w:lineRule="auto"/>
              <w:jc w:val="center"/>
              <w:rPr>
                <w:b/>
                <w:bCs/>
                <w:sz w:val="22"/>
                <w:szCs w:val="22"/>
              </w:rPr>
            </w:pPr>
          </w:p>
        </w:tc>
      </w:tr>
      <w:tr w:rsidR="002F5C5F" w:rsidRPr="002F5C5F" w14:paraId="53A79810" w14:textId="77777777" w:rsidTr="00401248">
        <w:trPr>
          <w:trHeight w:val="340"/>
        </w:trPr>
        <w:tc>
          <w:tcPr>
            <w:tcW w:w="2645" w:type="pct"/>
            <w:noWrap/>
            <w:vAlign w:val="center"/>
          </w:tcPr>
          <w:p w14:paraId="395F3724" w14:textId="77777777" w:rsidR="002F5C5F" w:rsidRPr="002F5C5F" w:rsidRDefault="002F5C5F" w:rsidP="00401248">
            <w:pPr>
              <w:spacing w:line="276" w:lineRule="auto"/>
              <w:rPr>
                <w:sz w:val="22"/>
                <w:szCs w:val="22"/>
              </w:rPr>
            </w:pPr>
            <w:r w:rsidRPr="002F5C5F">
              <w:rPr>
                <w:sz w:val="22"/>
                <w:szCs w:val="22"/>
              </w:rPr>
              <w:t>Conditional Transfers/Grants</w:t>
            </w:r>
          </w:p>
        </w:tc>
        <w:tc>
          <w:tcPr>
            <w:tcW w:w="1177" w:type="pct"/>
            <w:noWrap/>
            <w:vAlign w:val="bottom"/>
          </w:tcPr>
          <w:p w14:paraId="14D327A3" w14:textId="77777777" w:rsidR="002F5C5F" w:rsidRPr="002F5C5F" w:rsidRDefault="002F5C5F" w:rsidP="00401248">
            <w:pPr>
              <w:spacing w:line="276" w:lineRule="auto"/>
              <w:jc w:val="center"/>
              <w:rPr>
                <w:sz w:val="22"/>
                <w:szCs w:val="22"/>
              </w:rPr>
            </w:pPr>
            <w:r w:rsidRPr="002F5C5F">
              <w:rPr>
                <w:sz w:val="22"/>
                <w:szCs w:val="22"/>
              </w:rPr>
              <w:t>xxx</w:t>
            </w:r>
          </w:p>
        </w:tc>
        <w:tc>
          <w:tcPr>
            <w:tcW w:w="1178" w:type="pct"/>
            <w:vAlign w:val="center"/>
          </w:tcPr>
          <w:p w14:paraId="03A45D9A" w14:textId="77777777" w:rsidR="002F5C5F" w:rsidRPr="002F5C5F" w:rsidRDefault="002F5C5F" w:rsidP="00401248">
            <w:pPr>
              <w:spacing w:line="276" w:lineRule="auto"/>
              <w:jc w:val="center"/>
              <w:rPr>
                <w:sz w:val="22"/>
                <w:szCs w:val="22"/>
              </w:rPr>
            </w:pPr>
            <w:r w:rsidRPr="002F5C5F">
              <w:rPr>
                <w:sz w:val="22"/>
                <w:szCs w:val="22"/>
              </w:rPr>
              <w:t>xxx</w:t>
            </w:r>
          </w:p>
        </w:tc>
      </w:tr>
      <w:tr w:rsidR="002F5C5F" w:rsidRPr="002F5C5F" w14:paraId="5ED27A81" w14:textId="77777777" w:rsidTr="00401248">
        <w:trPr>
          <w:trHeight w:val="340"/>
        </w:trPr>
        <w:tc>
          <w:tcPr>
            <w:tcW w:w="2645" w:type="pct"/>
            <w:noWrap/>
            <w:vAlign w:val="center"/>
          </w:tcPr>
          <w:p w14:paraId="5F8183B7" w14:textId="77777777" w:rsidR="002F5C5F" w:rsidRPr="002F5C5F" w:rsidRDefault="002F5C5F" w:rsidP="00401248">
            <w:pPr>
              <w:spacing w:line="276" w:lineRule="auto"/>
              <w:rPr>
                <w:sz w:val="22"/>
                <w:szCs w:val="22"/>
              </w:rPr>
            </w:pPr>
            <w:r w:rsidRPr="002F5C5F">
              <w:rPr>
                <w:sz w:val="22"/>
                <w:szCs w:val="22"/>
              </w:rPr>
              <w:lastRenderedPageBreak/>
              <w:t xml:space="preserve">Others </w:t>
            </w:r>
            <w:r w:rsidRPr="002F5C5F">
              <w:rPr>
                <w:i/>
                <w:iCs/>
                <w:sz w:val="22"/>
                <w:szCs w:val="22"/>
              </w:rPr>
              <w:t>(specify)</w:t>
            </w:r>
          </w:p>
        </w:tc>
        <w:tc>
          <w:tcPr>
            <w:tcW w:w="1177" w:type="pct"/>
            <w:noWrap/>
            <w:vAlign w:val="bottom"/>
          </w:tcPr>
          <w:p w14:paraId="06A6DE86" w14:textId="77777777" w:rsidR="002F5C5F" w:rsidRPr="002F5C5F" w:rsidRDefault="002F5C5F" w:rsidP="00401248">
            <w:pPr>
              <w:spacing w:line="276" w:lineRule="auto"/>
              <w:jc w:val="center"/>
              <w:rPr>
                <w:sz w:val="22"/>
                <w:szCs w:val="22"/>
              </w:rPr>
            </w:pPr>
            <w:r w:rsidRPr="002F5C5F">
              <w:rPr>
                <w:sz w:val="22"/>
                <w:szCs w:val="22"/>
              </w:rPr>
              <w:t>xxx</w:t>
            </w:r>
          </w:p>
        </w:tc>
        <w:tc>
          <w:tcPr>
            <w:tcW w:w="1178" w:type="pct"/>
            <w:vAlign w:val="center"/>
          </w:tcPr>
          <w:p w14:paraId="4AB36264" w14:textId="77777777" w:rsidR="002F5C5F" w:rsidRPr="002F5C5F" w:rsidRDefault="002F5C5F" w:rsidP="00401248">
            <w:pPr>
              <w:spacing w:line="276" w:lineRule="auto"/>
              <w:jc w:val="center"/>
              <w:rPr>
                <w:sz w:val="22"/>
                <w:szCs w:val="22"/>
              </w:rPr>
            </w:pPr>
            <w:r w:rsidRPr="002F5C5F">
              <w:rPr>
                <w:sz w:val="22"/>
                <w:szCs w:val="22"/>
              </w:rPr>
              <w:t>xxx</w:t>
            </w:r>
          </w:p>
        </w:tc>
      </w:tr>
      <w:tr w:rsidR="002F5C5F" w:rsidRPr="002F5C5F" w14:paraId="6AD747B9" w14:textId="77777777" w:rsidTr="00401248">
        <w:trPr>
          <w:trHeight w:val="340"/>
        </w:trPr>
        <w:tc>
          <w:tcPr>
            <w:tcW w:w="2645" w:type="pct"/>
            <w:noWrap/>
            <w:vAlign w:val="center"/>
          </w:tcPr>
          <w:p w14:paraId="4BB2A172" w14:textId="77777777" w:rsidR="002F5C5F" w:rsidRPr="002F5C5F" w:rsidRDefault="002F5C5F" w:rsidP="00401248">
            <w:pPr>
              <w:spacing w:line="276" w:lineRule="auto"/>
              <w:rPr>
                <w:b/>
                <w:bCs/>
                <w:sz w:val="22"/>
                <w:szCs w:val="22"/>
              </w:rPr>
            </w:pPr>
          </w:p>
        </w:tc>
        <w:tc>
          <w:tcPr>
            <w:tcW w:w="1177" w:type="pct"/>
            <w:noWrap/>
            <w:vAlign w:val="bottom"/>
          </w:tcPr>
          <w:p w14:paraId="1EE8728D" w14:textId="77777777" w:rsidR="002F5C5F" w:rsidRPr="002F5C5F" w:rsidRDefault="002F5C5F" w:rsidP="00401248">
            <w:pPr>
              <w:spacing w:line="276" w:lineRule="auto"/>
              <w:jc w:val="center"/>
              <w:rPr>
                <w:b/>
                <w:bCs/>
                <w:sz w:val="22"/>
                <w:szCs w:val="22"/>
              </w:rPr>
            </w:pPr>
            <w:r w:rsidRPr="002F5C5F">
              <w:rPr>
                <w:b/>
                <w:bCs/>
                <w:sz w:val="22"/>
                <w:szCs w:val="22"/>
              </w:rPr>
              <w:t>xxx</w:t>
            </w:r>
          </w:p>
        </w:tc>
        <w:tc>
          <w:tcPr>
            <w:tcW w:w="1178" w:type="pct"/>
            <w:vAlign w:val="center"/>
          </w:tcPr>
          <w:p w14:paraId="567F406C" w14:textId="77777777" w:rsidR="002F5C5F" w:rsidRPr="002F5C5F" w:rsidRDefault="002F5C5F" w:rsidP="00401248">
            <w:pPr>
              <w:spacing w:line="276" w:lineRule="auto"/>
              <w:jc w:val="center"/>
              <w:rPr>
                <w:b/>
                <w:bCs/>
                <w:sz w:val="22"/>
                <w:szCs w:val="22"/>
              </w:rPr>
            </w:pPr>
            <w:r w:rsidRPr="002F5C5F">
              <w:rPr>
                <w:b/>
                <w:bCs/>
                <w:sz w:val="22"/>
                <w:szCs w:val="22"/>
              </w:rPr>
              <w:t>xxx</w:t>
            </w:r>
          </w:p>
        </w:tc>
      </w:tr>
      <w:tr w:rsidR="002F5C5F" w:rsidRPr="002F5C5F" w14:paraId="750E7791" w14:textId="77777777" w:rsidTr="00401248">
        <w:trPr>
          <w:trHeight w:val="340"/>
        </w:trPr>
        <w:tc>
          <w:tcPr>
            <w:tcW w:w="2645" w:type="pct"/>
            <w:noWrap/>
            <w:vAlign w:val="center"/>
          </w:tcPr>
          <w:p w14:paraId="5FE771E7" w14:textId="77777777" w:rsidR="002F5C5F" w:rsidRPr="002F5C5F" w:rsidRDefault="002F5C5F" w:rsidP="00401248">
            <w:pPr>
              <w:spacing w:line="276" w:lineRule="auto"/>
              <w:rPr>
                <w:b/>
                <w:bCs/>
                <w:sz w:val="22"/>
                <w:szCs w:val="22"/>
              </w:rPr>
            </w:pPr>
            <w:r w:rsidRPr="002F5C5F">
              <w:rPr>
                <w:b/>
                <w:bCs/>
                <w:sz w:val="22"/>
                <w:szCs w:val="22"/>
              </w:rPr>
              <w:t>Transfers Without Compliance Obligations</w:t>
            </w:r>
          </w:p>
        </w:tc>
        <w:tc>
          <w:tcPr>
            <w:tcW w:w="1177" w:type="pct"/>
            <w:noWrap/>
            <w:vAlign w:val="bottom"/>
          </w:tcPr>
          <w:p w14:paraId="4D0981C2" w14:textId="77777777" w:rsidR="002F5C5F" w:rsidRPr="002F5C5F" w:rsidRDefault="002F5C5F" w:rsidP="00401248">
            <w:pPr>
              <w:spacing w:line="276" w:lineRule="auto"/>
              <w:rPr>
                <w:b/>
                <w:bCs/>
                <w:sz w:val="22"/>
                <w:szCs w:val="22"/>
              </w:rPr>
            </w:pPr>
          </w:p>
        </w:tc>
        <w:tc>
          <w:tcPr>
            <w:tcW w:w="1178" w:type="pct"/>
            <w:vAlign w:val="center"/>
          </w:tcPr>
          <w:p w14:paraId="00C3DD53" w14:textId="77777777" w:rsidR="002F5C5F" w:rsidRPr="002F5C5F" w:rsidRDefault="002F5C5F" w:rsidP="00401248">
            <w:pPr>
              <w:spacing w:line="276" w:lineRule="auto"/>
              <w:jc w:val="center"/>
              <w:rPr>
                <w:b/>
                <w:bCs/>
                <w:sz w:val="22"/>
                <w:szCs w:val="22"/>
              </w:rPr>
            </w:pPr>
          </w:p>
        </w:tc>
      </w:tr>
      <w:tr w:rsidR="002F5C5F" w:rsidRPr="002F5C5F" w14:paraId="19864C2D" w14:textId="77777777" w:rsidTr="00401248">
        <w:trPr>
          <w:trHeight w:val="340"/>
        </w:trPr>
        <w:tc>
          <w:tcPr>
            <w:tcW w:w="2645" w:type="pct"/>
            <w:noWrap/>
            <w:vAlign w:val="center"/>
          </w:tcPr>
          <w:p w14:paraId="470DDB48" w14:textId="126FA2AE" w:rsidR="002F5C5F" w:rsidRPr="002F5C5F" w:rsidRDefault="0075678A" w:rsidP="00401248">
            <w:pPr>
              <w:spacing w:line="276" w:lineRule="auto"/>
              <w:rPr>
                <w:sz w:val="22"/>
                <w:szCs w:val="22"/>
              </w:rPr>
            </w:pPr>
            <w:r>
              <w:rPr>
                <w:sz w:val="22"/>
                <w:szCs w:val="22"/>
              </w:rPr>
              <w:t>Unconditional Transfers/Grants</w:t>
            </w:r>
          </w:p>
        </w:tc>
        <w:tc>
          <w:tcPr>
            <w:tcW w:w="1177" w:type="pct"/>
            <w:noWrap/>
            <w:vAlign w:val="bottom"/>
          </w:tcPr>
          <w:p w14:paraId="79A223DB" w14:textId="77777777" w:rsidR="002F5C5F" w:rsidRPr="002F5C5F" w:rsidRDefault="002F5C5F" w:rsidP="00401248">
            <w:pPr>
              <w:spacing w:line="276" w:lineRule="auto"/>
              <w:jc w:val="center"/>
              <w:rPr>
                <w:sz w:val="22"/>
                <w:szCs w:val="22"/>
              </w:rPr>
            </w:pPr>
            <w:r w:rsidRPr="002F5C5F">
              <w:rPr>
                <w:sz w:val="22"/>
                <w:szCs w:val="22"/>
              </w:rPr>
              <w:t>xxx</w:t>
            </w:r>
          </w:p>
        </w:tc>
        <w:tc>
          <w:tcPr>
            <w:tcW w:w="1178" w:type="pct"/>
            <w:vAlign w:val="center"/>
          </w:tcPr>
          <w:p w14:paraId="5C468C6E" w14:textId="77777777" w:rsidR="002F5C5F" w:rsidRPr="002F5C5F" w:rsidRDefault="002F5C5F" w:rsidP="00401248">
            <w:pPr>
              <w:spacing w:line="276" w:lineRule="auto"/>
              <w:jc w:val="center"/>
              <w:rPr>
                <w:sz w:val="22"/>
                <w:szCs w:val="22"/>
              </w:rPr>
            </w:pPr>
            <w:r w:rsidRPr="002F5C5F">
              <w:rPr>
                <w:sz w:val="22"/>
                <w:szCs w:val="22"/>
              </w:rPr>
              <w:t>xxx</w:t>
            </w:r>
          </w:p>
        </w:tc>
      </w:tr>
      <w:tr w:rsidR="002F5C5F" w:rsidRPr="002F5C5F" w14:paraId="023B445F" w14:textId="77777777" w:rsidTr="00401248">
        <w:trPr>
          <w:trHeight w:val="340"/>
        </w:trPr>
        <w:tc>
          <w:tcPr>
            <w:tcW w:w="2645" w:type="pct"/>
            <w:vAlign w:val="bottom"/>
          </w:tcPr>
          <w:p w14:paraId="1B1E05E7" w14:textId="0F008ED1" w:rsidR="002F5C5F" w:rsidRPr="002F5C5F" w:rsidRDefault="002F5C5F" w:rsidP="00401248">
            <w:pPr>
              <w:spacing w:line="276" w:lineRule="auto"/>
              <w:rPr>
                <w:sz w:val="22"/>
                <w:szCs w:val="22"/>
              </w:rPr>
            </w:pPr>
            <w:r w:rsidRPr="002F5C5F">
              <w:rPr>
                <w:sz w:val="22"/>
                <w:szCs w:val="22"/>
              </w:rPr>
              <w:t xml:space="preserve">Subsidies </w:t>
            </w:r>
          </w:p>
        </w:tc>
        <w:tc>
          <w:tcPr>
            <w:tcW w:w="1177" w:type="pct"/>
            <w:noWrap/>
            <w:vAlign w:val="center"/>
          </w:tcPr>
          <w:p w14:paraId="69D52F47" w14:textId="77777777" w:rsidR="002F5C5F" w:rsidRPr="002F5C5F" w:rsidRDefault="002F5C5F" w:rsidP="00401248">
            <w:pPr>
              <w:spacing w:line="276" w:lineRule="auto"/>
              <w:jc w:val="center"/>
              <w:rPr>
                <w:sz w:val="22"/>
                <w:szCs w:val="22"/>
              </w:rPr>
            </w:pPr>
            <w:r w:rsidRPr="002F5C5F">
              <w:rPr>
                <w:sz w:val="22"/>
                <w:szCs w:val="22"/>
              </w:rPr>
              <w:t>xxx</w:t>
            </w:r>
          </w:p>
        </w:tc>
        <w:tc>
          <w:tcPr>
            <w:tcW w:w="1178" w:type="pct"/>
            <w:vAlign w:val="center"/>
          </w:tcPr>
          <w:p w14:paraId="3283B81F" w14:textId="77777777" w:rsidR="002F5C5F" w:rsidRPr="002F5C5F" w:rsidRDefault="002F5C5F" w:rsidP="00401248">
            <w:pPr>
              <w:spacing w:line="276" w:lineRule="auto"/>
              <w:jc w:val="center"/>
              <w:rPr>
                <w:sz w:val="22"/>
                <w:szCs w:val="22"/>
              </w:rPr>
            </w:pPr>
            <w:r w:rsidRPr="002F5C5F">
              <w:rPr>
                <w:sz w:val="22"/>
                <w:szCs w:val="22"/>
              </w:rPr>
              <w:t>xxx</w:t>
            </w:r>
          </w:p>
        </w:tc>
      </w:tr>
      <w:tr w:rsidR="002F5C5F" w:rsidRPr="002F5C5F" w14:paraId="5CCE4E98" w14:textId="77777777" w:rsidTr="00401248">
        <w:trPr>
          <w:trHeight w:val="340"/>
        </w:trPr>
        <w:tc>
          <w:tcPr>
            <w:tcW w:w="2645" w:type="pct"/>
            <w:vAlign w:val="bottom"/>
          </w:tcPr>
          <w:p w14:paraId="5A8255E6" w14:textId="77777777" w:rsidR="002F5C5F" w:rsidRPr="002F5C5F" w:rsidRDefault="002F5C5F" w:rsidP="00401248">
            <w:pPr>
              <w:spacing w:line="276" w:lineRule="auto"/>
              <w:rPr>
                <w:sz w:val="22"/>
                <w:szCs w:val="22"/>
              </w:rPr>
            </w:pPr>
            <w:r w:rsidRPr="002F5C5F">
              <w:rPr>
                <w:sz w:val="22"/>
                <w:szCs w:val="22"/>
              </w:rPr>
              <w:t>Donations (cash/other assets)</w:t>
            </w:r>
          </w:p>
        </w:tc>
        <w:tc>
          <w:tcPr>
            <w:tcW w:w="1177" w:type="pct"/>
            <w:noWrap/>
            <w:vAlign w:val="center"/>
          </w:tcPr>
          <w:p w14:paraId="5526316B" w14:textId="77777777" w:rsidR="002F5C5F" w:rsidRPr="002F5C5F" w:rsidRDefault="002F5C5F" w:rsidP="00401248">
            <w:pPr>
              <w:spacing w:line="276" w:lineRule="auto"/>
              <w:jc w:val="center"/>
              <w:rPr>
                <w:sz w:val="22"/>
                <w:szCs w:val="22"/>
              </w:rPr>
            </w:pPr>
            <w:r w:rsidRPr="002F5C5F">
              <w:rPr>
                <w:sz w:val="22"/>
                <w:szCs w:val="22"/>
              </w:rPr>
              <w:t>xxx</w:t>
            </w:r>
          </w:p>
        </w:tc>
        <w:tc>
          <w:tcPr>
            <w:tcW w:w="1178" w:type="pct"/>
            <w:vAlign w:val="center"/>
          </w:tcPr>
          <w:p w14:paraId="3542C00C" w14:textId="77777777" w:rsidR="002F5C5F" w:rsidRPr="002F5C5F" w:rsidRDefault="002F5C5F" w:rsidP="00401248">
            <w:pPr>
              <w:spacing w:line="276" w:lineRule="auto"/>
              <w:jc w:val="center"/>
              <w:rPr>
                <w:sz w:val="22"/>
                <w:szCs w:val="22"/>
              </w:rPr>
            </w:pPr>
            <w:r w:rsidRPr="002F5C5F">
              <w:rPr>
                <w:sz w:val="22"/>
                <w:szCs w:val="22"/>
              </w:rPr>
              <w:t>xxx</w:t>
            </w:r>
          </w:p>
        </w:tc>
      </w:tr>
      <w:tr w:rsidR="002F5C5F" w:rsidRPr="002F5C5F" w14:paraId="6FEB4219" w14:textId="77777777" w:rsidTr="00401248">
        <w:trPr>
          <w:trHeight w:val="340"/>
        </w:trPr>
        <w:tc>
          <w:tcPr>
            <w:tcW w:w="2645" w:type="pct"/>
            <w:vAlign w:val="center"/>
          </w:tcPr>
          <w:p w14:paraId="71AA0CEF" w14:textId="77777777" w:rsidR="002F5C5F" w:rsidRPr="002F5C5F" w:rsidRDefault="002F5C5F" w:rsidP="00401248">
            <w:pPr>
              <w:spacing w:line="276" w:lineRule="auto"/>
              <w:rPr>
                <w:sz w:val="22"/>
                <w:szCs w:val="22"/>
              </w:rPr>
            </w:pPr>
            <w:r w:rsidRPr="002F5C5F">
              <w:rPr>
                <w:sz w:val="22"/>
                <w:szCs w:val="22"/>
              </w:rPr>
              <w:t>Others (specify)</w:t>
            </w:r>
          </w:p>
        </w:tc>
        <w:tc>
          <w:tcPr>
            <w:tcW w:w="1177" w:type="pct"/>
            <w:noWrap/>
            <w:vAlign w:val="bottom"/>
          </w:tcPr>
          <w:p w14:paraId="23BF265C" w14:textId="77777777" w:rsidR="002F5C5F" w:rsidRPr="002F5C5F" w:rsidRDefault="002F5C5F" w:rsidP="00401248">
            <w:pPr>
              <w:spacing w:line="276" w:lineRule="auto"/>
              <w:jc w:val="center"/>
              <w:rPr>
                <w:sz w:val="22"/>
                <w:szCs w:val="22"/>
              </w:rPr>
            </w:pPr>
            <w:r w:rsidRPr="002F5C5F">
              <w:rPr>
                <w:sz w:val="22"/>
                <w:szCs w:val="22"/>
              </w:rPr>
              <w:t>xxx</w:t>
            </w:r>
          </w:p>
        </w:tc>
        <w:tc>
          <w:tcPr>
            <w:tcW w:w="1178" w:type="pct"/>
            <w:vAlign w:val="center"/>
          </w:tcPr>
          <w:p w14:paraId="772F62B9" w14:textId="77777777" w:rsidR="002F5C5F" w:rsidRPr="002F5C5F" w:rsidRDefault="002F5C5F" w:rsidP="00401248">
            <w:pPr>
              <w:spacing w:line="276" w:lineRule="auto"/>
              <w:jc w:val="center"/>
              <w:rPr>
                <w:sz w:val="22"/>
                <w:szCs w:val="22"/>
              </w:rPr>
            </w:pPr>
            <w:r w:rsidRPr="002F5C5F">
              <w:rPr>
                <w:sz w:val="22"/>
                <w:szCs w:val="22"/>
              </w:rPr>
              <w:t>xxx</w:t>
            </w:r>
          </w:p>
        </w:tc>
      </w:tr>
      <w:tr w:rsidR="002F5C5F" w:rsidRPr="002F5C5F" w14:paraId="1AC6BA13" w14:textId="77777777" w:rsidTr="00401248">
        <w:trPr>
          <w:trHeight w:val="340"/>
        </w:trPr>
        <w:tc>
          <w:tcPr>
            <w:tcW w:w="2645" w:type="pct"/>
            <w:noWrap/>
            <w:vAlign w:val="center"/>
            <w:hideMark/>
          </w:tcPr>
          <w:p w14:paraId="2F53B2B1" w14:textId="77777777" w:rsidR="002F5C5F" w:rsidRPr="002F5C5F" w:rsidRDefault="002F5C5F" w:rsidP="00401248">
            <w:pPr>
              <w:spacing w:line="276" w:lineRule="auto"/>
              <w:rPr>
                <w:b/>
                <w:bCs/>
                <w:sz w:val="22"/>
                <w:szCs w:val="22"/>
              </w:rPr>
            </w:pPr>
            <w:r w:rsidRPr="002F5C5F">
              <w:rPr>
                <w:b/>
                <w:bCs/>
                <w:sz w:val="22"/>
                <w:szCs w:val="22"/>
              </w:rPr>
              <w:t>Total</w:t>
            </w:r>
            <w:r w:rsidRPr="002F5C5F">
              <w:rPr>
                <w:sz w:val="22"/>
                <w:szCs w:val="22"/>
              </w:rPr>
              <w:t xml:space="preserve"> </w:t>
            </w:r>
          </w:p>
        </w:tc>
        <w:tc>
          <w:tcPr>
            <w:tcW w:w="1177" w:type="pct"/>
            <w:noWrap/>
            <w:vAlign w:val="bottom"/>
            <w:hideMark/>
          </w:tcPr>
          <w:p w14:paraId="38FB02A6" w14:textId="77777777" w:rsidR="002F5C5F" w:rsidRPr="002F5C5F" w:rsidRDefault="002F5C5F" w:rsidP="00401248">
            <w:pPr>
              <w:spacing w:line="276" w:lineRule="auto"/>
              <w:jc w:val="center"/>
              <w:rPr>
                <w:b/>
                <w:bCs/>
                <w:sz w:val="22"/>
                <w:szCs w:val="22"/>
              </w:rPr>
            </w:pPr>
            <w:r w:rsidRPr="002F5C5F">
              <w:rPr>
                <w:b/>
                <w:bCs/>
                <w:sz w:val="22"/>
                <w:szCs w:val="22"/>
              </w:rPr>
              <w:t>xxx</w:t>
            </w:r>
          </w:p>
        </w:tc>
        <w:tc>
          <w:tcPr>
            <w:tcW w:w="1178" w:type="pct"/>
            <w:vAlign w:val="center"/>
          </w:tcPr>
          <w:p w14:paraId="10A165B0" w14:textId="77777777" w:rsidR="002F5C5F" w:rsidRPr="002F5C5F" w:rsidRDefault="002F5C5F" w:rsidP="00401248">
            <w:pPr>
              <w:spacing w:line="276" w:lineRule="auto"/>
              <w:jc w:val="center"/>
              <w:rPr>
                <w:b/>
                <w:bCs/>
                <w:sz w:val="22"/>
                <w:szCs w:val="22"/>
              </w:rPr>
            </w:pPr>
            <w:r w:rsidRPr="002F5C5F">
              <w:rPr>
                <w:b/>
                <w:bCs/>
                <w:sz w:val="22"/>
                <w:szCs w:val="22"/>
              </w:rPr>
              <w:t>xxx</w:t>
            </w:r>
          </w:p>
        </w:tc>
      </w:tr>
    </w:tbl>
    <w:p w14:paraId="0EC72BC5" w14:textId="35776E83" w:rsidR="006359E3" w:rsidRPr="00123AEB" w:rsidRDefault="00DE1166" w:rsidP="00DE1166">
      <w:pPr>
        <w:spacing w:line="360" w:lineRule="auto"/>
        <w:ind w:right="-20"/>
        <w:jc w:val="both"/>
        <w:rPr>
          <w:rFonts w:eastAsia="Arial"/>
          <w:b/>
          <w:bCs/>
          <w:i/>
          <w:iCs/>
          <w:spacing w:val="3"/>
          <w:sz w:val="22"/>
          <w:szCs w:val="22"/>
        </w:rPr>
      </w:pPr>
      <w:r w:rsidRPr="00123AEB">
        <w:rPr>
          <w:i/>
          <w:iCs/>
          <w:sz w:val="22"/>
          <w:szCs w:val="22"/>
        </w:rPr>
        <w:t xml:space="preserve">Transfer Expenses </w:t>
      </w:r>
      <w:r w:rsidRPr="00123AEB">
        <w:rPr>
          <w:i/>
          <w:iCs/>
          <w:sz w:val="22"/>
          <w:szCs w:val="22"/>
        </w:rPr>
        <w:t>should be the</w:t>
      </w:r>
      <w:r w:rsidRPr="00123AEB">
        <w:rPr>
          <w:i/>
          <w:iCs/>
          <w:sz w:val="22"/>
          <w:szCs w:val="22"/>
        </w:rPr>
        <w:t xml:space="preserve"> transactions with external </w:t>
      </w:r>
      <w:r w:rsidR="004A0EBF" w:rsidRPr="00123AEB">
        <w:rPr>
          <w:i/>
          <w:iCs/>
          <w:sz w:val="22"/>
          <w:szCs w:val="22"/>
        </w:rPr>
        <w:t>parties</w:t>
      </w:r>
      <w:r w:rsidRPr="00123AEB">
        <w:rPr>
          <w:i/>
          <w:iCs/>
          <w:sz w:val="22"/>
          <w:szCs w:val="22"/>
        </w:rPr>
        <w:t xml:space="preserve"> only. All transfers</w:t>
      </w:r>
      <w:r w:rsidR="004A0EBF" w:rsidRPr="00123AEB">
        <w:rPr>
          <w:i/>
          <w:iCs/>
          <w:sz w:val="22"/>
          <w:szCs w:val="22"/>
        </w:rPr>
        <w:t xml:space="preserve"> to entities related to the County Government</w:t>
      </w:r>
      <w:r w:rsidRPr="00123AEB">
        <w:rPr>
          <w:i/>
          <w:iCs/>
          <w:sz w:val="22"/>
          <w:szCs w:val="22"/>
        </w:rPr>
        <w:t xml:space="preserve"> must be fully eliminated on consolidation.</w:t>
      </w:r>
    </w:p>
    <w:p w14:paraId="0EC72BC6" w14:textId="77777777" w:rsidR="006359E3" w:rsidRDefault="00E225B8" w:rsidP="00F91BC3">
      <w:pPr>
        <w:pStyle w:val="ListParagraph"/>
        <w:numPr>
          <w:ilvl w:val="0"/>
          <w:numId w:val="16"/>
        </w:numPr>
        <w:spacing w:before="240" w:line="360" w:lineRule="auto"/>
        <w:ind w:right="-20"/>
        <w:jc w:val="both"/>
        <w:rPr>
          <w:rFonts w:eastAsia="Arial"/>
          <w:b/>
          <w:bCs/>
          <w:spacing w:val="3"/>
          <w:sz w:val="22"/>
          <w:szCs w:val="22"/>
        </w:rPr>
      </w:pPr>
      <w:r>
        <w:rPr>
          <w:rFonts w:eastAsia="Arial"/>
          <w:b/>
          <w:bCs/>
          <w:spacing w:val="3"/>
          <w:sz w:val="22"/>
          <w:szCs w:val="22"/>
        </w:rPr>
        <w:t>Depreciation and Amortization Expense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93"/>
        <w:gridCol w:w="2643"/>
        <w:gridCol w:w="1782"/>
      </w:tblGrid>
      <w:tr w:rsidR="00A334C2" w14:paraId="0EC72BC9" w14:textId="0240FE4C" w:rsidTr="00BF4880">
        <w:trPr>
          <w:trHeight w:val="340"/>
        </w:trPr>
        <w:tc>
          <w:tcPr>
            <w:tcW w:w="2626" w:type="pct"/>
            <w:tcBorders>
              <w:top w:val="single" w:sz="4" w:space="0" w:color="auto"/>
              <w:left w:val="single" w:sz="4" w:space="0" w:color="auto"/>
              <w:bottom w:val="single" w:sz="4" w:space="0" w:color="auto"/>
              <w:right w:val="single" w:sz="4" w:space="0" w:color="auto"/>
            </w:tcBorders>
            <w:shd w:val="clear" w:color="auto" w:fill="0070C0"/>
            <w:vAlign w:val="center"/>
          </w:tcPr>
          <w:p w14:paraId="0EC72BC7" w14:textId="77777777" w:rsidR="00A334C2" w:rsidRDefault="00A334C2" w:rsidP="00A334C2">
            <w:pPr>
              <w:autoSpaceDE/>
              <w:autoSpaceDN/>
              <w:spacing w:line="276" w:lineRule="auto"/>
              <w:jc w:val="both"/>
              <w:rPr>
                <w:b/>
                <w:bCs/>
                <w:sz w:val="22"/>
                <w:szCs w:val="22"/>
                <w:lang w:eastAsia="en-GB"/>
              </w:rPr>
            </w:pPr>
            <w:r>
              <w:rPr>
                <w:b/>
                <w:bCs/>
                <w:sz w:val="22"/>
                <w:szCs w:val="22"/>
                <w:lang w:eastAsia="en-GB"/>
              </w:rPr>
              <w:t>Description</w:t>
            </w:r>
          </w:p>
        </w:tc>
        <w:tc>
          <w:tcPr>
            <w:tcW w:w="1418" w:type="pct"/>
            <w:shd w:val="clear" w:color="auto" w:fill="0070C0"/>
            <w:noWrap/>
            <w:vAlign w:val="center"/>
          </w:tcPr>
          <w:p w14:paraId="02B76474" w14:textId="77777777" w:rsidR="003661B3" w:rsidRDefault="003661B3" w:rsidP="003661B3">
            <w:pPr>
              <w:autoSpaceDE/>
              <w:autoSpaceDN/>
              <w:spacing w:line="276" w:lineRule="auto"/>
              <w:jc w:val="center"/>
              <w:rPr>
                <w:b/>
                <w:i/>
                <w:iCs/>
                <w:sz w:val="22"/>
                <w:szCs w:val="22"/>
                <w:lang w:val="en-US"/>
              </w:rPr>
            </w:pPr>
            <w:r>
              <w:rPr>
                <w:b/>
                <w:i/>
                <w:iCs/>
                <w:sz w:val="22"/>
                <w:szCs w:val="22"/>
                <w:lang w:val="en-US"/>
              </w:rPr>
              <w:t>Period ended</w:t>
            </w:r>
          </w:p>
          <w:p w14:paraId="0EC72BC8" w14:textId="509572C2" w:rsidR="00A334C2" w:rsidRDefault="003661B3" w:rsidP="003661B3">
            <w:pPr>
              <w:autoSpaceDE/>
              <w:autoSpaceDN/>
              <w:spacing w:line="276" w:lineRule="auto"/>
              <w:jc w:val="center"/>
              <w:rPr>
                <w:b/>
                <w:bCs/>
                <w:sz w:val="22"/>
                <w:szCs w:val="22"/>
                <w:lang w:val="en-US"/>
              </w:rPr>
            </w:pPr>
            <w:r>
              <w:rPr>
                <w:b/>
                <w:i/>
                <w:iCs/>
                <w:sz w:val="22"/>
                <w:szCs w:val="22"/>
                <w:lang w:val="en-US"/>
              </w:rPr>
              <w:t>Sep/Dec/March/June 20xx</w:t>
            </w:r>
          </w:p>
        </w:tc>
        <w:tc>
          <w:tcPr>
            <w:tcW w:w="956" w:type="pct"/>
            <w:shd w:val="clear" w:color="auto" w:fill="0070C0"/>
            <w:vAlign w:val="center"/>
          </w:tcPr>
          <w:p w14:paraId="12686674" w14:textId="41A5BA24" w:rsidR="00A334C2" w:rsidRDefault="003661B3" w:rsidP="00A334C2">
            <w:pPr>
              <w:autoSpaceDE/>
              <w:autoSpaceDN/>
              <w:spacing w:line="276" w:lineRule="auto"/>
              <w:jc w:val="center"/>
              <w:rPr>
                <w:b/>
                <w:i/>
                <w:iCs/>
                <w:sz w:val="22"/>
                <w:szCs w:val="22"/>
                <w:lang w:val="en-US"/>
              </w:rPr>
            </w:pPr>
            <w:r>
              <w:rPr>
                <w:b/>
                <w:i/>
                <w:iCs/>
                <w:sz w:val="22"/>
                <w:szCs w:val="22"/>
                <w:lang w:val="en-US"/>
              </w:rPr>
              <w:t>Comparative Period</w:t>
            </w:r>
          </w:p>
        </w:tc>
      </w:tr>
      <w:tr w:rsidR="00A334C2" w14:paraId="0EC72BCC" w14:textId="1BC7DEAD" w:rsidTr="00BF4880">
        <w:trPr>
          <w:trHeight w:val="340"/>
        </w:trPr>
        <w:tc>
          <w:tcPr>
            <w:tcW w:w="2626" w:type="pct"/>
            <w:tcBorders>
              <w:top w:val="single" w:sz="4" w:space="0" w:color="auto"/>
              <w:left w:val="single" w:sz="4" w:space="0" w:color="auto"/>
              <w:bottom w:val="single" w:sz="4" w:space="0" w:color="auto"/>
              <w:right w:val="single" w:sz="4" w:space="0" w:color="auto"/>
            </w:tcBorders>
            <w:shd w:val="clear" w:color="auto" w:fill="0070C0"/>
            <w:vAlign w:val="center"/>
          </w:tcPr>
          <w:p w14:paraId="0EC72BCA" w14:textId="77777777" w:rsidR="00A334C2" w:rsidRDefault="00A334C2" w:rsidP="00A334C2">
            <w:pPr>
              <w:autoSpaceDE/>
              <w:autoSpaceDN/>
              <w:spacing w:line="276" w:lineRule="auto"/>
              <w:jc w:val="both"/>
              <w:rPr>
                <w:b/>
                <w:bCs/>
                <w:sz w:val="22"/>
                <w:szCs w:val="22"/>
                <w:lang w:eastAsia="en-GB"/>
              </w:rPr>
            </w:pPr>
          </w:p>
        </w:tc>
        <w:tc>
          <w:tcPr>
            <w:tcW w:w="1418" w:type="pct"/>
            <w:tcBorders>
              <w:top w:val="single" w:sz="4" w:space="0" w:color="auto"/>
              <w:left w:val="single" w:sz="4" w:space="0" w:color="auto"/>
              <w:bottom w:val="single" w:sz="4" w:space="0" w:color="auto"/>
              <w:right w:val="single" w:sz="4" w:space="0" w:color="auto"/>
            </w:tcBorders>
            <w:shd w:val="clear" w:color="auto" w:fill="0070C0"/>
            <w:noWrap/>
            <w:vAlign w:val="center"/>
          </w:tcPr>
          <w:p w14:paraId="0EC72BCB" w14:textId="77777777" w:rsidR="00A334C2" w:rsidRDefault="00A334C2" w:rsidP="00A334C2">
            <w:pPr>
              <w:autoSpaceDE/>
              <w:autoSpaceDN/>
              <w:spacing w:line="276" w:lineRule="auto"/>
              <w:jc w:val="center"/>
              <w:rPr>
                <w:b/>
                <w:bCs/>
                <w:sz w:val="22"/>
                <w:szCs w:val="22"/>
                <w:lang w:val="en-US"/>
              </w:rPr>
            </w:pPr>
            <w:r>
              <w:rPr>
                <w:b/>
                <w:bCs/>
                <w:sz w:val="22"/>
                <w:szCs w:val="22"/>
                <w:lang w:val="en-US"/>
              </w:rPr>
              <w:t>Kshs</w:t>
            </w:r>
          </w:p>
        </w:tc>
        <w:tc>
          <w:tcPr>
            <w:tcW w:w="956" w:type="pct"/>
            <w:shd w:val="clear" w:color="auto" w:fill="0070C0"/>
            <w:vAlign w:val="center"/>
          </w:tcPr>
          <w:p w14:paraId="5DB64D37" w14:textId="6284A098" w:rsidR="00A334C2" w:rsidRDefault="00A334C2" w:rsidP="00A334C2">
            <w:pPr>
              <w:autoSpaceDE/>
              <w:autoSpaceDN/>
              <w:spacing w:line="276" w:lineRule="auto"/>
              <w:jc w:val="center"/>
              <w:rPr>
                <w:b/>
                <w:bCs/>
                <w:sz w:val="22"/>
                <w:szCs w:val="22"/>
                <w:lang w:val="en-US"/>
              </w:rPr>
            </w:pPr>
            <w:r>
              <w:rPr>
                <w:b/>
                <w:bCs/>
                <w:sz w:val="22"/>
                <w:szCs w:val="22"/>
                <w:lang w:val="en-US"/>
              </w:rPr>
              <w:t>Kshs</w:t>
            </w:r>
          </w:p>
        </w:tc>
      </w:tr>
      <w:tr w:rsidR="00A334C2" w14:paraId="0EC72BCF" w14:textId="1B8345E1" w:rsidTr="00BF4880">
        <w:trPr>
          <w:trHeight w:val="340"/>
        </w:trPr>
        <w:tc>
          <w:tcPr>
            <w:tcW w:w="2626" w:type="pct"/>
            <w:noWrap/>
            <w:vAlign w:val="center"/>
          </w:tcPr>
          <w:p w14:paraId="0EC72BCD" w14:textId="77777777" w:rsidR="00A334C2" w:rsidRDefault="00A334C2" w:rsidP="00A334C2">
            <w:pPr>
              <w:autoSpaceDE/>
              <w:autoSpaceDN/>
              <w:spacing w:line="276" w:lineRule="auto"/>
              <w:jc w:val="both"/>
              <w:rPr>
                <w:sz w:val="22"/>
                <w:szCs w:val="22"/>
                <w:lang w:val="en-US"/>
              </w:rPr>
            </w:pPr>
            <w:r>
              <w:rPr>
                <w:sz w:val="22"/>
                <w:szCs w:val="22"/>
                <w:lang w:eastAsia="en-GB"/>
              </w:rPr>
              <w:t>Property, plant and equipment</w:t>
            </w:r>
          </w:p>
        </w:tc>
        <w:tc>
          <w:tcPr>
            <w:tcW w:w="1418" w:type="pct"/>
            <w:noWrap/>
            <w:vAlign w:val="center"/>
          </w:tcPr>
          <w:p w14:paraId="0EC72BCE" w14:textId="77777777" w:rsidR="00A334C2" w:rsidRDefault="00A334C2" w:rsidP="00A334C2">
            <w:pPr>
              <w:autoSpaceDE/>
              <w:autoSpaceDN/>
              <w:spacing w:line="276" w:lineRule="auto"/>
              <w:jc w:val="center"/>
              <w:rPr>
                <w:sz w:val="22"/>
                <w:szCs w:val="22"/>
                <w:lang w:val="en-US"/>
              </w:rPr>
            </w:pPr>
            <w:r>
              <w:rPr>
                <w:sz w:val="22"/>
                <w:szCs w:val="22"/>
                <w:lang w:val="en-US"/>
              </w:rPr>
              <w:t>xxx</w:t>
            </w:r>
          </w:p>
        </w:tc>
        <w:tc>
          <w:tcPr>
            <w:tcW w:w="956" w:type="pct"/>
            <w:vAlign w:val="center"/>
          </w:tcPr>
          <w:p w14:paraId="161C8369" w14:textId="1511C2A2" w:rsidR="00A334C2" w:rsidRDefault="00A334C2" w:rsidP="00A334C2">
            <w:pPr>
              <w:autoSpaceDE/>
              <w:autoSpaceDN/>
              <w:spacing w:line="276" w:lineRule="auto"/>
              <w:jc w:val="center"/>
              <w:rPr>
                <w:sz w:val="22"/>
                <w:szCs w:val="22"/>
                <w:lang w:val="en-US"/>
              </w:rPr>
            </w:pPr>
            <w:r>
              <w:rPr>
                <w:sz w:val="22"/>
                <w:szCs w:val="22"/>
                <w:lang w:val="en-US"/>
              </w:rPr>
              <w:t>xxx</w:t>
            </w:r>
          </w:p>
        </w:tc>
      </w:tr>
      <w:tr w:rsidR="00A334C2" w14:paraId="049FB260" w14:textId="37B9B424" w:rsidTr="00BF4880">
        <w:trPr>
          <w:trHeight w:val="340"/>
        </w:trPr>
        <w:tc>
          <w:tcPr>
            <w:tcW w:w="2626" w:type="pct"/>
            <w:noWrap/>
            <w:vAlign w:val="center"/>
          </w:tcPr>
          <w:p w14:paraId="6EA6E86E" w14:textId="7BA1582F" w:rsidR="00A334C2" w:rsidRDefault="00A334C2" w:rsidP="00A334C2">
            <w:pPr>
              <w:autoSpaceDE/>
              <w:autoSpaceDN/>
              <w:spacing w:line="276" w:lineRule="auto"/>
              <w:jc w:val="both"/>
              <w:rPr>
                <w:sz w:val="22"/>
                <w:szCs w:val="22"/>
                <w:lang w:eastAsia="en-GB"/>
              </w:rPr>
            </w:pPr>
            <w:r>
              <w:rPr>
                <w:sz w:val="22"/>
                <w:szCs w:val="22"/>
                <w:lang w:eastAsia="en-GB"/>
              </w:rPr>
              <w:t>Right of use assets</w:t>
            </w:r>
          </w:p>
        </w:tc>
        <w:tc>
          <w:tcPr>
            <w:tcW w:w="1418" w:type="pct"/>
            <w:noWrap/>
            <w:vAlign w:val="center"/>
          </w:tcPr>
          <w:p w14:paraId="142FB0D6" w14:textId="216E4D14" w:rsidR="00A334C2" w:rsidRDefault="00A334C2" w:rsidP="00A334C2">
            <w:pPr>
              <w:autoSpaceDE/>
              <w:autoSpaceDN/>
              <w:spacing w:line="276" w:lineRule="auto"/>
              <w:jc w:val="center"/>
              <w:rPr>
                <w:sz w:val="22"/>
                <w:szCs w:val="22"/>
                <w:lang w:val="en-US"/>
              </w:rPr>
            </w:pPr>
            <w:r>
              <w:rPr>
                <w:sz w:val="22"/>
                <w:szCs w:val="22"/>
                <w:lang w:val="en-US"/>
              </w:rPr>
              <w:t>xxx</w:t>
            </w:r>
          </w:p>
        </w:tc>
        <w:tc>
          <w:tcPr>
            <w:tcW w:w="956" w:type="pct"/>
            <w:vAlign w:val="center"/>
          </w:tcPr>
          <w:p w14:paraId="6A409C06" w14:textId="65648B67" w:rsidR="00A334C2" w:rsidRDefault="00A334C2" w:rsidP="00A334C2">
            <w:pPr>
              <w:autoSpaceDE/>
              <w:autoSpaceDN/>
              <w:spacing w:line="276" w:lineRule="auto"/>
              <w:jc w:val="center"/>
              <w:rPr>
                <w:sz w:val="22"/>
                <w:szCs w:val="22"/>
                <w:lang w:val="en-US"/>
              </w:rPr>
            </w:pPr>
            <w:r>
              <w:rPr>
                <w:sz w:val="22"/>
                <w:szCs w:val="22"/>
                <w:lang w:val="en-US"/>
              </w:rPr>
              <w:t>xxx</w:t>
            </w:r>
          </w:p>
        </w:tc>
      </w:tr>
      <w:tr w:rsidR="00A334C2" w14:paraId="0EC72BD2" w14:textId="04FC2F8A" w:rsidTr="00BF4880">
        <w:trPr>
          <w:trHeight w:val="340"/>
        </w:trPr>
        <w:tc>
          <w:tcPr>
            <w:tcW w:w="2626" w:type="pct"/>
            <w:noWrap/>
            <w:vAlign w:val="center"/>
          </w:tcPr>
          <w:p w14:paraId="0EC72BD0" w14:textId="77777777" w:rsidR="00A334C2" w:rsidRDefault="00A334C2" w:rsidP="00A334C2">
            <w:pPr>
              <w:autoSpaceDE/>
              <w:autoSpaceDN/>
              <w:spacing w:line="276" w:lineRule="auto"/>
              <w:jc w:val="both"/>
              <w:rPr>
                <w:sz w:val="22"/>
                <w:szCs w:val="22"/>
                <w:lang w:val="en-US"/>
              </w:rPr>
            </w:pPr>
            <w:r>
              <w:rPr>
                <w:sz w:val="22"/>
                <w:szCs w:val="22"/>
                <w:lang w:eastAsia="en-GB"/>
              </w:rPr>
              <w:t>Intangible assets</w:t>
            </w:r>
          </w:p>
        </w:tc>
        <w:tc>
          <w:tcPr>
            <w:tcW w:w="1418" w:type="pct"/>
            <w:noWrap/>
            <w:vAlign w:val="center"/>
          </w:tcPr>
          <w:p w14:paraId="0EC72BD1" w14:textId="77777777" w:rsidR="00A334C2" w:rsidRDefault="00A334C2" w:rsidP="00A334C2">
            <w:pPr>
              <w:autoSpaceDE/>
              <w:autoSpaceDN/>
              <w:spacing w:line="276" w:lineRule="auto"/>
              <w:jc w:val="center"/>
              <w:rPr>
                <w:sz w:val="22"/>
                <w:szCs w:val="22"/>
                <w:lang w:val="en-US"/>
              </w:rPr>
            </w:pPr>
            <w:r>
              <w:rPr>
                <w:sz w:val="22"/>
                <w:szCs w:val="22"/>
                <w:lang w:val="en-US"/>
              </w:rPr>
              <w:t>xxx</w:t>
            </w:r>
          </w:p>
        </w:tc>
        <w:tc>
          <w:tcPr>
            <w:tcW w:w="956" w:type="pct"/>
            <w:vAlign w:val="center"/>
          </w:tcPr>
          <w:p w14:paraId="59B8779B" w14:textId="5D44E45B" w:rsidR="00A334C2" w:rsidRDefault="00A334C2" w:rsidP="00A334C2">
            <w:pPr>
              <w:autoSpaceDE/>
              <w:autoSpaceDN/>
              <w:spacing w:line="276" w:lineRule="auto"/>
              <w:jc w:val="center"/>
              <w:rPr>
                <w:sz w:val="22"/>
                <w:szCs w:val="22"/>
                <w:lang w:val="en-US"/>
              </w:rPr>
            </w:pPr>
            <w:r>
              <w:rPr>
                <w:sz w:val="22"/>
                <w:szCs w:val="22"/>
                <w:lang w:val="en-US"/>
              </w:rPr>
              <w:t>xxx</w:t>
            </w:r>
          </w:p>
        </w:tc>
      </w:tr>
      <w:tr w:rsidR="00A334C2" w14:paraId="0EC72BD5" w14:textId="2261EAC3" w:rsidTr="00BF4880">
        <w:trPr>
          <w:trHeight w:val="340"/>
        </w:trPr>
        <w:tc>
          <w:tcPr>
            <w:tcW w:w="2626" w:type="pct"/>
            <w:noWrap/>
            <w:vAlign w:val="center"/>
          </w:tcPr>
          <w:p w14:paraId="0EC72BD3" w14:textId="77777777" w:rsidR="00A334C2" w:rsidRDefault="00A334C2" w:rsidP="00A334C2">
            <w:pPr>
              <w:autoSpaceDE/>
              <w:autoSpaceDN/>
              <w:spacing w:line="276" w:lineRule="auto"/>
              <w:jc w:val="both"/>
              <w:rPr>
                <w:sz w:val="22"/>
                <w:szCs w:val="22"/>
                <w:lang w:val="en-US"/>
              </w:rPr>
            </w:pPr>
            <w:r>
              <w:rPr>
                <w:sz w:val="22"/>
                <w:szCs w:val="22"/>
                <w:lang w:eastAsia="en-GB"/>
              </w:rPr>
              <w:t>Investment property carried at cost</w:t>
            </w:r>
          </w:p>
        </w:tc>
        <w:tc>
          <w:tcPr>
            <w:tcW w:w="1418" w:type="pct"/>
            <w:noWrap/>
            <w:vAlign w:val="center"/>
          </w:tcPr>
          <w:p w14:paraId="0EC72BD4" w14:textId="77777777" w:rsidR="00A334C2" w:rsidRDefault="00A334C2" w:rsidP="00A334C2">
            <w:pPr>
              <w:autoSpaceDE/>
              <w:autoSpaceDN/>
              <w:spacing w:line="276" w:lineRule="auto"/>
              <w:jc w:val="center"/>
              <w:rPr>
                <w:sz w:val="22"/>
                <w:szCs w:val="22"/>
                <w:lang w:val="en-US"/>
              </w:rPr>
            </w:pPr>
            <w:r>
              <w:rPr>
                <w:sz w:val="22"/>
                <w:szCs w:val="22"/>
                <w:lang w:val="en-US"/>
              </w:rPr>
              <w:t>xxx</w:t>
            </w:r>
          </w:p>
        </w:tc>
        <w:tc>
          <w:tcPr>
            <w:tcW w:w="956" w:type="pct"/>
            <w:vAlign w:val="center"/>
          </w:tcPr>
          <w:p w14:paraId="2177ECD2" w14:textId="36F94D27" w:rsidR="00A334C2" w:rsidRDefault="00A334C2" w:rsidP="00A334C2">
            <w:pPr>
              <w:autoSpaceDE/>
              <w:autoSpaceDN/>
              <w:spacing w:line="276" w:lineRule="auto"/>
              <w:jc w:val="center"/>
              <w:rPr>
                <w:sz w:val="22"/>
                <w:szCs w:val="22"/>
                <w:lang w:val="en-US"/>
              </w:rPr>
            </w:pPr>
            <w:r>
              <w:rPr>
                <w:sz w:val="22"/>
                <w:szCs w:val="22"/>
                <w:lang w:val="en-US"/>
              </w:rPr>
              <w:t>xxx</w:t>
            </w:r>
          </w:p>
        </w:tc>
      </w:tr>
      <w:tr w:rsidR="00BF4880" w14:paraId="0390405D" w14:textId="77777777" w:rsidTr="00BF4880">
        <w:trPr>
          <w:trHeight w:val="340"/>
        </w:trPr>
        <w:tc>
          <w:tcPr>
            <w:tcW w:w="2626" w:type="pct"/>
            <w:noWrap/>
            <w:vAlign w:val="center"/>
          </w:tcPr>
          <w:p w14:paraId="49B1DBAF" w14:textId="39CD877E" w:rsidR="00BF4880" w:rsidRDefault="00BF4880" w:rsidP="00A334C2">
            <w:pPr>
              <w:autoSpaceDE/>
              <w:autoSpaceDN/>
              <w:spacing w:line="276" w:lineRule="auto"/>
              <w:jc w:val="both"/>
              <w:rPr>
                <w:sz w:val="22"/>
                <w:szCs w:val="22"/>
                <w:lang w:eastAsia="en-GB"/>
              </w:rPr>
            </w:pPr>
            <w:r>
              <w:rPr>
                <w:sz w:val="22"/>
                <w:szCs w:val="22"/>
                <w:lang w:eastAsia="en-GB"/>
              </w:rPr>
              <w:t>Right of Use</w:t>
            </w:r>
          </w:p>
        </w:tc>
        <w:tc>
          <w:tcPr>
            <w:tcW w:w="1418" w:type="pct"/>
            <w:noWrap/>
            <w:vAlign w:val="center"/>
          </w:tcPr>
          <w:p w14:paraId="474595E6" w14:textId="575C4FF1" w:rsidR="00BF4880" w:rsidRDefault="00BF4880" w:rsidP="00A334C2">
            <w:pPr>
              <w:autoSpaceDE/>
              <w:autoSpaceDN/>
              <w:spacing w:line="276" w:lineRule="auto"/>
              <w:jc w:val="center"/>
              <w:rPr>
                <w:sz w:val="22"/>
                <w:szCs w:val="22"/>
                <w:lang w:val="en-US"/>
              </w:rPr>
            </w:pPr>
            <w:r>
              <w:rPr>
                <w:sz w:val="22"/>
                <w:szCs w:val="22"/>
                <w:lang w:val="en-US"/>
              </w:rPr>
              <w:t>xxx</w:t>
            </w:r>
          </w:p>
        </w:tc>
        <w:tc>
          <w:tcPr>
            <w:tcW w:w="956" w:type="pct"/>
            <w:vAlign w:val="center"/>
          </w:tcPr>
          <w:p w14:paraId="539483C7" w14:textId="1930E0E3" w:rsidR="00BF4880" w:rsidRDefault="00BF4880" w:rsidP="00A334C2">
            <w:pPr>
              <w:autoSpaceDE/>
              <w:autoSpaceDN/>
              <w:spacing w:line="276" w:lineRule="auto"/>
              <w:jc w:val="center"/>
              <w:rPr>
                <w:sz w:val="22"/>
                <w:szCs w:val="22"/>
                <w:lang w:val="en-US"/>
              </w:rPr>
            </w:pPr>
            <w:r>
              <w:rPr>
                <w:sz w:val="22"/>
                <w:szCs w:val="22"/>
                <w:lang w:val="en-US"/>
              </w:rPr>
              <w:t>xxx</w:t>
            </w:r>
          </w:p>
        </w:tc>
      </w:tr>
      <w:tr w:rsidR="00A334C2" w14:paraId="0EC72BD8" w14:textId="2680E721" w:rsidTr="00BF4880">
        <w:trPr>
          <w:trHeight w:val="340"/>
        </w:trPr>
        <w:tc>
          <w:tcPr>
            <w:tcW w:w="2626" w:type="pct"/>
            <w:vAlign w:val="center"/>
          </w:tcPr>
          <w:p w14:paraId="0EC72BD6" w14:textId="77777777" w:rsidR="00A334C2" w:rsidRDefault="00A334C2" w:rsidP="00A334C2">
            <w:pPr>
              <w:autoSpaceDE/>
              <w:autoSpaceDN/>
              <w:spacing w:line="276" w:lineRule="auto"/>
              <w:jc w:val="both"/>
              <w:rPr>
                <w:b/>
                <w:bCs/>
                <w:sz w:val="22"/>
                <w:szCs w:val="22"/>
                <w:lang w:val="en-US"/>
              </w:rPr>
            </w:pPr>
            <w:r>
              <w:rPr>
                <w:b/>
                <w:bCs/>
                <w:sz w:val="22"/>
                <w:szCs w:val="22"/>
                <w:lang w:eastAsia="en-GB"/>
              </w:rPr>
              <w:t>Total</w:t>
            </w:r>
            <w:r>
              <w:rPr>
                <w:sz w:val="22"/>
                <w:szCs w:val="22"/>
                <w:lang w:eastAsia="en-GB"/>
              </w:rPr>
              <w:t xml:space="preserve"> </w:t>
            </w:r>
          </w:p>
        </w:tc>
        <w:tc>
          <w:tcPr>
            <w:tcW w:w="1418" w:type="pct"/>
            <w:noWrap/>
            <w:vAlign w:val="center"/>
          </w:tcPr>
          <w:p w14:paraId="0EC72BD7" w14:textId="77777777" w:rsidR="00A334C2" w:rsidRDefault="00A334C2" w:rsidP="00A334C2">
            <w:pPr>
              <w:autoSpaceDE/>
              <w:autoSpaceDN/>
              <w:spacing w:line="276" w:lineRule="auto"/>
              <w:jc w:val="center"/>
              <w:rPr>
                <w:b/>
                <w:bCs/>
                <w:sz w:val="22"/>
                <w:szCs w:val="22"/>
                <w:lang w:val="en-US"/>
              </w:rPr>
            </w:pPr>
            <w:r>
              <w:rPr>
                <w:b/>
                <w:bCs/>
                <w:sz w:val="22"/>
                <w:szCs w:val="22"/>
                <w:lang w:val="en-US"/>
              </w:rPr>
              <w:t>xxx</w:t>
            </w:r>
          </w:p>
        </w:tc>
        <w:tc>
          <w:tcPr>
            <w:tcW w:w="956" w:type="pct"/>
            <w:vAlign w:val="center"/>
          </w:tcPr>
          <w:p w14:paraId="3A2FA273" w14:textId="15119FB2" w:rsidR="00A334C2" w:rsidRDefault="00A334C2" w:rsidP="00A334C2">
            <w:pPr>
              <w:autoSpaceDE/>
              <w:autoSpaceDN/>
              <w:spacing w:line="276" w:lineRule="auto"/>
              <w:jc w:val="center"/>
              <w:rPr>
                <w:b/>
                <w:bCs/>
                <w:sz w:val="22"/>
                <w:szCs w:val="22"/>
                <w:lang w:val="en-US"/>
              </w:rPr>
            </w:pPr>
            <w:r>
              <w:rPr>
                <w:b/>
                <w:bCs/>
                <w:sz w:val="22"/>
                <w:szCs w:val="22"/>
                <w:lang w:val="en-US"/>
              </w:rPr>
              <w:t>xxx</w:t>
            </w:r>
          </w:p>
        </w:tc>
      </w:tr>
    </w:tbl>
    <w:p w14:paraId="3E92CA8E" w14:textId="1A63A039" w:rsidR="00C00057" w:rsidRDefault="00C00057">
      <w:pPr>
        <w:pStyle w:val="ListParagraph"/>
        <w:numPr>
          <w:ilvl w:val="0"/>
          <w:numId w:val="16"/>
        </w:numPr>
        <w:spacing w:before="240" w:after="240" w:line="360" w:lineRule="auto"/>
        <w:ind w:right="-20"/>
        <w:jc w:val="both"/>
        <w:rPr>
          <w:rFonts w:eastAsia="Arial"/>
          <w:b/>
          <w:bCs/>
          <w:spacing w:val="3"/>
          <w:sz w:val="22"/>
          <w:szCs w:val="22"/>
        </w:rPr>
      </w:pPr>
      <w:r>
        <w:rPr>
          <w:rFonts w:eastAsia="Arial"/>
          <w:b/>
          <w:bCs/>
          <w:spacing w:val="3"/>
          <w:sz w:val="22"/>
          <w:szCs w:val="22"/>
        </w:rPr>
        <w:t>Certified works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24"/>
        <w:gridCol w:w="2514"/>
        <w:gridCol w:w="1780"/>
      </w:tblGrid>
      <w:tr w:rsidR="0069723B" w:rsidRPr="0069723B" w14:paraId="3C3B87AA" w14:textId="77777777" w:rsidTr="003703AC">
        <w:trPr>
          <w:trHeight w:val="340"/>
        </w:trPr>
        <w:tc>
          <w:tcPr>
            <w:tcW w:w="2696" w:type="pct"/>
            <w:shd w:val="clear" w:color="auto" w:fill="0070C0"/>
            <w:noWrap/>
            <w:vAlign w:val="bottom"/>
          </w:tcPr>
          <w:p w14:paraId="45C47B39" w14:textId="77777777" w:rsidR="0069723B" w:rsidRPr="0069723B" w:rsidRDefault="0069723B" w:rsidP="003703AC">
            <w:pPr>
              <w:rPr>
                <w:b/>
                <w:color w:val="000000" w:themeColor="text1"/>
                <w:sz w:val="22"/>
                <w:szCs w:val="22"/>
                <w:lang w:eastAsia="en-GB"/>
              </w:rPr>
            </w:pPr>
            <w:r w:rsidRPr="0069723B">
              <w:rPr>
                <w:b/>
                <w:color w:val="000000" w:themeColor="text1"/>
                <w:sz w:val="22"/>
                <w:szCs w:val="22"/>
                <w:lang w:eastAsia="en-GB"/>
              </w:rPr>
              <w:t>Description</w:t>
            </w:r>
          </w:p>
        </w:tc>
        <w:tc>
          <w:tcPr>
            <w:tcW w:w="1349" w:type="pct"/>
            <w:shd w:val="clear" w:color="auto" w:fill="0070C0"/>
          </w:tcPr>
          <w:p w14:paraId="289A06A7" w14:textId="77777777" w:rsidR="0069723B" w:rsidRDefault="0069723B" w:rsidP="0069723B">
            <w:pPr>
              <w:autoSpaceDE/>
              <w:autoSpaceDN/>
              <w:spacing w:line="276" w:lineRule="auto"/>
              <w:jc w:val="center"/>
              <w:rPr>
                <w:b/>
                <w:i/>
                <w:iCs/>
                <w:sz w:val="22"/>
                <w:szCs w:val="22"/>
                <w:lang w:val="en-US"/>
              </w:rPr>
            </w:pPr>
            <w:r>
              <w:rPr>
                <w:b/>
                <w:i/>
                <w:iCs/>
                <w:sz w:val="22"/>
                <w:szCs w:val="22"/>
                <w:lang w:val="en-US"/>
              </w:rPr>
              <w:t>Period ended</w:t>
            </w:r>
          </w:p>
          <w:p w14:paraId="1DB80490" w14:textId="37FE0990" w:rsidR="0069723B" w:rsidRPr="0069723B" w:rsidRDefault="0069723B" w:rsidP="0069723B">
            <w:pPr>
              <w:jc w:val="center"/>
              <w:rPr>
                <w:b/>
                <w:bCs/>
                <w:color w:val="000000" w:themeColor="text1"/>
                <w:sz w:val="22"/>
                <w:szCs w:val="22"/>
                <w:lang w:eastAsia="en-GB"/>
              </w:rPr>
            </w:pPr>
            <w:r>
              <w:rPr>
                <w:b/>
                <w:i/>
                <w:iCs/>
                <w:sz w:val="22"/>
                <w:szCs w:val="22"/>
                <w:lang w:val="en-US"/>
              </w:rPr>
              <w:t>Sep/Dec/March/June 20xx</w:t>
            </w:r>
          </w:p>
        </w:tc>
        <w:tc>
          <w:tcPr>
            <w:tcW w:w="955" w:type="pct"/>
            <w:shd w:val="clear" w:color="auto" w:fill="0070C0"/>
          </w:tcPr>
          <w:p w14:paraId="3793CD66" w14:textId="77777777" w:rsidR="0069723B" w:rsidRPr="0069723B" w:rsidRDefault="0069723B" w:rsidP="003703AC">
            <w:pPr>
              <w:jc w:val="center"/>
              <w:rPr>
                <w:b/>
                <w:bCs/>
                <w:i/>
                <w:iCs/>
                <w:color w:val="000000" w:themeColor="text1"/>
                <w:sz w:val="22"/>
                <w:szCs w:val="22"/>
              </w:rPr>
            </w:pPr>
            <w:r w:rsidRPr="0069723B">
              <w:rPr>
                <w:b/>
                <w:bCs/>
                <w:i/>
                <w:iCs/>
                <w:color w:val="000000" w:themeColor="text1"/>
                <w:sz w:val="22"/>
                <w:szCs w:val="22"/>
              </w:rPr>
              <w:t>Comparative Period</w:t>
            </w:r>
          </w:p>
        </w:tc>
      </w:tr>
      <w:tr w:rsidR="0069723B" w:rsidRPr="0069723B" w14:paraId="32349207" w14:textId="77777777" w:rsidTr="003703AC">
        <w:trPr>
          <w:trHeight w:val="340"/>
        </w:trPr>
        <w:tc>
          <w:tcPr>
            <w:tcW w:w="2696" w:type="pct"/>
            <w:shd w:val="clear" w:color="auto" w:fill="0070C0"/>
            <w:noWrap/>
            <w:vAlign w:val="bottom"/>
          </w:tcPr>
          <w:p w14:paraId="52D054C8" w14:textId="77777777" w:rsidR="0069723B" w:rsidRPr="0069723B" w:rsidRDefault="0069723B" w:rsidP="003703AC">
            <w:pPr>
              <w:rPr>
                <w:color w:val="000000" w:themeColor="text1"/>
                <w:sz w:val="22"/>
                <w:szCs w:val="22"/>
                <w:lang w:eastAsia="en-GB"/>
              </w:rPr>
            </w:pPr>
          </w:p>
        </w:tc>
        <w:tc>
          <w:tcPr>
            <w:tcW w:w="1349" w:type="pct"/>
            <w:shd w:val="clear" w:color="auto" w:fill="0070C0"/>
          </w:tcPr>
          <w:p w14:paraId="1D515633" w14:textId="77777777" w:rsidR="0069723B" w:rsidRPr="0069723B" w:rsidRDefault="0069723B" w:rsidP="003703AC">
            <w:pPr>
              <w:jc w:val="center"/>
              <w:rPr>
                <w:b/>
                <w:color w:val="000000" w:themeColor="text1"/>
                <w:sz w:val="22"/>
                <w:szCs w:val="22"/>
                <w:lang w:eastAsia="en-GB"/>
              </w:rPr>
            </w:pPr>
            <w:r w:rsidRPr="0069723B">
              <w:rPr>
                <w:b/>
                <w:color w:val="000000" w:themeColor="text1"/>
                <w:sz w:val="22"/>
                <w:szCs w:val="22"/>
                <w:lang w:eastAsia="en-GB"/>
              </w:rPr>
              <w:t>Kshs</w:t>
            </w:r>
          </w:p>
        </w:tc>
        <w:tc>
          <w:tcPr>
            <w:tcW w:w="955" w:type="pct"/>
            <w:shd w:val="clear" w:color="auto" w:fill="0070C0"/>
          </w:tcPr>
          <w:p w14:paraId="54649853" w14:textId="77777777" w:rsidR="0069723B" w:rsidRPr="0069723B" w:rsidRDefault="0069723B" w:rsidP="003703AC">
            <w:pPr>
              <w:jc w:val="center"/>
              <w:rPr>
                <w:b/>
                <w:color w:val="000000" w:themeColor="text1"/>
                <w:sz w:val="22"/>
                <w:szCs w:val="22"/>
                <w:lang w:eastAsia="en-GB"/>
              </w:rPr>
            </w:pPr>
            <w:r w:rsidRPr="0069723B">
              <w:rPr>
                <w:b/>
                <w:color w:val="000000" w:themeColor="text1"/>
                <w:sz w:val="22"/>
                <w:szCs w:val="22"/>
                <w:lang w:eastAsia="en-GB"/>
              </w:rPr>
              <w:t>Kshs</w:t>
            </w:r>
          </w:p>
        </w:tc>
      </w:tr>
      <w:tr w:rsidR="0069723B" w:rsidRPr="0069723B" w14:paraId="56B3AA07" w14:textId="77777777" w:rsidTr="003703AC">
        <w:trPr>
          <w:trHeight w:val="340"/>
        </w:trPr>
        <w:tc>
          <w:tcPr>
            <w:tcW w:w="2696" w:type="pct"/>
            <w:noWrap/>
            <w:vAlign w:val="center"/>
            <w:hideMark/>
          </w:tcPr>
          <w:p w14:paraId="25D2E345" w14:textId="77777777" w:rsidR="0069723B" w:rsidRPr="0069723B" w:rsidRDefault="0069723B" w:rsidP="003703AC">
            <w:pPr>
              <w:rPr>
                <w:color w:val="000000" w:themeColor="text1"/>
                <w:sz w:val="22"/>
                <w:szCs w:val="22"/>
                <w:lang w:eastAsia="en-GB"/>
              </w:rPr>
            </w:pPr>
            <w:r w:rsidRPr="0069723B">
              <w:rPr>
                <w:color w:val="000000" w:themeColor="text1"/>
                <w:sz w:val="22"/>
                <w:szCs w:val="22"/>
                <w:lang w:eastAsia="en-GB"/>
              </w:rPr>
              <w:t>Road Works</w:t>
            </w:r>
          </w:p>
        </w:tc>
        <w:tc>
          <w:tcPr>
            <w:tcW w:w="1349" w:type="pct"/>
          </w:tcPr>
          <w:p w14:paraId="2665A7E8" w14:textId="77777777" w:rsidR="0069723B" w:rsidRPr="0069723B" w:rsidRDefault="0069723B" w:rsidP="003703AC">
            <w:pPr>
              <w:jc w:val="center"/>
              <w:rPr>
                <w:color w:val="000000" w:themeColor="text1"/>
                <w:sz w:val="22"/>
                <w:szCs w:val="22"/>
                <w:lang w:eastAsia="en-GB"/>
              </w:rPr>
            </w:pPr>
            <w:r w:rsidRPr="0069723B">
              <w:rPr>
                <w:color w:val="000000" w:themeColor="text1"/>
                <w:sz w:val="22"/>
                <w:szCs w:val="22"/>
                <w:lang w:eastAsia="en-GB"/>
              </w:rPr>
              <w:t>xxx</w:t>
            </w:r>
          </w:p>
        </w:tc>
        <w:tc>
          <w:tcPr>
            <w:tcW w:w="955" w:type="pct"/>
          </w:tcPr>
          <w:p w14:paraId="24E740F4" w14:textId="43A8245B" w:rsidR="0069723B" w:rsidRPr="0069723B" w:rsidRDefault="001F1B0D" w:rsidP="003703AC">
            <w:pPr>
              <w:jc w:val="center"/>
              <w:rPr>
                <w:color w:val="000000" w:themeColor="text1"/>
                <w:sz w:val="22"/>
                <w:szCs w:val="22"/>
                <w:lang w:eastAsia="en-GB"/>
              </w:rPr>
            </w:pPr>
            <w:r>
              <w:rPr>
                <w:color w:val="000000" w:themeColor="text1"/>
                <w:sz w:val="22"/>
                <w:szCs w:val="22"/>
                <w:lang w:eastAsia="en-GB"/>
              </w:rPr>
              <w:t>xxx</w:t>
            </w:r>
          </w:p>
        </w:tc>
      </w:tr>
      <w:tr w:rsidR="0069723B" w:rsidRPr="0069723B" w14:paraId="1FB4EDE7" w14:textId="77777777" w:rsidTr="003703AC">
        <w:trPr>
          <w:trHeight w:val="340"/>
        </w:trPr>
        <w:tc>
          <w:tcPr>
            <w:tcW w:w="2696" w:type="pct"/>
            <w:noWrap/>
            <w:vAlign w:val="center"/>
          </w:tcPr>
          <w:p w14:paraId="458EC322" w14:textId="77777777" w:rsidR="0069723B" w:rsidRPr="0069723B" w:rsidRDefault="0069723B" w:rsidP="003703AC">
            <w:pPr>
              <w:rPr>
                <w:color w:val="000000" w:themeColor="text1"/>
                <w:sz w:val="22"/>
                <w:szCs w:val="22"/>
                <w:lang w:eastAsia="en-GB"/>
              </w:rPr>
            </w:pPr>
            <w:r w:rsidRPr="0069723B">
              <w:rPr>
                <w:color w:val="000000" w:themeColor="text1"/>
                <w:sz w:val="22"/>
                <w:szCs w:val="22"/>
                <w:lang w:eastAsia="en-GB"/>
              </w:rPr>
              <w:t>Water Works</w:t>
            </w:r>
          </w:p>
        </w:tc>
        <w:tc>
          <w:tcPr>
            <w:tcW w:w="1349" w:type="pct"/>
          </w:tcPr>
          <w:p w14:paraId="10E0BB1B" w14:textId="77777777" w:rsidR="0069723B" w:rsidRPr="0069723B" w:rsidRDefault="0069723B" w:rsidP="003703AC">
            <w:pPr>
              <w:jc w:val="center"/>
              <w:rPr>
                <w:color w:val="000000" w:themeColor="text1"/>
                <w:sz w:val="22"/>
                <w:szCs w:val="22"/>
                <w:lang w:eastAsia="en-GB"/>
              </w:rPr>
            </w:pPr>
            <w:r w:rsidRPr="0069723B">
              <w:rPr>
                <w:color w:val="000000" w:themeColor="text1"/>
                <w:sz w:val="22"/>
                <w:szCs w:val="22"/>
                <w:lang w:eastAsia="en-GB"/>
              </w:rPr>
              <w:t>xxx</w:t>
            </w:r>
          </w:p>
        </w:tc>
        <w:tc>
          <w:tcPr>
            <w:tcW w:w="955" w:type="pct"/>
          </w:tcPr>
          <w:p w14:paraId="1876C6CA" w14:textId="3BF12425" w:rsidR="0069723B" w:rsidRPr="0069723B" w:rsidRDefault="001F1B0D" w:rsidP="003703AC">
            <w:pPr>
              <w:jc w:val="center"/>
              <w:rPr>
                <w:color w:val="000000" w:themeColor="text1"/>
                <w:sz w:val="22"/>
                <w:szCs w:val="22"/>
                <w:lang w:eastAsia="en-GB"/>
              </w:rPr>
            </w:pPr>
            <w:r>
              <w:rPr>
                <w:color w:val="000000" w:themeColor="text1"/>
                <w:sz w:val="22"/>
                <w:szCs w:val="22"/>
                <w:lang w:eastAsia="en-GB"/>
              </w:rPr>
              <w:t>xxx</w:t>
            </w:r>
          </w:p>
        </w:tc>
      </w:tr>
      <w:tr w:rsidR="0069723B" w:rsidRPr="0069723B" w14:paraId="247940DE" w14:textId="77777777" w:rsidTr="003703AC">
        <w:trPr>
          <w:trHeight w:val="340"/>
        </w:trPr>
        <w:tc>
          <w:tcPr>
            <w:tcW w:w="2696" w:type="pct"/>
            <w:noWrap/>
            <w:vAlign w:val="center"/>
            <w:hideMark/>
          </w:tcPr>
          <w:p w14:paraId="7B178B6F" w14:textId="01236363" w:rsidR="0069723B" w:rsidRPr="0069723B" w:rsidRDefault="0069723B" w:rsidP="003703AC">
            <w:pPr>
              <w:rPr>
                <w:i/>
                <w:iCs/>
                <w:color w:val="000000" w:themeColor="text1"/>
                <w:sz w:val="22"/>
                <w:szCs w:val="22"/>
                <w:lang w:eastAsia="en-GB"/>
              </w:rPr>
            </w:pPr>
            <w:r w:rsidRPr="001F1B0D">
              <w:rPr>
                <w:color w:val="000000" w:themeColor="text1"/>
                <w:sz w:val="22"/>
                <w:szCs w:val="22"/>
                <w:lang w:eastAsia="en-GB"/>
              </w:rPr>
              <w:t>Others</w:t>
            </w:r>
            <w:r w:rsidRPr="0069723B">
              <w:rPr>
                <w:i/>
                <w:iCs/>
                <w:color w:val="000000" w:themeColor="text1"/>
                <w:sz w:val="22"/>
                <w:szCs w:val="22"/>
                <w:lang w:eastAsia="en-GB"/>
              </w:rPr>
              <w:t xml:space="preserve"> </w:t>
            </w:r>
            <w:r w:rsidR="001F1B0D">
              <w:rPr>
                <w:i/>
                <w:iCs/>
                <w:color w:val="000000" w:themeColor="text1"/>
                <w:sz w:val="22"/>
                <w:szCs w:val="22"/>
                <w:lang w:eastAsia="en-GB"/>
              </w:rPr>
              <w:t>(</w:t>
            </w:r>
            <w:r w:rsidRPr="0069723B">
              <w:rPr>
                <w:i/>
                <w:iCs/>
                <w:color w:val="000000" w:themeColor="text1"/>
                <w:sz w:val="22"/>
                <w:szCs w:val="22"/>
                <w:lang w:eastAsia="en-GB"/>
              </w:rPr>
              <w:t>Specify</w:t>
            </w:r>
            <w:r w:rsidR="001F1B0D">
              <w:rPr>
                <w:i/>
                <w:iCs/>
                <w:color w:val="000000" w:themeColor="text1"/>
                <w:sz w:val="22"/>
                <w:szCs w:val="22"/>
                <w:lang w:eastAsia="en-GB"/>
              </w:rPr>
              <w:t>)</w:t>
            </w:r>
          </w:p>
        </w:tc>
        <w:tc>
          <w:tcPr>
            <w:tcW w:w="1349" w:type="pct"/>
          </w:tcPr>
          <w:p w14:paraId="514D1D54" w14:textId="77777777" w:rsidR="0069723B" w:rsidRPr="001F1B0D" w:rsidRDefault="0069723B" w:rsidP="003703AC">
            <w:pPr>
              <w:jc w:val="center"/>
              <w:rPr>
                <w:color w:val="000000" w:themeColor="text1"/>
                <w:sz w:val="22"/>
                <w:szCs w:val="22"/>
                <w:lang w:eastAsia="en-GB"/>
              </w:rPr>
            </w:pPr>
            <w:r w:rsidRPr="001F1B0D">
              <w:rPr>
                <w:color w:val="000000" w:themeColor="text1"/>
                <w:sz w:val="22"/>
                <w:szCs w:val="22"/>
                <w:lang w:eastAsia="en-GB"/>
              </w:rPr>
              <w:t>xxx</w:t>
            </w:r>
          </w:p>
        </w:tc>
        <w:tc>
          <w:tcPr>
            <w:tcW w:w="955" w:type="pct"/>
          </w:tcPr>
          <w:p w14:paraId="166B1109" w14:textId="3F8A1AAE" w:rsidR="0069723B" w:rsidRPr="001F1B0D" w:rsidRDefault="001F1B0D" w:rsidP="003703AC">
            <w:pPr>
              <w:jc w:val="center"/>
              <w:rPr>
                <w:color w:val="000000" w:themeColor="text1"/>
                <w:sz w:val="22"/>
                <w:szCs w:val="22"/>
                <w:lang w:eastAsia="en-GB"/>
              </w:rPr>
            </w:pPr>
            <w:r w:rsidRPr="001F1B0D">
              <w:rPr>
                <w:color w:val="000000" w:themeColor="text1"/>
                <w:sz w:val="22"/>
                <w:szCs w:val="22"/>
                <w:lang w:eastAsia="en-GB"/>
              </w:rPr>
              <w:t>xxx</w:t>
            </w:r>
          </w:p>
        </w:tc>
      </w:tr>
      <w:tr w:rsidR="0069723B" w:rsidRPr="0069723B" w14:paraId="229838B0" w14:textId="77777777" w:rsidTr="003703AC">
        <w:trPr>
          <w:trHeight w:val="340"/>
        </w:trPr>
        <w:tc>
          <w:tcPr>
            <w:tcW w:w="2696" w:type="pct"/>
            <w:noWrap/>
            <w:vAlign w:val="center"/>
            <w:hideMark/>
          </w:tcPr>
          <w:p w14:paraId="5ABA39C5" w14:textId="77777777" w:rsidR="0069723B" w:rsidRPr="0069723B" w:rsidRDefault="0069723B" w:rsidP="003703AC">
            <w:pPr>
              <w:rPr>
                <w:b/>
                <w:bCs/>
                <w:color w:val="000000" w:themeColor="text1"/>
                <w:sz w:val="22"/>
                <w:szCs w:val="22"/>
                <w:lang w:eastAsia="en-GB"/>
              </w:rPr>
            </w:pPr>
            <w:r w:rsidRPr="0069723B">
              <w:rPr>
                <w:b/>
                <w:bCs/>
                <w:color w:val="000000" w:themeColor="text1"/>
                <w:sz w:val="22"/>
                <w:szCs w:val="22"/>
                <w:lang w:eastAsia="en-GB"/>
              </w:rPr>
              <w:t xml:space="preserve">Total </w:t>
            </w:r>
          </w:p>
        </w:tc>
        <w:tc>
          <w:tcPr>
            <w:tcW w:w="1349" w:type="pct"/>
          </w:tcPr>
          <w:p w14:paraId="35473274" w14:textId="77777777" w:rsidR="0069723B" w:rsidRPr="0069723B" w:rsidRDefault="0069723B" w:rsidP="003703AC">
            <w:pPr>
              <w:jc w:val="center"/>
              <w:rPr>
                <w:b/>
                <w:bCs/>
                <w:color w:val="000000" w:themeColor="text1"/>
                <w:sz w:val="22"/>
                <w:szCs w:val="22"/>
                <w:lang w:eastAsia="en-GB"/>
              </w:rPr>
            </w:pPr>
            <w:r w:rsidRPr="0069723B">
              <w:rPr>
                <w:b/>
                <w:bCs/>
                <w:color w:val="000000" w:themeColor="text1"/>
                <w:sz w:val="22"/>
                <w:szCs w:val="22"/>
                <w:lang w:eastAsia="en-GB"/>
              </w:rPr>
              <w:t>xxx</w:t>
            </w:r>
          </w:p>
        </w:tc>
        <w:tc>
          <w:tcPr>
            <w:tcW w:w="955" w:type="pct"/>
          </w:tcPr>
          <w:p w14:paraId="07675799" w14:textId="41D3176E" w:rsidR="0069723B" w:rsidRPr="0069723B" w:rsidRDefault="001F1B0D" w:rsidP="003703AC">
            <w:pPr>
              <w:jc w:val="center"/>
              <w:rPr>
                <w:b/>
                <w:bCs/>
                <w:color w:val="000000" w:themeColor="text1"/>
                <w:sz w:val="22"/>
                <w:szCs w:val="22"/>
                <w:lang w:eastAsia="en-GB"/>
              </w:rPr>
            </w:pPr>
            <w:r>
              <w:rPr>
                <w:b/>
                <w:bCs/>
                <w:color w:val="000000" w:themeColor="text1"/>
                <w:sz w:val="22"/>
                <w:szCs w:val="22"/>
                <w:lang w:eastAsia="en-GB"/>
              </w:rPr>
              <w:t>xxx</w:t>
            </w:r>
          </w:p>
        </w:tc>
      </w:tr>
    </w:tbl>
    <w:p w14:paraId="69BA36AA" w14:textId="77777777" w:rsidR="00217640" w:rsidRPr="001B05CC" w:rsidRDefault="00217640" w:rsidP="00217640">
      <w:pPr>
        <w:spacing w:line="360" w:lineRule="auto"/>
        <w:ind w:right="-20"/>
        <w:jc w:val="both"/>
        <w:rPr>
          <w:rFonts w:eastAsia="Arial"/>
          <w:i/>
          <w:iCs/>
          <w:color w:val="000000" w:themeColor="text1"/>
          <w:spacing w:val="3"/>
        </w:rPr>
      </w:pPr>
      <w:r w:rsidRPr="001B05CC">
        <w:rPr>
          <w:rFonts w:eastAsia="Arial"/>
          <w:i/>
          <w:iCs/>
          <w:color w:val="000000" w:themeColor="text1"/>
          <w:spacing w:val="3"/>
        </w:rPr>
        <w:t>This is for short-term third-party projects. E.g., Community Boreholes, Cattle dips, etc.</w:t>
      </w:r>
    </w:p>
    <w:p w14:paraId="0EC72BF9" w14:textId="77777777" w:rsidR="006359E3" w:rsidRDefault="00E225B8">
      <w:pPr>
        <w:pStyle w:val="ListParagraph"/>
        <w:numPr>
          <w:ilvl w:val="0"/>
          <w:numId w:val="16"/>
        </w:numPr>
        <w:spacing w:before="240" w:after="240" w:line="360" w:lineRule="auto"/>
        <w:ind w:right="-20"/>
        <w:jc w:val="both"/>
        <w:rPr>
          <w:rFonts w:eastAsia="Arial"/>
          <w:b/>
          <w:bCs/>
          <w:spacing w:val="3"/>
          <w:sz w:val="22"/>
          <w:szCs w:val="22"/>
        </w:rPr>
      </w:pPr>
      <w:r>
        <w:rPr>
          <w:rFonts w:eastAsia="Arial"/>
          <w:b/>
          <w:bCs/>
          <w:spacing w:val="3"/>
          <w:sz w:val="22"/>
          <w:szCs w:val="22"/>
        </w:rPr>
        <w:t>Finance Costs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53"/>
        <w:gridCol w:w="2439"/>
        <w:gridCol w:w="1526"/>
      </w:tblGrid>
      <w:tr w:rsidR="004D0E4F" w14:paraId="0EC72BFE" w14:textId="1051F6F7" w:rsidTr="00B31B99">
        <w:trPr>
          <w:trHeight w:val="340"/>
        </w:trPr>
        <w:tc>
          <w:tcPr>
            <w:tcW w:w="2872" w:type="pct"/>
            <w:shd w:val="clear" w:color="auto" w:fill="0070C0"/>
            <w:noWrap/>
            <w:vAlign w:val="bottom"/>
          </w:tcPr>
          <w:p w14:paraId="0EC72BFB" w14:textId="77777777" w:rsidR="004D0E4F" w:rsidRDefault="004D0E4F" w:rsidP="004D0E4F">
            <w:pPr>
              <w:autoSpaceDE/>
              <w:autoSpaceDN/>
              <w:spacing w:line="276" w:lineRule="auto"/>
              <w:jc w:val="both"/>
              <w:rPr>
                <w:sz w:val="22"/>
                <w:szCs w:val="22"/>
                <w:lang w:val="en-US"/>
              </w:rPr>
            </w:pPr>
            <w:r>
              <w:rPr>
                <w:b/>
                <w:bCs/>
                <w:sz w:val="22"/>
                <w:szCs w:val="22"/>
                <w:lang w:val="en-US"/>
              </w:rPr>
              <w:t>Description</w:t>
            </w:r>
          </w:p>
        </w:tc>
        <w:tc>
          <w:tcPr>
            <w:tcW w:w="1309" w:type="pct"/>
            <w:shd w:val="clear" w:color="auto" w:fill="0070C0"/>
            <w:noWrap/>
            <w:vAlign w:val="center"/>
          </w:tcPr>
          <w:p w14:paraId="0EC72BFC" w14:textId="77777777" w:rsidR="004D0E4F" w:rsidRDefault="004D0E4F" w:rsidP="004D0E4F">
            <w:pPr>
              <w:autoSpaceDE/>
              <w:autoSpaceDN/>
              <w:spacing w:line="276" w:lineRule="auto"/>
              <w:jc w:val="center"/>
              <w:rPr>
                <w:b/>
                <w:i/>
                <w:iCs/>
                <w:sz w:val="22"/>
                <w:szCs w:val="22"/>
                <w:lang w:val="en-US"/>
              </w:rPr>
            </w:pPr>
            <w:r>
              <w:rPr>
                <w:b/>
                <w:i/>
                <w:iCs/>
                <w:sz w:val="22"/>
                <w:szCs w:val="22"/>
                <w:lang w:val="en-US"/>
              </w:rPr>
              <w:t>Period ended</w:t>
            </w:r>
          </w:p>
          <w:p w14:paraId="0EC72BFD" w14:textId="77777777" w:rsidR="004D0E4F" w:rsidRDefault="004D0E4F" w:rsidP="004D0E4F">
            <w:pPr>
              <w:autoSpaceDE/>
              <w:autoSpaceDN/>
              <w:spacing w:line="276" w:lineRule="auto"/>
              <w:jc w:val="center"/>
              <w:rPr>
                <w:b/>
                <w:bCs/>
                <w:sz w:val="22"/>
                <w:szCs w:val="22"/>
                <w:lang w:val="en-US"/>
              </w:rPr>
            </w:pPr>
            <w:r>
              <w:rPr>
                <w:b/>
                <w:i/>
                <w:iCs/>
                <w:sz w:val="22"/>
                <w:szCs w:val="22"/>
                <w:lang w:val="en-US"/>
              </w:rPr>
              <w:t>Sep/Dec/March/June 20xx</w:t>
            </w:r>
          </w:p>
        </w:tc>
        <w:tc>
          <w:tcPr>
            <w:tcW w:w="819" w:type="pct"/>
            <w:shd w:val="clear" w:color="auto" w:fill="0070C0"/>
            <w:vAlign w:val="center"/>
          </w:tcPr>
          <w:p w14:paraId="337C2D7C" w14:textId="2550EBE9" w:rsidR="004D0E4F" w:rsidRDefault="00B31B99" w:rsidP="004D0E4F">
            <w:pPr>
              <w:autoSpaceDE/>
              <w:autoSpaceDN/>
              <w:spacing w:line="276" w:lineRule="auto"/>
              <w:jc w:val="center"/>
              <w:rPr>
                <w:b/>
                <w:i/>
                <w:iCs/>
                <w:sz w:val="22"/>
                <w:szCs w:val="22"/>
                <w:lang w:val="en-US"/>
              </w:rPr>
            </w:pPr>
            <w:r>
              <w:rPr>
                <w:b/>
                <w:i/>
                <w:iCs/>
                <w:sz w:val="22"/>
                <w:szCs w:val="22"/>
                <w:lang w:val="en-US"/>
              </w:rPr>
              <w:t>Comparative Period</w:t>
            </w:r>
          </w:p>
        </w:tc>
      </w:tr>
      <w:tr w:rsidR="004D0E4F" w14:paraId="0EC72C01" w14:textId="6B6F8F54" w:rsidTr="00B31B99">
        <w:trPr>
          <w:trHeight w:val="340"/>
        </w:trPr>
        <w:tc>
          <w:tcPr>
            <w:tcW w:w="2872" w:type="pct"/>
            <w:shd w:val="clear" w:color="auto" w:fill="0070C0"/>
            <w:noWrap/>
            <w:vAlign w:val="bottom"/>
          </w:tcPr>
          <w:p w14:paraId="0EC72BFF" w14:textId="77777777" w:rsidR="004D0E4F" w:rsidRDefault="004D0E4F" w:rsidP="004D0E4F">
            <w:pPr>
              <w:autoSpaceDE/>
              <w:autoSpaceDN/>
              <w:spacing w:line="276" w:lineRule="auto"/>
              <w:jc w:val="both"/>
              <w:rPr>
                <w:sz w:val="22"/>
                <w:szCs w:val="22"/>
                <w:lang w:val="en-US"/>
              </w:rPr>
            </w:pPr>
          </w:p>
        </w:tc>
        <w:tc>
          <w:tcPr>
            <w:tcW w:w="1309" w:type="pct"/>
            <w:shd w:val="clear" w:color="auto" w:fill="0070C0"/>
            <w:noWrap/>
            <w:vAlign w:val="bottom"/>
          </w:tcPr>
          <w:p w14:paraId="0EC72C00" w14:textId="77777777" w:rsidR="004D0E4F" w:rsidRDefault="004D0E4F" w:rsidP="004D0E4F">
            <w:pPr>
              <w:autoSpaceDE/>
              <w:autoSpaceDN/>
              <w:spacing w:line="276" w:lineRule="auto"/>
              <w:jc w:val="center"/>
              <w:rPr>
                <w:b/>
                <w:bCs/>
                <w:sz w:val="22"/>
                <w:szCs w:val="22"/>
                <w:lang w:val="en-US"/>
              </w:rPr>
            </w:pPr>
            <w:r>
              <w:rPr>
                <w:b/>
                <w:bCs/>
                <w:sz w:val="22"/>
                <w:szCs w:val="22"/>
                <w:lang w:val="en-US"/>
              </w:rPr>
              <w:t>Kshs</w:t>
            </w:r>
          </w:p>
        </w:tc>
        <w:tc>
          <w:tcPr>
            <w:tcW w:w="819" w:type="pct"/>
            <w:shd w:val="clear" w:color="auto" w:fill="0070C0"/>
            <w:vAlign w:val="bottom"/>
          </w:tcPr>
          <w:p w14:paraId="31DA8586" w14:textId="43A4A496" w:rsidR="004D0E4F" w:rsidRDefault="004D0E4F" w:rsidP="004D0E4F">
            <w:pPr>
              <w:autoSpaceDE/>
              <w:autoSpaceDN/>
              <w:spacing w:line="276" w:lineRule="auto"/>
              <w:jc w:val="center"/>
              <w:rPr>
                <w:b/>
                <w:bCs/>
                <w:sz w:val="22"/>
                <w:szCs w:val="22"/>
                <w:lang w:val="en-US"/>
              </w:rPr>
            </w:pPr>
            <w:r>
              <w:rPr>
                <w:b/>
                <w:bCs/>
                <w:sz w:val="22"/>
                <w:szCs w:val="22"/>
                <w:lang w:val="en-US"/>
              </w:rPr>
              <w:t>Kshs</w:t>
            </w:r>
          </w:p>
        </w:tc>
      </w:tr>
      <w:tr w:rsidR="004D0E4F" w14:paraId="0EC72C04" w14:textId="17D58F32" w:rsidTr="00B31B99">
        <w:trPr>
          <w:trHeight w:val="340"/>
        </w:trPr>
        <w:tc>
          <w:tcPr>
            <w:tcW w:w="2872" w:type="pct"/>
            <w:noWrap/>
            <w:vAlign w:val="bottom"/>
          </w:tcPr>
          <w:p w14:paraId="0EC72C02" w14:textId="77777777" w:rsidR="004D0E4F" w:rsidRDefault="004D0E4F" w:rsidP="004D0E4F">
            <w:pPr>
              <w:autoSpaceDE/>
              <w:autoSpaceDN/>
              <w:spacing w:line="276" w:lineRule="auto"/>
              <w:jc w:val="both"/>
              <w:rPr>
                <w:sz w:val="22"/>
                <w:szCs w:val="22"/>
                <w:lang w:val="en-US"/>
              </w:rPr>
            </w:pPr>
            <w:r>
              <w:rPr>
                <w:sz w:val="22"/>
                <w:szCs w:val="22"/>
              </w:rPr>
              <w:t>Interest Payments on Guaranteed Debt Taken over by Govt</w:t>
            </w:r>
          </w:p>
        </w:tc>
        <w:tc>
          <w:tcPr>
            <w:tcW w:w="1309" w:type="pct"/>
            <w:noWrap/>
            <w:vAlign w:val="center"/>
          </w:tcPr>
          <w:p w14:paraId="0EC72C03" w14:textId="77777777" w:rsidR="004D0E4F" w:rsidRDefault="004D0E4F" w:rsidP="004D0E4F">
            <w:pPr>
              <w:autoSpaceDE/>
              <w:autoSpaceDN/>
              <w:spacing w:line="276" w:lineRule="auto"/>
              <w:jc w:val="center"/>
              <w:rPr>
                <w:sz w:val="22"/>
                <w:szCs w:val="22"/>
                <w:lang w:val="en-US"/>
              </w:rPr>
            </w:pPr>
            <w:r>
              <w:rPr>
                <w:sz w:val="22"/>
                <w:szCs w:val="22"/>
              </w:rPr>
              <w:t>xxx</w:t>
            </w:r>
          </w:p>
        </w:tc>
        <w:tc>
          <w:tcPr>
            <w:tcW w:w="819" w:type="pct"/>
            <w:vAlign w:val="center"/>
          </w:tcPr>
          <w:p w14:paraId="76E32EE7" w14:textId="1E4AD6F3" w:rsidR="004D0E4F" w:rsidRDefault="004D0E4F" w:rsidP="004D0E4F">
            <w:pPr>
              <w:autoSpaceDE/>
              <w:autoSpaceDN/>
              <w:spacing w:line="276" w:lineRule="auto"/>
              <w:jc w:val="center"/>
              <w:rPr>
                <w:sz w:val="22"/>
                <w:szCs w:val="22"/>
              </w:rPr>
            </w:pPr>
            <w:r>
              <w:rPr>
                <w:sz w:val="22"/>
                <w:szCs w:val="22"/>
              </w:rPr>
              <w:t>xxx</w:t>
            </w:r>
          </w:p>
        </w:tc>
      </w:tr>
      <w:tr w:rsidR="004D0E4F" w14:paraId="0EC72C07" w14:textId="4442DE74" w:rsidTr="00B31B99">
        <w:trPr>
          <w:trHeight w:val="340"/>
        </w:trPr>
        <w:tc>
          <w:tcPr>
            <w:tcW w:w="2872" w:type="pct"/>
            <w:noWrap/>
            <w:vAlign w:val="bottom"/>
          </w:tcPr>
          <w:p w14:paraId="0EC72C05" w14:textId="77777777" w:rsidR="004D0E4F" w:rsidRDefault="004D0E4F" w:rsidP="004D0E4F">
            <w:pPr>
              <w:autoSpaceDE/>
              <w:autoSpaceDN/>
              <w:spacing w:line="276" w:lineRule="auto"/>
              <w:jc w:val="both"/>
              <w:rPr>
                <w:sz w:val="22"/>
                <w:szCs w:val="22"/>
                <w:lang w:val="en-US"/>
              </w:rPr>
            </w:pPr>
            <w:r>
              <w:rPr>
                <w:sz w:val="22"/>
                <w:szCs w:val="22"/>
              </w:rPr>
              <w:t>Interest on Domestic Borrowings (Non-Govt)</w:t>
            </w:r>
          </w:p>
        </w:tc>
        <w:tc>
          <w:tcPr>
            <w:tcW w:w="1309" w:type="pct"/>
            <w:noWrap/>
            <w:vAlign w:val="center"/>
          </w:tcPr>
          <w:p w14:paraId="0EC72C06" w14:textId="77777777" w:rsidR="004D0E4F" w:rsidRDefault="004D0E4F" w:rsidP="004D0E4F">
            <w:pPr>
              <w:autoSpaceDE/>
              <w:autoSpaceDN/>
              <w:spacing w:line="276" w:lineRule="auto"/>
              <w:jc w:val="center"/>
              <w:rPr>
                <w:sz w:val="22"/>
                <w:szCs w:val="22"/>
                <w:lang w:val="en-US"/>
              </w:rPr>
            </w:pPr>
            <w:r>
              <w:rPr>
                <w:sz w:val="22"/>
                <w:szCs w:val="22"/>
              </w:rPr>
              <w:t>xxx</w:t>
            </w:r>
          </w:p>
        </w:tc>
        <w:tc>
          <w:tcPr>
            <w:tcW w:w="819" w:type="pct"/>
            <w:vAlign w:val="center"/>
          </w:tcPr>
          <w:p w14:paraId="545CE008" w14:textId="3824F48E" w:rsidR="004D0E4F" w:rsidRDefault="004D0E4F" w:rsidP="004D0E4F">
            <w:pPr>
              <w:autoSpaceDE/>
              <w:autoSpaceDN/>
              <w:spacing w:line="276" w:lineRule="auto"/>
              <w:jc w:val="center"/>
              <w:rPr>
                <w:sz w:val="22"/>
                <w:szCs w:val="22"/>
              </w:rPr>
            </w:pPr>
            <w:r>
              <w:rPr>
                <w:sz w:val="22"/>
                <w:szCs w:val="22"/>
              </w:rPr>
              <w:t>xxx</w:t>
            </w:r>
          </w:p>
        </w:tc>
      </w:tr>
      <w:tr w:rsidR="004D0E4F" w14:paraId="0EC72C0A" w14:textId="3CAA983B" w:rsidTr="00B31B99">
        <w:trPr>
          <w:trHeight w:val="340"/>
        </w:trPr>
        <w:tc>
          <w:tcPr>
            <w:tcW w:w="2872" w:type="pct"/>
            <w:noWrap/>
            <w:vAlign w:val="bottom"/>
          </w:tcPr>
          <w:p w14:paraId="0EC72C08" w14:textId="77777777" w:rsidR="004D0E4F" w:rsidRDefault="004D0E4F" w:rsidP="004D0E4F">
            <w:pPr>
              <w:autoSpaceDE/>
              <w:autoSpaceDN/>
              <w:spacing w:line="276" w:lineRule="auto"/>
              <w:jc w:val="both"/>
              <w:rPr>
                <w:sz w:val="22"/>
                <w:szCs w:val="22"/>
                <w:lang w:val="en-US"/>
              </w:rPr>
            </w:pPr>
            <w:r>
              <w:rPr>
                <w:sz w:val="22"/>
                <w:szCs w:val="22"/>
              </w:rPr>
              <w:t>Interest on Borrowings from Other Government Units</w:t>
            </w:r>
          </w:p>
        </w:tc>
        <w:tc>
          <w:tcPr>
            <w:tcW w:w="1309" w:type="pct"/>
            <w:noWrap/>
            <w:vAlign w:val="center"/>
          </w:tcPr>
          <w:p w14:paraId="0EC72C09" w14:textId="77777777" w:rsidR="004D0E4F" w:rsidRDefault="004D0E4F" w:rsidP="004D0E4F">
            <w:pPr>
              <w:autoSpaceDE/>
              <w:autoSpaceDN/>
              <w:spacing w:line="276" w:lineRule="auto"/>
              <w:jc w:val="center"/>
              <w:rPr>
                <w:sz w:val="22"/>
                <w:szCs w:val="22"/>
                <w:lang w:val="en-US"/>
              </w:rPr>
            </w:pPr>
            <w:r>
              <w:rPr>
                <w:sz w:val="22"/>
                <w:szCs w:val="22"/>
              </w:rPr>
              <w:t>xxx</w:t>
            </w:r>
          </w:p>
        </w:tc>
        <w:tc>
          <w:tcPr>
            <w:tcW w:w="819" w:type="pct"/>
            <w:vAlign w:val="center"/>
          </w:tcPr>
          <w:p w14:paraId="779EEA05" w14:textId="7CC6C1FA" w:rsidR="004D0E4F" w:rsidRDefault="004D0E4F" w:rsidP="004D0E4F">
            <w:pPr>
              <w:autoSpaceDE/>
              <w:autoSpaceDN/>
              <w:spacing w:line="276" w:lineRule="auto"/>
              <w:jc w:val="center"/>
              <w:rPr>
                <w:sz w:val="22"/>
                <w:szCs w:val="22"/>
              </w:rPr>
            </w:pPr>
            <w:r>
              <w:rPr>
                <w:sz w:val="22"/>
                <w:szCs w:val="22"/>
              </w:rPr>
              <w:t>xxx</w:t>
            </w:r>
          </w:p>
        </w:tc>
      </w:tr>
      <w:tr w:rsidR="004D0E4F" w14:paraId="0EC72C0D" w14:textId="00339C00" w:rsidTr="00B31B99">
        <w:trPr>
          <w:trHeight w:val="340"/>
        </w:trPr>
        <w:tc>
          <w:tcPr>
            <w:tcW w:w="2872" w:type="pct"/>
            <w:noWrap/>
            <w:vAlign w:val="bottom"/>
          </w:tcPr>
          <w:p w14:paraId="0EC72C0B" w14:textId="77777777" w:rsidR="004D0E4F" w:rsidRDefault="004D0E4F" w:rsidP="004D0E4F">
            <w:pPr>
              <w:autoSpaceDE/>
              <w:autoSpaceDN/>
              <w:spacing w:line="276" w:lineRule="auto"/>
              <w:jc w:val="both"/>
              <w:rPr>
                <w:sz w:val="22"/>
                <w:szCs w:val="22"/>
                <w:lang w:val="en-US"/>
              </w:rPr>
            </w:pPr>
            <w:r>
              <w:rPr>
                <w:sz w:val="22"/>
                <w:szCs w:val="22"/>
                <w:lang w:eastAsia="en-GB"/>
              </w:rPr>
              <w:lastRenderedPageBreak/>
              <w:t>Interest on bank overdrafts</w:t>
            </w:r>
          </w:p>
        </w:tc>
        <w:tc>
          <w:tcPr>
            <w:tcW w:w="1309" w:type="pct"/>
            <w:noWrap/>
            <w:vAlign w:val="bottom"/>
          </w:tcPr>
          <w:p w14:paraId="0EC72C0C" w14:textId="77777777" w:rsidR="004D0E4F" w:rsidRDefault="004D0E4F" w:rsidP="004D0E4F">
            <w:pPr>
              <w:autoSpaceDE/>
              <w:autoSpaceDN/>
              <w:spacing w:line="276" w:lineRule="auto"/>
              <w:jc w:val="center"/>
              <w:rPr>
                <w:sz w:val="22"/>
                <w:szCs w:val="22"/>
                <w:lang w:val="en-US"/>
              </w:rPr>
            </w:pPr>
            <w:r>
              <w:rPr>
                <w:sz w:val="22"/>
                <w:szCs w:val="22"/>
                <w:lang w:val="en-US"/>
              </w:rPr>
              <w:t>xxx</w:t>
            </w:r>
          </w:p>
        </w:tc>
        <w:tc>
          <w:tcPr>
            <w:tcW w:w="819" w:type="pct"/>
            <w:vAlign w:val="bottom"/>
          </w:tcPr>
          <w:p w14:paraId="56F45489" w14:textId="700C7E37" w:rsidR="004D0E4F" w:rsidRDefault="004D0E4F" w:rsidP="004D0E4F">
            <w:pPr>
              <w:autoSpaceDE/>
              <w:autoSpaceDN/>
              <w:spacing w:line="276" w:lineRule="auto"/>
              <w:jc w:val="center"/>
              <w:rPr>
                <w:sz w:val="22"/>
                <w:szCs w:val="22"/>
                <w:lang w:val="en-US"/>
              </w:rPr>
            </w:pPr>
            <w:r>
              <w:rPr>
                <w:sz w:val="22"/>
                <w:szCs w:val="22"/>
                <w:lang w:val="en-US"/>
              </w:rPr>
              <w:t>xxx</w:t>
            </w:r>
          </w:p>
        </w:tc>
      </w:tr>
      <w:tr w:rsidR="004D0E4F" w14:paraId="0EC72C10" w14:textId="7DBA929F" w:rsidTr="00B31B99">
        <w:trPr>
          <w:trHeight w:val="89"/>
        </w:trPr>
        <w:tc>
          <w:tcPr>
            <w:tcW w:w="2872" w:type="pct"/>
            <w:noWrap/>
            <w:vAlign w:val="bottom"/>
          </w:tcPr>
          <w:p w14:paraId="0EC72C0E" w14:textId="77777777" w:rsidR="004D0E4F" w:rsidRDefault="004D0E4F" w:rsidP="004D0E4F">
            <w:pPr>
              <w:autoSpaceDE/>
              <w:autoSpaceDN/>
              <w:spacing w:line="276" w:lineRule="auto"/>
              <w:jc w:val="both"/>
              <w:rPr>
                <w:sz w:val="22"/>
                <w:szCs w:val="22"/>
                <w:lang w:eastAsia="en-GB"/>
              </w:rPr>
            </w:pPr>
            <w:r>
              <w:rPr>
                <w:sz w:val="22"/>
                <w:szCs w:val="22"/>
                <w:lang w:eastAsia="en-GB"/>
              </w:rPr>
              <w:t>Interest on loans from commercial banks</w:t>
            </w:r>
          </w:p>
        </w:tc>
        <w:tc>
          <w:tcPr>
            <w:tcW w:w="1309" w:type="pct"/>
            <w:noWrap/>
            <w:vAlign w:val="bottom"/>
          </w:tcPr>
          <w:p w14:paraId="0EC72C0F" w14:textId="77777777" w:rsidR="004D0E4F" w:rsidRDefault="004D0E4F" w:rsidP="004D0E4F">
            <w:pPr>
              <w:autoSpaceDE/>
              <w:autoSpaceDN/>
              <w:spacing w:line="276" w:lineRule="auto"/>
              <w:jc w:val="center"/>
              <w:rPr>
                <w:sz w:val="22"/>
                <w:szCs w:val="22"/>
                <w:lang w:val="en-US"/>
              </w:rPr>
            </w:pPr>
            <w:r>
              <w:rPr>
                <w:sz w:val="22"/>
                <w:szCs w:val="22"/>
                <w:lang w:val="en-US"/>
              </w:rPr>
              <w:t>xxx</w:t>
            </w:r>
          </w:p>
        </w:tc>
        <w:tc>
          <w:tcPr>
            <w:tcW w:w="819" w:type="pct"/>
            <w:vAlign w:val="bottom"/>
          </w:tcPr>
          <w:p w14:paraId="7997CE4D" w14:textId="2A53017D" w:rsidR="004D0E4F" w:rsidRDefault="004D0E4F" w:rsidP="004D0E4F">
            <w:pPr>
              <w:autoSpaceDE/>
              <w:autoSpaceDN/>
              <w:spacing w:line="276" w:lineRule="auto"/>
              <w:jc w:val="center"/>
              <w:rPr>
                <w:sz w:val="22"/>
                <w:szCs w:val="22"/>
                <w:lang w:val="en-US"/>
              </w:rPr>
            </w:pPr>
            <w:r>
              <w:rPr>
                <w:sz w:val="22"/>
                <w:szCs w:val="22"/>
                <w:lang w:val="en-US"/>
              </w:rPr>
              <w:t>xxx</w:t>
            </w:r>
          </w:p>
        </w:tc>
      </w:tr>
      <w:tr w:rsidR="004D0E4F" w14:paraId="0EC72C13" w14:textId="30D7EEEB" w:rsidTr="00B31B99">
        <w:trPr>
          <w:trHeight w:val="340"/>
        </w:trPr>
        <w:tc>
          <w:tcPr>
            <w:tcW w:w="2872" w:type="pct"/>
            <w:noWrap/>
            <w:vAlign w:val="bottom"/>
          </w:tcPr>
          <w:p w14:paraId="0EC72C11" w14:textId="77777777" w:rsidR="004D0E4F" w:rsidRDefault="004D0E4F" w:rsidP="004D0E4F">
            <w:pPr>
              <w:autoSpaceDE/>
              <w:autoSpaceDN/>
              <w:spacing w:line="276" w:lineRule="auto"/>
              <w:jc w:val="both"/>
              <w:rPr>
                <w:b/>
                <w:bCs/>
                <w:sz w:val="22"/>
                <w:szCs w:val="22"/>
                <w:lang w:val="en-US"/>
              </w:rPr>
            </w:pPr>
            <w:r>
              <w:rPr>
                <w:b/>
                <w:bCs/>
                <w:sz w:val="22"/>
                <w:szCs w:val="22"/>
                <w:lang w:eastAsia="en-GB"/>
              </w:rPr>
              <w:t>Total</w:t>
            </w:r>
            <w:r>
              <w:rPr>
                <w:sz w:val="22"/>
                <w:szCs w:val="22"/>
                <w:lang w:eastAsia="en-GB"/>
              </w:rPr>
              <w:t xml:space="preserve"> </w:t>
            </w:r>
            <w:r>
              <w:rPr>
                <w:b/>
                <w:bCs/>
                <w:sz w:val="22"/>
                <w:szCs w:val="22"/>
                <w:lang w:eastAsia="en-GB"/>
              </w:rPr>
              <w:t>finance</w:t>
            </w:r>
            <w:r>
              <w:rPr>
                <w:sz w:val="22"/>
                <w:szCs w:val="22"/>
                <w:lang w:eastAsia="en-GB"/>
              </w:rPr>
              <w:t xml:space="preserve"> </w:t>
            </w:r>
            <w:r>
              <w:rPr>
                <w:b/>
                <w:bCs/>
                <w:sz w:val="22"/>
                <w:szCs w:val="22"/>
                <w:lang w:eastAsia="en-GB"/>
              </w:rPr>
              <w:t>costs</w:t>
            </w:r>
          </w:p>
        </w:tc>
        <w:tc>
          <w:tcPr>
            <w:tcW w:w="1309" w:type="pct"/>
            <w:noWrap/>
            <w:vAlign w:val="bottom"/>
          </w:tcPr>
          <w:p w14:paraId="0EC72C12" w14:textId="77777777" w:rsidR="004D0E4F" w:rsidRDefault="004D0E4F" w:rsidP="004D0E4F">
            <w:pPr>
              <w:autoSpaceDE/>
              <w:autoSpaceDN/>
              <w:spacing w:line="276" w:lineRule="auto"/>
              <w:jc w:val="center"/>
              <w:rPr>
                <w:b/>
                <w:bCs/>
                <w:sz w:val="22"/>
                <w:szCs w:val="22"/>
                <w:lang w:val="en-US"/>
              </w:rPr>
            </w:pPr>
            <w:r>
              <w:rPr>
                <w:b/>
                <w:bCs/>
                <w:sz w:val="22"/>
                <w:szCs w:val="22"/>
                <w:lang w:val="en-US"/>
              </w:rPr>
              <w:t>xxx</w:t>
            </w:r>
          </w:p>
        </w:tc>
        <w:tc>
          <w:tcPr>
            <w:tcW w:w="819" w:type="pct"/>
            <w:vAlign w:val="bottom"/>
          </w:tcPr>
          <w:p w14:paraId="66F57C1E" w14:textId="4D6CD57A" w:rsidR="004D0E4F" w:rsidRDefault="004D0E4F" w:rsidP="004D0E4F">
            <w:pPr>
              <w:autoSpaceDE/>
              <w:autoSpaceDN/>
              <w:spacing w:line="276" w:lineRule="auto"/>
              <w:jc w:val="center"/>
              <w:rPr>
                <w:b/>
                <w:bCs/>
                <w:sz w:val="22"/>
                <w:szCs w:val="22"/>
                <w:lang w:val="en-US"/>
              </w:rPr>
            </w:pPr>
            <w:r>
              <w:rPr>
                <w:b/>
                <w:bCs/>
                <w:sz w:val="22"/>
                <w:szCs w:val="22"/>
                <w:lang w:val="en-US"/>
              </w:rPr>
              <w:t>xxx</w:t>
            </w:r>
          </w:p>
        </w:tc>
      </w:tr>
    </w:tbl>
    <w:p w14:paraId="0EC72C14" w14:textId="77777777" w:rsidR="006359E3" w:rsidRDefault="006359E3">
      <w:pPr>
        <w:autoSpaceDE/>
        <w:autoSpaceDN/>
        <w:jc w:val="both"/>
        <w:rPr>
          <w:bCs/>
          <w:i/>
          <w:iCs/>
          <w:sz w:val="22"/>
          <w:szCs w:val="22"/>
          <w:lang w:eastAsia="en-GB"/>
        </w:rPr>
      </w:pPr>
    </w:p>
    <w:p w14:paraId="0EC72C15" w14:textId="77777777" w:rsidR="006359E3" w:rsidRDefault="00E225B8">
      <w:pPr>
        <w:autoSpaceDE/>
        <w:autoSpaceDN/>
        <w:jc w:val="both"/>
        <w:rPr>
          <w:bCs/>
          <w:i/>
          <w:iCs/>
          <w:sz w:val="22"/>
          <w:szCs w:val="22"/>
          <w:lang w:eastAsia="en-GB"/>
        </w:rPr>
      </w:pPr>
      <w:r>
        <w:rPr>
          <w:bCs/>
          <w:i/>
          <w:iCs/>
          <w:sz w:val="22"/>
          <w:szCs w:val="22"/>
          <w:lang w:eastAsia="en-GB"/>
        </w:rPr>
        <w:t>Borrowing costs that relate to interest expense on acquisition of non- current assets and do not qualify for Capitalisation as per IPSAS 5: on borrowing costs should be included under this note.)</w:t>
      </w:r>
    </w:p>
    <w:p w14:paraId="0EC72C16" w14:textId="77777777" w:rsidR="006359E3" w:rsidRDefault="00E225B8">
      <w:pPr>
        <w:pStyle w:val="ListParagraph"/>
        <w:numPr>
          <w:ilvl w:val="0"/>
          <w:numId w:val="16"/>
        </w:numPr>
        <w:spacing w:before="240" w:after="240" w:line="360" w:lineRule="auto"/>
        <w:ind w:right="-20"/>
        <w:jc w:val="both"/>
        <w:rPr>
          <w:rFonts w:eastAsia="Arial"/>
          <w:b/>
          <w:bCs/>
          <w:spacing w:val="3"/>
          <w:sz w:val="22"/>
          <w:szCs w:val="22"/>
        </w:rPr>
      </w:pPr>
      <w:r>
        <w:rPr>
          <w:rFonts w:eastAsia="Arial"/>
          <w:b/>
          <w:bCs/>
          <w:spacing w:val="3"/>
          <w:sz w:val="22"/>
          <w:szCs w:val="22"/>
        </w:rPr>
        <w:t>Social Benefits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2"/>
        <w:gridCol w:w="2410"/>
        <w:gridCol w:w="1526"/>
      </w:tblGrid>
      <w:tr w:rsidR="00B31B99" w14:paraId="0EC72C1B" w14:textId="407CF2D3" w:rsidTr="00714800">
        <w:trPr>
          <w:trHeight w:val="340"/>
        </w:trPr>
        <w:tc>
          <w:tcPr>
            <w:tcW w:w="2888" w:type="pct"/>
            <w:vMerge w:val="restart"/>
            <w:shd w:val="clear" w:color="auto" w:fill="0070C0"/>
            <w:noWrap/>
            <w:vAlign w:val="center"/>
          </w:tcPr>
          <w:p w14:paraId="0EC72C17" w14:textId="77777777" w:rsidR="00B31B99" w:rsidRDefault="00B31B99" w:rsidP="00B31B99">
            <w:pPr>
              <w:autoSpaceDE/>
              <w:autoSpaceDN/>
              <w:spacing w:line="276" w:lineRule="auto"/>
              <w:jc w:val="both"/>
              <w:rPr>
                <w:b/>
                <w:bCs/>
                <w:sz w:val="22"/>
                <w:szCs w:val="22"/>
                <w:lang w:val="en-US"/>
              </w:rPr>
            </w:pPr>
            <w:r>
              <w:rPr>
                <w:b/>
                <w:bCs/>
                <w:sz w:val="22"/>
                <w:szCs w:val="22"/>
                <w:lang w:val="en-US"/>
              </w:rPr>
              <w:t>Description</w:t>
            </w:r>
          </w:p>
        </w:tc>
        <w:tc>
          <w:tcPr>
            <w:tcW w:w="1293" w:type="pct"/>
            <w:shd w:val="clear" w:color="auto" w:fill="0070C0"/>
            <w:noWrap/>
            <w:vAlign w:val="bottom"/>
          </w:tcPr>
          <w:p w14:paraId="0EC72C18" w14:textId="77777777" w:rsidR="00B31B99" w:rsidRPr="003E2CCC" w:rsidRDefault="00B31B99" w:rsidP="00B31B99">
            <w:pPr>
              <w:autoSpaceDE/>
              <w:autoSpaceDN/>
              <w:spacing w:line="276" w:lineRule="auto"/>
              <w:jc w:val="center"/>
              <w:rPr>
                <w:b/>
                <w:bCs/>
                <w:i/>
                <w:iCs/>
                <w:color w:val="000000"/>
                <w:sz w:val="22"/>
                <w:szCs w:val="22"/>
                <w:lang w:val="en-US"/>
              </w:rPr>
            </w:pPr>
            <w:r w:rsidRPr="003E2CCC">
              <w:rPr>
                <w:b/>
                <w:bCs/>
                <w:i/>
                <w:iCs/>
                <w:color w:val="000000"/>
                <w:sz w:val="22"/>
                <w:szCs w:val="22"/>
                <w:lang w:val="en-US"/>
              </w:rPr>
              <w:t>Period ended</w:t>
            </w:r>
          </w:p>
          <w:p w14:paraId="0EC72C19" w14:textId="77777777" w:rsidR="00B31B99" w:rsidRPr="003E2CCC" w:rsidRDefault="00B31B99" w:rsidP="00B31B99">
            <w:pPr>
              <w:autoSpaceDE/>
              <w:autoSpaceDN/>
              <w:spacing w:line="276" w:lineRule="auto"/>
              <w:jc w:val="center"/>
              <w:rPr>
                <w:b/>
                <w:bCs/>
                <w:i/>
                <w:iCs/>
                <w:color w:val="000000"/>
                <w:sz w:val="22"/>
                <w:szCs w:val="22"/>
                <w:lang w:val="en-US"/>
              </w:rPr>
            </w:pPr>
            <w:r w:rsidRPr="003E2CCC">
              <w:rPr>
                <w:b/>
                <w:bCs/>
                <w:i/>
                <w:iCs/>
                <w:color w:val="000000"/>
                <w:sz w:val="22"/>
                <w:szCs w:val="22"/>
                <w:lang w:val="en-US"/>
              </w:rPr>
              <w:t>Sep/Dec/March/</w:t>
            </w:r>
          </w:p>
          <w:p w14:paraId="0EC72C1A" w14:textId="77777777" w:rsidR="00B31B99" w:rsidRDefault="00B31B99" w:rsidP="00B31B99">
            <w:pPr>
              <w:autoSpaceDE/>
              <w:autoSpaceDN/>
              <w:spacing w:line="276" w:lineRule="auto"/>
              <w:jc w:val="center"/>
              <w:rPr>
                <w:b/>
                <w:bCs/>
                <w:sz w:val="22"/>
                <w:szCs w:val="22"/>
                <w:lang w:val="en-US"/>
              </w:rPr>
            </w:pPr>
            <w:r w:rsidRPr="003E2CCC">
              <w:rPr>
                <w:b/>
                <w:bCs/>
                <w:i/>
                <w:iCs/>
                <w:color w:val="000000"/>
                <w:sz w:val="22"/>
                <w:szCs w:val="22"/>
                <w:lang w:val="en-US"/>
              </w:rPr>
              <w:t>June 20xx</w:t>
            </w:r>
          </w:p>
        </w:tc>
        <w:tc>
          <w:tcPr>
            <w:tcW w:w="819" w:type="pct"/>
            <w:shd w:val="clear" w:color="auto" w:fill="0070C0"/>
            <w:vAlign w:val="bottom"/>
          </w:tcPr>
          <w:p w14:paraId="147C6797" w14:textId="7F8B5C02" w:rsidR="00B31B99" w:rsidRPr="00714800" w:rsidRDefault="00714800" w:rsidP="00B31B99">
            <w:pPr>
              <w:autoSpaceDE/>
              <w:autoSpaceDN/>
              <w:spacing w:line="276" w:lineRule="auto"/>
              <w:jc w:val="center"/>
              <w:rPr>
                <w:b/>
                <w:bCs/>
                <w:i/>
                <w:iCs/>
                <w:color w:val="000000"/>
                <w:sz w:val="22"/>
                <w:szCs w:val="22"/>
                <w:lang w:val="en-US"/>
              </w:rPr>
            </w:pPr>
            <w:r w:rsidRPr="00714800">
              <w:rPr>
                <w:b/>
                <w:bCs/>
                <w:i/>
                <w:iCs/>
                <w:color w:val="000000"/>
                <w:sz w:val="22"/>
                <w:szCs w:val="22"/>
                <w:lang w:val="en-US"/>
              </w:rPr>
              <w:t>Comparative Period</w:t>
            </w:r>
          </w:p>
        </w:tc>
      </w:tr>
      <w:tr w:rsidR="00B31B99" w14:paraId="0EC72C1E" w14:textId="5FACE5D9" w:rsidTr="00714800">
        <w:trPr>
          <w:trHeight w:val="340"/>
        </w:trPr>
        <w:tc>
          <w:tcPr>
            <w:tcW w:w="2888" w:type="pct"/>
            <w:vMerge/>
            <w:shd w:val="clear" w:color="auto" w:fill="0070C0"/>
            <w:noWrap/>
            <w:vAlign w:val="bottom"/>
          </w:tcPr>
          <w:p w14:paraId="0EC72C1C" w14:textId="77777777" w:rsidR="00B31B99" w:rsidRDefault="00B31B99" w:rsidP="00B31B99">
            <w:pPr>
              <w:autoSpaceDE/>
              <w:autoSpaceDN/>
              <w:spacing w:line="276" w:lineRule="auto"/>
              <w:ind w:left="342"/>
              <w:jc w:val="both"/>
              <w:rPr>
                <w:b/>
                <w:bCs/>
                <w:sz w:val="22"/>
                <w:szCs w:val="22"/>
                <w:lang w:val="en-US"/>
              </w:rPr>
            </w:pPr>
          </w:p>
        </w:tc>
        <w:tc>
          <w:tcPr>
            <w:tcW w:w="1293" w:type="pct"/>
            <w:shd w:val="clear" w:color="auto" w:fill="0070C0"/>
            <w:noWrap/>
            <w:vAlign w:val="bottom"/>
          </w:tcPr>
          <w:p w14:paraId="0EC72C1D" w14:textId="77777777" w:rsidR="00B31B99" w:rsidRDefault="00B31B99" w:rsidP="00B31B99">
            <w:pPr>
              <w:autoSpaceDE/>
              <w:autoSpaceDN/>
              <w:spacing w:line="276" w:lineRule="auto"/>
              <w:jc w:val="center"/>
              <w:rPr>
                <w:b/>
                <w:bCs/>
                <w:sz w:val="22"/>
                <w:szCs w:val="22"/>
                <w:lang w:val="en-US"/>
              </w:rPr>
            </w:pPr>
            <w:r>
              <w:rPr>
                <w:b/>
                <w:bCs/>
                <w:sz w:val="22"/>
                <w:szCs w:val="22"/>
                <w:lang w:val="en-US"/>
              </w:rPr>
              <w:t>Kshs</w:t>
            </w:r>
          </w:p>
        </w:tc>
        <w:tc>
          <w:tcPr>
            <w:tcW w:w="819" w:type="pct"/>
            <w:shd w:val="clear" w:color="auto" w:fill="0070C0"/>
            <w:vAlign w:val="bottom"/>
          </w:tcPr>
          <w:p w14:paraId="06FA9EA9" w14:textId="41D92931" w:rsidR="00B31B99" w:rsidRDefault="00B31B99" w:rsidP="00B31B99">
            <w:pPr>
              <w:autoSpaceDE/>
              <w:autoSpaceDN/>
              <w:spacing w:line="276" w:lineRule="auto"/>
              <w:jc w:val="center"/>
              <w:rPr>
                <w:b/>
                <w:bCs/>
                <w:sz w:val="22"/>
                <w:szCs w:val="22"/>
                <w:lang w:val="en-US"/>
              </w:rPr>
            </w:pPr>
            <w:r>
              <w:rPr>
                <w:b/>
                <w:bCs/>
                <w:sz w:val="22"/>
                <w:szCs w:val="22"/>
                <w:lang w:val="en-US"/>
              </w:rPr>
              <w:t>Kshs</w:t>
            </w:r>
          </w:p>
        </w:tc>
      </w:tr>
      <w:tr w:rsidR="00B31B99" w14:paraId="0EC72C21" w14:textId="47B31283" w:rsidTr="00714800">
        <w:trPr>
          <w:trHeight w:val="170"/>
        </w:trPr>
        <w:tc>
          <w:tcPr>
            <w:tcW w:w="2888" w:type="pct"/>
            <w:noWrap/>
            <w:vAlign w:val="bottom"/>
          </w:tcPr>
          <w:p w14:paraId="0EC72C1F" w14:textId="77777777" w:rsidR="00B31B99" w:rsidRDefault="00B31B99" w:rsidP="00B31B99">
            <w:pPr>
              <w:autoSpaceDE/>
              <w:autoSpaceDN/>
              <w:spacing w:line="276" w:lineRule="auto"/>
              <w:jc w:val="both"/>
              <w:rPr>
                <w:sz w:val="22"/>
                <w:szCs w:val="22"/>
                <w:lang w:val="en-US"/>
              </w:rPr>
            </w:pPr>
            <w:r>
              <w:rPr>
                <w:sz w:val="22"/>
                <w:szCs w:val="22"/>
                <w:lang w:eastAsia="en-GB"/>
              </w:rPr>
              <w:t>Transfers to the elderly</w:t>
            </w:r>
          </w:p>
        </w:tc>
        <w:tc>
          <w:tcPr>
            <w:tcW w:w="1293" w:type="pct"/>
            <w:noWrap/>
            <w:vAlign w:val="bottom"/>
          </w:tcPr>
          <w:p w14:paraId="0EC72C20" w14:textId="77777777" w:rsidR="00B31B99" w:rsidRDefault="00B31B99" w:rsidP="00B31B99">
            <w:pPr>
              <w:autoSpaceDE/>
              <w:autoSpaceDN/>
              <w:spacing w:line="276" w:lineRule="auto"/>
              <w:jc w:val="center"/>
              <w:rPr>
                <w:sz w:val="22"/>
                <w:szCs w:val="22"/>
                <w:lang w:val="en-US"/>
              </w:rPr>
            </w:pPr>
            <w:r>
              <w:rPr>
                <w:sz w:val="22"/>
                <w:szCs w:val="22"/>
                <w:lang w:val="en-US"/>
              </w:rPr>
              <w:t>xxx</w:t>
            </w:r>
          </w:p>
        </w:tc>
        <w:tc>
          <w:tcPr>
            <w:tcW w:w="819" w:type="pct"/>
            <w:vAlign w:val="bottom"/>
          </w:tcPr>
          <w:p w14:paraId="3BDA0FEC" w14:textId="430E01A9" w:rsidR="00B31B99" w:rsidRDefault="00B31B99" w:rsidP="00B31B99">
            <w:pPr>
              <w:autoSpaceDE/>
              <w:autoSpaceDN/>
              <w:spacing w:line="276" w:lineRule="auto"/>
              <w:jc w:val="center"/>
              <w:rPr>
                <w:sz w:val="22"/>
                <w:szCs w:val="22"/>
                <w:lang w:val="en-US"/>
              </w:rPr>
            </w:pPr>
            <w:r>
              <w:rPr>
                <w:sz w:val="22"/>
                <w:szCs w:val="22"/>
                <w:lang w:val="en-US"/>
              </w:rPr>
              <w:t>xxx</w:t>
            </w:r>
          </w:p>
        </w:tc>
      </w:tr>
      <w:tr w:rsidR="00B31B99" w14:paraId="0EC72C24" w14:textId="2D286C69" w:rsidTr="00714800">
        <w:trPr>
          <w:trHeight w:val="206"/>
        </w:trPr>
        <w:tc>
          <w:tcPr>
            <w:tcW w:w="2888" w:type="pct"/>
            <w:noWrap/>
            <w:vAlign w:val="bottom"/>
          </w:tcPr>
          <w:p w14:paraId="0EC72C22" w14:textId="77777777" w:rsidR="00B31B99" w:rsidRDefault="00B31B99" w:rsidP="00B31B99">
            <w:pPr>
              <w:autoSpaceDE/>
              <w:autoSpaceDN/>
              <w:spacing w:line="276" w:lineRule="auto"/>
              <w:jc w:val="both"/>
              <w:rPr>
                <w:sz w:val="22"/>
                <w:szCs w:val="22"/>
                <w:lang w:val="en-US"/>
              </w:rPr>
            </w:pPr>
            <w:r>
              <w:rPr>
                <w:sz w:val="22"/>
                <w:szCs w:val="22"/>
                <w:lang w:eastAsia="en-GB"/>
              </w:rPr>
              <w:t>Transfers to orphans</w:t>
            </w:r>
          </w:p>
        </w:tc>
        <w:tc>
          <w:tcPr>
            <w:tcW w:w="1293" w:type="pct"/>
            <w:noWrap/>
            <w:vAlign w:val="bottom"/>
          </w:tcPr>
          <w:p w14:paraId="0EC72C23" w14:textId="77777777" w:rsidR="00B31B99" w:rsidRDefault="00B31B99" w:rsidP="00B31B99">
            <w:pPr>
              <w:autoSpaceDE/>
              <w:autoSpaceDN/>
              <w:spacing w:line="276" w:lineRule="auto"/>
              <w:jc w:val="center"/>
              <w:rPr>
                <w:sz w:val="22"/>
                <w:szCs w:val="22"/>
                <w:lang w:val="en-US"/>
              </w:rPr>
            </w:pPr>
            <w:r>
              <w:rPr>
                <w:sz w:val="22"/>
                <w:szCs w:val="22"/>
                <w:lang w:val="en-US"/>
              </w:rPr>
              <w:t>xxx</w:t>
            </w:r>
          </w:p>
        </w:tc>
        <w:tc>
          <w:tcPr>
            <w:tcW w:w="819" w:type="pct"/>
            <w:vAlign w:val="bottom"/>
          </w:tcPr>
          <w:p w14:paraId="02D3B630" w14:textId="0B628777" w:rsidR="00B31B99" w:rsidRDefault="00B31B99" w:rsidP="00B31B99">
            <w:pPr>
              <w:autoSpaceDE/>
              <w:autoSpaceDN/>
              <w:spacing w:line="276" w:lineRule="auto"/>
              <w:jc w:val="center"/>
              <w:rPr>
                <w:sz w:val="22"/>
                <w:szCs w:val="22"/>
                <w:lang w:val="en-US"/>
              </w:rPr>
            </w:pPr>
            <w:r>
              <w:rPr>
                <w:sz w:val="22"/>
                <w:szCs w:val="22"/>
                <w:lang w:val="en-US"/>
              </w:rPr>
              <w:t>xxx</w:t>
            </w:r>
          </w:p>
        </w:tc>
      </w:tr>
      <w:tr w:rsidR="00B31B99" w14:paraId="0EC72C27" w14:textId="7B79114C" w:rsidTr="00714800">
        <w:trPr>
          <w:trHeight w:val="62"/>
        </w:trPr>
        <w:tc>
          <w:tcPr>
            <w:tcW w:w="2888" w:type="pct"/>
            <w:noWrap/>
            <w:vAlign w:val="bottom"/>
          </w:tcPr>
          <w:p w14:paraId="0EC72C25" w14:textId="77777777" w:rsidR="00B31B99" w:rsidRDefault="00B31B99" w:rsidP="00B31B99">
            <w:pPr>
              <w:autoSpaceDE/>
              <w:autoSpaceDN/>
              <w:spacing w:line="276" w:lineRule="auto"/>
              <w:jc w:val="both"/>
              <w:rPr>
                <w:sz w:val="22"/>
                <w:szCs w:val="22"/>
                <w:lang w:val="en-US"/>
              </w:rPr>
            </w:pPr>
            <w:r>
              <w:rPr>
                <w:sz w:val="22"/>
                <w:szCs w:val="22"/>
                <w:lang w:eastAsia="en-GB"/>
              </w:rPr>
              <w:t>Transfers to the physically challenged</w:t>
            </w:r>
          </w:p>
        </w:tc>
        <w:tc>
          <w:tcPr>
            <w:tcW w:w="1293" w:type="pct"/>
            <w:noWrap/>
            <w:vAlign w:val="bottom"/>
          </w:tcPr>
          <w:p w14:paraId="0EC72C26" w14:textId="77777777" w:rsidR="00B31B99" w:rsidRDefault="00B31B99" w:rsidP="00B31B99">
            <w:pPr>
              <w:autoSpaceDE/>
              <w:autoSpaceDN/>
              <w:spacing w:line="276" w:lineRule="auto"/>
              <w:jc w:val="center"/>
              <w:rPr>
                <w:sz w:val="22"/>
                <w:szCs w:val="22"/>
                <w:lang w:val="en-US"/>
              </w:rPr>
            </w:pPr>
            <w:r>
              <w:rPr>
                <w:sz w:val="22"/>
                <w:szCs w:val="22"/>
                <w:lang w:val="en-US"/>
              </w:rPr>
              <w:t>xxx</w:t>
            </w:r>
          </w:p>
        </w:tc>
        <w:tc>
          <w:tcPr>
            <w:tcW w:w="819" w:type="pct"/>
            <w:vAlign w:val="bottom"/>
          </w:tcPr>
          <w:p w14:paraId="6E997BD4" w14:textId="5DF39641" w:rsidR="00B31B99" w:rsidRDefault="00B31B99" w:rsidP="00B31B99">
            <w:pPr>
              <w:autoSpaceDE/>
              <w:autoSpaceDN/>
              <w:spacing w:line="276" w:lineRule="auto"/>
              <w:jc w:val="center"/>
              <w:rPr>
                <w:sz w:val="22"/>
                <w:szCs w:val="22"/>
                <w:lang w:val="en-US"/>
              </w:rPr>
            </w:pPr>
            <w:r>
              <w:rPr>
                <w:sz w:val="22"/>
                <w:szCs w:val="22"/>
                <w:lang w:val="en-US"/>
              </w:rPr>
              <w:t>xxx</w:t>
            </w:r>
          </w:p>
        </w:tc>
      </w:tr>
      <w:tr w:rsidR="00B31B99" w14:paraId="0EC72C2A" w14:textId="669120A6" w:rsidTr="00714800">
        <w:trPr>
          <w:trHeight w:val="62"/>
        </w:trPr>
        <w:tc>
          <w:tcPr>
            <w:tcW w:w="2888" w:type="pct"/>
            <w:noWrap/>
            <w:vAlign w:val="bottom"/>
          </w:tcPr>
          <w:p w14:paraId="0EC72C28" w14:textId="77777777" w:rsidR="00B31B99" w:rsidRDefault="00B31B99" w:rsidP="00B31B99">
            <w:pPr>
              <w:autoSpaceDE/>
              <w:autoSpaceDN/>
              <w:spacing w:line="276" w:lineRule="auto"/>
              <w:jc w:val="both"/>
              <w:rPr>
                <w:i/>
                <w:sz w:val="22"/>
                <w:szCs w:val="22"/>
                <w:lang w:eastAsia="en-GB"/>
              </w:rPr>
            </w:pPr>
            <w:r>
              <w:rPr>
                <w:i/>
                <w:sz w:val="22"/>
                <w:szCs w:val="22"/>
                <w:lang w:eastAsia="en-GB"/>
              </w:rPr>
              <w:t xml:space="preserve">Add any other </w:t>
            </w:r>
            <w:r>
              <w:rPr>
                <w:i/>
                <w:iCs/>
                <w:sz w:val="22"/>
                <w:szCs w:val="22"/>
                <w:lang w:eastAsia="en-GB"/>
              </w:rPr>
              <w:t>category</w:t>
            </w:r>
          </w:p>
        </w:tc>
        <w:tc>
          <w:tcPr>
            <w:tcW w:w="1293" w:type="pct"/>
            <w:noWrap/>
            <w:vAlign w:val="bottom"/>
          </w:tcPr>
          <w:p w14:paraId="0EC72C29" w14:textId="77777777" w:rsidR="00B31B99" w:rsidRDefault="00B31B99" w:rsidP="00B31B99">
            <w:pPr>
              <w:autoSpaceDE/>
              <w:autoSpaceDN/>
              <w:spacing w:line="276" w:lineRule="auto"/>
              <w:jc w:val="center"/>
              <w:rPr>
                <w:sz w:val="22"/>
                <w:szCs w:val="22"/>
                <w:lang w:val="en-US"/>
              </w:rPr>
            </w:pPr>
            <w:r>
              <w:rPr>
                <w:sz w:val="22"/>
                <w:szCs w:val="22"/>
                <w:lang w:val="en-US"/>
              </w:rPr>
              <w:t>xxx</w:t>
            </w:r>
          </w:p>
        </w:tc>
        <w:tc>
          <w:tcPr>
            <w:tcW w:w="819" w:type="pct"/>
            <w:vAlign w:val="bottom"/>
          </w:tcPr>
          <w:p w14:paraId="689E6348" w14:textId="64D81407" w:rsidR="00B31B99" w:rsidRDefault="00B31B99" w:rsidP="00B31B99">
            <w:pPr>
              <w:autoSpaceDE/>
              <w:autoSpaceDN/>
              <w:spacing w:line="276" w:lineRule="auto"/>
              <w:jc w:val="center"/>
              <w:rPr>
                <w:sz w:val="22"/>
                <w:szCs w:val="22"/>
                <w:lang w:val="en-US"/>
              </w:rPr>
            </w:pPr>
            <w:r>
              <w:rPr>
                <w:sz w:val="22"/>
                <w:szCs w:val="22"/>
                <w:lang w:val="en-US"/>
              </w:rPr>
              <w:t>xxx</w:t>
            </w:r>
          </w:p>
        </w:tc>
      </w:tr>
      <w:tr w:rsidR="00B31B99" w14:paraId="0EC72C2D" w14:textId="328F1F10" w:rsidTr="00714800">
        <w:trPr>
          <w:trHeight w:val="51"/>
        </w:trPr>
        <w:tc>
          <w:tcPr>
            <w:tcW w:w="2888" w:type="pct"/>
            <w:noWrap/>
            <w:vAlign w:val="bottom"/>
          </w:tcPr>
          <w:p w14:paraId="0EC72C2B" w14:textId="77777777" w:rsidR="00B31B99" w:rsidRDefault="00B31B99" w:rsidP="00B31B99">
            <w:pPr>
              <w:autoSpaceDE/>
              <w:autoSpaceDN/>
              <w:spacing w:line="276" w:lineRule="auto"/>
              <w:jc w:val="both"/>
              <w:rPr>
                <w:b/>
                <w:bCs/>
                <w:sz w:val="22"/>
                <w:szCs w:val="22"/>
                <w:lang w:val="en-US"/>
              </w:rPr>
            </w:pPr>
            <w:r>
              <w:rPr>
                <w:b/>
                <w:bCs/>
                <w:sz w:val="22"/>
                <w:szCs w:val="22"/>
                <w:lang w:eastAsia="en-GB"/>
              </w:rPr>
              <w:t>Total</w:t>
            </w:r>
            <w:r>
              <w:rPr>
                <w:sz w:val="22"/>
                <w:szCs w:val="22"/>
                <w:lang w:eastAsia="en-GB"/>
              </w:rPr>
              <w:t xml:space="preserve"> </w:t>
            </w:r>
            <w:r>
              <w:rPr>
                <w:b/>
                <w:bCs/>
                <w:sz w:val="22"/>
                <w:szCs w:val="22"/>
                <w:lang w:eastAsia="en-GB"/>
              </w:rPr>
              <w:t>social benefit expenses</w:t>
            </w:r>
          </w:p>
        </w:tc>
        <w:tc>
          <w:tcPr>
            <w:tcW w:w="1293" w:type="pct"/>
            <w:noWrap/>
            <w:vAlign w:val="bottom"/>
          </w:tcPr>
          <w:p w14:paraId="0EC72C2C" w14:textId="77777777" w:rsidR="00B31B99" w:rsidRDefault="00B31B99" w:rsidP="00B31B99">
            <w:pPr>
              <w:autoSpaceDE/>
              <w:autoSpaceDN/>
              <w:spacing w:line="276" w:lineRule="auto"/>
              <w:jc w:val="center"/>
              <w:rPr>
                <w:b/>
                <w:bCs/>
                <w:sz w:val="22"/>
                <w:szCs w:val="22"/>
                <w:lang w:val="en-US"/>
              </w:rPr>
            </w:pPr>
            <w:r>
              <w:rPr>
                <w:b/>
                <w:bCs/>
                <w:sz w:val="22"/>
                <w:szCs w:val="22"/>
                <w:lang w:val="en-US"/>
              </w:rPr>
              <w:t>xxx</w:t>
            </w:r>
          </w:p>
        </w:tc>
        <w:tc>
          <w:tcPr>
            <w:tcW w:w="819" w:type="pct"/>
            <w:vAlign w:val="bottom"/>
          </w:tcPr>
          <w:p w14:paraId="37A76CEC" w14:textId="50853745" w:rsidR="00B31B99" w:rsidRDefault="00B31B99" w:rsidP="00B31B99">
            <w:pPr>
              <w:autoSpaceDE/>
              <w:autoSpaceDN/>
              <w:spacing w:line="276" w:lineRule="auto"/>
              <w:jc w:val="center"/>
              <w:rPr>
                <w:b/>
                <w:bCs/>
                <w:sz w:val="22"/>
                <w:szCs w:val="22"/>
                <w:lang w:val="en-US"/>
              </w:rPr>
            </w:pPr>
            <w:r>
              <w:rPr>
                <w:b/>
                <w:bCs/>
                <w:sz w:val="22"/>
                <w:szCs w:val="22"/>
                <w:lang w:val="en-US"/>
              </w:rPr>
              <w:t>xxx</w:t>
            </w:r>
          </w:p>
        </w:tc>
      </w:tr>
    </w:tbl>
    <w:p w14:paraId="0EC72C2E" w14:textId="77777777" w:rsidR="006359E3" w:rsidRDefault="006359E3">
      <w:pPr>
        <w:spacing w:line="360" w:lineRule="auto"/>
        <w:ind w:right="-20"/>
        <w:jc w:val="both"/>
        <w:rPr>
          <w:rFonts w:eastAsia="Arial"/>
          <w:b/>
          <w:bCs/>
          <w:spacing w:val="3"/>
          <w:sz w:val="22"/>
          <w:szCs w:val="22"/>
        </w:rPr>
      </w:pPr>
    </w:p>
    <w:p w14:paraId="0EC72C30" w14:textId="77777777" w:rsidR="006359E3" w:rsidRDefault="00E225B8">
      <w:pPr>
        <w:pStyle w:val="ListParagraph"/>
        <w:numPr>
          <w:ilvl w:val="0"/>
          <w:numId w:val="16"/>
        </w:numPr>
        <w:spacing w:before="240" w:after="240" w:line="360" w:lineRule="auto"/>
        <w:ind w:right="-20"/>
        <w:jc w:val="both"/>
        <w:rPr>
          <w:rFonts w:eastAsia="Arial"/>
          <w:b/>
          <w:bCs/>
          <w:spacing w:val="3"/>
          <w:sz w:val="22"/>
          <w:szCs w:val="22"/>
        </w:rPr>
      </w:pPr>
      <w:r>
        <w:rPr>
          <w:rFonts w:eastAsia="Arial"/>
          <w:b/>
          <w:bCs/>
          <w:spacing w:val="3"/>
          <w:sz w:val="22"/>
          <w:szCs w:val="22"/>
        </w:rPr>
        <w:t>Gain/Loss on Sale of Assets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2"/>
        <w:gridCol w:w="2410"/>
        <w:gridCol w:w="1526"/>
      </w:tblGrid>
      <w:tr w:rsidR="003E2CCC" w14:paraId="0EC72C35" w14:textId="64B738A4" w:rsidTr="003E2CCC">
        <w:trPr>
          <w:trHeight w:val="340"/>
        </w:trPr>
        <w:tc>
          <w:tcPr>
            <w:tcW w:w="2888" w:type="pct"/>
            <w:tcBorders>
              <w:top w:val="single" w:sz="4" w:space="0" w:color="auto"/>
              <w:left w:val="single" w:sz="4" w:space="0" w:color="auto"/>
              <w:bottom w:val="single" w:sz="4" w:space="0" w:color="auto"/>
              <w:right w:val="single" w:sz="4" w:space="0" w:color="auto"/>
            </w:tcBorders>
            <w:shd w:val="clear" w:color="auto" w:fill="0070C0"/>
            <w:noWrap/>
            <w:vAlign w:val="bottom"/>
          </w:tcPr>
          <w:p w14:paraId="0EC72C31" w14:textId="77777777" w:rsidR="003E2CCC" w:rsidRDefault="003E2CCC" w:rsidP="003E2CCC">
            <w:pPr>
              <w:autoSpaceDE/>
              <w:autoSpaceDN/>
              <w:spacing w:line="276" w:lineRule="auto"/>
              <w:jc w:val="both"/>
              <w:rPr>
                <w:b/>
                <w:bCs/>
                <w:sz w:val="22"/>
                <w:szCs w:val="22"/>
                <w:lang w:eastAsia="en-GB"/>
              </w:rPr>
            </w:pPr>
            <w:r>
              <w:rPr>
                <w:b/>
                <w:bCs/>
                <w:sz w:val="22"/>
                <w:szCs w:val="22"/>
                <w:lang w:val="en-US"/>
              </w:rPr>
              <w:t>Description</w:t>
            </w:r>
          </w:p>
        </w:tc>
        <w:tc>
          <w:tcPr>
            <w:tcW w:w="1293" w:type="pct"/>
            <w:shd w:val="clear" w:color="auto" w:fill="0070C0"/>
            <w:noWrap/>
            <w:vAlign w:val="center"/>
          </w:tcPr>
          <w:p w14:paraId="0EC72C32" w14:textId="77777777" w:rsidR="003E2CCC" w:rsidRDefault="003E2CCC" w:rsidP="003E2CCC">
            <w:pPr>
              <w:autoSpaceDE/>
              <w:autoSpaceDN/>
              <w:spacing w:line="276" w:lineRule="auto"/>
              <w:jc w:val="center"/>
              <w:rPr>
                <w:b/>
                <w:i/>
                <w:iCs/>
                <w:sz w:val="22"/>
                <w:szCs w:val="22"/>
                <w:lang w:val="en-US"/>
              </w:rPr>
            </w:pPr>
            <w:r>
              <w:rPr>
                <w:b/>
                <w:i/>
                <w:iCs/>
                <w:sz w:val="22"/>
                <w:szCs w:val="22"/>
                <w:lang w:val="en-US"/>
              </w:rPr>
              <w:t>Period ended</w:t>
            </w:r>
          </w:p>
          <w:p w14:paraId="0EC72C33" w14:textId="77777777" w:rsidR="003E2CCC" w:rsidRDefault="003E2CCC" w:rsidP="003E2CCC">
            <w:pPr>
              <w:autoSpaceDE/>
              <w:autoSpaceDN/>
              <w:spacing w:line="276" w:lineRule="auto"/>
              <w:jc w:val="center"/>
              <w:rPr>
                <w:b/>
                <w:i/>
                <w:iCs/>
                <w:sz w:val="22"/>
                <w:szCs w:val="22"/>
                <w:lang w:val="en-US"/>
              </w:rPr>
            </w:pPr>
            <w:r>
              <w:rPr>
                <w:b/>
                <w:i/>
                <w:iCs/>
                <w:sz w:val="22"/>
                <w:szCs w:val="22"/>
                <w:lang w:val="en-US"/>
              </w:rPr>
              <w:t>Sep/Dec/</w:t>
            </w:r>
          </w:p>
          <w:p w14:paraId="0EC72C34" w14:textId="77777777" w:rsidR="003E2CCC" w:rsidRDefault="003E2CCC" w:rsidP="003E2CCC">
            <w:pPr>
              <w:autoSpaceDE/>
              <w:autoSpaceDN/>
              <w:spacing w:line="276" w:lineRule="auto"/>
              <w:jc w:val="center"/>
              <w:rPr>
                <w:b/>
                <w:sz w:val="22"/>
                <w:szCs w:val="22"/>
                <w:lang w:val="en-US"/>
              </w:rPr>
            </w:pPr>
            <w:r>
              <w:rPr>
                <w:b/>
                <w:i/>
                <w:iCs/>
                <w:sz w:val="22"/>
                <w:szCs w:val="22"/>
                <w:lang w:val="en-US"/>
              </w:rPr>
              <w:t>March/June 20xx</w:t>
            </w:r>
          </w:p>
        </w:tc>
        <w:tc>
          <w:tcPr>
            <w:tcW w:w="819" w:type="pct"/>
            <w:shd w:val="clear" w:color="auto" w:fill="0070C0"/>
            <w:vAlign w:val="center"/>
          </w:tcPr>
          <w:p w14:paraId="6404E15D" w14:textId="1D291C6F" w:rsidR="003E2CCC" w:rsidRDefault="003E2CCC" w:rsidP="003E2CCC">
            <w:pPr>
              <w:autoSpaceDE/>
              <w:autoSpaceDN/>
              <w:spacing w:line="276" w:lineRule="auto"/>
              <w:jc w:val="center"/>
              <w:rPr>
                <w:b/>
                <w:i/>
                <w:iCs/>
                <w:sz w:val="22"/>
                <w:szCs w:val="22"/>
                <w:lang w:val="en-US"/>
              </w:rPr>
            </w:pPr>
            <w:r>
              <w:rPr>
                <w:b/>
                <w:i/>
                <w:iCs/>
                <w:sz w:val="22"/>
                <w:szCs w:val="22"/>
                <w:lang w:val="en-US"/>
              </w:rPr>
              <w:t>Comparative Period</w:t>
            </w:r>
          </w:p>
        </w:tc>
      </w:tr>
      <w:tr w:rsidR="003E2CCC" w14:paraId="0EC72C38" w14:textId="0DE28A53" w:rsidTr="003E2CCC">
        <w:trPr>
          <w:trHeight w:val="340"/>
        </w:trPr>
        <w:tc>
          <w:tcPr>
            <w:tcW w:w="2888" w:type="pct"/>
            <w:tcBorders>
              <w:top w:val="single" w:sz="4" w:space="0" w:color="auto"/>
              <w:left w:val="single" w:sz="4" w:space="0" w:color="auto"/>
              <w:bottom w:val="single" w:sz="4" w:space="0" w:color="auto"/>
              <w:right w:val="single" w:sz="4" w:space="0" w:color="auto"/>
            </w:tcBorders>
            <w:shd w:val="clear" w:color="auto" w:fill="0070C0"/>
            <w:noWrap/>
            <w:vAlign w:val="bottom"/>
          </w:tcPr>
          <w:p w14:paraId="0EC72C36" w14:textId="77777777" w:rsidR="003E2CCC" w:rsidRDefault="003E2CCC" w:rsidP="003E2CCC">
            <w:pPr>
              <w:autoSpaceDE/>
              <w:autoSpaceDN/>
              <w:spacing w:line="276" w:lineRule="auto"/>
              <w:jc w:val="both"/>
              <w:rPr>
                <w:b/>
                <w:bCs/>
                <w:sz w:val="22"/>
                <w:szCs w:val="22"/>
                <w:lang w:eastAsia="en-GB"/>
              </w:rPr>
            </w:pPr>
          </w:p>
        </w:tc>
        <w:tc>
          <w:tcPr>
            <w:tcW w:w="1293" w:type="pct"/>
            <w:tcBorders>
              <w:top w:val="single" w:sz="4" w:space="0" w:color="auto"/>
              <w:left w:val="single" w:sz="4" w:space="0" w:color="auto"/>
              <w:bottom w:val="single" w:sz="4" w:space="0" w:color="auto"/>
              <w:right w:val="single" w:sz="4" w:space="0" w:color="auto"/>
            </w:tcBorders>
            <w:shd w:val="clear" w:color="auto" w:fill="0070C0"/>
            <w:noWrap/>
            <w:vAlign w:val="bottom"/>
          </w:tcPr>
          <w:p w14:paraId="0EC72C37" w14:textId="77777777" w:rsidR="003E2CCC" w:rsidRDefault="003E2CCC" w:rsidP="003E2CCC">
            <w:pPr>
              <w:autoSpaceDE/>
              <w:autoSpaceDN/>
              <w:spacing w:line="276" w:lineRule="auto"/>
              <w:jc w:val="center"/>
              <w:rPr>
                <w:b/>
                <w:bCs/>
                <w:sz w:val="22"/>
                <w:szCs w:val="22"/>
                <w:lang w:val="en-US"/>
              </w:rPr>
            </w:pPr>
            <w:r>
              <w:rPr>
                <w:b/>
                <w:bCs/>
                <w:sz w:val="22"/>
                <w:szCs w:val="22"/>
                <w:lang w:val="en-US"/>
              </w:rPr>
              <w:t>Kshs</w:t>
            </w:r>
          </w:p>
        </w:tc>
        <w:tc>
          <w:tcPr>
            <w:tcW w:w="819" w:type="pct"/>
            <w:shd w:val="clear" w:color="auto" w:fill="0070C0"/>
            <w:vAlign w:val="bottom"/>
          </w:tcPr>
          <w:p w14:paraId="46E154C3" w14:textId="274F3999" w:rsidR="003E2CCC" w:rsidRDefault="003E2CCC" w:rsidP="003E2CCC">
            <w:pPr>
              <w:autoSpaceDE/>
              <w:autoSpaceDN/>
              <w:spacing w:line="276" w:lineRule="auto"/>
              <w:jc w:val="center"/>
              <w:rPr>
                <w:b/>
                <w:bCs/>
                <w:sz w:val="22"/>
                <w:szCs w:val="22"/>
                <w:lang w:val="en-US"/>
              </w:rPr>
            </w:pPr>
            <w:r>
              <w:rPr>
                <w:b/>
                <w:bCs/>
                <w:sz w:val="22"/>
                <w:szCs w:val="22"/>
                <w:lang w:val="en-US"/>
              </w:rPr>
              <w:t>Kshs</w:t>
            </w:r>
          </w:p>
        </w:tc>
      </w:tr>
      <w:tr w:rsidR="003E2CCC" w14:paraId="0EC72C3B" w14:textId="40E3A8B4" w:rsidTr="003E2CCC">
        <w:trPr>
          <w:trHeight w:val="340"/>
        </w:trPr>
        <w:tc>
          <w:tcPr>
            <w:tcW w:w="2888" w:type="pct"/>
            <w:noWrap/>
            <w:vAlign w:val="bottom"/>
          </w:tcPr>
          <w:p w14:paraId="0EC72C39" w14:textId="77777777" w:rsidR="003E2CCC" w:rsidRDefault="003E2CCC" w:rsidP="003E2CCC">
            <w:pPr>
              <w:autoSpaceDE/>
              <w:autoSpaceDN/>
              <w:spacing w:line="276" w:lineRule="auto"/>
              <w:jc w:val="both"/>
              <w:rPr>
                <w:sz w:val="22"/>
                <w:szCs w:val="22"/>
                <w:lang w:val="en-US"/>
              </w:rPr>
            </w:pPr>
            <w:r>
              <w:rPr>
                <w:sz w:val="22"/>
                <w:szCs w:val="22"/>
                <w:lang w:eastAsia="en-GB"/>
              </w:rPr>
              <w:t>Property, plant and equipment</w:t>
            </w:r>
          </w:p>
        </w:tc>
        <w:tc>
          <w:tcPr>
            <w:tcW w:w="1293" w:type="pct"/>
            <w:noWrap/>
            <w:vAlign w:val="bottom"/>
          </w:tcPr>
          <w:p w14:paraId="0EC72C3A" w14:textId="77777777" w:rsidR="003E2CCC" w:rsidRDefault="003E2CCC" w:rsidP="003E2CCC">
            <w:pPr>
              <w:autoSpaceDE/>
              <w:autoSpaceDN/>
              <w:spacing w:line="276" w:lineRule="auto"/>
              <w:jc w:val="center"/>
              <w:rPr>
                <w:sz w:val="22"/>
                <w:szCs w:val="22"/>
                <w:lang w:val="en-US"/>
              </w:rPr>
            </w:pPr>
            <w:r>
              <w:rPr>
                <w:sz w:val="22"/>
                <w:szCs w:val="22"/>
                <w:lang w:val="en-US"/>
              </w:rPr>
              <w:t>xxx</w:t>
            </w:r>
          </w:p>
        </w:tc>
        <w:tc>
          <w:tcPr>
            <w:tcW w:w="819" w:type="pct"/>
            <w:vAlign w:val="bottom"/>
          </w:tcPr>
          <w:p w14:paraId="78CBDEAC" w14:textId="2561724F" w:rsidR="003E2CCC" w:rsidRDefault="003E2CCC" w:rsidP="003E2CCC">
            <w:pPr>
              <w:autoSpaceDE/>
              <w:autoSpaceDN/>
              <w:spacing w:line="276" w:lineRule="auto"/>
              <w:jc w:val="center"/>
              <w:rPr>
                <w:sz w:val="22"/>
                <w:szCs w:val="22"/>
                <w:lang w:val="en-US"/>
              </w:rPr>
            </w:pPr>
            <w:r>
              <w:rPr>
                <w:sz w:val="22"/>
                <w:szCs w:val="22"/>
                <w:lang w:val="en-US"/>
              </w:rPr>
              <w:t>xxx</w:t>
            </w:r>
          </w:p>
        </w:tc>
      </w:tr>
      <w:tr w:rsidR="003E2CCC" w14:paraId="0EC72C3E" w14:textId="02C60515" w:rsidTr="003E2CCC">
        <w:trPr>
          <w:trHeight w:val="340"/>
        </w:trPr>
        <w:tc>
          <w:tcPr>
            <w:tcW w:w="2888" w:type="pct"/>
            <w:noWrap/>
            <w:vAlign w:val="bottom"/>
          </w:tcPr>
          <w:p w14:paraId="0EC72C3C" w14:textId="77777777" w:rsidR="003E2CCC" w:rsidRDefault="003E2CCC" w:rsidP="003E2CCC">
            <w:pPr>
              <w:autoSpaceDE/>
              <w:autoSpaceDN/>
              <w:spacing w:line="276" w:lineRule="auto"/>
              <w:jc w:val="both"/>
              <w:rPr>
                <w:sz w:val="22"/>
                <w:szCs w:val="22"/>
                <w:lang w:eastAsia="en-GB"/>
              </w:rPr>
            </w:pPr>
            <w:r>
              <w:rPr>
                <w:sz w:val="22"/>
                <w:szCs w:val="22"/>
                <w:lang w:eastAsia="en-GB"/>
              </w:rPr>
              <w:t>Intangible assets</w:t>
            </w:r>
          </w:p>
        </w:tc>
        <w:tc>
          <w:tcPr>
            <w:tcW w:w="1293" w:type="pct"/>
            <w:noWrap/>
            <w:vAlign w:val="bottom"/>
          </w:tcPr>
          <w:p w14:paraId="0EC72C3D" w14:textId="77777777" w:rsidR="003E2CCC" w:rsidRDefault="003E2CCC" w:rsidP="003E2CCC">
            <w:pPr>
              <w:autoSpaceDE/>
              <w:autoSpaceDN/>
              <w:spacing w:line="276" w:lineRule="auto"/>
              <w:jc w:val="center"/>
              <w:rPr>
                <w:sz w:val="22"/>
                <w:szCs w:val="22"/>
                <w:lang w:val="en-US"/>
              </w:rPr>
            </w:pPr>
            <w:r>
              <w:rPr>
                <w:sz w:val="22"/>
                <w:szCs w:val="22"/>
                <w:lang w:val="en-US"/>
              </w:rPr>
              <w:t>xxx</w:t>
            </w:r>
          </w:p>
        </w:tc>
        <w:tc>
          <w:tcPr>
            <w:tcW w:w="819" w:type="pct"/>
            <w:vAlign w:val="bottom"/>
          </w:tcPr>
          <w:p w14:paraId="01BDB9D8" w14:textId="266AFE5E" w:rsidR="003E2CCC" w:rsidRDefault="003E2CCC" w:rsidP="003E2CCC">
            <w:pPr>
              <w:autoSpaceDE/>
              <w:autoSpaceDN/>
              <w:spacing w:line="276" w:lineRule="auto"/>
              <w:jc w:val="center"/>
              <w:rPr>
                <w:sz w:val="22"/>
                <w:szCs w:val="22"/>
                <w:lang w:val="en-US"/>
              </w:rPr>
            </w:pPr>
            <w:r>
              <w:rPr>
                <w:sz w:val="22"/>
                <w:szCs w:val="22"/>
                <w:lang w:val="en-US"/>
              </w:rPr>
              <w:t>xxx</w:t>
            </w:r>
          </w:p>
        </w:tc>
      </w:tr>
      <w:tr w:rsidR="003E2CCC" w14:paraId="0EC72C41" w14:textId="3C13BB00" w:rsidTr="003E2CCC">
        <w:trPr>
          <w:trHeight w:val="340"/>
        </w:trPr>
        <w:tc>
          <w:tcPr>
            <w:tcW w:w="2888" w:type="pct"/>
            <w:noWrap/>
            <w:vAlign w:val="bottom"/>
          </w:tcPr>
          <w:p w14:paraId="0EC72C3F" w14:textId="77777777" w:rsidR="003E2CCC" w:rsidRDefault="003E2CCC" w:rsidP="003E2CCC">
            <w:pPr>
              <w:autoSpaceDE/>
              <w:autoSpaceDN/>
              <w:spacing w:line="276" w:lineRule="auto"/>
              <w:jc w:val="both"/>
              <w:rPr>
                <w:sz w:val="22"/>
                <w:szCs w:val="22"/>
                <w:lang w:val="en-US"/>
              </w:rPr>
            </w:pPr>
            <w:r>
              <w:rPr>
                <w:sz w:val="22"/>
                <w:szCs w:val="22"/>
                <w:lang w:eastAsia="en-GB"/>
              </w:rPr>
              <w:t>Other assets not capitalised</w:t>
            </w:r>
          </w:p>
        </w:tc>
        <w:tc>
          <w:tcPr>
            <w:tcW w:w="1293" w:type="pct"/>
            <w:noWrap/>
            <w:vAlign w:val="bottom"/>
          </w:tcPr>
          <w:p w14:paraId="0EC72C40" w14:textId="77777777" w:rsidR="003E2CCC" w:rsidRDefault="003E2CCC" w:rsidP="003E2CCC">
            <w:pPr>
              <w:autoSpaceDE/>
              <w:autoSpaceDN/>
              <w:spacing w:line="276" w:lineRule="auto"/>
              <w:jc w:val="center"/>
              <w:rPr>
                <w:sz w:val="22"/>
                <w:szCs w:val="22"/>
                <w:lang w:val="en-US"/>
              </w:rPr>
            </w:pPr>
            <w:r>
              <w:rPr>
                <w:sz w:val="22"/>
                <w:szCs w:val="22"/>
                <w:lang w:val="en-US"/>
              </w:rPr>
              <w:t>xxx</w:t>
            </w:r>
          </w:p>
        </w:tc>
        <w:tc>
          <w:tcPr>
            <w:tcW w:w="819" w:type="pct"/>
            <w:vAlign w:val="bottom"/>
          </w:tcPr>
          <w:p w14:paraId="5BF9C311" w14:textId="71AD226E" w:rsidR="003E2CCC" w:rsidRDefault="003E2CCC" w:rsidP="003E2CCC">
            <w:pPr>
              <w:autoSpaceDE/>
              <w:autoSpaceDN/>
              <w:spacing w:line="276" w:lineRule="auto"/>
              <w:jc w:val="center"/>
              <w:rPr>
                <w:sz w:val="22"/>
                <w:szCs w:val="22"/>
                <w:lang w:val="en-US"/>
              </w:rPr>
            </w:pPr>
            <w:r>
              <w:rPr>
                <w:sz w:val="22"/>
                <w:szCs w:val="22"/>
                <w:lang w:val="en-US"/>
              </w:rPr>
              <w:t>xxx</w:t>
            </w:r>
          </w:p>
        </w:tc>
      </w:tr>
      <w:tr w:rsidR="003E2CCC" w14:paraId="0EC72C44" w14:textId="6637002F" w:rsidTr="003E2CCC">
        <w:trPr>
          <w:trHeight w:val="340"/>
        </w:trPr>
        <w:tc>
          <w:tcPr>
            <w:tcW w:w="2888" w:type="pct"/>
            <w:noWrap/>
            <w:vAlign w:val="bottom"/>
          </w:tcPr>
          <w:p w14:paraId="0EC72C42" w14:textId="77777777" w:rsidR="003E2CCC" w:rsidRDefault="003E2CCC" w:rsidP="003E2CCC">
            <w:pPr>
              <w:autoSpaceDE/>
              <w:autoSpaceDN/>
              <w:spacing w:line="276" w:lineRule="auto"/>
              <w:jc w:val="both"/>
              <w:rPr>
                <w:b/>
                <w:bCs/>
                <w:sz w:val="22"/>
                <w:szCs w:val="22"/>
                <w:lang w:val="en-US"/>
              </w:rPr>
            </w:pPr>
            <w:r>
              <w:rPr>
                <w:b/>
                <w:bCs/>
                <w:sz w:val="22"/>
                <w:szCs w:val="22"/>
                <w:lang w:eastAsia="en-GB"/>
              </w:rPr>
              <w:t>Total</w:t>
            </w:r>
            <w:r>
              <w:rPr>
                <w:sz w:val="22"/>
                <w:szCs w:val="22"/>
                <w:lang w:eastAsia="en-GB"/>
              </w:rPr>
              <w:t xml:space="preserve"> </w:t>
            </w:r>
            <w:r>
              <w:rPr>
                <w:b/>
                <w:bCs/>
                <w:sz w:val="22"/>
                <w:szCs w:val="22"/>
                <w:lang w:eastAsia="en-GB"/>
              </w:rPr>
              <w:t>gain</w:t>
            </w:r>
            <w:r>
              <w:rPr>
                <w:sz w:val="22"/>
                <w:szCs w:val="22"/>
                <w:lang w:eastAsia="en-GB"/>
              </w:rPr>
              <w:t xml:space="preserve"> </w:t>
            </w:r>
            <w:r>
              <w:rPr>
                <w:b/>
                <w:bCs/>
                <w:sz w:val="22"/>
                <w:szCs w:val="22"/>
                <w:lang w:eastAsia="en-GB"/>
              </w:rPr>
              <w:t>on</w:t>
            </w:r>
            <w:r>
              <w:rPr>
                <w:sz w:val="22"/>
                <w:szCs w:val="22"/>
                <w:lang w:eastAsia="en-GB"/>
              </w:rPr>
              <w:t xml:space="preserve"> </w:t>
            </w:r>
            <w:r>
              <w:rPr>
                <w:b/>
                <w:bCs/>
                <w:sz w:val="22"/>
                <w:szCs w:val="22"/>
                <w:lang w:eastAsia="en-GB"/>
              </w:rPr>
              <w:t>sale</w:t>
            </w:r>
            <w:r>
              <w:rPr>
                <w:sz w:val="22"/>
                <w:szCs w:val="22"/>
                <w:lang w:eastAsia="en-GB"/>
              </w:rPr>
              <w:t xml:space="preserve"> </w:t>
            </w:r>
            <w:r>
              <w:rPr>
                <w:b/>
                <w:bCs/>
                <w:sz w:val="22"/>
                <w:szCs w:val="22"/>
                <w:lang w:eastAsia="en-GB"/>
              </w:rPr>
              <w:t>of</w:t>
            </w:r>
            <w:r>
              <w:rPr>
                <w:sz w:val="22"/>
                <w:szCs w:val="22"/>
                <w:lang w:eastAsia="en-GB"/>
              </w:rPr>
              <w:t xml:space="preserve"> </w:t>
            </w:r>
            <w:r>
              <w:rPr>
                <w:b/>
                <w:bCs/>
                <w:sz w:val="22"/>
                <w:szCs w:val="22"/>
                <w:lang w:eastAsia="en-GB"/>
              </w:rPr>
              <w:t>assets</w:t>
            </w:r>
          </w:p>
        </w:tc>
        <w:tc>
          <w:tcPr>
            <w:tcW w:w="1293" w:type="pct"/>
            <w:noWrap/>
            <w:vAlign w:val="bottom"/>
          </w:tcPr>
          <w:p w14:paraId="0EC72C43" w14:textId="77777777" w:rsidR="003E2CCC" w:rsidRDefault="003E2CCC" w:rsidP="003E2CCC">
            <w:pPr>
              <w:autoSpaceDE/>
              <w:autoSpaceDN/>
              <w:spacing w:line="276" w:lineRule="auto"/>
              <w:jc w:val="center"/>
              <w:rPr>
                <w:b/>
                <w:bCs/>
                <w:sz w:val="22"/>
                <w:szCs w:val="22"/>
                <w:lang w:val="en-US"/>
              </w:rPr>
            </w:pPr>
            <w:r>
              <w:rPr>
                <w:b/>
                <w:bCs/>
                <w:sz w:val="22"/>
                <w:szCs w:val="22"/>
                <w:lang w:val="en-US"/>
              </w:rPr>
              <w:t>xxx</w:t>
            </w:r>
          </w:p>
        </w:tc>
        <w:tc>
          <w:tcPr>
            <w:tcW w:w="819" w:type="pct"/>
            <w:vAlign w:val="bottom"/>
          </w:tcPr>
          <w:p w14:paraId="670EFFCF" w14:textId="1A0EBE57" w:rsidR="003E2CCC" w:rsidRDefault="003E2CCC" w:rsidP="003E2CCC">
            <w:pPr>
              <w:autoSpaceDE/>
              <w:autoSpaceDN/>
              <w:spacing w:line="276" w:lineRule="auto"/>
              <w:jc w:val="center"/>
              <w:rPr>
                <w:b/>
                <w:bCs/>
                <w:sz w:val="22"/>
                <w:szCs w:val="22"/>
                <w:lang w:val="en-US"/>
              </w:rPr>
            </w:pPr>
            <w:r>
              <w:rPr>
                <w:b/>
                <w:bCs/>
                <w:sz w:val="22"/>
                <w:szCs w:val="22"/>
                <w:lang w:val="en-US"/>
              </w:rPr>
              <w:t>xxx</w:t>
            </w:r>
          </w:p>
        </w:tc>
      </w:tr>
    </w:tbl>
    <w:p w14:paraId="2D3543B0" w14:textId="798BF742" w:rsidR="00E46322" w:rsidRDefault="00E46322">
      <w:pPr>
        <w:autoSpaceDE/>
        <w:autoSpaceDN/>
        <w:rPr>
          <w:sz w:val="22"/>
          <w:szCs w:val="22"/>
        </w:rPr>
      </w:pPr>
    </w:p>
    <w:p w14:paraId="0EC72C46" w14:textId="77777777" w:rsidR="006359E3" w:rsidRDefault="00E225B8">
      <w:pPr>
        <w:pStyle w:val="ListParagraph"/>
        <w:numPr>
          <w:ilvl w:val="0"/>
          <w:numId w:val="16"/>
        </w:numPr>
        <w:spacing w:before="240" w:after="240" w:line="360" w:lineRule="auto"/>
        <w:ind w:right="-20"/>
        <w:jc w:val="both"/>
        <w:rPr>
          <w:rFonts w:eastAsia="Arial"/>
          <w:b/>
          <w:bCs/>
          <w:spacing w:val="3"/>
          <w:sz w:val="22"/>
          <w:szCs w:val="22"/>
        </w:rPr>
      </w:pPr>
      <w:bookmarkStart w:id="38" w:name="_Hlk118294609"/>
      <w:r>
        <w:rPr>
          <w:rFonts w:eastAsia="Arial"/>
          <w:b/>
          <w:bCs/>
          <w:spacing w:val="3"/>
          <w:sz w:val="22"/>
          <w:szCs w:val="22"/>
        </w:rPr>
        <w:t xml:space="preserve">Gain/Loss on Foreign Exchange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41"/>
        <w:gridCol w:w="2148"/>
        <w:gridCol w:w="2029"/>
      </w:tblGrid>
      <w:tr w:rsidR="00E46322" w14:paraId="0EC72C4A" w14:textId="771D6603" w:rsidTr="00E46322">
        <w:trPr>
          <w:trHeight w:val="340"/>
        </w:trPr>
        <w:tc>
          <w:tcPr>
            <w:tcW w:w="2780" w:type="pct"/>
            <w:shd w:val="clear" w:color="auto" w:fill="0070C0"/>
            <w:vAlign w:val="bottom"/>
          </w:tcPr>
          <w:bookmarkEnd w:id="38"/>
          <w:p w14:paraId="0EC72C47" w14:textId="77777777" w:rsidR="00E46322" w:rsidRDefault="00E46322" w:rsidP="00E46322">
            <w:pPr>
              <w:autoSpaceDE/>
              <w:autoSpaceDN/>
              <w:spacing w:line="276" w:lineRule="auto"/>
              <w:jc w:val="both"/>
              <w:rPr>
                <w:b/>
                <w:bCs/>
                <w:sz w:val="22"/>
                <w:szCs w:val="22"/>
                <w:lang w:eastAsia="en-GB"/>
              </w:rPr>
            </w:pPr>
            <w:r>
              <w:rPr>
                <w:b/>
                <w:bCs/>
                <w:sz w:val="22"/>
                <w:szCs w:val="22"/>
                <w:lang w:val="en-US"/>
              </w:rPr>
              <w:t>Description</w:t>
            </w:r>
          </w:p>
        </w:tc>
        <w:tc>
          <w:tcPr>
            <w:tcW w:w="1110" w:type="pct"/>
            <w:shd w:val="clear" w:color="auto" w:fill="0070C0"/>
            <w:vAlign w:val="center"/>
          </w:tcPr>
          <w:p w14:paraId="0EC72C48" w14:textId="77777777" w:rsidR="00E46322" w:rsidRDefault="00E46322" w:rsidP="00E46322">
            <w:pPr>
              <w:autoSpaceDE/>
              <w:autoSpaceDN/>
              <w:spacing w:line="276" w:lineRule="auto"/>
              <w:jc w:val="center"/>
              <w:rPr>
                <w:b/>
                <w:i/>
                <w:iCs/>
                <w:sz w:val="22"/>
                <w:szCs w:val="22"/>
                <w:lang w:val="en-US"/>
              </w:rPr>
            </w:pPr>
            <w:r>
              <w:rPr>
                <w:b/>
                <w:i/>
                <w:iCs/>
                <w:sz w:val="22"/>
                <w:szCs w:val="22"/>
                <w:lang w:val="en-US"/>
              </w:rPr>
              <w:t>Period ended</w:t>
            </w:r>
          </w:p>
          <w:p w14:paraId="0EC72C49" w14:textId="77777777" w:rsidR="00E46322" w:rsidRDefault="00E46322" w:rsidP="00E46322">
            <w:pPr>
              <w:autoSpaceDE/>
              <w:autoSpaceDN/>
              <w:spacing w:line="276" w:lineRule="auto"/>
              <w:jc w:val="center"/>
              <w:rPr>
                <w:b/>
                <w:bCs/>
                <w:sz w:val="22"/>
                <w:szCs w:val="22"/>
                <w:lang w:val="en-US"/>
              </w:rPr>
            </w:pPr>
            <w:r>
              <w:rPr>
                <w:b/>
                <w:i/>
                <w:iCs/>
                <w:sz w:val="22"/>
                <w:szCs w:val="22"/>
                <w:lang w:val="en-US"/>
              </w:rPr>
              <w:t>Sep/Dec/March/June 20xx</w:t>
            </w:r>
          </w:p>
        </w:tc>
        <w:tc>
          <w:tcPr>
            <w:tcW w:w="1110" w:type="pct"/>
            <w:shd w:val="clear" w:color="auto" w:fill="0070C0"/>
            <w:vAlign w:val="center"/>
          </w:tcPr>
          <w:p w14:paraId="3DDF77C7" w14:textId="0D1645A8" w:rsidR="00E46322" w:rsidRDefault="00E46322" w:rsidP="00E46322">
            <w:pPr>
              <w:autoSpaceDE/>
              <w:autoSpaceDN/>
              <w:spacing w:line="276" w:lineRule="auto"/>
              <w:jc w:val="center"/>
              <w:rPr>
                <w:b/>
                <w:i/>
                <w:iCs/>
                <w:sz w:val="22"/>
                <w:szCs w:val="22"/>
                <w:lang w:val="en-US"/>
              </w:rPr>
            </w:pPr>
            <w:r>
              <w:rPr>
                <w:b/>
                <w:i/>
                <w:iCs/>
                <w:sz w:val="22"/>
                <w:szCs w:val="22"/>
                <w:lang w:val="en-US"/>
              </w:rPr>
              <w:t>Comparative Period</w:t>
            </w:r>
          </w:p>
        </w:tc>
      </w:tr>
      <w:tr w:rsidR="00E46322" w14:paraId="0EC72C4D" w14:textId="1A829051" w:rsidTr="00E46322">
        <w:trPr>
          <w:trHeight w:val="340"/>
        </w:trPr>
        <w:tc>
          <w:tcPr>
            <w:tcW w:w="2780" w:type="pct"/>
            <w:shd w:val="clear" w:color="auto" w:fill="0070C0"/>
            <w:vAlign w:val="bottom"/>
          </w:tcPr>
          <w:p w14:paraId="0EC72C4B" w14:textId="77777777" w:rsidR="00E46322" w:rsidRDefault="00E46322" w:rsidP="00E46322">
            <w:pPr>
              <w:autoSpaceDE/>
              <w:autoSpaceDN/>
              <w:spacing w:line="276" w:lineRule="auto"/>
              <w:jc w:val="both"/>
              <w:rPr>
                <w:b/>
                <w:bCs/>
                <w:sz w:val="22"/>
                <w:szCs w:val="22"/>
                <w:lang w:eastAsia="en-GB"/>
              </w:rPr>
            </w:pPr>
          </w:p>
        </w:tc>
        <w:tc>
          <w:tcPr>
            <w:tcW w:w="1110" w:type="pct"/>
            <w:shd w:val="clear" w:color="auto" w:fill="0070C0"/>
            <w:vAlign w:val="center"/>
          </w:tcPr>
          <w:p w14:paraId="0EC72C4C" w14:textId="77777777" w:rsidR="00E46322" w:rsidRDefault="00E46322" w:rsidP="00E46322">
            <w:pPr>
              <w:autoSpaceDE/>
              <w:autoSpaceDN/>
              <w:spacing w:line="276" w:lineRule="auto"/>
              <w:jc w:val="center"/>
              <w:rPr>
                <w:b/>
                <w:bCs/>
                <w:sz w:val="22"/>
                <w:szCs w:val="22"/>
                <w:lang w:val="en-US"/>
              </w:rPr>
            </w:pPr>
            <w:r>
              <w:rPr>
                <w:b/>
                <w:bCs/>
                <w:sz w:val="22"/>
                <w:szCs w:val="22"/>
                <w:lang w:val="en-US"/>
              </w:rPr>
              <w:t>Kshs</w:t>
            </w:r>
          </w:p>
        </w:tc>
        <w:tc>
          <w:tcPr>
            <w:tcW w:w="1110" w:type="pct"/>
            <w:shd w:val="clear" w:color="auto" w:fill="0070C0"/>
            <w:vAlign w:val="center"/>
          </w:tcPr>
          <w:p w14:paraId="1DE73211" w14:textId="41D0FE7A" w:rsidR="00E46322" w:rsidRDefault="00E46322" w:rsidP="00E46322">
            <w:pPr>
              <w:autoSpaceDE/>
              <w:autoSpaceDN/>
              <w:spacing w:line="276" w:lineRule="auto"/>
              <w:jc w:val="center"/>
              <w:rPr>
                <w:b/>
                <w:bCs/>
                <w:sz w:val="22"/>
                <w:szCs w:val="22"/>
                <w:lang w:val="en-US"/>
              </w:rPr>
            </w:pPr>
            <w:r>
              <w:rPr>
                <w:b/>
                <w:bCs/>
                <w:sz w:val="22"/>
                <w:szCs w:val="22"/>
                <w:lang w:val="en-US"/>
              </w:rPr>
              <w:t>Kshs</w:t>
            </w:r>
          </w:p>
        </w:tc>
      </w:tr>
      <w:tr w:rsidR="00E46322" w14:paraId="0EC72C50" w14:textId="51E52453" w:rsidTr="00E46322">
        <w:trPr>
          <w:trHeight w:val="340"/>
        </w:trPr>
        <w:tc>
          <w:tcPr>
            <w:tcW w:w="2780" w:type="pct"/>
            <w:noWrap/>
            <w:vAlign w:val="bottom"/>
          </w:tcPr>
          <w:p w14:paraId="0EC72C4E" w14:textId="77777777" w:rsidR="00E46322" w:rsidRDefault="00E46322" w:rsidP="00E46322">
            <w:pPr>
              <w:autoSpaceDE/>
              <w:autoSpaceDN/>
              <w:spacing w:line="276" w:lineRule="auto"/>
              <w:jc w:val="both"/>
              <w:rPr>
                <w:sz w:val="22"/>
                <w:szCs w:val="22"/>
                <w:lang w:val="en-US"/>
              </w:rPr>
            </w:pPr>
            <w:r>
              <w:rPr>
                <w:sz w:val="22"/>
                <w:szCs w:val="22"/>
                <w:lang w:val="en-US"/>
              </w:rPr>
              <w:t>Gain or loss on foreign exchange transactions</w:t>
            </w:r>
          </w:p>
        </w:tc>
        <w:tc>
          <w:tcPr>
            <w:tcW w:w="1110" w:type="pct"/>
            <w:noWrap/>
            <w:vAlign w:val="center"/>
          </w:tcPr>
          <w:p w14:paraId="0EC72C4F" w14:textId="77777777" w:rsidR="00E46322" w:rsidRDefault="00E46322" w:rsidP="00E46322">
            <w:pPr>
              <w:autoSpaceDE/>
              <w:autoSpaceDN/>
              <w:spacing w:line="276" w:lineRule="auto"/>
              <w:jc w:val="center"/>
              <w:rPr>
                <w:sz w:val="22"/>
                <w:szCs w:val="22"/>
                <w:lang w:val="en-US"/>
              </w:rPr>
            </w:pPr>
            <w:r>
              <w:rPr>
                <w:sz w:val="22"/>
                <w:szCs w:val="22"/>
                <w:lang w:val="en-US"/>
              </w:rPr>
              <w:t>xxx</w:t>
            </w:r>
          </w:p>
        </w:tc>
        <w:tc>
          <w:tcPr>
            <w:tcW w:w="1110" w:type="pct"/>
            <w:vAlign w:val="center"/>
          </w:tcPr>
          <w:p w14:paraId="5EAF5C44" w14:textId="09BF55F5" w:rsidR="00E46322" w:rsidRDefault="00E46322" w:rsidP="00E46322">
            <w:pPr>
              <w:autoSpaceDE/>
              <w:autoSpaceDN/>
              <w:spacing w:line="276" w:lineRule="auto"/>
              <w:jc w:val="center"/>
              <w:rPr>
                <w:sz w:val="22"/>
                <w:szCs w:val="22"/>
                <w:lang w:val="en-US"/>
              </w:rPr>
            </w:pPr>
            <w:r>
              <w:rPr>
                <w:sz w:val="22"/>
                <w:szCs w:val="22"/>
                <w:lang w:val="en-US"/>
              </w:rPr>
              <w:t>xxx</w:t>
            </w:r>
          </w:p>
        </w:tc>
      </w:tr>
      <w:tr w:rsidR="00E46322" w14:paraId="0EC72C53" w14:textId="45874CE6" w:rsidTr="00E46322">
        <w:trPr>
          <w:trHeight w:val="340"/>
        </w:trPr>
        <w:tc>
          <w:tcPr>
            <w:tcW w:w="2780" w:type="pct"/>
            <w:noWrap/>
            <w:vAlign w:val="bottom"/>
          </w:tcPr>
          <w:p w14:paraId="0EC72C51" w14:textId="77777777" w:rsidR="00E46322" w:rsidRDefault="00E46322" w:rsidP="00E46322">
            <w:pPr>
              <w:autoSpaceDE/>
              <w:autoSpaceDN/>
              <w:spacing w:line="276" w:lineRule="auto"/>
              <w:jc w:val="both"/>
              <w:rPr>
                <w:sz w:val="22"/>
                <w:szCs w:val="22"/>
                <w:lang w:val="en-US"/>
              </w:rPr>
            </w:pPr>
            <w:r>
              <w:rPr>
                <w:sz w:val="22"/>
                <w:szCs w:val="22"/>
                <w:lang w:val="en-US"/>
              </w:rPr>
              <w:t>Gain or loss on balances in foreign exchanges</w:t>
            </w:r>
          </w:p>
        </w:tc>
        <w:tc>
          <w:tcPr>
            <w:tcW w:w="1110" w:type="pct"/>
            <w:noWrap/>
            <w:vAlign w:val="center"/>
          </w:tcPr>
          <w:p w14:paraId="0EC72C52" w14:textId="77777777" w:rsidR="00E46322" w:rsidRDefault="00E46322" w:rsidP="00E46322">
            <w:pPr>
              <w:autoSpaceDE/>
              <w:autoSpaceDN/>
              <w:spacing w:line="276" w:lineRule="auto"/>
              <w:jc w:val="center"/>
              <w:rPr>
                <w:sz w:val="22"/>
                <w:szCs w:val="22"/>
                <w:lang w:val="en-US"/>
              </w:rPr>
            </w:pPr>
            <w:r>
              <w:rPr>
                <w:sz w:val="22"/>
                <w:szCs w:val="22"/>
                <w:lang w:val="en-US"/>
              </w:rPr>
              <w:t>xxx</w:t>
            </w:r>
          </w:p>
        </w:tc>
        <w:tc>
          <w:tcPr>
            <w:tcW w:w="1110" w:type="pct"/>
            <w:vAlign w:val="center"/>
          </w:tcPr>
          <w:p w14:paraId="729DE393" w14:textId="0C513DFF" w:rsidR="00E46322" w:rsidRDefault="00E46322" w:rsidP="00E46322">
            <w:pPr>
              <w:autoSpaceDE/>
              <w:autoSpaceDN/>
              <w:spacing w:line="276" w:lineRule="auto"/>
              <w:jc w:val="center"/>
              <w:rPr>
                <w:sz w:val="22"/>
                <w:szCs w:val="22"/>
                <w:lang w:val="en-US"/>
              </w:rPr>
            </w:pPr>
            <w:r>
              <w:rPr>
                <w:sz w:val="22"/>
                <w:szCs w:val="22"/>
                <w:lang w:val="en-US"/>
              </w:rPr>
              <w:t>xxx</w:t>
            </w:r>
          </w:p>
        </w:tc>
      </w:tr>
      <w:tr w:rsidR="00E46322" w14:paraId="0EC72C56" w14:textId="2AEE9BE2" w:rsidTr="00E46322">
        <w:trPr>
          <w:trHeight w:val="340"/>
        </w:trPr>
        <w:tc>
          <w:tcPr>
            <w:tcW w:w="2780" w:type="pct"/>
            <w:noWrap/>
            <w:vAlign w:val="bottom"/>
          </w:tcPr>
          <w:p w14:paraId="0EC72C54" w14:textId="77777777" w:rsidR="00E46322" w:rsidRDefault="00E46322" w:rsidP="00E46322">
            <w:pPr>
              <w:autoSpaceDE/>
              <w:autoSpaceDN/>
              <w:spacing w:line="276" w:lineRule="auto"/>
              <w:jc w:val="both"/>
              <w:rPr>
                <w:b/>
                <w:bCs/>
                <w:sz w:val="22"/>
                <w:szCs w:val="22"/>
                <w:lang w:val="en-US"/>
              </w:rPr>
            </w:pPr>
            <w:r>
              <w:rPr>
                <w:b/>
                <w:bCs/>
                <w:sz w:val="22"/>
                <w:szCs w:val="22"/>
                <w:lang w:eastAsia="en-GB"/>
              </w:rPr>
              <w:t>Total</w:t>
            </w:r>
            <w:r>
              <w:rPr>
                <w:sz w:val="22"/>
                <w:szCs w:val="22"/>
                <w:lang w:eastAsia="en-GB"/>
              </w:rPr>
              <w:t xml:space="preserve"> </w:t>
            </w:r>
          </w:p>
        </w:tc>
        <w:tc>
          <w:tcPr>
            <w:tcW w:w="1110" w:type="pct"/>
            <w:noWrap/>
            <w:vAlign w:val="center"/>
          </w:tcPr>
          <w:p w14:paraId="0EC72C55" w14:textId="77777777" w:rsidR="00E46322" w:rsidRDefault="00E46322" w:rsidP="00E46322">
            <w:pPr>
              <w:autoSpaceDE/>
              <w:autoSpaceDN/>
              <w:spacing w:line="276" w:lineRule="auto"/>
              <w:jc w:val="center"/>
              <w:rPr>
                <w:b/>
                <w:bCs/>
                <w:sz w:val="22"/>
                <w:szCs w:val="22"/>
                <w:lang w:val="en-US"/>
              </w:rPr>
            </w:pPr>
            <w:r>
              <w:rPr>
                <w:b/>
                <w:bCs/>
                <w:sz w:val="22"/>
                <w:szCs w:val="22"/>
                <w:lang w:val="en-US"/>
              </w:rPr>
              <w:t>xxx</w:t>
            </w:r>
          </w:p>
        </w:tc>
        <w:tc>
          <w:tcPr>
            <w:tcW w:w="1110" w:type="pct"/>
            <w:vAlign w:val="center"/>
          </w:tcPr>
          <w:p w14:paraId="1EDEF5B6" w14:textId="23C416A3" w:rsidR="00E46322" w:rsidRDefault="00E46322" w:rsidP="00E46322">
            <w:pPr>
              <w:autoSpaceDE/>
              <w:autoSpaceDN/>
              <w:spacing w:line="276" w:lineRule="auto"/>
              <w:jc w:val="center"/>
              <w:rPr>
                <w:b/>
                <w:bCs/>
                <w:sz w:val="22"/>
                <w:szCs w:val="22"/>
                <w:lang w:val="en-US"/>
              </w:rPr>
            </w:pPr>
            <w:r>
              <w:rPr>
                <w:b/>
                <w:bCs/>
                <w:sz w:val="22"/>
                <w:szCs w:val="22"/>
                <w:lang w:val="en-US"/>
              </w:rPr>
              <w:t>xxx</w:t>
            </w:r>
          </w:p>
        </w:tc>
      </w:tr>
    </w:tbl>
    <w:p w14:paraId="0EC72C57" w14:textId="2DA0017D" w:rsidR="008A227B" w:rsidRDefault="008A227B">
      <w:pPr>
        <w:autoSpaceDE/>
        <w:autoSpaceDN/>
        <w:spacing w:line="360" w:lineRule="auto"/>
        <w:jc w:val="both"/>
        <w:rPr>
          <w:sz w:val="22"/>
          <w:szCs w:val="22"/>
        </w:rPr>
      </w:pPr>
    </w:p>
    <w:p w14:paraId="6E65DAF2" w14:textId="77777777" w:rsidR="008A227B" w:rsidRDefault="008A227B">
      <w:pPr>
        <w:autoSpaceDE/>
        <w:autoSpaceDN/>
        <w:rPr>
          <w:sz w:val="22"/>
          <w:szCs w:val="22"/>
        </w:rPr>
      </w:pPr>
      <w:r>
        <w:rPr>
          <w:sz w:val="22"/>
          <w:szCs w:val="22"/>
        </w:rPr>
        <w:br w:type="page"/>
      </w:r>
    </w:p>
    <w:p w14:paraId="0EC72C58" w14:textId="77777777" w:rsidR="006359E3" w:rsidRDefault="00E225B8">
      <w:pPr>
        <w:pStyle w:val="ListParagraph"/>
        <w:numPr>
          <w:ilvl w:val="0"/>
          <w:numId w:val="16"/>
        </w:numPr>
        <w:spacing w:before="240" w:after="240" w:line="360" w:lineRule="auto"/>
        <w:ind w:right="-20"/>
        <w:jc w:val="both"/>
        <w:rPr>
          <w:rFonts w:eastAsia="Arial"/>
          <w:b/>
          <w:bCs/>
          <w:spacing w:val="3"/>
          <w:sz w:val="22"/>
          <w:szCs w:val="22"/>
        </w:rPr>
      </w:pPr>
      <w:r>
        <w:rPr>
          <w:rFonts w:eastAsia="Arial"/>
          <w:b/>
          <w:bCs/>
          <w:spacing w:val="3"/>
          <w:sz w:val="22"/>
          <w:szCs w:val="22"/>
        </w:rPr>
        <w:lastRenderedPageBreak/>
        <w:t>Gain/Loss on Fair Value Investments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41"/>
        <w:gridCol w:w="2148"/>
        <w:gridCol w:w="2029"/>
      </w:tblGrid>
      <w:tr w:rsidR="00E46322" w14:paraId="0EC72C5C" w14:textId="7563B8B9" w:rsidTr="00E46322">
        <w:trPr>
          <w:trHeight w:val="340"/>
        </w:trPr>
        <w:tc>
          <w:tcPr>
            <w:tcW w:w="2780" w:type="pct"/>
            <w:shd w:val="clear" w:color="auto" w:fill="0070C0"/>
            <w:vAlign w:val="bottom"/>
          </w:tcPr>
          <w:p w14:paraId="0EC72C59" w14:textId="77777777" w:rsidR="00E46322" w:rsidRDefault="00E46322" w:rsidP="00E46322">
            <w:pPr>
              <w:autoSpaceDE/>
              <w:autoSpaceDN/>
              <w:spacing w:line="276" w:lineRule="auto"/>
              <w:jc w:val="both"/>
              <w:rPr>
                <w:b/>
                <w:bCs/>
                <w:sz w:val="22"/>
                <w:szCs w:val="22"/>
                <w:lang w:eastAsia="en-GB"/>
              </w:rPr>
            </w:pPr>
            <w:r>
              <w:rPr>
                <w:b/>
                <w:bCs/>
                <w:sz w:val="22"/>
                <w:szCs w:val="22"/>
                <w:lang w:val="en-US"/>
              </w:rPr>
              <w:t>Description</w:t>
            </w:r>
          </w:p>
        </w:tc>
        <w:tc>
          <w:tcPr>
            <w:tcW w:w="1110" w:type="pct"/>
            <w:shd w:val="clear" w:color="auto" w:fill="0070C0"/>
            <w:vAlign w:val="center"/>
          </w:tcPr>
          <w:p w14:paraId="0EC72C5A" w14:textId="77777777" w:rsidR="00E46322" w:rsidRDefault="00E46322" w:rsidP="00E46322">
            <w:pPr>
              <w:autoSpaceDE/>
              <w:autoSpaceDN/>
              <w:spacing w:line="276" w:lineRule="auto"/>
              <w:jc w:val="center"/>
              <w:rPr>
                <w:b/>
                <w:i/>
                <w:iCs/>
                <w:sz w:val="22"/>
                <w:szCs w:val="22"/>
                <w:lang w:val="en-US"/>
              </w:rPr>
            </w:pPr>
            <w:r>
              <w:rPr>
                <w:b/>
                <w:i/>
                <w:iCs/>
                <w:sz w:val="22"/>
                <w:szCs w:val="22"/>
                <w:lang w:val="en-US"/>
              </w:rPr>
              <w:t>Period ended</w:t>
            </w:r>
          </w:p>
          <w:p w14:paraId="0EC72C5B" w14:textId="77777777" w:rsidR="00E46322" w:rsidRDefault="00E46322" w:rsidP="00E46322">
            <w:pPr>
              <w:autoSpaceDE/>
              <w:autoSpaceDN/>
              <w:spacing w:line="276" w:lineRule="auto"/>
              <w:jc w:val="center"/>
              <w:rPr>
                <w:b/>
                <w:bCs/>
                <w:sz w:val="22"/>
                <w:szCs w:val="22"/>
                <w:lang w:val="en-US"/>
              </w:rPr>
            </w:pPr>
            <w:r>
              <w:rPr>
                <w:b/>
                <w:i/>
                <w:iCs/>
                <w:sz w:val="22"/>
                <w:szCs w:val="22"/>
                <w:lang w:val="en-US"/>
              </w:rPr>
              <w:t>Sep/Dec/March/June 20xx</w:t>
            </w:r>
          </w:p>
        </w:tc>
        <w:tc>
          <w:tcPr>
            <w:tcW w:w="1110" w:type="pct"/>
            <w:shd w:val="clear" w:color="auto" w:fill="0070C0"/>
            <w:vAlign w:val="center"/>
          </w:tcPr>
          <w:p w14:paraId="0DB2905D" w14:textId="1A6FA766" w:rsidR="00E46322" w:rsidRDefault="00E46322" w:rsidP="00E46322">
            <w:pPr>
              <w:autoSpaceDE/>
              <w:autoSpaceDN/>
              <w:spacing w:line="276" w:lineRule="auto"/>
              <w:jc w:val="center"/>
              <w:rPr>
                <w:b/>
                <w:i/>
                <w:iCs/>
                <w:sz w:val="22"/>
                <w:szCs w:val="22"/>
                <w:lang w:val="en-US"/>
              </w:rPr>
            </w:pPr>
            <w:r>
              <w:rPr>
                <w:b/>
                <w:i/>
                <w:iCs/>
                <w:sz w:val="22"/>
                <w:szCs w:val="22"/>
                <w:lang w:val="en-US"/>
              </w:rPr>
              <w:t>Comparative Period</w:t>
            </w:r>
          </w:p>
        </w:tc>
      </w:tr>
      <w:tr w:rsidR="00E46322" w14:paraId="0EC72C5F" w14:textId="21E921B4" w:rsidTr="00E46322">
        <w:trPr>
          <w:trHeight w:val="340"/>
        </w:trPr>
        <w:tc>
          <w:tcPr>
            <w:tcW w:w="2780" w:type="pct"/>
            <w:shd w:val="clear" w:color="auto" w:fill="0070C0"/>
            <w:vAlign w:val="bottom"/>
          </w:tcPr>
          <w:p w14:paraId="0EC72C5D" w14:textId="77777777" w:rsidR="00E46322" w:rsidRDefault="00E46322" w:rsidP="00E46322">
            <w:pPr>
              <w:autoSpaceDE/>
              <w:autoSpaceDN/>
              <w:spacing w:line="276" w:lineRule="auto"/>
              <w:jc w:val="both"/>
              <w:rPr>
                <w:b/>
                <w:bCs/>
                <w:sz w:val="22"/>
                <w:szCs w:val="22"/>
                <w:lang w:eastAsia="en-GB"/>
              </w:rPr>
            </w:pPr>
          </w:p>
        </w:tc>
        <w:tc>
          <w:tcPr>
            <w:tcW w:w="1110" w:type="pct"/>
            <w:shd w:val="clear" w:color="auto" w:fill="0070C0"/>
            <w:vAlign w:val="center"/>
          </w:tcPr>
          <w:p w14:paraId="0EC72C5E" w14:textId="77777777" w:rsidR="00E46322" w:rsidRDefault="00E46322" w:rsidP="00E46322">
            <w:pPr>
              <w:autoSpaceDE/>
              <w:autoSpaceDN/>
              <w:spacing w:line="276" w:lineRule="auto"/>
              <w:jc w:val="center"/>
              <w:rPr>
                <w:b/>
                <w:bCs/>
                <w:sz w:val="22"/>
                <w:szCs w:val="22"/>
                <w:lang w:val="en-US"/>
              </w:rPr>
            </w:pPr>
            <w:r>
              <w:rPr>
                <w:b/>
                <w:bCs/>
                <w:sz w:val="22"/>
                <w:szCs w:val="22"/>
                <w:lang w:val="en-US"/>
              </w:rPr>
              <w:t>Kshs</w:t>
            </w:r>
          </w:p>
        </w:tc>
        <w:tc>
          <w:tcPr>
            <w:tcW w:w="1110" w:type="pct"/>
            <w:shd w:val="clear" w:color="auto" w:fill="0070C0"/>
            <w:vAlign w:val="center"/>
          </w:tcPr>
          <w:p w14:paraId="07BECD89" w14:textId="7DC536A1" w:rsidR="00E46322" w:rsidRDefault="00E46322" w:rsidP="00E46322">
            <w:pPr>
              <w:autoSpaceDE/>
              <w:autoSpaceDN/>
              <w:spacing w:line="276" w:lineRule="auto"/>
              <w:jc w:val="center"/>
              <w:rPr>
                <w:b/>
                <w:bCs/>
                <w:sz w:val="22"/>
                <w:szCs w:val="22"/>
                <w:lang w:val="en-US"/>
              </w:rPr>
            </w:pPr>
            <w:r>
              <w:rPr>
                <w:b/>
                <w:bCs/>
                <w:sz w:val="22"/>
                <w:szCs w:val="22"/>
                <w:lang w:val="en-US"/>
              </w:rPr>
              <w:t>Kshs</w:t>
            </w:r>
          </w:p>
        </w:tc>
      </w:tr>
      <w:tr w:rsidR="00E46322" w14:paraId="0EC72C62" w14:textId="7D7B1D73" w:rsidTr="00E46322">
        <w:trPr>
          <w:trHeight w:val="340"/>
        </w:trPr>
        <w:tc>
          <w:tcPr>
            <w:tcW w:w="2780" w:type="pct"/>
            <w:noWrap/>
            <w:vAlign w:val="bottom"/>
          </w:tcPr>
          <w:p w14:paraId="0EC72C60" w14:textId="77777777" w:rsidR="00E46322" w:rsidRDefault="00E46322" w:rsidP="00E46322">
            <w:pPr>
              <w:autoSpaceDE/>
              <w:autoSpaceDN/>
              <w:spacing w:line="276" w:lineRule="auto"/>
              <w:jc w:val="both"/>
              <w:rPr>
                <w:sz w:val="22"/>
                <w:szCs w:val="22"/>
                <w:lang w:val="en-US"/>
              </w:rPr>
            </w:pPr>
            <w:r>
              <w:rPr>
                <w:sz w:val="22"/>
                <w:szCs w:val="22"/>
                <w:lang w:eastAsia="en-GB"/>
              </w:rPr>
              <w:t>Investments at Fair Value</w:t>
            </w:r>
          </w:p>
        </w:tc>
        <w:tc>
          <w:tcPr>
            <w:tcW w:w="1110" w:type="pct"/>
            <w:noWrap/>
            <w:vAlign w:val="center"/>
          </w:tcPr>
          <w:p w14:paraId="0EC72C61" w14:textId="77777777" w:rsidR="00E46322" w:rsidRDefault="00E46322" w:rsidP="00E46322">
            <w:pPr>
              <w:autoSpaceDE/>
              <w:autoSpaceDN/>
              <w:spacing w:line="276" w:lineRule="auto"/>
              <w:jc w:val="center"/>
              <w:rPr>
                <w:sz w:val="22"/>
                <w:szCs w:val="22"/>
                <w:lang w:val="en-US"/>
              </w:rPr>
            </w:pPr>
            <w:r>
              <w:rPr>
                <w:sz w:val="22"/>
                <w:szCs w:val="22"/>
                <w:lang w:val="en-US"/>
              </w:rPr>
              <w:t>xxx</w:t>
            </w:r>
          </w:p>
        </w:tc>
        <w:tc>
          <w:tcPr>
            <w:tcW w:w="1110" w:type="pct"/>
            <w:vAlign w:val="center"/>
          </w:tcPr>
          <w:p w14:paraId="7725C294" w14:textId="11CDBA5A" w:rsidR="00E46322" w:rsidRDefault="00E46322" w:rsidP="00E46322">
            <w:pPr>
              <w:autoSpaceDE/>
              <w:autoSpaceDN/>
              <w:spacing w:line="276" w:lineRule="auto"/>
              <w:jc w:val="center"/>
              <w:rPr>
                <w:sz w:val="22"/>
                <w:szCs w:val="22"/>
                <w:lang w:val="en-US"/>
              </w:rPr>
            </w:pPr>
            <w:r>
              <w:rPr>
                <w:sz w:val="22"/>
                <w:szCs w:val="22"/>
                <w:lang w:val="en-US"/>
              </w:rPr>
              <w:t>xxx</w:t>
            </w:r>
          </w:p>
        </w:tc>
      </w:tr>
      <w:tr w:rsidR="00E46322" w14:paraId="0EC72C65" w14:textId="4F6E6FD9" w:rsidTr="00E46322">
        <w:trPr>
          <w:trHeight w:val="340"/>
        </w:trPr>
        <w:tc>
          <w:tcPr>
            <w:tcW w:w="2780" w:type="pct"/>
            <w:noWrap/>
            <w:vAlign w:val="bottom"/>
          </w:tcPr>
          <w:p w14:paraId="0EC72C63" w14:textId="77777777" w:rsidR="00E46322" w:rsidRDefault="00E46322" w:rsidP="00E46322">
            <w:pPr>
              <w:autoSpaceDE/>
              <w:autoSpaceDN/>
              <w:spacing w:line="276" w:lineRule="auto"/>
              <w:jc w:val="both"/>
              <w:rPr>
                <w:b/>
                <w:bCs/>
                <w:sz w:val="22"/>
                <w:szCs w:val="22"/>
                <w:lang w:val="en-US"/>
              </w:rPr>
            </w:pPr>
            <w:r>
              <w:rPr>
                <w:b/>
                <w:bCs/>
                <w:sz w:val="22"/>
                <w:szCs w:val="22"/>
                <w:lang w:eastAsia="en-GB"/>
              </w:rPr>
              <w:t>Total</w:t>
            </w:r>
            <w:r>
              <w:rPr>
                <w:sz w:val="22"/>
                <w:szCs w:val="22"/>
                <w:lang w:eastAsia="en-GB"/>
              </w:rPr>
              <w:t xml:space="preserve"> </w:t>
            </w:r>
            <w:r>
              <w:rPr>
                <w:b/>
                <w:bCs/>
                <w:sz w:val="22"/>
                <w:szCs w:val="22"/>
                <w:lang w:eastAsia="en-GB"/>
              </w:rPr>
              <w:t>Gain</w:t>
            </w:r>
          </w:p>
        </w:tc>
        <w:tc>
          <w:tcPr>
            <w:tcW w:w="1110" w:type="pct"/>
            <w:noWrap/>
            <w:vAlign w:val="center"/>
          </w:tcPr>
          <w:p w14:paraId="0EC72C64" w14:textId="77777777" w:rsidR="00E46322" w:rsidRDefault="00E46322" w:rsidP="00E46322">
            <w:pPr>
              <w:autoSpaceDE/>
              <w:autoSpaceDN/>
              <w:spacing w:line="276" w:lineRule="auto"/>
              <w:jc w:val="center"/>
              <w:rPr>
                <w:b/>
                <w:bCs/>
                <w:sz w:val="22"/>
                <w:szCs w:val="22"/>
                <w:lang w:val="en-US"/>
              </w:rPr>
            </w:pPr>
            <w:r>
              <w:rPr>
                <w:b/>
                <w:bCs/>
                <w:sz w:val="22"/>
                <w:szCs w:val="22"/>
                <w:lang w:val="en-US"/>
              </w:rPr>
              <w:t>xxx</w:t>
            </w:r>
          </w:p>
        </w:tc>
        <w:tc>
          <w:tcPr>
            <w:tcW w:w="1110" w:type="pct"/>
            <w:vAlign w:val="center"/>
          </w:tcPr>
          <w:p w14:paraId="5AC5CAC5" w14:textId="1C72BC7B" w:rsidR="00E46322" w:rsidRDefault="00E46322" w:rsidP="00E46322">
            <w:pPr>
              <w:autoSpaceDE/>
              <w:autoSpaceDN/>
              <w:spacing w:line="276" w:lineRule="auto"/>
              <w:jc w:val="center"/>
              <w:rPr>
                <w:b/>
                <w:bCs/>
                <w:sz w:val="22"/>
                <w:szCs w:val="22"/>
                <w:lang w:val="en-US"/>
              </w:rPr>
            </w:pPr>
            <w:r>
              <w:rPr>
                <w:b/>
                <w:bCs/>
                <w:sz w:val="22"/>
                <w:szCs w:val="22"/>
                <w:lang w:val="en-US"/>
              </w:rPr>
              <w:t>xxx</w:t>
            </w:r>
          </w:p>
        </w:tc>
      </w:tr>
    </w:tbl>
    <w:p w14:paraId="0EC72C66" w14:textId="77777777" w:rsidR="006359E3" w:rsidRDefault="006359E3">
      <w:pPr>
        <w:spacing w:line="360" w:lineRule="auto"/>
        <w:ind w:right="-20"/>
        <w:jc w:val="both"/>
        <w:rPr>
          <w:rFonts w:eastAsia="Arial"/>
          <w:b/>
          <w:bCs/>
          <w:spacing w:val="3"/>
          <w:sz w:val="22"/>
          <w:szCs w:val="22"/>
        </w:rPr>
      </w:pPr>
    </w:p>
    <w:p w14:paraId="0EC72C67" w14:textId="77777777" w:rsidR="006359E3" w:rsidRDefault="00E225B8">
      <w:pPr>
        <w:pStyle w:val="ListParagraph"/>
        <w:numPr>
          <w:ilvl w:val="0"/>
          <w:numId w:val="16"/>
        </w:numPr>
        <w:spacing w:before="240" w:after="240" w:line="360" w:lineRule="auto"/>
        <w:ind w:right="-20"/>
        <w:jc w:val="both"/>
        <w:rPr>
          <w:rFonts w:eastAsia="Arial"/>
          <w:b/>
          <w:bCs/>
          <w:spacing w:val="3"/>
          <w:sz w:val="22"/>
          <w:szCs w:val="22"/>
        </w:rPr>
      </w:pPr>
      <w:r>
        <w:rPr>
          <w:rFonts w:eastAsia="Arial"/>
          <w:b/>
          <w:bCs/>
          <w:spacing w:val="3"/>
          <w:sz w:val="22"/>
          <w:szCs w:val="22"/>
        </w:rPr>
        <w:t>Impairment Loss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07"/>
        <w:gridCol w:w="2643"/>
        <w:gridCol w:w="1768"/>
      </w:tblGrid>
      <w:tr w:rsidR="00E46322" w14:paraId="0EC72C6B" w14:textId="2C53ABA0" w:rsidTr="00E46322">
        <w:trPr>
          <w:trHeight w:val="340"/>
        </w:trPr>
        <w:tc>
          <w:tcPr>
            <w:tcW w:w="2790" w:type="pct"/>
            <w:shd w:val="clear" w:color="auto" w:fill="0070C0"/>
            <w:noWrap/>
            <w:vAlign w:val="bottom"/>
          </w:tcPr>
          <w:p w14:paraId="0EC72C68" w14:textId="77777777" w:rsidR="00E46322" w:rsidRDefault="00E46322" w:rsidP="00E46322">
            <w:pPr>
              <w:autoSpaceDE/>
              <w:autoSpaceDN/>
              <w:spacing w:line="276" w:lineRule="auto"/>
              <w:jc w:val="both"/>
              <w:rPr>
                <w:b/>
                <w:bCs/>
                <w:sz w:val="22"/>
                <w:szCs w:val="22"/>
                <w:lang w:eastAsia="en-GB"/>
              </w:rPr>
            </w:pPr>
            <w:r>
              <w:rPr>
                <w:b/>
                <w:bCs/>
                <w:sz w:val="22"/>
                <w:szCs w:val="22"/>
                <w:lang w:val="en-US"/>
              </w:rPr>
              <w:t>Description</w:t>
            </w:r>
          </w:p>
        </w:tc>
        <w:tc>
          <w:tcPr>
            <w:tcW w:w="1105" w:type="pct"/>
            <w:shd w:val="clear" w:color="auto" w:fill="0070C0"/>
            <w:noWrap/>
          </w:tcPr>
          <w:p w14:paraId="0EC72C69" w14:textId="5FBA53E8" w:rsidR="00E46322" w:rsidRDefault="00E46322" w:rsidP="00E46322">
            <w:pPr>
              <w:autoSpaceDE/>
              <w:autoSpaceDN/>
              <w:spacing w:line="276" w:lineRule="auto"/>
              <w:jc w:val="center"/>
              <w:rPr>
                <w:b/>
                <w:i/>
                <w:iCs/>
                <w:sz w:val="22"/>
                <w:szCs w:val="22"/>
                <w:lang w:val="en-US"/>
              </w:rPr>
            </w:pPr>
            <w:r>
              <w:rPr>
                <w:b/>
                <w:i/>
                <w:iCs/>
                <w:sz w:val="22"/>
                <w:szCs w:val="22"/>
                <w:lang w:val="en-US"/>
              </w:rPr>
              <w:t>Period ended</w:t>
            </w:r>
          </w:p>
          <w:p w14:paraId="0EC72C6A" w14:textId="77777777" w:rsidR="00E46322" w:rsidRDefault="00E46322" w:rsidP="00E46322">
            <w:pPr>
              <w:autoSpaceDE/>
              <w:autoSpaceDN/>
              <w:spacing w:line="276" w:lineRule="auto"/>
              <w:jc w:val="center"/>
              <w:rPr>
                <w:b/>
                <w:bCs/>
                <w:sz w:val="22"/>
                <w:szCs w:val="22"/>
                <w:lang w:val="en-US"/>
              </w:rPr>
            </w:pPr>
            <w:r>
              <w:rPr>
                <w:b/>
                <w:i/>
                <w:iCs/>
                <w:sz w:val="22"/>
                <w:szCs w:val="22"/>
                <w:lang w:val="en-US"/>
              </w:rPr>
              <w:t>Sep/Dec/March/June 20xx</w:t>
            </w:r>
          </w:p>
        </w:tc>
        <w:tc>
          <w:tcPr>
            <w:tcW w:w="1105" w:type="pct"/>
            <w:shd w:val="clear" w:color="auto" w:fill="0070C0"/>
          </w:tcPr>
          <w:p w14:paraId="20EBD9B7" w14:textId="1589BA3C" w:rsidR="00E46322" w:rsidRDefault="00E46322" w:rsidP="00E46322">
            <w:pPr>
              <w:autoSpaceDE/>
              <w:autoSpaceDN/>
              <w:spacing w:line="276" w:lineRule="auto"/>
              <w:jc w:val="center"/>
              <w:rPr>
                <w:b/>
                <w:i/>
                <w:iCs/>
                <w:sz w:val="22"/>
                <w:szCs w:val="22"/>
                <w:lang w:val="en-US"/>
              </w:rPr>
            </w:pPr>
            <w:r>
              <w:rPr>
                <w:b/>
                <w:i/>
                <w:iCs/>
                <w:sz w:val="22"/>
                <w:szCs w:val="22"/>
                <w:lang w:val="en-US"/>
              </w:rPr>
              <w:t>Comparative Period</w:t>
            </w:r>
          </w:p>
        </w:tc>
      </w:tr>
      <w:tr w:rsidR="00E46322" w14:paraId="0EC72C6E" w14:textId="4EB95E17" w:rsidTr="00E46322">
        <w:trPr>
          <w:trHeight w:val="340"/>
        </w:trPr>
        <w:tc>
          <w:tcPr>
            <w:tcW w:w="2790" w:type="pct"/>
            <w:shd w:val="clear" w:color="auto" w:fill="0070C0"/>
            <w:noWrap/>
            <w:vAlign w:val="bottom"/>
          </w:tcPr>
          <w:p w14:paraId="0EC72C6C" w14:textId="77777777" w:rsidR="00E46322" w:rsidRDefault="00E46322" w:rsidP="00E46322">
            <w:pPr>
              <w:autoSpaceDE/>
              <w:autoSpaceDN/>
              <w:spacing w:line="276" w:lineRule="auto"/>
              <w:jc w:val="both"/>
              <w:rPr>
                <w:b/>
                <w:bCs/>
                <w:sz w:val="22"/>
                <w:szCs w:val="22"/>
                <w:lang w:eastAsia="en-GB"/>
              </w:rPr>
            </w:pPr>
          </w:p>
        </w:tc>
        <w:tc>
          <w:tcPr>
            <w:tcW w:w="1105" w:type="pct"/>
            <w:shd w:val="clear" w:color="auto" w:fill="0070C0"/>
            <w:noWrap/>
          </w:tcPr>
          <w:p w14:paraId="0EC72C6D" w14:textId="77777777" w:rsidR="00E46322" w:rsidRDefault="00E46322" w:rsidP="00E46322">
            <w:pPr>
              <w:autoSpaceDE/>
              <w:autoSpaceDN/>
              <w:spacing w:line="276" w:lineRule="auto"/>
              <w:jc w:val="center"/>
              <w:rPr>
                <w:b/>
                <w:bCs/>
                <w:sz w:val="22"/>
                <w:szCs w:val="22"/>
                <w:lang w:val="en-US"/>
              </w:rPr>
            </w:pPr>
            <w:r>
              <w:rPr>
                <w:b/>
                <w:bCs/>
                <w:sz w:val="22"/>
                <w:szCs w:val="22"/>
                <w:lang w:val="en-US"/>
              </w:rPr>
              <w:t>Kshs</w:t>
            </w:r>
          </w:p>
        </w:tc>
        <w:tc>
          <w:tcPr>
            <w:tcW w:w="1105" w:type="pct"/>
            <w:shd w:val="clear" w:color="auto" w:fill="0070C0"/>
          </w:tcPr>
          <w:p w14:paraId="385B8800" w14:textId="7506A3F4" w:rsidR="00E46322" w:rsidRDefault="00E46322" w:rsidP="00E46322">
            <w:pPr>
              <w:autoSpaceDE/>
              <w:autoSpaceDN/>
              <w:spacing w:line="276" w:lineRule="auto"/>
              <w:jc w:val="center"/>
              <w:rPr>
                <w:b/>
                <w:bCs/>
                <w:sz w:val="22"/>
                <w:szCs w:val="22"/>
                <w:lang w:val="en-US"/>
              </w:rPr>
            </w:pPr>
            <w:r>
              <w:rPr>
                <w:b/>
                <w:bCs/>
                <w:sz w:val="22"/>
                <w:szCs w:val="22"/>
                <w:lang w:val="en-US"/>
              </w:rPr>
              <w:t>Kshs</w:t>
            </w:r>
          </w:p>
        </w:tc>
      </w:tr>
      <w:tr w:rsidR="00E46322" w14:paraId="0EC72C71" w14:textId="1822B196" w:rsidTr="00E46322">
        <w:trPr>
          <w:trHeight w:val="340"/>
        </w:trPr>
        <w:tc>
          <w:tcPr>
            <w:tcW w:w="2790" w:type="pct"/>
            <w:noWrap/>
            <w:vAlign w:val="bottom"/>
          </w:tcPr>
          <w:p w14:paraId="0EC72C6F" w14:textId="77777777" w:rsidR="00E46322" w:rsidRDefault="00E46322" w:rsidP="00E46322">
            <w:pPr>
              <w:autoSpaceDE/>
              <w:autoSpaceDN/>
              <w:spacing w:line="276" w:lineRule="auto"/>
              <w:jc w:val="both"/>
              <w:rPr>
                <w:sz w:val="22"/>
                <w:szCs w:val="22"/>
                <w:lang w:val="en-US"/>
              </w:rPr>
            </w:pPr>
            <w:r>
              <w:rPr>
                <w:sz w:val="22"/>
                <w:szCs w:val="22"/>
                <w:lang w:eastAsia="en-GB"/>
              </w:rPr>
              <w:t>Property, Plant and Equipment</w:t>
            </w:r>
          </w:p>
        </w:tc>
        <w:tc>
          <w:tcPr>
            <w:tcW w:w="1105" w:type="pct"/>
            <w:noWrap/>
            <w:vAlign w:val="center"/>
          </w:tcPr>
          <w:p w14:paraId="0EC72C70" w14:textId="77777777" w:rsidR="00E46322" w:rsidRDefault="00E46322" w:rsidP="00E46322">
            <w:pPr>
              <w:autoSpaceDE/>
              <w:autoSpaceDN/>
              <w:spacing w:line="276" w:lineRule="auto"/>
              <w:jc w:val="center"/>
              <w:rPr>
                <w:sz w:val="22"/>
                <w:szCs w:val="22"/>
                <w:lang w:val="en-US"/>
              </w:rPr>
            </w:pPr>
            <w:r>
              <w:rPr>
                <w:sz w:val="22"/>
                <w:szCs w:val="22"/>
                <w:lang w:val="en-US"/>
              </w:rPr>
              <w:t>xxx</w:t>
            </w:r>
          </w:p>
        </w:tc>
        <w:tc>
          <w:tcPr>
            <w:tcW w:w="1105" w:type="pct"/>
            <w:vAlign w:val="center"/>
          </w:tcPr>
          <w:p w14:paraId="060377E6" w14:textId="1ACCCCCA" w:rsidR="00E46322" w:rsidRDefault="00E46322" w:rsidP="00E46322">
            <w:pPr>
              <w:autoSpaceDE/>
              <w:autoSpaceDN/>
              <w:spacing w:line="276" w:lineRule="auto"/>
              <w:jc w:val="center"/>
              <w:rPr>
                <w:sz w:val="22"/>
                <w:szCs w:val="22"/>
                <w:lang w:val="en-US"/>
              </w:rPr>
            </w:pPr>
            <w:r>
              <w:rPr>
                <w:sz w:val="22"/>
                <w:szCs w:val="22"/>
                <w:lang w:val="en-US"/>
              </w:rPr>
              <w:t>xxx</w:t>
            </w:r>
          </w:p>
        </w:tc>
      </w:tr>
      <w:tr w:rsidR="00E46322" w14:paraId="0EC72C74" w14:textId="1F7F8A22" w:rsidTr="00E46322">
        <w:trPr>
          <w:trHeight w:val="340"/>
        </w:trPr>
        <w:tc>
          <w:tcPr>
            <w:tcW w:w="2790" w:type="pct"/>
            <w:noWrap/>
            <w:vAlign w:val="bottom"/>
          </w:tcPr>
          <w:p w14:paraId="0EC72C72" w14:textId="77777777" w:rsidR="00E46322" w:rsidRDefault="00E46322" w:rsidP="00E46322">
            <w:pPr>
              <w:autoSpaceDE/>
              <w:autoSpaceDN/>
              <w:spacing w:line="276" w:lineRule="auto"/>
              <w:jc w:val="both"/>
              <w:rPr>
                <w:sz w:val="22"/>
                <w:szCs w:val="22"/>
                <w:lang w:val="en-US"/>
              </w:rPr>
            </w:pPr>
            <w:r>
              <w:rPr>
                <w:sz w:val="22"/>
                <w:szCs w:val="22"/>
                <w:lang w:eastAsia="en-GB"/>
              </w:rPr>
              <w:t>Intangible Assets</w:t>
            </w:r>
          </w:p>
        </w:tc>
        <w:tc>
          <w:tcPr>
            <w:tcW w:w="1105" w:type="pct"/>
            <w:noWrap/>
            <w:vAlign w:val="center"/>
          </w:tcPr>
          <w:p w14:paraId="0EC72C73" w14:textId="77777777" w:rsidR="00E46322" w:rsidRDefault="00E46322" w:rsidP="00E46322">
            <w:pPr>
              <w:autoSpaceDE/>
              <w:autoSpaceDN/>
              <w:spacing w:line="276" w:lineRule="auto"/>
              <w:jc w:val="center"/>
              <w:rPr>
                <w:sz w:val="22"/>
                <w:szCs w:val="22"/>
                <w:lang w:val="en-US"/>
              </w:rPr>
            </w:pPr>
            <w:r>
              <w:rPr>
                <w:sz w:val="22"/>
                <w:szCs w:val="22"/>
                <w:lang w:val="en-US"/>
              </w:rPr>
              <w:t>xxx</w:t>
            </w:r>
          </w:p>
        </w:tc>
        <w:tc>
          <w:tcPr>
            <w:tcW w:w="1105" w:type="pct"/>
            <w:vAlign w:val="center"/>
          </w:tcPr>
          <w:p w14:paraId="7AE2FD09" w14:textId="3DD932AE" w:rsidR="00E46322" w:rsidRDefault="00E46322" w:rsidP="00E46322">
            <w:pPr>
              <w:autoSpaceDE/>
              <w:autoSpaceDN/>
              <w:spacing w:line="276" w:lineRule="auto"/>
              <w:jc w:val="center"/>
              <w:rPr>
                <w:sz w:val="22"/>
                <w:szCs w:val="22"/>
                <w:lang w:val="en-US"/>
              </w:rPr>
            </w:pPr>
            <w:r>
              <w:rPr>
                <w:sz w:val="22"/>
                <w:szCs w:val="22"/>
                <w:lang w:val="en-US"/>
              </w:rPr>
              <w:t>xxx</w:t>
            </w:r>
          </w:p>
        </w:tc>
      </w:tr>
      <w:tr w:rsidR="00E46322" w14:paraId="0EC72C77" w14:textId="19ABF9DA" w:rsidTr="00E46322">
        <w:trPr>
          <w:trHeight w:val="340"/>
        </w:trPr>
        <w:tc>
          <w:tcPr>
            <w:tcW w:w="2790" w:type="pct"/>
            <w:noWrap/>
            <w:vAlign w:val="bottom"/>
          </w:tcPr>
          <w:p w14:paraId="0EC72C75" w14:textId="77777777" w:rsidR="00E46322" w:rsidRDefault="00E46322" w:rsidP="00E46322">
            <w:pPr>
              <w:autoSpaceDE/>
              <w:autoSpaceDN/>
              <w:spacing w:line="276" w:lineRule="auto"/>
              <w:jc w:val="both"/>
              <w:rPr>
                <w:b/>
                <w:bCs/>
                <w:sz w:val="22"/>
                <w:szCs w:val="22"/>
                <w:lang w:val="en-US"/>
              </w:rPr>
            </w:pPr>
            <w:r>
              <w:rPr>
                <w:b/>
                <w:bCs/>
                <w:sz w:val="22"/>
                <w:szCs w:val="22"/>
                <w:lang w:eastAsia="en-GB"/>
              </w:rPr>
              <w:t>Total</w:t>
            </w:r>
            <w:r>
              <w:rPr>
                <w:sz w:val="22"/>
                <w:szCs w:val="22"/>
                <w:lang w:eastAsia="en-GB"/>
              </w:rPr>
              <w:t xml:space="preserve"> </w:t>
            </w:r>
            <w:r>
              <w:rPr>
                <w:b/>
                <w:bCs/>
                <w:sz w:val="22"/>
                <w:szCs w:val="22"/>
                <w:lang w:eastAsia="en-GB"/>
              </w:rPr>
              <w:t>Impairment</w:t>
            </w:r>
            <w:r>
              <w:rPr>
                <w:sz w:val="22"/>
                <w:szCs w:val="22"/>
                <w:lang w:eastAsia="en-GB"/>
              </w:rPr>
              <w:t xml:space="preserve"> </w:t>
            </w:r>
            <w:r>
              <w:rPr>
                <w:b/>
                <w:bCs/>
                <w:sz w:val="22"/>
                <w:szCs w:val="22"/>
                <w:lang w:eastAsia="en-GB"/>
              </w:rPr>
              <w:t>Loss</w:t>
            </w:r>
          </w:p>
        </w:tc>
        <w:tc>
          <w:tcPr>
            <w:tcW w:w="1105" w:type="pct"/>
            <w:noWrap/>
            <w:vAlign w:val="center"/>
          </w:tcPr>
          <w:p w14:paraId="0EC72C76" w14:textId="77777777" w:rsidR="00E46322" w:rsidRDefault="00E46322" w:rsidP="00E46322">
            <w:pPr>
              <w:autoSpaceDE/>
              <w:autoSpaceDN/>
              <w:spacing w:line="276" w:lineRule="auto"/>
              <w:jc w:val="center"/>
              <w:rPr>
                <w:b/>
                <w:bCs/>
                <w:sz w:val="22"/>
                <w:szCs w:val="22"/>
                <w:lang w:val="en-US"/>
              </w:rPr>
            </w:pPr>
            <w:r>
              <w:rPr>
                <w:b/>
                <w:bCs/>
                <w:sz w:val="22"/>
                <w:szCs w:val="22"/>
                <w:lang w:val="en-US"/>
              </w:rPr>
              <w:t>xxx</w:t>
            </w:r>
          </w:p>
        </w:tc>
        <w:tc>
          <w:tcPr>
            <w:tcW w:w="1105" w:type="pct"/>
            <w:vAlign w:val="center"/>
          </w:tcPr>
          <w:p w14:paraId="759CD671" w14:textId="507A1A1F" w:rsidR="00E46322" w:rsidRDefault="00E46322" w:rsidP="00E46322">
            <w:pPr>
              <w:autoSpaceDE/>
              <w:autoSpaceDN/>
              <w:spacing w:line="276" w:lineRule="auto"/>
              <w:jc w:val="center"/>
              <w:rPr>
                <w:b/>
                <w:bCs/>
                <w:sz w:val="22"/>
                <w:szCs w:val="22"/>
                <w:lang w:val="en-US"/>
              </w:rPr>
            </w:pPr>
            <w:r>
              <w:rPr>
                <w:b/>
                <w:bCs/>
                <w:sz w:val="22"/>
                <w:szCs w:val="22"/>
                <w:lang w:val="en-US"/>
              </w:rPr>
              <w:t>xxx</w:t>
            </w:r>
          </w:p>
        </w:tc>
      </w:tr>
    </w:tbl>
    <w:p w14:paraId="0EC72C78" w14:textId="77777777" w:rsidR="006359E3" w:rsidRDefault="006359E3">
      <w:pPr>
        <w:spacing w:line="360" w:lineRule="auto"/>
        <w:ind w:right="-20"/>
        <w:jc w:val="both"/>
        <w:rPr>
          <w:rFonts w:eastAsia="Arial"/>
          <w:b/>
          <w:bCs/>
          <w:spacing w:val="3"/>
          <w:sz w:val="22"/>
          <w:szCs w:val="22"/>
        </w:rPr>
      </w:pPr>
    </w:p>
    <w:p w14:paraId="014F3828" w14:textId="0A13DCC0" w:rsidR="008D5887" w:rsidRPr="009E7F2B" w:rsidRDefault="009B5C9B">
      <w:pPr>
        <w:pStyle w:val="ListParagraph"/>
        <w:numPr>
          <w:ilvl w:val="0"/>
          <w:numId w:val="16"/>
        </w:numPr>
        <w:spacing w:before="240" w:after="240" w:line="360" w:lineRule="auto"/>
        <w:ind w:right="-20"/>
        <w:jc w:val="both"/>
        <w:rPr>
          <w:rFonts w:eastAsia="Arial"/>
          <w:b/>
          <w:bCs/>
          <w:spacing w:val="3"/>
          <w:sz w:val="22"/>
          <w:szCs w:val="22"/>
        </w:rPr>
      </w:pPr>
      <w:r w:rsidRPr="3F624EEA">
        <w:rPr>
          <w:rFonts w:eastAsia="Arial"/>
          <w:b/>
          <w:bCs/>
          <w:color w:val="000000" w:themeColor="text1"/>
        </w:rPr>
        <w:t>Gain/Loss on Fair Value on Investment Property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7"/>
        <w:gridCol w:w="2764"/>
        <w:gridCol w:w="2307"/>
      </w:tblGrid>
      <w:tr w:rsidR="00097E12" w:rsidRPr="00D740F6" w14:paraId="0E2C336A" w14:textId="77777777" w:rsidTr="00885C69">
        <w:trPr>
          <w:trHeight w:val="340"/>
        </w:trPr>
        <w:tc>
          <w:tcPr>
            <w:tcW w:w="2279" w:type="pct"/>
            <w:vMerge w:val="restart"/>
            <w:shd w:val="clear" w:color="auto" w:fill="0070C0"/>
            <w:vAlign w:val="center"/>
            <w:hideMark/>
          </w:tcPr>
          <w:p w14:paraId="58215F92" w14:textId="77777777" w:rsidR="00097E12" w:rsidRPr="00D740F6" w:rsidRDefault="00097E12" w:rsidP="00401248">
            <w:pPr>
              <w:spacing w:line="276" w:lineRule="auto"/>
              <w:rPr>
                <w:b/>
                <w:bCs/>
                <w:color w:val="000000" w:themeColor="text1"/>
                <w:sz w:val="22"/>
                <w:szCs w:val="22"/>
                <w:lang w:eastAsia="en-GB"/>
              </w:rPr>
            </w:pPr>
            <w:r w:rsidRPr="00D740F6">
              <w:rPr>
                <w:b/>
                <w:bCs/>
                <w:color w:val="000000" w:themeColor="text1"/>
                <w:sz w:val="22"/>
                <w:szCs w:val="22"/>
                <w:lang w:val="en-US"/>
              </w:rPr>
              <w:t>Description</w:t>
            </w:r>
          </w:p>
        </w:tc>
        <w:tc>
          <w:tcPr>
            <w:tcW w:w="1483" w:type="pct"/>
            <w:shd w:val="clear" w:color="auto" w:fill="0070C0"/>
            <w:vAlign w:val="bottom"/>
          </w:tcPr>
          <w:p w14:paraId="544C8D1F" w14:textId="77777777" w:rsidR="00097E12" w:rsidRDefault="00097E12" w:rsidP="00097E12">
            <w:pPr>
              <w:autoSpaceDE/>
              <w:autoSpaceDN/>
              <w:spacing w:line="276" w:lineRule="auto"/>
              <w:jc w:val="center"/>
              <w:rPr>
                <w:b/>
                <w:i/>
                <w:iCs/>
                <w:sz w:val="22"/>
                <w:szCs w:val="22"/>
                <w:lang w:val="en-US"/>
              </w:rPr>
            </w:pPr>
            <w:r>
              <w:rPr>
                <w:b/>
                <w:i/>
                <w:iCs/>
                <w:sz w:val="22"/>
                <w:szCs w:val="22"/>
                <w:lang w:val="en-US"/>
              </w:rPr>
              <w:t>Period ended</w:t>
            </w:r>
          </w:p>
          <w:p w14:paraId="135C5961" w14:textId="17CEB302" w:rsidR="00097E12" w:rsidRPr="00D740F6" w:rsidRDefault="00097E12" w:rsidP="00097E12">
            <w:pPr>
              <w:spacing w:line="276" w:lineRule="auto"/>
              <w:jc w:val="center"/>
              <w:rPr>
                <w:b/>
                <w:bCs/>
                <w:color w:val="000000" w:themeColor="text1"/>
                <w:sz w:val="22"/>
                <w:szCs w:val="22"/>
                <w:lang w:val="en-US"/>
              </w:rPr>
            </w:pPr>
            <w:r>
              <w:rPr>
                <w:b/>
                <w:i/>
                <w:iCs/>
                <w:sz w:val="22"/>
                <w:szCs w:val="22"/>
                <w:lang w:val="en-US"/>
              </w:rPr>
              <w:t>Sep/Dec/March/June 20xx</w:t>
            </w:r>
          </w:p>
        </w:tc>
        <w:tc>
          <w:tcPr>
            <w:tcW w:w="1238" w:type="pct"/>
            <w:shd w:val="clear" w:color="auto" w:fill="0070C0"/>
            <w:noWrap/>
          </w:tcPr>
          <w:p w14:paraId="49C10D68" w14:textId="43888D3E" w:rsidR="00097E12" w:rsidRPr="00D740F6" w:rsidRDefault="0041298C" w:rsidP="00401248">
            <w:pPr>
              <w:spacing w:line="276" w:lineRule="auto"/>
              <w:jc w:val="center"/>
              <w:rPr>
                <w:b/>
                <w:bCs/>
                <w:color w:val="000000" w:themeColor="text1"/>
                <w:sz w:val="22"/>
                <w:szCs w:val="22"/>
                <w:lang w:val="en-US"/>
              </w:rPr>
            </w:pPr>
            <w:r>
              <w:rPr>
                <w:b/>
                <w:i/>
                <w:iCs/>
                <w:sz w:val="22"/>
                <w:szCs w:val="22"/>
                <w:lang w:val="en-US"/>
              </w:rPr>
              <w:t>Comparative Period</w:t>
            </w:r>
          </w:p>
        </w:tc>
      </w:tr>
      <w:tr w:rsidR="00097E12" w:rsidRPr="00D740F6" w14:paraId="7C9296A4" w14:textId="77777777" w:rsidTr="00885C69">
        <w:trPr>
          <w:trHeight w:val="340"/>
        </w:trPr>
        <w:tc>
          <w:tcPr>
            <w:tcW w:w="2279" w:type="pct"/>
            <w:vMerge/>
            <w:vAlign w:val="bottom"/>
            <w:hideMark/>
          </w:tcPr>
          <w:p w14:paraId="50BD1ACF" w14:textId="77777777" w:rsidR="00097E12" w:rsidRPr="00D740F6" w:rsidRDefault="00097E12" w:rsidP="00401248">
            <w:pPr>
              <w:spacing w:line="276" w:lineRule="auto"/>
              <w:rPr>
                <w:b/>
                <w:bCs/>
                <w:color w:val="000000" w:themeColor="text1"/>
                <w:sz w:val="22"/>
                <w:szCs w:val="22"/>
                <w:lang w:eastAsia="en-GB"/>
              </w:rPr>
            </w:pPr>
          </w:p>
        </w:tc>
        <w:tc>
          <w:tcPr>
            <w:tcW w:w="1483" w:type="pct"/>
            <w:shd w:val="clear" w:color="auto" w:fill="0070C0"/>
            <w:vAlign w:val="bottom"/>
          </w:tcPr>
          <w:p w14:paraId="01BA64F9" w14:textId="77777777" w:rsidR="00097E12" w:rsidRPr="00D740F6" w:rsidRDefault="00097E12" w:rsidP="00401248">
            <w:pPr>
              <w:spacing w:line="276" w:lineRule="auto"/>
              <w:jc w:val="center"/>
              <w:rPr>
                <w:b/>
                <w:bCs/>
                <w:color w:val="000000" w:themeColor="text1"/>
                <w:sz w:val="22"/>
                <w:szCs w:val="22"/>
                <w:lang w:val="en-US"/>
              </w:rPr>
            </w:pPr>
            <w:r w:rsidRPr="00D740F6">
              <w:rPr>
                <w:b/>
                <w:bCs/>
                <w:color w:val="000000" w:themeColor="text1"/>
                <w:sz w:val="22"/>
                <w:szCs w:val="22"/>
                <w:lang w:val="en-US"/>
              </w:rPr>
              <w:t>Kshs</w:t>
            </w:r>
          </w:p>
        </w:tc>
        <w:tc>
          <w:tcPr>
            <w:tcW w:w="1238" w:type="pct"/>
            <w:shd w:val="clear" w:color="auto" w:fill="0070C0"/>
            <w:noWrap/>
            <w:vAlign w:val="bottom"/>
          </w:tcPr>
          <w:p w14:paraId="66C05BE7" w14:textId="77777777" w:rsidR="00097E12" w:rsidRPr="00D740F6" w:rsidRDefault="00097E12" w:rsidP="00401248">
            <w:pPr>
              <w:spacing w:line="276" w:lineRule="auto"/>
              <w:jc w:val="center"/>
              <w:rPr>
                <w:b/>
                <w:bCs/>
                <w:color w:val="000000" w:themeColor="text1"/>
                <w:sz w:val="22"/>
                <w:szCs w:val="22"/>
                <w:lang w:val="en-US"/>
              </w:rPr>
            </w:pPr>
            <w:r w:rsidRPr="00D740F6">
              <w:rPr>
                <w:b/>
                <w:bCs/>
                <w:color w:val="000000" w:themeColor="text1"/>
                <w:sz w:val="22"/>
                <w:szCs w:val="22"/>
                <w:lang w:val="en-US"/>
              </w:rPr>
              <w:t>Kshs</w:t>
            </w:r>
          </w:p>
        </w:tc>
      </w:tr>
      <w:tr w:rsidR="00097E12" w:rsidRPr="00D740F6" w14:paraId="11695373" w14:textId="77777777" w:rsidTr="00885C69">
        <w:trPr>
          <w:trHeight w:val="134"/>
        </w:trPr>
        <w:tc>
          <w:tcPr>
            <w:tcW w:w="2279" w:type="pct"/>
            <w:noWrap/>
            <w:vAlign w:val="bottom"/>
          </w:tcPr>
          <w:p w14:paraId="1EAA0DBD" w14:textId="77777777" w:rsidR="00097E12" w:rsidRPr="00D740F6" w:rsidRDefault="00097E12" w:rsidP="00401248">
            <w:pPr>
              <w:spacing w:line="276" w:lineRule="auto"/>
              <w:rPr>
                <w:color w:val="000000" w:themeColor="text1"/>
                <w:sz w:val="22"/>
                <w:szCs w:val="22"/>
                <w:lang w:val="en-US"/>
              </w:rPr>
            </w:pPr>
            <w:r w:rsidRPr="00D740F6">
              <w:rPr>
                <w:color w:val="000000" w:themeColor="text1"/>
                <w:sz w:val="22"/>
                <w:szCs w:val="22"/>
                <w:lang w:val="en-US"/>
              </w:rPr>
              <w:t>Land</w:t>
            </w:r>
          </w:p>
        </w:tc>
        <w:tc>
          <w:tcPr>
            <w:tcW w:w="1483" w:type="pct"/>
            <w:noWrap/>
            <w:vAlign w:val="bottom"/>
            <w:hideMark/>
          </w:tcPr>
          <w:p w14:paraId="7CDDBE62" w14:textId="77777777" w:rsidR="00097E12" w:rsidRPr="00D740F6" w:rsidRDefault="00097E12" w:rsidP="00097E12">
            <w:pPr>
              <w:spacing w:line="276" w:lineRule="auto"/>
              <w:jc w:val="center"/>
              <w:rPr>
                <w:color w:val="000000" w:themeColor="text1"/>
                <w:sz w:val="22"/>
                <w:szCs w:val="22"/>
                <w:lang w:val="en-US"/>
              </w:rPr>
            </w:pPr>
            <w:r w:rsidRPr="00D740F6">
              <w:rPr>
                <w:color w:val="000000" w:themeColor="text1"/>
                <w:sz w:val="22"/>
                <w:szCs w:val="22"/>
                <w:lang w:val="en-US"/>
              </w:rPr>
              <w:t>xxx</w:t>
            </w:r>
          </w:p>
        </w:tc>
        <w:tc>
          <w:tcPr>
            <w:tcW w:w="1238" w:type="pct"/>
            <w:noWrap/>
            <w:vAlign w:val="bottom"/>
            <w:hideMark/>
          </w:tcPr>
          <w:p w14:paraId="61DDB4AE" w14:textId="77777777" w:rsidR="00097E12" w:rsidRPr="00D740F6" w:rsidRDefault="00097E12" w:rsidP="00097E12">
            <w:pPr>
              <w:spacing w:line="276" w:lineRule="auto"/>
              <w:jc w:val="center"/>
              <w:rPr>
                <w:color w:val="000000" w:themeColor="text1"/>
                <w:sz w:val="22"/>
                <w:szCs w:val="22"/>
                <w:lang w:val="en-US"/>
              </w:rPr>
            </w:pPr>
            <w:r w:rsidRPr="00D740F6">
              <w:rPr>
                <w:color w:val="000000" w:themeColor="text1"/>
                <w:sz w:val="22"/>
                <w:szCs w:val="22"/>
                <w:lang w:val="en-US"/>
              </w:rPr>
              <w:t>xxx</w:t>
            </w:r>
          </w:p>
        </w:tc>
      </w:tr>
      <w:tr w:rsidR="00097E12" w:rsidRPr="00D740F6" w14:paraId="6B26A11E" w14:textId="77777777" w:rsidTr="00885C69">
        <w:trPr>
          <w:trHeight w:val="197"/>
        </w:trPr>
        <w:tc>
          <w:tcPr>
            <w:tcW w:w="2279" w:type="pct"/>
            <w:noWrap/>
            <w:vAlign w:val="bottom"/>
          </w:tcPr>
          <w:p w14:paraId="10B32D42" w14:textId="77777777" w:rsidR="00097E12" w:rsidRPr="00D740F6" w:rsidRDefault="00097E12" w:rsidP="00401248">
            <w:pPr>
              <w:spacing w:line="276" w:lineRule="auto"/>
              <w:rPr>
                <w:color w:val="000000" w:themeColor="text1"/>
                <w:sz w:val="22"/>
                <w:szCs w:val="22"/>
                <w:lang w:eastAsia="en-GB"/>
              </w:rPr>
            </w:pPr>
            <w:r w:rsidRPr="00D740F6">
              <w:rPr>
                <w:color w:val="000000" w:themeColor="text1"/>
                <w:sz w:val="22"/>
                <w:szCs w:val="22"/>
                <w:lang w:eastAsia="en-GB"/>
              </w:rPr>
              <w:t>Buildings</w:t>
            </w:r>
          </w:p>
        </w:tc>
        <w:tc>
          <w:tcPr>
            <w:tcW w:w="1483" w:type="pct"/>
            <w:noWrap/>
            <w:vAlign w:val="bottom"/>
            <w:hideMark/>
          </w:tcPr>
          <w:p w14:paraId="44DC0595" w14:textId="77777777" w:rsidR="00097E12" w:rsidRPr="00D740F6" w:rsidRDefault="00097E12" w:rsidP="00097E12">
            <w:pPr>
              <w:spacing w:line="276" w:lineRule="auto"/>
              <w:jc w:val="center"/>
              <w:rPr>
                <w:color w:val="000000" w:themeColor="text1"/>
                <w:sz w:val="22"/>
                <w:szCs w:val="22"/>
                <w:lang w:val="en-US"/>
              </w:rPr>
            </w:pPr>
            <w:r w:rsidRPr="00D740F6">
              <w:rPr>
                <w:color w:val="000000" w:themeColor="text1"/>
                <w:sz w:val="22"/>
                <w:szCs w:val="22"/>
                <w:lang w:val="en-US"/>
              </w:rPr>
              <w:t>xxx</w:t>
            </w:r>
          </w:p>
        </w:tc>
        <w:tc>
          <w:tcPr>
            <w:tcW w:w="1238" w:type="pct"/>
            <w:noWrap/>
            <w:vAlign w:val="bottom"/>
            <w:hideMark/>
          </w:tcPr>
          <w:p w14:paraId="47CEFF58" w14:textId="77777777" w:rsidR="00097E12" w:rsidRPr="00D740F6" w:rsidRDefault="00097E12" w:rsidP="00097E12">
            <w:pPr>
              <w:spacing w:line="276" w:lineRule="auto"/>
              <w:jc w:val="center"/>
              <w:rPr>
                <w:color w:val="000000" w:themeColor="text1"/>
                <w:sz w:val="22"/>
                <w:szCs w:val="22"/>
                <w:lang w:val="en-US"/>
              </w:rPr>
            </w:pPr>
            <w:r w:rsidRPr="00D740F6">
              <w:rPr>
                <w:color w:val="000000" w:themeColor="text1"/>
                <w:sz w:val="22"/>
                <w:szCs w:val="22"/>
                <w:lang w:val="en-US"/>
              </w:rPr>
              <w:t>xxx</w:t>
            </w:r>
          </w:p>
        </w:tc>
      </w:tr>
      <w:tr w:rsidR="00097E12" w:rsidRPr="00D740F6" w14:paraId="09CB6F22" w14:textId="77777777" w:rsidTr="00885C69">
        <w:trPr>
          <w:trHeight w:val="197"/>
        </w:trPr>
        <w:tc>
          <w:tcPr>
            <w:tcW w:w="2279" w:type="pct"/>
            <w:noWrap/>
            <w:vAlign w:val="bottom"/>
          </w:tcPr>
          <w:p w14:paraId="43FFE70C" w14:textId="5B243B4F" w:rsidR="00097E12" w:rsidRPr="00D740F6" w:rsidRDefault="00097E12" w:rsidP="00401248">
            <w:pPr>
              <w:spacing w:line="276" w:lineRule="auto"/>
              <w:rPr>
                <w:color w:val="000000" w:themeColor="text1"/>
                <w:sz w:val="22"/>
                <w:szCs w:val="22"/>
                <w:lang w:eastAsia="en-GB"/>
              </w:rPr>
            </w:pPr>
            <w:r>
              <w:rPr>
                <w:color w:val="000000" w:themeColor="text1"/>
                <w:sz w:val="22"/>
                <w:szCs w:val="22"/>
                <w:lang w:eastAsia="en-GB"/>
              </w:rPr>
              <w:t xml:space="preserve">Others </w:t>
            </w:r>
            <w:r w:rsidRPr="00097E12">
              <w:rPr>
                <w:i/>
                <w:iCs/>
                <w:color w:val="000000" w:themeColor="text1"/>
                <w:sz w:val="22"/>
                <w:szCs w:val="22"/>
                <w:lang w:eastAsia="en-GB"/>
              </w:rPr>
              <w:t>(specify)</w:t>
            </w:r>
          </w:p>
        </w:tc>
        <w:tc>
          <w:tcPr>
            <w:tcW w:w="1483" w:type="pct"/>
            <w:noWrap/>
            <w:vAlign w:val="bottom"/>
          </w:tcPr>
          <w:p w14:paraId="4B4F8775" w14:textId="252CB6D4" w:rsidR="00097E12" w:rsidRPr="00D740F6" w:rsidRDefault="00097E12" w:rsidP="00097E12">
            <w:pPr>
              <w:spacing w:line="276" w:lineRule="auto"/>
              <w:jc w:val="center"/>
              <w:rPr>
                <w:color w:val="000000" w:themeColor="text1"/>
                <w:sz w:val="22"/>
                <w:szCs w:val="22"/>
                <w:lang w:val="en-US"/>
              </w:rPr>
            </w:pPr>
            <w:r>
              <w:rPr>
                <w:color w:val="000000" w:themeColor="text1"/>
                <w:sz w:val="22"/>
                <w:szCs w:val="22"/>
                <w:lang w:val="en-US"/>
              </w:rPr>
              <w:t>xxx</w:t>
            </w:r>
          </w:p>
        </w:tc>
        <w:tc>
          <w:tcPr>
            <w:tcW w:w="1238" w:type="pct"/>
            <w:noWrap/>
            <w:vAlign w:val="bottom"/>
          </w:tcPr>
          <w:p w14:paraId="450C7403" w14:textId="0DE4D7A3" w:rsidR="00097E12" w:rsidRPr="00D740F6" w:rsidRDefault="00097E12" w:rsidP="00097E12">
            <w:pPr>
              <w:spacing w:line="276" w:lineRule="auto"/>
              <w:jc w:val="center"/>
              <w:rPr>
                <w:color w:val="000000" w:themeColor="text1"/>
                <w:sz w:val="22"/>
                <w:szCs w:val="22"/>
                <w:lang w:val="en-US"/>
              </w:rPr>
            </w:pPr>
            <w:r>
              <w:rPr>
                <w:color w:val="000000" w:themeColor="text1"/>
                <w:sz w:val="22"/>
                <w:szCs w:val="22"/>
                <w:lang w:val="en-US"/>
              </w:rPr>
              <w:t>xxx</w:t>
            </w:r>
          </w:p>
        </w:tc>
      </w:tr>
      <w:tr w:rsidR="00097E12" w:rsidRPr="00D740F6" w14:paraId="3F871226" w14:textId="77777777" w:rsidTr="00885C69">
        <w:trPr>
          <w:trHeight w:val="161"/>
        </w:trPr>
        <w:tc>
          <w:tcPr>
            <w:tcW w:w="2279" w:type="pct"/>
            <w:noWrap/>
            <w:vAlign w:val="bottom"/>
            <w:hideMark/>
          </w:tcPr>
          <w:p w14:paraId="5C732F3C" w14:textId="77777777" w:rsidR="00097E12" w:rsidRPr="00D740F6" w:rsidRDefault="00097E12" w:rsidP="00401248">
            <w:pPr>
              <w:spacing w:line="276" w:lineRule="auto"/>
              <w:rPr>
                <w:b/>
                <w:bCs/>
                <w:color w:val="000000" w:themeColor="text1"/>
                <w:sz w:val="22"/>
                <w:szCs w:val="22"/>
                <w:lang w:val="en-US"/>
              </w:rPr>
            </w:pPr>
            <w:r w:rsidRPr="00D740F6">
              <w:rPr>
                <w:b/>
                <w:bCs/>
                <w:color w:val="000000" w:themeColor="text1"/>
                <w:sz w:val="22"/>
                <w:szCs w:val="22"/>
                <w:lang w:eastAsia="en-GB"/>
              </w:rPr>
              <w:t>Total</w:t>
            </w:r>
            <w:r w:rsidRPr="00D740F6">
              <w:rPr>
                <w:color w:val="000000" w:themeColor="text1"/>
                <w:sz w:val="22"/>
                <w:szCs w:val="22"/>
                <w:lang w:eastAsia="en-GB"/>
              </w:rPr>
              <w:t xml:space="preserve"> </w:t>
            </w:r>
          </w:p>
        </w:tc>
        <w:tc>
          <w:tcPr>
            <w:tcW w:w="1483" w:type="pct"/>
            <w:noWrap/>
            <w:vAlign w:val="bottom"/>
            <w:hideMark/>
          </w:tcPr>
          <w:p w14:paraId="49E8005D" w14:textId="77777777" w:rsidR="00097E12" w:rsidRPr="00D740F6" w:rsidRDefault="00097E12" w:rsidP="00097E12">
            <w:pPr>
              <w:spacing w:line="276" w:lineRule="auto"/>
              <w:jc w:val="center"/>
              <w:rPr>
                <w:b/>
                <w:bCs/>
                <w:color w:val="000000" w:themeColor="text1"/>
                <w:sz w:val="22"/>
                <w:szCs w:val="22"/>
                <w:lang w:val="en-US"/>
              </w:rPr>
            </w:pPr>
            <w:r w:rsidRPr="00D740F6">
              <w:rPr>
                <w:b/>
                <w:bCs/>
                <w:color w:val="000000" w:themeColor="text1"/>
                <w:sz w:val="22"/>
                <w:szCs w:val="22"/>
                <w:lang w:val="en-US"/>
              </w:rPr>
              <w:t>xxx</w:t>
            </w:r>
          </w:p>
        </w:tc>
        <w:tc>
          <w:tcPr>
            <w:tcW w:w="1238" w:type="pct"/>
            <w:noWrap/>
            <w:vAlign w:val="bottom"/>
            <w:hideMark/>
          </w:tcPr>
          <w:p w14:paraId="6462DB61" w14:textId="77777777" w:rsidR="00097E12" w:rsidRPr="00D740F6" w:rsidRDefault="00097E12" w:rsidP="00097E12">
            <w:pPr>
              <w:spacing w:line="276" w:lineRule="auto"/>
              <w:jc w:val="center"/>
              <w:rPr>
                <w:b/>
                <w:bCs/>
                <w:color w:val="000000" w:themeColor="text1"/>
                <w:sz w:val="22"/>
                <w:szCs w:val="22"/>
                <w:lang w:val="en-US"/>
              </w:rPr>
            </w:pPr>
            <w:r w:rsidRPr="00D740F6">
              <w:rPr>
                <w:b/>
                <w:bCs/>
                <w:color w:val="000000" w:themeColor="text1"/>
                <w:sz w:val="22"/>
                <w:szCs w:val="22"/>
                <w:lang w:val="en-US"/>
              </w:rPr>
              <w:t>xxx</w:t>
            </w:r>
          </w:p>
        </w:tc>
      </w:tr>
    </w:tbl>
    <w:p w14:paraId="0AD38C67" w14:textId="77777777" w:rsidR="009B5C9B" w:rsidRPr="00885C69" w:rsidRDefault="009B5C9B" w:rsidP="00885C69">
      <w:pPr>
        <w:spacing w:before="240" w:after="240" w:line="360" w:lineRule="auto"/>
        <w:ind w:right="-20"/>
        <w:jc w:val="both"/>
        <w:rPr>
          <w:rFonts w:eastAsia="Arial"/>
          <w:b/>
          <w:bCs/>
          <w:spacing w:val="3"/>
          <w:sz w:val="22"/>
          <w:szCs w:val="22"/>
        </w:rPr>
      </w:pPr>
    </w:p>
    <w:p w14:paraId="0EC72C7C" w14:textId="6DB2D982" w:rsidR="006359E3" w:rsidRDefault="00E225B8">
      <w:pPr>
        <w:pStyle w:val="ListParagraph"/>
        <w:numPr>
          <w:ilvl w:val="0"/>
          <w:numId w:val="16"/>
        </w:numPr>
        <w:spacing w:before="240" w:after="240" w:line="360" w:lineRule="auto"/>
        <w:ind w:right="-20"/>
        <w:jc w:val="both"/>
        <w:rPr>
          <w:rFonts w:eastAsia="Arial"/>
          <w:b/>
          <w:bCs/>
          <w:spacing w:val="3"/>
          <w:sz w:val="22"/>
          <w:szCs w:val="22"/>
        </w:rPr>
      </w:pPr>
      <w:r>
        <w:rPr>
          <w:rFonts w:eastAsia="Arial"/>
          <w:b/>
          <w:bCs/>
          <w:spacing w:val="3"/>
          <w:sz w:val="22"/>
          <w:szCs w:val="22"/>
        </w:rPr>
        <w:t>Taxation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68"/>
        <w:gridCol w:w="2643"/>
        <w:gridCol w:w="1807"/>
      </w:tblGrid>
      <w:tr w:rsidR="00E46322" w14:paraId="0EC72C80" w14:textId="5BFED805" w:rsidTr="00E46322">
        <w:trPr>
          <w:trHeight w:val="340"/>
        </w:trPr>
        <w:tc>
          <w:tcPr>
            <w:tcW w:w="2762" w:type="pct"/>
            <w:vMerge w:val="restart"/>
            <w:shd w:val="clear" w:color="auto" w:fill="0070C0"/>
            <w:noWrap/>
            <w:vAlign w:val="center"/>
          </w:tcPr>
          <w:p w14:paraId="0EC72C7D" w14:textId="77777777" w:rsidR="00E46322" w:rsidRDefault="00E46322" w:rsidP="00E46322">
            <w:pPr>
              <w:autoSpaceDE/>
              <w:autoSpaceDN/>
              <w:spacing w:line="276" w:lineRule="auto"/>
              <w:jc w:val="both"/>
              <w:rPr>
                <w:b/>
                <w:bCs/>
                <w:sz w:val="22"/>
                <w:szCs w:val="22"/>
                <w:lang w:eastAsia="en-GB"/>
              </w:rPr>
            </w:pPr>
            <w:r>
              <w:rPr>
                <w:b/>
                <w:bCs/>
                <w:sz w:val="22"/>
                <w:szCs w:val="22"/>
                <w:lang w:val="en-US"/>
              </w:rPr>
              <w:t>Description</w:t>
            </w:r>
          </w:p>
        </w:tc>
        <w:tc>
          <w:tcPr>
            <w:tcW w:w="1119" w:type="pct"/>
            <w:shd w:val="clear" w:color="auto" w:fill="0070C0"/>
            <w:noWrap/>
            <w:vAlign w:val="bottom"/>
          </w:tcPr>
          <w:p w14:paraId="0EC72C7E" w14:textId="77777777" w:rsidR="00E46322" w:rsidRPr="00E46322" w:rsidRDefault="00E46322" w:rsidP="00E46322">
            <w:pPr>
              <w:autoSpaceDE/>
              <w:autoSpaceDN/>
              <w:spacing w:line="276" w:lineRule="auto"/>
              <w:jc w:val="center"/>
              <w:rPr>
                <w:b/>
                <w:bCs/>
                <w:i/>
                <w:iCs/>
                <w:color w:val="000000"/>
                <w:sz w:val="22"/>
                <w:szCs w:val="22"/>
                <w:lang w:val="en-US"/>
              </w:rPr>
            </w:pPr>
            <w:r w:rsidRPr="00E46322">
              <w:rPr>
                <w:b/>
                <w:bCs/>
                <w:i/>
                <w:iCs/>
                <w:color w:val="000000"/>
                <w:sz w:val="22"/>
                <w:szCs w:val="22"/>
                <w:lang w:val="en-US"/>
              </w:rPr>
              <w:t>Period ended</w:t>
            </w:r>
          </w:p>
          <w:p w14:paraId="0EC72C7F" w14:textId="77777777" w:rsidR="00E46322" w:rsidRPr="00E46322" w:rsidRDefault="00E46322" w:rsidP="00E46322">
            <w:pPr>
              <w:autoSpaceDE/>
              <w:autoSpaceDN/>
              <w:spacing w:line="276" w:lineRule="auto"/>
              <w:jc w:val="center"/>
              <w:rPr>
                <w:b/>
                <w:bCs/>
                <w:i/>
                <w:iCs/>
                <w:sz w:val="22"/>
                <w:szCs w:val="22"/>
                <w:lang w:val="en-US"/>
              </w:rPr>
            </w:pPr>
            <w:r w:rsidRPr="00E46322">
              <w:rPr>
                <w:b/>
                <w:bCs/>
                <w:i/>
                <w:iCs/>
                <w:color w:val="000000"/>
                <w:sz w:val="22"/>
                <w:szCs w:val="22"/>
                <w:lang w:val="en-US"/>
              </w:rPr>
              <w:t>Sep/Dec/March/June 20xx</w:t>
            </w:r>
          </w:p>
        </w:tc>
        <w:tc>
          <w:tcPr>
            <w:tcW w:w="1119" w:type="pct"/>
            <w:shd w:val="clear" w:color="auto" w:fill="0070C0"/>
            <w:vAlign w:val="bottom"/>
          </w:tcPr>
          <w:p w14:paraId="5AB21CD2" w14:textId="52B958AD" w:rsidR="00E46322" w:rsidRPr="00E46322" w:rsidRDefault="00E46322" w:rsidP="00E46322">
            <w:pPr>
              <w:autoSpaceDE/>
              <w:autoSpaceDN/>
              <w:spacing w:line="276" w:lineRule="auto"/>
              <w:jc w:val="center"/>
              <w:rPr>
                <w:b/>
                <w:bCs/>
                <w:i/>
                <w:iCs/>
                <w:color w:val="000000"/>
                <w:sz w:val="22"/>
                <w:szCs w:val="22"/>
                <w:lang w:val="en-US"/>
              </w:rPr>
            </w:pPr>
            <w:r w:rsidRPr="00E46322">
              <w:rPr>
                <w:b/>
                <w:bCs/>
                <w:i/>
                <w:iCs/>
                <w:color w:val="000000"/>
                <w:sz w:val="22"/>
                <w:szCs w:val="22"/>
                <w:lang w:val="en-US"/>
              </w:rPr>
              <w:t>Comparative Period</w:t>
            </w:r>
          </w:p>
        </w:tc>
      </w:tr>
      <w:tr w:rsidR="00E46322" w14:paraId="0EC72C83" w14:textId="12558219" w:rsidTr="00E46322">
        <w:trPr>
          <w:trHeight w:val="340"/>
        </w:trPr>
        <w:tc>
          <w:tcPr>
            <w:tcW w:w="2762" w:type="pct"/>
            <w:vMerge/>
            <w:shd w:val="clear" w:color="auto" w:fill="0070C0"/>
            <w:noWrap/>
          </w:tcPr>
          <w:p w14:paraId="0EC72C81" w14:textId="77777777" w:rsidR="00E46322" w:rsidRDefault="00E46322" w:rsidP="00E46322">
            <w:pPr>
              <w:autoSpaceDE/>
              <w:autoSpaceDN/>
              <w:spacing w:line="276" w:lineRule="auto"/>
              <w:jc w:val="both"/>
              <w:rPr>
                <w:b/>
                <w:bCs/>
                <w:sz w:val="22"/>
                <w:szCs w:val="22"/>
                <w:lang w:eastAsia="en-GB"/>
              </w:rPr>
            </w:pPr>
          </w:p>
        </w:tc>
        <w:tc>
          <w:tcPr>
            <w:tcW w:w="1119" w:type="pct"/>
            <w:shd w:val="clear" w:color="auto" w:fill="0070C0"/>
            <w:noWrap/>
            <w:vAlign w:val="bottom"/>
          </w:tcPr>
          <w:p w14:paraId="0EC72C82" w14:textId="77777777" w:rsidR="00E46322" w:rsidRDefault="00E46322" w:rsidP="00E46322">
            <w:pPr>
              <w:autoSpaceDE/>
              <w:autoSpaceDN/>
              <w:spacing w:line="276" w:lineRule="auto"/>
              <w:jc w:val="center"/>
              <w:rPr>
                <w:b/>
                <w:bCs/>
                <w:sz w:val="22"/>
                <w:szCs w:val="22"/>
                <w:lang w:val="en-US"/>
              </w:rPr>
            </w:pPr>
            <w:r>
              <w:rPr>
                <w:b/>
                <w:bCs/>
                <w:sz w:val="22"/>
                <w:szCs w:val="22"/>
                <w:lang w:val="en-US"/>
              </w:rPr>
              <w:t>Kshs</w:t>
            </w:r>
          </w:p>
        </w:tc>
        <w:tc>
          <w:tcPr>
            <w:tcW w:w="1119" w:type="pct"/>
            <w:shd w:val="clear" w:color="auto" w:fill="0070C0"/>
            <w:vAlign w:val="bottom"/>
          </w:tcPr>
          <w:p w14:paraId="756CAAD5" w14:textId="59421A96" w:rsidR="00E46322" w:rsidRDefault="00E46322" w:rsidP="00E46322">
            <w:pPr>
              <w:autoSpaceDE/>
              <w:autoSpaceDN/>
              <w:spacing w:line="276" w:lineRule="auto"/>
              <w:jc w:val="center"/>
              <w:rPr>
                <w:b/>
                <w:bCs/>
                <w:sz w:val="22"/>
                <w:szCs w:val="22"/>
                <w:lang w:val="en-US"/>
              </w:rPr>
            </w:pPr>
            <w:r>
              <w:rPr>
                <w:b/>
                <w:bCs/>
                <w:sz w:val="22"/>
                <w:szCs w:val="22"/>
                <w:lang w:val="en-US"/>
              </w:rPr>
              <w:t>Kshs</w:t>
            </w:r>
          </w:p>
        </w:tc>
      </w:tr>
      <w:tr w:rsidR="00E46322" w14:paraId="0EC72C86" w14:textId="2A20FD9A" w:rsidTr="00E46322">
        <w:trPr>
          <w:trHeight w:val="340"/>
        </w:trPr>
        <w:tc>
          <w:tcPr>
            <w:tcW w:w="2762" w:type="pct"/>
            <w:noWrap/>
          </w:tcPr>
          <w:p w14:paraId="0EC72C84" w14:textId="77777777" w:rsidR="00E46322" w:rsidRDefault="00E46322" w:rsidP="00E46322">
            <w:pPr>
              <w:autoSpaceDE/>
              <w:autoSpaceDN/>
              <w:spacing w:line="276" w:lineRule="auto"/>
              <w:jc w:val="both"/>
              <w:rPr>
                <w:sz w:val="22"/>
                <w:szCs w:val="22"/>
                <w:lang w:val="en-US"/>
              </w:rPr>
            </w:pPr>
            <w:r>
              <w:rPr>
                <w:sz w:val="22"/>
                <w:szCs w:val="22"/>
                <w:lang w:eastAsia="en-GB"/>
              </w:rPr>
              <w:t>Current income tax charge</w:t>
            </w:r>
          </w:p>
        </w:tc>
        <w:tc>
          <w:tcPr>
            <w:tcW w:w="1119" w:type="pct"/>
            <w:noWrap/>
            <w:vAlign w:val="bottom"/>
          </w:tcPr>
          <w:p w14:paraId="0EC72C85" w14:textId="77777777" w:rsidR="00E46322" w:rsidRDefault="00E46322" w:rsidP="00E46322">
            <w:pPr>
              <w:autoSpaceDE/>
              <w:autoSpaceDN/>
              <w:spacing w:line="276" w:lineRule="auto"/>
              <w:jc w:val="center"/>
              <w:rPr>
                <w:sz w:val="22"/>
                <w:szCs w:val="22"/>
                <w:lang w:val="en-US"/>
              </w:rPr>
            </w:pPr>
            <w:r>
              <w:rPr>
                <w:sz w:val="22"/>
                <w:szCs w:val="22"/>
                <w:lang w:val="en-US"/>
              </w:rPr>
              <w:t>xxx</w:t>
            </w:r>
          </w:p>
        </w:tc>
        <w:tc>
          <w:tcPr>
            <w:tcW w:w="1119" w:type="pct"/>
            <w:vAlign w:val="bottom"/>
          </w:tcPr>
          <w:p w14:paraId="4EADC8D9" w14:textId="5802D2D8" w:rsidR="00E46322" w:rsidRDefault="00E46322" w:rsidP="00E46322">
            <w:pPr>
              <w:autoSpaceDE/>
              <w:autoSpaceDN/>
              <w:spacing w:line="276" w:lineRule="auto"/>
              <w:jc w:val="center"/>
              <w:rPr>
                <w:sz w:val="22"/>
                <w:szCs w:val="22"/>
                <w:lang w:val="en-US"/>
              </w:rPr>
            </w:pPr>
            <w:r>
              <w:rPr>
                <w:sz w:val="22"/>
                <w:szCs w:val="22"/>
                <w:lang w:val="en-US"/>
              </w:rPr>
              <w:t>xxx</w:t>
            </w:r>
          </w:p>
        </w:tc>
      </w:tr>
      <w:tr w:rsidR="00E46322" w14:paraId="0EC72C89" w14:textId="3D982FE3" w:rsidTr="00E46322">
        <w:trPr>
          <w:trHeight w:val="340"/>
        </w:trPr>
        <w:tc>
          <w:tcPr>
            <w:tcW w:w="2762" w:type="pct"/>
            <w:noWrap/>
          </w:tcPr>
          <w:p w14:paraId="0EC72C87" w14:textId="77777777" w:rsidR="00E46322" w:rsidRDefault="00E46322" w:rsidP="00E46322">
            <w:pPr>
              <w:autoSpaceDE/>
              <w:autoSpaceDN/>
              <w:spacing w:line="276" w:lineRule="auto"/>
              <w:jc w:val="both"/>
              <w:rPr>
                <w:sz w:val="22"/>
                <w:szCs w:val="22"/>
                <w:lang w:eastAsia="en-GB"/>
              </w:rPr>
            </w:pPr>
            <w:r>
              <w:rPr>
                <w:sz w:val="22"/>
                <w:szCs w:val="22"/>
                <w:lang w:eastAsia="en-GB"/>
              </w:rPr>
              <w:t>Tax charged on rental income</w:t>
            </w:r>
          </w:p>
        </w:tc>
        <w:tc>
          <w:tcPr>
            <w:tcW w:w="1119" w:type="pct"/>
            <w:noWrap/>
            <w:vAlign w:val="bottom"/>
          </w:tcPr>
          <w:p w14:paraId="0EC72C88" w14:textId="77777777" w:rsidR="00E46322" w:rsidRDefault="00E46322" w:rsidP="00E46322">
            <w:pPr>
              <w:autoSpaceDE/>
              <w:autoSpaceDN/>
              <w:spacing w:line="276" w:lineRule="auto"/>
              <w:jc w:val="center"/>
              <w:rPr>
                <w:sz w:val="22"/>
                <w:szCs w:val="22"/>
                <w:lang w:val="en-US"/>
              </w:rPr>
            </w:pPr>
            <w:r>
              <w:rPr>
                <w:sz w:val="22"/>
                <w:szCs w:val="22"/>
                <w:lang w:val="en-US"/>
              </w:rPr>
              <w:t>xxx</w:t>
            </w:r>
          </w:p>
        </w:tc>
        <w:tc>
          <w:tcPr>
            <w:tcW w:w="1119" w:type="pct"/>
            <w:vAlign w:val="bottom"/>
          </w:tcPr>
          <w:p w14:paraId="1271ED0A" w14:textId="7F5F86F3" w:rsidR="00E46322" w:rsidRDefault="00E46322" w:rsidP="00E46322">
            <w:pPr>
              <w:autoSpaceDE/>
              <w:autoSpaceDN/>
              <w:spacing w:line="276" w:lineRule="auto"/>
              <w:jc w:val="center"/>
              <w:rPr>
                <w:sz w:val="22"/>
                <w:szCs w:val="22"/>
                <w:lang w:val="en-US"/>
              </w:rPr>
            </w:pPr>
            <w:r>
              <w:rPr>
                <w:sz w:val="22"/>
                <w:szCs w:val="22"/>
                <w:lang w:val="en-US"/>
              </w:rPr>
              <w:t>xxx</w:t>
            </w:r>
          </w:p>
        </w:tc>
      </w:tr>
      <w:tr w:rsidR="00E46322" w14:paraId="0EC72C8C" w14:textId="10E6A87E" w:rsidTr="00E46322">
        <w:trPr>
          <w:trHeight w:val="340"/>
        </w:trPr>
        <w:tc>
          <w:tcPr>
            <w:tcW w:w="2762" w:type="pct"/>
            <w:noWrap/>
          </w:tcPr>
          <w:p w14:paraId="0EC72C8A" w14:textId="77777777" w:rsidR="00E46322" w:rsidRDefault="00E46322" w:rsidP="00E46322">
            <w:pPr>
              <w:autoSpaceDE/>
              <w:autoSpaceDN/>
              <w:spacing w:line="276" w:lineRule="auto"/>
              <w:jc w:val="both"/>
              <w:rPr>
                <w:sz w:val="22"/>
                <w:szCs w:val="22"/>
                <w:lang w:eastAsia="en-GB"/>
              </w:rPr>
            </w:pPr>
            <w:r>
              <w:rPr>
                <w:sz w:val="22"/>
                <w:szCs w:val="22"/>
                <w:lang w:eastAsia="en-GB"/>
              </w:rPr>
              <w:t>Tax charged on interest income</w:t>
            </w:r>
          </w:p>
        </w:tc>
        <w:tc>
          <w:tcPr>
            <w:tcW w:w="1119" w:type="pct"/>
            <w:noWrap/>
            <w:vAlign w:val="bottom"/>
          </w:tcPr>
          <w:p w14:paraId="0EC72C8B" w14:textId="77777777" w:rsidR="00E46322" w:rsidRDefault="00E46322" w:rsidP="00E46322">
            <w:pPr>
              <w:autoSpaceDE/>
              <w:autoSpaceDN/>
              <w:spacing w:line="276" w:lineRule="auto"/>
              <w:jc w:val="center"/>
              <w:rPr>
                <w:sz w:val="22"/>
                <w:szCs w:val="22"/>
                <w:lang w:val="en-US"/>
              </w:rPr>
            </w:pPr>
            <w:r>
              <w:rPr>
                <w:sz w:val="22"/>
                <w:szCs w:val="22"/>
                <w:lang w:val="en-US"/>
              </w:rPr>
              <w:t>xxx</w:t>
            </w:r>
          </w:p>
        </w:tc>
        <w:tc>
          <w:tcPr>
            <w:tcW w:w="1119" w:type="pct"/>
            <w:vAlign w:val="bottom"/>
          </w:tcPr>
          <w:p w14:paraId="7BDA9454" w14:textId="0EC91A5B" w:rsidR="00E46322" w:rsidRDefault="00E46322" w:rsidP="00E46322">
            <w:pPr>
              <w:autoSpaceDE/>
              <w:autoSpaceDN/>
              <w:spacing w:line="276" w:lineRule="auto"/>
              <w:jc w:val="center"/>
              <w:rPr>
                <w:sz w:val="22"/>
                <w:szCs w:val="22"/>
                <w:lang w:val="en-US"/>
              </w:rPr>
            </w:pPr>
            <w:r>
              <w:rPr>
                <w:sz w:val="22"/>
                <w:szCs w:val="22"/>
                <w:lang w:val="en-US"/>
              </w:rPr>
              <w:t>xxx</w:t>
            </w:r>
          </w:p>
        </w:tc>
      </w:tr>
      <w:tr w:rsidR="00E46322" w14:paraId="0EC72C8F" w14:textId="1F95E598" w:rsidTr="00E46322">
        <w:trPr>
          <w:trHeight w:val="340"/>
        </w:trPr>
        <w:tc>
          <w:tcPr>
            <w:tcW w:w="2762" w:type="pct"/>
          </w:tcPr>
          <w:p w14:paraId="0EC72C8D" w14:textId="77777777" w:rsidR="00E46322" w:rsidRDefault="00E46322" w:rsidP="00E46322">
            <w:pPr>
              <w:autoSpaceDE/>
              <w:autoSpaceDN/>
              <w:spacing w:line="276" w:lineRule="auto"/>
              <w:jc w:val="both"/>
              <w:rPr>
                <w:sz w:val="22"/>
                <w:szCs w:val="22"/>
                <w:lang w:val="en-US"/>
              </w:rPr>
            </w:pPr>
            <w:r>
              <w:rPr>
                <w:sz w:val="22"/>
                <w:szCs w:val="22"/>
                <w:lang w:eastAsia="en-GB"/>
              </w:rPr>
              <w:t>Original and reversal of temporary differences</w:t>
            </w:r>
          </w:p>
        </w:tc>
        <w:tc>
          <w:tcPr>
            <w:tcW w:w="1119" w:type="pct"/>
            <w:noWrap/>
            <w:vAlign w:val="bottom"/>
          </w:tcPr>
          <w:p w14:paraId="0EC72C8E" w14:textId="77777777" w:rsidR="00E46322" w:rsidRDefault="00E46322" w:rsidP="00E46322">
            <w:pPr>
              <w:autoSpaceDE/>
              <w:autoSpaceDN/>
              <w:spacing w:line="276" w:lineRule="auto"/>
              <w:jc w:val="center"/>
              <w:rPr>
                <w:sz w:val="22"/>
                <w:szCs w:val="22"/>
                <w:lang w:val="en-US"/>
              </w:rPr>
            </w:pPr>
            <w:r>
              <w:rPr>
                <w:sz w:val="22"/>
                <w:szCs w:val="22"/>
                <w:lang w:val="en-US"/>
              </w:rPr>
              <w:t>xxx</w:t>
            </w:r>
          </w:p>
        </w:tc>
        <w:tc>
          <w:tcPr>
            <w:tcW w:w="1119" w:type="pct"/>
            <w:vAlign w:val="bottom"/>
          </w:tcPr>
          <w:p w14:paraId="5495BCED" w14:textId="5404D51F" w:rsidR="00E46322" w:rsidRDefault="00E46322" w:rsidP="00E46322">
            <w:pPr>
              <w:autoSpaceDE/>
              <w:autoSpaceDN/>
              <w:spacing w:line="276" w:lineRule="auto"/>
              <w:jc w:val="center"/>
              <w:rPr>
                <w:sz w:val="22"/>
                <w:szCs w:val="22"/>
                <w:lang w:val="en-US"/>
              </w:rPr>
            </w:pPr>
            <w:r>
              <w:rPr>
                <w:sz w:val="22"/>
                <w:szCs w:val="22"/>
                <w:lang w:val="en-US"/>
              </w:rPr>
              <w:t>xxx</w:t>
            </w:r>
          </w:p>
        </w:tc>
      </w:tr>
      <w:tr w:rsidR="00E46322" w14:paraId="0EC72C92" w14:textId="3D82B4B7" w:rsidTr="00E46322">
        <w:trPr>
          <w:trHeight w:val="340"/>
        </w:trPr>
        <w:tc>
          <w:tcPr>
            <w:tcW w:w="2762" w:type="pct"/>
          </w:tcPr>
          <w:p w14:paraId="0EC72C90" w14:textId="77777777" w:rsidR="00E46322" w:rsidRDefault="00E46322" w:rsidP="00E46322">
            <w:pPr>
              <w:autoSpaceDE/>
              <w:autoSpaceDN/>
              <w:spacing w:line="276" w:lineRule="auto"/>
              <w:jc w:val="both"/>
              <w:rPr>
                <w:b/>
                <w:bCs/>
                <w:sz w:val="22"/>
                <w:szCs w:val="22"/>
                <w:lang w:val="en-US"/>
              </w:rPr>
            </w:pPr>
            <w:r>
              <w:rPr>
                <w:b/>
                <w:bCs/>
                <w:sz w:val="22"/>
                <w:szCs w:val="22"/>
                <w:lang w:eastAsia="en-GB"/>
              </w:rPr>
              <w:t>Income tax expense reported in the statement of financial performance</w:t>
            </w:r>
          </w:p>
        </w:tc>
        <w:tc>
          <w:tcPr>
            <w:tcW w:w="1119" w:type="pct"/>
            <w:noWrap/>
            <w:vAlign w:val="bottom"/>
          </w:tcPr>
          <w:p w14:paraId="0EC72C91" w14:textId="77777777" w:rsidR="00E46322" w:rsidRDefault="00E46322" w:rsidP="00E46322">
            <w:pPr>
              <w:autoSpaceDE/>
              <w:autoSpaceDN/>
              <w:spacing w:line="276" w:lineRule="auto"/>
              <w:jc w:val="center"/>
              <w:rPr>
                <w:b/>
                <w:bCs/>
                <w:sz w:val="22"/>
                <w:szCs w:val="22"/>
                <w:lang w:val="en-US"/>
              </w:rPr>
            </w:pPr>
            <w:r>
              <w:rPr>
                <w:b/>
                <w:bCs/>
                <w:sz w:val="22"/>
                <w:szCs w:val="22"/>
                <w:lang w:val="en-US"/>
              </w:rPr>
              <w:t>xxx</w:t>
            </w:r>
          </w:p>
        </w:tc>
        <w:tc>
          <w:tcPr>
            <w:tcW w:w="1119" w:type="pct"/>
            <w:vAlign w:val="bottom"/>
          </w:tcPr>
          <w:p w14:paraId="5A5B97E3" w14:textId="5870EBB7" w:rsidR="00E46322" w:rsidRDefault="00E46322" w:rsidP="00E46322">
            <w:pPr>
              <w:autoSpaceDE/>
              <w:autoSpaceDN/>
              <w:spacing w:line="276" w:lineRule="auto"/>
              <w:jc w:val="center"/>
              <w:rPr>
                <w:b/>
                <w:bCs/>
                <w:sz w:val="22"/>
                <w:szCs w:val="22"/>
                <w:lang w:val="en-US"/>
              </w:rPr>
            </w:pPr>
            <w:r>
              <w:rPr>
                <w:b/>
                <w:bCs/>
                <w:sz w:val="22"/>
                <w:szCs w:val="22"/>
                <w:lang w:val="en-US"/>
              </w:rPr>
              <w:t>xxx</w:t>
            </w:r>
          </w:p>
        </w:tc>
      </w:tr>
    </w:tbl>
    <w:p w14:paraId="0EC72C93" w14:textId="0B200F66" w:rsidR="00E46322" w:rsidRDefault="00E46322">
      <w:pPr>
        <w:spacing w:line="360" w:lineRule="auto"/>
        <w:ind w:right="-20"/>
        <w:jc w:val="both"/>
        <w:rPr>
          <w:rFonts w:eastAsia="Arial"/>
          <w:b/>
          <w:bCs/>
          <w:spacing w:val="3"/>
          <w:sz w:val="22"/>
          <w:szCs w:val="22"/>
        </w:rPr>
      </w:pPr>
    </w:p>
    <w:p w14:paraId="24DF08EB" w14:textId="77777777" w:rsidR="00E46322" w:rsidRDefault="00E46322">
      <w:pPr>
        <w:autoSpaceDE/>
        <w:autoSpaceDN/>
        <w:rPr>
          <w:rFonts w:eastAsia="Arial"/>
          <w:b/>
          <w:bCs/>
          <w:spacing w:val="3"/>
          <w:sz w:val="22"/>
          <w:szCs w:val="22"/>
        </w:rPr>
      </w:pPr>
    </w:p>
    <w:p w14:paraId="67FB83E9" w14:textId="1B65E069" w:rsidR="00E46322" w:rsidRDefault="00E46322">
      <w:pPr>
        <w:autoSpaceDE/>
        <w:autoSpaceDN/>
        <w:rPr>
          <w:rFonts w:eastAsia="Arial"/>
          <w:b/>
          <w:bCs/>
          <w:spacing w:val="3"/>
          <w:sz w:val="22"/>
          <w:szCs w:val="22"/>
        </w:rPr>
      </w:pPr>
      <w:r>
        <w:rPr>
          <w:rFonts w:eastAsia="Arial"/>
          <w:b/>
          <w:bCs/>
          <w:spacing w:val="3"/>
          <w:sz w:val="22"/>
          <w:szCs w:val="22"/>
        </w:rPr>
        <w:br w:type="page"/>
      </w:r>
    </w:p>
    <w:p w14:paraId="67BDB56F" w14:textId="49158135" w:rsidR="00D02E8D" w:rsidRDefault="00D02E8D">
      <w:pPr>
        <w:pStyle w:val="ListParagraph"/>
        <w:numPr>
          <w:ilvl w:val="0"/>
          <w:numId w:val="16"/>
        </w:numPr>
        <w:spacing w:before="240" w:after="240" w:line="360" w:lineRule="auto"/>
        <w:ind w:right="-20"/>
        <w:jc w:val="both"/>
        <w:rPr>
          <w:rFonts w:eastAsia="Arial"/>
          <w:b/>
          <w:bCs/>
          <w:spacing w:val="3"/>
          <w:sz w:val="22"/>
          <w:szCs w:val="22"/>
        </w:rPr>
      </w:pPr>
      <w:r>
        <w:rPr>
          <w:rFonts w:eastAsia="Arial"/>
          <w:b/>
          <w:bCs/>
          <w:spacing w:val="3"/>
          <w:sz w:val="22"/>
          <w:szCs w:val="22"/>
        </w:rPr>
        <w:lastRenderedPageBreak/>
        <w:t>Surplus/Deficit</w:t>
      </w:r>
      <w:r w:rsidR="00C518C9">
        <w:rPr>
          <w:rFonts w:eastAsia="Arial"/>
          <w:b/>
          <w:bCs/>
          <w:spacing w:val="3"/>
          <w:sz w:val="22"/>
          <w:szCs w:val="22"/>
        </w:rPr>
        <w:t xml:space="preserve"> from Discontinued Operations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18"/>
        <w:gridCol w:w="3000"/>
        <w:gridCol w:w="3000"/>
      </w:tblGrid>
      <w:tr w:rsidR="009E7942" w:rsidRPr="009E7942" w14:paraId="49CEB47E" w14:textId="77777777" w:rsidTr="003703AC">
        <w:trPr>
          <w:trHeight w:val="340"/>
        </w:trPr>
        <w:tc>
          <w:tcPr>
            <w:tcW w:w="1780" w:type="pct"/>
            <w:vMerge w:val="restart"/>
            <w:shd w:val="clear" w:color="auto" w:fill="0070C0"/>
            <w:noWrap/>
            <w:vAlign w:val="center"/>
            <w:hideMark/>
          </w:tcPr>
          <w:p w14:paraId="0C6D495B" w14:textId="77777777" w:rsidR="009E7942" w:rsidRPr="009E7942" w:rsidRDefault="009E7942" w:rsidP="003703AC">
            <w:pPr>
              <w:spacing w:line="276" w:lineRule="auto"/>
              <w:rPr>
                <w:rFonts w:asciiTheme="majorBidi" w:hAnsiTheme="majorBidi" w:cstheme="majorBidi"/>
                <w:b/>
                <w:bCs/>
                <w:sz w:val="22"/>
                <w:szCs w:val="22"/>
                <w:lang w:eastAsia="en-GB"/>
              </w:rPr>
            </w:pPr>
            <w:r w:rsidRPr="009E7942">
              <w:rPr>
                <w:rFonts w:asciiTheme="majorBidi" w:hAnsiTheme="majorBidi" w:cstheme="majorBidi"/>
                <w:b/>
                <w:bCs/>
                <w:sz w:val="22"/>
                <w:szCs w:val="22"/>
              </w:rPr>
              <w:t>Description</w:t>
            </w:r>
          </w:p>
        </w:tc>
        <w:tc>
          <w:tcPr>
            <w:tcW w:w="1610" w:type="pct"/>
            <w:shd w:val="clear" w:color="auto" w:fill="0070C0"/>
            <w:noWrap/>
            <w:vAlign w:val="bottom"/>
            <w:hideMark/>
          </w:tcPr>
          <w:p w14:paraId="57A3E25A" w14:textId="77777777" w:rsidR="009E7942" w:rsidRPr="009E7942" w:rsidRDefault="009E7942" w:rsidP="003703AC">
            <w:pPr>
              <w:spacing w:line="276" w:lineRule="auto"/>
              <w:jc w:val="center"/>
              <w:rPr>
                <w:rFonts w:asciiTheme="majorBidi" w:hAnsiTheme="majorBidi" w:cstheme="majorBidi"/>
                <w:b/>
                <w:bCs/>
                <w:i/>
                <w:iCs/>
                <w:sz w:val="22"/>
                <w:szCs w:val="22"/>
              </w:rPr>
            </w:pPr>
            <w:r w:rsidRPr="009E7942">
              <w:rPr>
                <w:rFonts w:asciiTheme="majorBidi" w:hAnsiTheme="majorBidi" w:cstheme="majorBidi"/>
                <w:b/>
                <w:bCs/>
                <w:i/>
                <w:iCs/>
                <w:color w:val="000000"/>
                <w:sz w:val="22"/>
                <w:szCs w:val="22"/>
              </w:rPr>
              <w:t>Period ended Sep/Dec/March/June 20xx</w:t>
            </w:r>
          </w:p>
        </w:tc>
        <w:tc>
          <w:tcPr>
            <w:tcW w:w="1610" w:type="pct"/>
            <w:shd w:val="clear" w:color="auto" w:fill="0070C0"/>
            <w:noWrap/>
            <w:vAlign w:val="bottom"/>
            <w:hideMark/>
          </w:tcPr>
          <w:p w14:paraId="452F7CAC" w14:textId="77777777" w:rsidR="009E7942" w:rsidRPr="009E7942" w:rsidRDefault="009E7942" w:rsidP="003703AC">
            <w:pPr>
              <w:spacing w:line="276" w:lineRule="auto"/>
              <w:jc w:val="center"/>
              <w:rPr>
                <w:rFonts w:asciiTheme="majorBidi" w:hAnsiTheme="majorBidi" w:cstheme="majorBidi"/>
                <w:b/>
                <w:bCs/>
                <w:i/>
                <w:iCs/>
                <w:color w:val="000000"/>
                <w:sz w:val="22"/>
                <w:szCs w:val="22"/>
              </w:rPr>
            </w:pPr>
            <w:r w:rsidRPr="009E7942">
              <w:rPr>
                <w:rFonts w:asciiTheme="majorBidi" w:hAnsiTheme="majorBidi" w:cstheme="majorBidi"/>
                <w:b/>
                <w:bCs/>
                <w:i/>
                <w:iCs/>
                <w:color w:val="000000"/>
                <w:sz w:val="22"/>
                <w:szCs w:val="22"/>
              </w:rPr>
              <w:t xml:space="preserve">Comparative Period </w:t>
            </w:r>
          </w:p>
        </w:tc>
      </w:tr>
      <w:tr w:rsidR="009E7942" w:rsidRPr="009E7942" w14:paraId="57C016AE" w14:textId="77777777" w:rsidTr="003703AC">
        <w:trPr>
          <w:trHeight w:val="340"/>
        </w:trPr>
        <w:tc>
          <w:tcPr>
            <w:tcW w:w="1780" w:type="pct"/>
            <w:vMerge/>
            <w:shd w:val="clear" w:color="auto" w:fill="0070C0"/>
            <w:noWrap/>
            <w:hideMark/>
          </w:tcPr>
          <w:p w14:paraId="19EF0FBB" w14:textId="77777777" w:rsidR="009E7942" w:rsidRPr="009E7942" w:rsidRDefault="009E7942" w:rsidP="003703AC">
            <w:pPr>
              <w:spacing w:line="276" w:lineRule="auto"/>
              <w:rPr>
                <w:rFonts w:asciiTheme="majorBidi" w:hAnsiTheme="majorBidi" w:cstheme="majorBidi"/>
                <w:b/>
                <w:bCs/>
                <w:sz w:val="22"/>
                <w:szCs w:val="22"/>
                <w:lang w:eastAsia="en-GB"/>
              </w:rPr>
            </w:pPr>
          </w:p>
        </w:tc>
        <w:tc>
          <w:tcPr>
            <w:tcW w:w="1610" w:type="pct"/>
            <w:shd w:val="clear" w:color="auto" w:fill="0070C0"/>
            <w:noWrap/>
            <w:vAlign w:val="bottom"/>
            <w:hideMark/>
          </w:tcPr>
          <w:p w14:paraId="033B3721" w14:textId="77777777" w:rsidR="009E7942" w:rsidRPr="009E7942" w:rsidRDefault="009E7942" w:rsidP="003703AC">
            <w:pPr>
              <w:spacing w:line="276" w:lineRule="auto"/>
              <w:jc w:val="center"/>
              <w:rPr>
                <w:rFonts w:asciiTheme="majorBidi" w:hAnsiTheme="majorBidi" w:cstheme="majorBidi"/>
                <w:b/>
                <w:bCs/>
                <w:sz w:val="22"/>
                <w:szCs w:val="22"/>
              </w:rPr>
            </w:pPr>
            <w:r w:rsidRPr="009E7942">
              <w:rPr>
                <w:rFonts w:asciiTheme="majorBidi" w:hAnsiTheme="majorBidi" w:cstheme="majorBidi"/>
                <w:b/>
                <w:bCs/>
                <w:sz w:val="22"/>
                <w:szCs w:val="22"/>
              </w:rPr>
              <w:t>Kshs.</w:t>
            </w:r>
          </w:p>
        </w:tc>
        <w:tc>
          <w:tcPr>
            <w:tcW w:w="1610" w:type="pct"/>
            <w:shd w:val="clear" w:color="auto" w:fill="0070C0"/>
            <w:noWrap/>
            <w:vAlign w:val="bottom"/>
            <w:hideMark/>
          </w:tcPr>
          <w:p w14:paraId="11BE9753" w14:textId="77777777" w:rsidR="009E7942" w:rsidRPr="009E7942" w:rsidRDefault="009E7942" w:rsidP="003703AC">
            <w:pPr>
              <w:spacing w:line="276" w:lineRule="auto"/>
              <w:jc w:val="center"/>
              <w:rPr>
                <w:rFonts w:asciiTheme="majorBidi" w:hAnsiTheme="majorBidi" w:cstheme="majorBidi"/>
                <w:b/>
                <w:bCs/>
                <w:sz w:val="22"/>
                <w:szCs w:val="22"/>
              </w:rPr>
            </w:pPr>
            <w:r w:rsidRPr="009E7942">
              <w:rPr>
                <w:rFonts w:asciiTheme="majorBidi" w:hAnsiTheme="majorBidi" w:cstheme="majorBidi"/>
                <w:b/>
                <w:bCs/>
                <w:sz w:val="22"/>
                <w:szCs w:val="22"/>
              </w:rPr>
              <w:t>Kshs.</w:t>
            </w:r>
          </w:p>
        </w:tc>
      </w:tr>
      <w:tr w:rsidR="009E7942" w:rsidRPr="009E7942" w14:paraId="045B12B6" w14:textId="77777777" w:rsidTr="003703AC">
        <w:trPr>
          <w:trHeight w:val="340"/>
        </w:trPr>
        <w:tc>
          <w:tcPr>
            <w:tcW w:w="1780" w:type="pct"/>
            <w:noWrap/>
            <w:hideMark/>
          </w:tcPr>
          <w:p w14:paraId="7F3305A5" w14:textId="77777777" w:rsidR="009E7942" w:rsidRPr="009E7942" w:rsidRDefault="009E7942" w:rsidP="003703AC">
            <w:pPr>
              <w:spacing w:line="276" w:lineRule="auto"/>
              <w:rPr>
                <w:rFonts w:asciiTheme="majorBidi" w:hAnsiTheme="majorBidi" w:cstheme="majorBidi"/>
                <w:sz w:val="22"/>
                <w:szCs w:val="22"/>
              </w:rPr>
            </w:pPr>
            <w:r w:rsidRPr="009E7942">
              <w:rPr>
                <w:rFonts w:asciiTheme="majorBidi" w:hAnsiTheme="majorBidi" w:cstheme="majorBidi"/>
                <w:sz w:val="22"/>
                <w:szCs w:val="22"/>
              </w:rPr>
              <w:t xml:space="preserve">Revenues </w:t>
            </w:r>
            <w:r w:rsidRPr="009E7942">
              <w:rPr>
                <w:rFonts w:asciiTheme="majorBidi" w:hAnsiTheme="majorBidi" w:cstheme="majorBidi"/>
                <w:i/>
                <w:iCs/>
                <w:sz w:val="22"/>
                <w:szCs w:val="22"/>
              </w:rPr>
              <w:t>(specify)</w:t>
            </w:r>
          </w:p>
        </w:tc>
        <w:tc>
          <w:tcPr>
            <w:tcW w:w="1610" w:type="pct"/>
            <w:noWrap/>
            <w:vAlign w:val="bottom"/>
            <w:hideMark/>
          </w:tcPr>
          <w:p w14:paraId="636C957B" w14:textId="77777777" w:rsidR="009E7942" w:rsidRPr="009E7942" w:rsidRDefault="009E7942" w:rsidP="003703AC">
            <w:pPr>
              <w:spacing w:line="276" w:lineRule="auto"/>
              <w:jc w:val="center"/>
              <w:rPr>
                <w:rFonts w:asciiTheme="majorBidi" w:hAnsiTheme="majorBidi" w:cstheme="majorBidi"/>
                <w:sz w:val="22"/>
                <w:szCs w:val="22"/>
              </w:rPr>
            </w:pPr>
            <w:r w:rsidRPr="009E7942">
              <w:rPr>
                <w:rFonts w:asciiTheme="majorBidi" w:hAnsiTheme="majorBidi" w:cstheme="majorBidi"/>
                <w:sz w:val="22"/>
                <w:szCs w:val="22"/>
              </w:rPr>
              <w:t>xxx</w:t>
            </w:r>
          </w:p>
        </w:tc>
        <w:tc>
          <w:tcPr>
            <w:tcW w:w="1610" w:type="pct"/>
            <w:noWrap/>
            <w:vAlign w:val="bottom"/>
            <w:hideMark/>
          </w:tcPr>
          <w:p w14:paraId="57AF8A57" w14:textId="77777777" w:rsidR="009E7942" w:rsidRPr="009E7942" w:rsidRDefault="009E7942" w:rsidP="003703AC">
            <w:pPr>
              <w:spacing w:line="276" w:lineRule="auto"/>
              <w:jc w:val="center"/>
              <w:rPr>
                <w:rFonts w:asciiTheme="majorBidi" w:hAnsiTheme="majorBidi" w:cstheme="majorBidi"/>
                <w:sz w:val="22"/>
                <w:szCs w:val="22"/>
              </w:rPr>
            </w:pPr>
            <w:r w:rsidRPr="009E7942">
              <w:rPr>
                <w:rFonts w:asciiTheme="majorBidi" w:hAnsiTheme="majorBidi" w:cstheme="majorBidi"/>
                <w:sz w:val="22"/>
                <w:szCs w:val="22"/>
              </w:rPr>
              <w:t>xxx</w:t>
            </w:r>
          </w:p>
        </w:tc>
      </w:tr>
      <w:tr w:rsidR="009E7942" w:rsidRPr="009E7942" w14:paraId="7A498727" w14:textId="77777777" w:rsidTr="003703AC">
        <w:trPr>
          <w:trHeight w:val="340"/>
        </w:trPr>
        <w:tc>
          <w:tcPr>
            <w:tcW w:w="1780" w:type="pct"/>
            <w:noWrap/>
          </w:tcPr>
          <w:p w14:paraId="34E98132" w14:textId="77777777" w:rsidR="009E7942" w:rsidRPr="009E7942" w:rsidRDefault="009E7942" w:rsidP="003703AC">
            <w:pPr>
              <w:spacing w:line="276" w:lineRule="auto"/>
              <w:rPr>
                <w:rFonts w:asciiTheme="majorBidi" w:hAnsiTheme="majorBidi" w:cstheme="majorBidi"/>
                <w:sz w:val="22"/>
                <w:szCs w:val="22"/>
                <w:lang w:eastAsia="en-GB"/>
              </w:rPr>
            </w:pPr>
            <w:r w:rsidRPr="009E7942">
              <w:rPr>
                <w:rFonts w:asciiTheme="majorBidi" w:hAnsiTheme="majorBidi" w:cstheme="majorBidi"/>
                <w:sz w:val="22"/>
                <w:szCs w:val="22"/>
                <w:lang w:eastAsia="en-GB"/>
              </w:rPr>
              <w:t xml:space="preserve">Expenses </w:t>
            </w:r>
            <w:r w:rsidRPr="009E7942">
              <w:rPr>
                <w:rFonts w:asciiTheme="majorBidi" w:hAnsiTheme="majorBidi" w:cstheme="majorBidi"/>
                <w:i/>
                <w:iCs/>
                <w:sz w:val="22"/>
                <w:szCs w:val="22"/>
                <w:lang w:eastAsia="en-GB"/>
              </w:rPr>
              <w:t>(specify)</w:t>
            </w:r>
          </w:p>
        </w:tc>
        <w:tc>
          <w:tcPr>
            <w:tcW w:w="1610" w:type="pct"/>
            <w:noWrap/>
            <w:vAlign w:val="bottom"/>
          </w:tcPr>
          <w:p w14:paraId="7D0E3407" w14:textId="77777777" w:rsidR="009E7942" w:rsidRPr="009E7942" w:rsidRDefault="009E7942" w:rsidP="003703AC">
            <w:pPr>
              <w:spacing w:line="276" w:lineRule="auto"/>
              <w:jc w:val="center"/>
              <w:rPr>
                <w:rFonts w:asciiTheme="majorBidi" w:hAnsiTheme="majorBidi" w:cstheme="majorBidi"/>
                <w:sz w:val="22"/>
                <w:szCs w:val="22"/>
              </w:rPr>
            </w:pPr>
            <w:r w:rsidRPr="009E7942">
              <w:rPr>
                <w:rFonts w:asciiTheme="majorBidi" w:hAnsiTheme="majorBidi" w:cstheme="majorBidi"/>
                <w:sz w:val="22"/>
                <w:szCs w:val="22"/>
              </w:rPr>
              <w:t>(xxx)</w:t>
            </w:r>
          </w:p>
        </w:tc>
        <w:tc>
          <w:tcPr>
            <w:tcW w:w="1610" w:type="pct"/>
            <w:noWrap/>
            <w:vAlign w:val="bottom"/>
          </w:tcPr>
          <w:p w14:paraId="24EEDAB8" w14:textId="77777777" w:rsidR="009E7942" w:rsidRPr="009E7942" w:rsidRDefault="009E7942" w:rsidP="003703AC">
            <w:pPr>
              <w:spacing w:line="276" w:lineRule="auto"/>
              <w:jc w:val="center"/>
              <w:rPr>
                <w:rFonts w:asciiTheme="majorBidi" w:hAnsiTheme="majorBidi" w:cstheme="majorBidi"/>
                <w:sz w:val="22"/>
                <w:szCs w:val="22"/>
              </w:rPr>
            </w:pPr>
            <w:r w:rsidRPr="009E7942">
              <w:rPr>
                <w:rFonts w:asciiTheme="majorBidi" w:hAnsiTheme="majorBidi" w:cstheme="majorBidi"/>
                <w:sz w:val="22"/>
                <w:szCs w:val="22"/>
              </w:rPr>
              <w:t>(xxx)</w:t>
            </w:r>
          </w:p>
        </w:tc>
      </w:tr>
      <w:tr w:rsidR="009E7942" w:rsidRPr="009E7942" w14:paraId="0961FA94" w14:textId="77777777" w:rsidTr="003703AC">
        <w:trPr>
          <w:trHeight w:val="340"/>
        </w:trPr>
        <w:tc>
          <w:tcPr>
            <w:tcW w:w="1780" w:type="pct"/>
            <w:hideMark/>
          </w:tcPr>
          <w:p w14:paraId="71D2D9DA" w14:textId="77777777" w:rsidR="009E7942" w:rsidRPr="009E7942" w:rsidRDefault="009E7942" w:rsidP="003703AC">
            <w:pPr>
              <w:spacing w:line="276" w:lineRule="auto"/>
              <w:rPr>
                <w:rFonts w:asciiTheme="majorBidi" w:hAnsiTheme="majorBidi" w:cstheme="majorBidi"/>
                <w:b/>
                <w:bCs/>
                <w:sz w:val="22"/>
                <w:szCs w:val="22"/>
              </w:rPr>
            </w:pPr>
            <w:r w:rsidRPr="009E7942">
              <w:rPr>
                <w:rFonts w:asciiTheme="majorBidi" w:hAnsiTheme="majorBidi" w:cstheme="majorBidi"/>
                <w:b/>
                <w:bCs/>
                <w:sz w:val="22"/>
                <w:szCs w:val="22"/>
                <w:lang w:eastAsia="en-GB"/>
              </w:rPr>
              <w:t>Surplus/Deficit</w:t>
            </w:r>
          </w:p>
        </w:tc>
        <w:tc>
          <w:tcPr>
            <w:tcW w:w="1610" w:type="pct"/>
            <w:noWrap/>
            <w:vAlign w:val="bottom"/>
            <w:hideMark/>
          </w:tcPr>
          <w:p w14:paraId="40FC759C" w14:textId="77777777" w:rsidR="009E7942" w:rsidRPr="009E7942" w:rsidRDefault="009E7942" w:rsidP="003703AC">
            <w:pPr>
              <w:spacing w:line="276" w:lineRule="auto"/>
              <w:jc w:val="center"/>
              <w:rPr>
                <w:rFonts w:asciiTheme="majorBidi" w:hAnsiTheme="majorBidi" w:cstheme="majorBidi"/>
                <w:b/>
                <w:bCs/>
                <w:sz w:val="22"/>
                <w:szCs w:val="22"/>
              </w:rPr>
            </w:pPr>
            <w:r w:rsidRPr="009E7942">
              <w:rPr>
                <w:rFonts w:asciiTheme="majorBidi" w:hAnsiTheme="majorBidi" w:cstheme="majorBidi"/>
                <w:b/>
                <w:bCs/>
                <w:sz w:val="22"/>
                <w:szCs w:val="22"/>
              </w:rPr>
              <w:t>xxx</w:t>
            </w:r>
          </w:p>
        </w:tc>
        <w:tc>
          <w:tcPr>
            <w:tcW w:w="1610" w:type="pct"/>
            <w:noWrap/>
            <w:vAlign w:val="bottom"/>
            <w:hideMark/>
          </w:tcPr>
          <w:p w14:paraId="3038AD6D" w14:textId="77777777" w:rsidR="009E7942" w:rsidRPr="009E7942" w:rsidRDefault="009E7942" w:rsidP="003703AC">
            <w:pPr>
              <w:spacing w:line="276" w:lineRule="auto"/>
              <w:jc w:val="center"/>
              <w:rPr>
                <w:rFonts w:asciiTheme="majorBidi" w:hAnsiTheme="majorBidi" w:cstheme="majorBidi"/>
                <w:b/>
                <w:bCs/>
                <w:sz w:val="22"/>
                <w:szCs w:val="22"/>
              </w:rPr>
            </w:pPr>
            <w:r w:rsidRPr="009E7942">
              <w:rPr>
                <w:rFonts w:asciiTheme="majorBidi" w:hAnsiTheme="majorBidi" w:cstheme="majorBidi"/>
                <w:b/>
                <w:bCs/>
                <w:sz w:val="22"/>
                <w:szCs w:val="22"/>
              </w:rPr>
              <w:t>xxx</w:t>
            </w:r>
          </w:p>
        </w:tc>
      </w:tr>
    </w:tbl>
    <w:p w14:paraId="6A6823AD" w14:textId="77777777" w:rsidR="00A84524" w:rsidRPr="00A84524" w:rsidDel="00C228F4" w:rsidRDefault="00A84524" w:rsidP="00A84524">
      <w:pPr>
        <w:tabs>
          <w:tab w:val="decimal" w:pos="5760"/>
          <w:tab w:val="decimal" w:pos="7920"/>
        </w:tabs>
        <w:spacing w:before="31" w:line="276" w:lineRule="auto"/>
        <w:ind w:right="-302"/>
        <w:jc w:val="both"/>
        <w:rPr>
          <w:i/>
          <w:iCs/>
          <w:color w:val="000000" w:themeColor="text1"/>
          <w:sz w:val="22"/>
          <w:szCs w:val="22"/>
        </w:rPr>
      </w:pPr>
      <w:r w:rsidRPr="00A84524">
        <w:rPr>
          <w:i/>
          <w:iCs/>
          <w:color w:val="000000" w:themeColor="text1"/>
          <w:sz w:val="22"/>
          <w:szCs w:val="22"/>
        </w:rPr>
        <w:t>(IPSAS 44 requires that an entity provides an analysis of the single amount of surplus /deficit of discontinued operations.)</w:t>
      </w:r>
    </w:p>
    <w:p w14:paraId="62BD6F29" w14:textId="77777777" w:rsidR="007B33EA" w:rsidRDefault="007B33EA" w:rsidP="00E46322">
      <w:pPr>
        <w:pStyle w:val="ListParagraph"/>
        <w:spacing w:before="240" w:after="240" w:line="360" w:lineRule="auto"/>
        <w:ind w:left="360" w:right="-20"/>
        <w:jc w:val="both"/>
        <w:rPr>
          <w:rFonts w:eastAsia="Arial"/>
          <w:b/>
          <w:bCs/>
          <w:spacing w:val="3"/>
          <w:sz w:val="22"/>
          <w:szCs w:val="22"/>
        </w:rPr>
      </w:pPr>
    </w:p>
    <w:p w14:paraId="7818CC72" w14:textId="77777777" w:rsidR="00A84524" w:rsidRDefault="00A84524" w:rsidP="00E46322">
      <w:pPr>
        <w:pStyle w:val="ListParagraph"/>
        <w:spacing w:before="240" w:after="240" w:line="360" w:lineRule="auto"/>
        <w:ind w:left="360" w:right="-20"/>
        <w:jc w:val="both"/>
        <w:rPr>
          <w:rFonts w:eastAsia="Arial"/>
          <w:b/>
          <w:bCs/>
          <w:spacing w:val="3"/>
          <w:sz w:val="22"/>
          <w:szCs w:val="22"/>
        </w:rPr>
      </w:pPr>
    </w:p>
    <w:p w14:paraId="498648D7" w14:textId="77777777" w:rsidR="00A84524" w:rsidRDefault="00A84524" w:rsidP="00E46322">
      <w:pPr>
        <w:pStyle w:val="ListParagraph"/>
        <w:spacing w:before="240" w:after="240" w:line="360" w:lineRule="auto"/>
        <w:ind w:left="360" w:right="-20"/>
        <w:jc w:val="both"/>
        <w:rPr>
          <w:rFonts w:eastAsia="Arial"/>
          <w:b/>
          <w:bCs/>
          <w:spacing w:val="3"/>
          <w:sz w:val="22"/>
          <w:szCs w:val="22"/>
        </w:rPr>
        <w:sectPr w:rsidR="00A84524">
          <w:pgSz w:w="11920" w:h="16840"/>
          <w:pgMar w:top="864" w:right="1152" w:bottom="720" w:left="1440" w:header="510" w:footer="617" w:gutter="0"/>
          <w:cols w:space="720"/>
          <w:docGrid w:linePitch="326"/>
        </w:sectPr>
      </w:pPr>
    </w:p>
    <w:p w14:paraId="2C10ACBF" w14:textId="77777777" w:rsidR="00E46322" w:rsidRDefault="00E46322" w:rsidP="00E46322">
      <w:pPr>
        <w:pStyle w:val="ListParagraph"/>
        <w:spacing w:before="240" w:after="240" w:line="360" w:lineRule="auto"/>
        <w:ind w:left="360" w:right="-20"/>
        <w:jc w:val="both"/>
        <w:rPr>
          <w:rFonts w:eastAsia="Arial"/>
          <w:b/>
          <w:bCs/>
          <w:spacing w:val="3"/>
          <w:sz w:val="22"/>
          <w:szCs w:val="22"/>
        </w:rPr>
      </w:pPr>
    </w:p>
    <w:p w14:paraId="0EC72C94" w14:textId="1B996B7F" w:rsidR="006359E3" w:rsidRDefault="00E225B8">
      <w:pPr>
        <w:pStyle w:val="ListParagraph"/>
        <w:numPr>
          <w:ilvl w:val="0"/>
          <w:numId w:val="16"/>
        </w:numPr>
        <w:spacing w:before="240" w:after="240" w:line="360" w:lineRule="auto"/>
        <w:ind w:right="-20"/>
        <w:jc w:val="both"/>
        <w:rPr>
          <w:rFonts w:eastAsia="Arial"/>
          <w:b/>
          <w:bCs/>
          <w:spacing w:val="3"/>
          <w:sz w:val="22"/>
          <w:szCs w:val="22"/>
        </w:rPr>
      </w:pPr>
      <w:r>
        <w:rPr>
          <w:rFonts w:eastAsia="Arial"/>
          <w:b/>
          <w:bCs/>
          <w:spacing w:val="3"/>
          <w:sz w:val="22"/>
          <w:szCs w:val="22"/>
        </w:rPr>
        <w:t>Cash and Cash Equivalents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54"/>
        <w:gridCol w:w="3065"/>
        <w:gridCol w:w="3065"/>
        <w:gridCol w:w="3062"/>
      </w:tblGrid>
      <w:tr w:rsidR="0096168A" w:rsidRPr="00580EDF" w14:paraId="7D2414DE" w14:textId="77777777" w:rsidTr="00E8084E">
        <w:trPr>
          <w:trHeight w:val="340"/>
        </w:trPr>
        <w:tc>
          <w:tcPr>
            <w:tcW w:w="1985" w:type="pct"/>
            <w:shd w:val="clear" w:color="auto" w:fill="0070C0"/>
            <w:noWrap/>
            <w:vAlign w:val="center"/>
            <w:hideMark/>
          </w:tcPr>
          <w:p w14:paraId="1F3BA8AB" w14:textId="77777777" w:rsidR="0096168A" w:rsidRPr="00580EDF" w:rsidRDefault="0096168A" w:rsidP="003703AC">
            <w:pPr>
              <w:spacing w:line="276" w:lineRule="auto"/>
              <w:rPr>
                <w:b/>
                <w:bCs/>
                <w:lang w:eastAsia="en-GB"/>
              </w:rPr>
            </w:pPr>
            <w:r w:rsidRPr="00580EDF">
              <w:rPr>
                <w:b/>
                <w:bCs/>
              </w:rPr>
              <w:t>Description</w:t>
            </w:r>
          </w:p>
        </w:tc>
        <w:tc>
          <w:tcPr>
            <w:tcW w:w="1005" w:type="pct"/>
            <w:shd w:val="clear" w:color="auto" w:fill="0070C0"/>
          </w:tcPr>
          <w:p w14:paraId="4EC25D05" w14:textId="77777777" w:rsidR="0096168A" w:rsidRPr="005814F4" w:rsidRDefault="0096168A" w:rsidP="003703AC">
            <w:pPr>
              <w:spacing w:line="276" w:lineRule="auto"/>
              <w:jc w:val="center"/>
              <w:rPr>
                <w:b/>
                <w:i/>
                <w:iCs/>
                <w:sz w:val="22"/>
                <w:szCs w:val="22"/>
              </w:rPr>
            </w:pPr>
            <w:r w:rsidRPr="005814F4">
              <w:rPr>
                <w:b/>
                <w:bCs/>
                <w:i/>
                <w:iCs/>
                <w:color w:val="000000"/>
                <w:sz w:val="22"/>
                <w:szCs w:val="22"/>
              </w:rPr>
              <w:t>Period ended Sep*/Dec*/March*/June* 20xx</w:t>
            </w:r>
          </w:p>
        </w:tc>
        <w:tc>
          <w:tcPr>
            <w:tcW w:w="1005" w:type="pct"/>
            <w:shd w:val="clear" w:color="auto" w:fill="0070C0"/>
          </w:tcPr>
          <w:p w14:paraId="214D8171" w14:textId="77777777" w:rsidR="0096168A" w:rsidRPr="005814F4" w:rsidRDefault="0096168A" w:rsidP="003703AC">
            <w:pPr>
              <w:spacing w:line="276" w:lineRule="auto"/>
              <w:jc w:val="center"/>
              <w:rPr>
                <w:b/>
                <w:i/>
                <w:iCs/>
                <w:sz w:val="22"/>
                <w:szCs w:val="22"/>
              </w:rPr>
            </w:pPr>
            <w:r w:rsidRPr="005814F4">
              <w:rPr>
                <w:b/>
                <w:i/>
                <w:iCs/>
                <w:sz w:val="22"/>
                <w:szCs w:val="22"/>
              </w:rPr>
              <w:t>Audited Prior Year</w:t>
            </w:r>
          </w:p>
        </w:tc>
        <w:tc>
          <w:tcPr>
            <w:tcW w:w="1004" w:type="pct"/>
            <w:shd w:val="clear" w:color="auto" w:fill="0070C0"/>
          </w:tcPr>
          <w:p w14:paraId="356BA19F" w14:textId="77777777" w:rsidR="0096168A" w:rsidRPr="005814F4" w:rsidRDefault="0096168A" w:rsidP="003703AC">
            <w:pPr>
              <w:spacing w:line="276" w:lineRule="auto"/>
              <w:jc w:val="center"/>
              <w:rPr>
                <w:b/>
                <w:i/>
                <w:iCs/>
                <w:sz w:val="22"/>
                <w:szCs w:val="22"/>
              </w:rPr>
            </w:pPr>
            <w:r w:rsidRPr="005814F4">
              <w:rPr>
                <w:b/>
                <w:i/>
                <w:iCs/>
                <w:sz w:val="22"/>
                <w:szCs w:val="22"/>
              </w:rPr>
              <w:t>Comparative Period</w:t>
            </w:r>
          </w:p>
        </w:tc>
      </w:tr>
      <w:tr w:rsidR="0096168A" w:rsidRPr="00580EDF" w14:paraId="36C4F4B2" w14:textId="77777777" w:rsidTr="00E8084E">
        <w:trPr>
          <w:trHeight w:val="340"/>
        </w:trPr>
        <w:tc>
          <w:tcPr>
            <w:tcW w:w="1985" w:type="pct"/>
            <w:shd w:val="clear" w:color="auto" w:fill="0070C0"/>
            <w:noWrap/>
            <w:vAlign w:val="center"/>
            <w:hideMark/>
          </w:tcPr>
          <w:p w14:paraId="6C418D1F" w14:textId="77777777" w:rsidR="0096168A" w:rsidRPr="00580EDF" w:rsidRDefault="0096168A" w:rsidP="003703AC">
            <w:pPr>
              <w:spacing w:line="276" w:lineRule="auto"/>
              <w:rPr>
                <w:b/>
                <w:bCs/>
                <w:lang w:eastAsia="en-GB"/>
              </w:rPr>
            </w:pPr>
          </w:p>
        </w:tc>
        <w:tc>
          <w:tcPr>
            <w:tcW w:w="1005" w:type="pct"/>
            <w:shd w:val="clear" w:color="auto" w:fill="0070C0"/>
          </w:tcPr>
          <w:p w14:paraId="29CFBD7F" w14:textId="77777777" w:rsidR="0096168A" w:rsidRPr="00580EDF" w:rsidRDefault="0096168A" w:rsidP="003703AC">
            <w:pPr>
              <w:spacing w:line="276" w:lineRule="auto"/>
              <w:jc w:val="center"/>
              <w:rPr>
                <w:b/>
                <w:bCs/>
              </w:rPr>
            </w:pPr>
            <w:r>
              <w:rPr>
                <w:b/>
                <w:bCs/>
              </w:rPr>
              <w:t>Kshs</w:t>
            </w:r>
          </w:p>
        </w:tc>
        <w:tc>
          <w:tcPr>
            <w:tcW w:w="1005" w:type="pct"/>
            <w:shd w:val="clear" w:color="auto" w:fill="0070C0"/>
            <w:vAlign w:val="center"/>
          </w:tcPr>
          <w:p w14:paraId="660DF349" w14:textId="77777777" w:rsidR="0096168A" w:rsidRPr="00580EDF" w:rsidRDefault="0096168A" w:rsidP="003703AC">
            <w:pPr>
              <w:spacing w:line="276" w:lineRule="auto"/>
              <w:jc w:val="center"/>
              <w:rPr>
                <w:b/>
                <w:bCs/>
              </w:rPr>
            </w:pPr>
            <w:r w:rsidRPr="00580EDF">
              <w:rPr>
                <w:b/>
                <w:bCs/>
              </w:rPr>
              <w:t>Kshs</w:t>
            </w:r>
          </w:p>
        </w:tc>
        <w:tc>
          <w:tcPr>
            <w:tcW w:w="1004" w:type="pct"/>
            <w:shd w:val="clear" w:color="auto" w:fill="0070C0"/>
            <w:vAlign w:val="center"/>
          </w:tcPr>
          <w:p w14:paraId="403B1C99" w14:textId="77777777" w:rsidR="0096168A" w:rsidRPr="00580EDF" w:rsidRDefault="0096168A" w:rsidP="003703AC">
            <w:pPr>
              <w:spacing w:line="276" w:lineRule="auto"/>
              <w:jc w:val="center"/>
              <w:rPr>
                <w:b/>
                <w:bCs/>
              </w:rPr>
            </w:pPr>
            <w:r w:rsidRPr="00580EDF">
              <w:rPr>
                <w:b/>
                <w:bCs/>
              </w:rPr>
              <w:t>Kshs</w:t>
            </w:r>
          </w:p>
        </w:tc>
      </w:tr>
      <w:tr w:rsidR="0096168A" w:rsidRPr="00580EDF" w14:paraId="3E53506B" w14:textId="77777777" w:rsidTr="00E8084E">
        <w:trPr>
          <w:trHeight w:val="340"/>
        </w:trPr>
        <w:tc>
          <w:tcPr>
            <w:tcW w:w="1985" w:type="pct"/>
            <w:noWrap/>
            <w:vAlign w:val="center"/>
            <w:hideMark/>
          </w:tcPr>
          <w:p w14:paraId="3CEC25B5" w14:textId="77777777" w:rsidR="0096168A" w:rsidRPr="00580EDF" w:rsidRDefault="0096168A" w:rsidP="003703AC">
            <w:pPr>
              <w:spacing w:line="276" w:lineRule="auto"/>
            </w:pPr>
            <w:r>
              <w:rPr>
                <w:lang w:eastAsia="en-GB"/>
              </w:rPr>
              <w:t>Recurrent</w:t>
            </w:r>
            <w:r w:rsidRPr="00580EDF">
              <w:rPr>
                <w:lang w:eastAsia="en-GB"/>
              </w:rPr>
              <w:t xml:space="preserve"> </w:t>
            </w:r>
            <w:r>
              <w:rPr>
                <w:lang w:eastAsia="en-GB"/>
              </w:rPr>
              <w:t>a</w:t>
            </w:r>
            <w:r w:rsidRPr="00580EDF">
              <w:rPr>
                <w:lang w:eastAsia="en-GB"/>
              </w:rPr>
              <w:t>ccount</w:t>
            </w:r>
          </w:p>
        </w:tc>
        <w:tc>
          <w:tcPr>
            <w:tcW w:w="1005" w:type="pct"/>
            <w:vAlign w:val="center"/>
          </w:tcPr>
          <w:p w14:paraId="4A6F70D0" w14:textId="77777777" w:rsidR="0096168A" w:rsidRPr="00580EDF" w:rsidRDefault="0096168A" w:rsidP="003703AC">
            <w:pPr>
              <w:spacing w:line="276" w:lineRule="auto"/>
              <w:jc w:val="center"/>
            </w:pPr>
            <w:r w:rsidRPr="00580EDF">
              <w:t>xxx</w:t>
            </w:r>
          </w:p>
        </w:tc>
        <w:tc>
          <w:tcPr>
            <w:tcW w:w="1005" w:type="pct"/>
            <w:vAlign w:val="center"/>
          </w:tcPr>
          <w:p w14:paraId="493DCB24" w14:textId="77777777" w:rsidR="0096168A" w:rsidRPr="00580EDF" w:rsidRDefault="0096168A" w:rsidP="003703AC">
            <w:pPr>
              <w:spacing w:line="276" w:lineRule="auto"/>
              <w:jc w:val="center"/>
            </w:pPr>
            <w:r w:rsidRPr="00580EDF">
              <w:t>xxx</w:t>
            </w:r>
          </w:p>
        </w:tc>
        <w:tc>
          <w:tcPr>
            <w:tcW w:w="1004" w:type="pct"/>
            <w:vAlign w:val="center"/>
          </w:tcPr>
          <w:p w14:paraId="62A71166" w14:textId="77777777" w:rsidR="0096168A" w:rsidRPr="00580EDF" w:rsidRDefault="0096168A" w:rsidP="003703AC">
            <w:pPr>
              <w:spacing w:line="276" w:lineRule="auto"/>
              <w:jc w:val="center"/>
            </w:pPr>
            <w:r w:rsidRPr="00580EDF">
              <w:t>xxx</w:t>
            </w:r>
          </w:p>
        </w:tc>
      </w:tr>
      <w:tr w:rsidR="0096168A" w:rsidRPr="00580EDF" w14:paraId="4E6A26B1" w14:textId="77777777" w:rsidTr="00E8084E">
        <w:trPr>
          <w:trHeight w:val="340"/>
        </w:trPr>
        <w:tc>
          <w:tcPr>
            <w:tcW w:w="1985" w:type="pct"/>
            <w:noWrap/>
            <w:vAlign w:val="center"/>
          </w:tcPr>
          <w:p w14:paraId="1D40F4F6" w14:textId="77777777" w:rsidR="0096168A" w:rsidRDefault="0096168A" w:rsidP="003703AC">
            <w:pPr>
              <w:spacing w:line="276" w:lineRule="auto"/>
              <w:rPr>
                <w:lang w:eastAsia="en-GB"/>
              </w:rPr>
            </w:pPr>
            <w:r>
              <w:rPr>
                <w:lang w:eastAsia="en-GB"/>
              </w:rPr>
              <w:t>Development account</w:t>
            </w:r>
          </w:p>
        </w:tc>
        <w:tc>
          <w:tcPr>
            <w:tcW w:w="1005" w:type="pct"/>
            <w:vAlign w:val="center"/>
          </w:tcPr>
          <w:p w14:paraId="60023DE8" w14:textId="77777777" w:rsidR="0096168A" w:rsidRDefault="0096168A" w:rsidP="003703AC">
            <w:pPr>
              <w:spacing w:line="276" w:lineRule="auto"/>
              <w:jc w:val="center"/>
            </w:pPr>
            <w:r>
              <w:t>xxx</w:t>
            </w:r>
          </w:p>
        </w:tc>
        <w:tc>
          <w:tcPr>
            <w:tcW w:w="1005" w:type="pct"/>
            <w:vAlign w:val="center"/>
          </w:tcPr>
          <w:p w14:paraId="1D038F3E" w14:textId="77777777" w:rsidR="0096168A" w:rsidRDefault="0096168A" w:rsidP="003703AC">
            <w:pPr>
              <w:spacing w:line="276" w:lineRule="auto"/>
              <w:jc w:val="center"/>
            </w:pPr>
            <w:r>
              <w:t>xxx</w:t>
            </w:r>
          </w:p>
        </w:tc>
        <w:tc>
          <w:tcPr>
            <w:tcW w:w="1004" w:type="pct"/>
            <w:vAlign w:val="center"/>
          </w:tcPr>
          <w:p w14:paraId="2C9AEC5B" w14:textId="77777777" w:rsidR="0096168A" w:rsidRDefault="0096168A" w:rsidP="003703AC">
            <w:pPr>
              <w:spacing w:line="276" w:lineRule="auto"/>
              <w:jc w:val="center"/>
            </w:pPr>
            <w:r>
              <w:t>xxx</w:t>
            </w:r>
          </w:p>
        </w:tc>
      </w:tr>
      <w:tr w:rsidR="0096168A" w:rsidRPr="00580EDF" w14:paraId="2539112D" w14:textId="77777777" w:rsidTr="00E8084E">
        <w:trPr>
          <w:trHeight w:val="340"/>
        </w:trPr>
        <w:tc>
          <w:tcPr>
            <w:tcW w:w="1985" w:type="pct"/>
            <w:noWrap/>
            <w:vAlign w:val="center"/>
          </w:tcPr>
          <w:p w14:paraId="595B20A7" w14:textId="77777777" w:rsidR="0096168A" w:rsidRPr="00580EDF" w:rsidRDefault="0096168A" w:rsidP="003703AC">
            <w:pPr>
              <w:spacing w:line="276" w:lineRule="auto"/>
              <w:rPr>
                <w:lang w:eastAsia="en-GB"/>
              </w:rPr>
            </w:pPr>
            <w:r>
              <w:rPr>
                <w:lang w:eastAsia="en-GB"/>
              </w:rPr>
              <w:t>Deposits</w:t>
            </w:r>
            <w:r w:rsidRPr="00580EDF">
              <w:rPr>
                <w:lang w:eastAsia="en-GB"/>
              </w:rPr>
              <w:t xml:space="preserve"> </w:t>
            </w:r>
            <w:r>
              <w:rPr>
                <w:lang w:eastAsia="en-GB"/>
              </w:rPr>
              <w:t>a</w:t>
            </w:r>
            <w:r w:rsidRPr="00580EDF">
              <w:rPr>
                <w:lang w:eastAsia="en-GB"/>
              </w:rPr>
              <w:t>ccount</w:t>
            </w:r>
          </w:p>
        </w:tc>
        <w:tc>
          <w:tcPr>
            <w:tcW w:w="1005" w:type="pct"/>
            <w:vAlign w:val="center"/>
          </w:tcPr>
          <w:p w14:paraId="18008408" w14:textId="77777777" w:rsidR="0096168A" w:rsidRPr="00580EDF" w:rsidRDefault="0096168A" w:rsidP="003703AC">
            <w:pPr>
              <w:spacing w:line="276" w:lineRule="auto"/>
              <w:jc w:val="center"/>
            </w:pPr>
            <w:r w:rsidRPr="00580EDF">
              <w:t>xxx</w:t>
            </w:r>
          </w:p>
        </w:tc>
        <w:tc>
          <w:tcPr>
            <w:tcW w:w="1005" w:type="pct"/>
            <w:vAlign w:val="center"/>
          </w:tcPr>
          <w:p w14:paraId="3704DDCE" w14:textId="77777777" w:rsidR="0096168A" w:rsidRPr="00580EDF" w:rsidRDefault="0096168A" w:rsidP="003703AC">
            <w:pPr>
              <w:spacing w:line="276" w:lineRule="auto"/>
              <w:jc w:val="center"/>
            </w:pPr>
            <w:r w:rsidRPr="00580EDF">
              <w:t>xxx</w:t>
            </w:r>
          </w:p>
        </w:tc>
        <w:tc>
          <w:tcPr>
            <w:tcW w:w="1004" w:type="pct"/>
            <w:vAlign w:val="center"/>
          </w:tcPr>
          <w:p w14:paraId="50BE07AB" w14:textId="77777777" w:rsidR="0096168A" w:rsidRPr="00580EDF" w:rsidRDefault="0096168A" w:rsidP="003703AC">
            <w:pPr>
              <w:spacing w:line="276" w:lineRule="auto"/>
              <w:jc w:val="center"/>
            </w:pPr>
            <w:r w:rsidRPr="00580EDF">
              <w:t>xxx</w:t>
            </w:r>
          </w:p>
        </w:tc>
      </w:tr>
      <w:tr w:rsidR="0096168A" w:rsidRPr="00580EDF" w14:paraId="1C70BD73" w14:textId="77777777" w:rsidTr="00E8084E">
        <w:trPr>
          <w:trHeight w:val="340"/>
        </w:trPr>
        <w:tc>
          <w:tcPr>
            <w:tcW w:w="1985" w:type="pct"/>
            <w:noWrap/>
            <w:vAlign w:val="center"/>
            <w:hideMark/>
          </w:tcPr>
          <w:p w14:paraId="1954ADF6" w14:textId="5808431F" w:rsidR="0096168A" w:rsidRPr="00580EDF" w:rsidRDefault="0096168A" w:rsidP="003703AC">
            <w:pPr>
              <w:spacing w:line="276" w:lineRule="auto"/>
            </w:pPr>
            <w:r>
              <w:rPr>
                <w:lang w:eastAsia="en-GB"/>
              </w:rPr>
              <w:t>Special Purpose Accounts</w:t>
            </w:r>
          </w:p>
        </w:tc>
        <w:tc>
          <w:tcPr>
            <w:tcW w:w="1005" w:type="pct"/>
            <w:vAlign w:val="center"/>
          </w:tcPr>
          <w:p w14:paraId="60A27C33" w14:textId="77777777" w:rsidR="0096168A" w:rsidRPr="00580EDF" w:rsidRDefault="0096168A" w:rsidP="003703AC">
            <w:pPr>
              <w:spacing w:line="276" w:lineRule="auto"/>
              <w:jc w:val="center"/>
            </w:pPr>
            <w:r w:rsidRPr="00580EDF">
              <w:t>xxx</w:t>
            </w:r>
          </w:p>
        </w:tc>
        <w:tc>
          <w:tcPr>
            <w:tcW w:w="1005" w:type="pct"/>
            <w:vAlign w:val="center"/>
          </w:tcPr>
          <w:p w14:paraId="570976AE" w14:textId="77777777" w:rsidR="0096168A" w:rsidRPr="00580EDF" w:rsidRDefault="0096168A" w:rsidP="003703AC">
            <w:pPr>
              <w:spacing w:line="276" w:lineRule="auto"/>
              <w:jc w:val="center"/>
            </w:pPr>
            <w:r w:rsidRPr="00580EDF">
              <w:t>xxx</w:t>
            </w:r>
          </w:p>
        </w:tc>
        <w:tc>
          <w:tcPr>
            <w:tcW w:w="1004" w:type="pct"/>
            <w:vAlign w:val="center"/>
          </w:tcPr>
          <w:p w14:paraId="211ACE80" w14:textId="77777777" w:rsidR="0096168A" w:rsidRPr="00580EDF" w:rsidRDefault="0096168A" w:rsidP="003703AC">
            <w:pPr>
              <w:spacing w:line="276" w:lineRule="auto"/>
              <w:jc w:val="center"/>
            </w:pPr>
            <w:r w:rsidRPr="00580EDF">
              <w:t>xxx</w:t>
            </w:r>
          </w:p>
        </w:tc>
      </w:tr>
      <w:tr w:rsidR="0096168A" w:rsidRPr="00580EDF" w14:paraId="24F05970" w14:textId="77777777" w:rsidTr="00E8084E">
        <w:trPr>
          <w:trHeight w:val="340"/>
        </w:trPr>
        <w:tc>
          <w:tcPr>
            <w:tcW w:w="1985" w:type="pct"/>
            <w:noWrap/>
            <w:vAlign w:val="center"/>
            <w:hideMark/>
          </w:tcPr>
          <w:p w14:paraId="69BA2181" w14:textId="54A51B5D" w:rsidR="0096168A" w:rsidRPr="00580EDF" w:rsidRDefault="0096168A" w:rsidP="003703AC">
            <w:pPr>
              <w:spacing w:line="276" w:lineRule="auto"/>
            </w:pPr>
            <w:r w:rsidRPr="00580EDF">
              <w:t>Others</w:t>
            </w:r>
            <w:r>
              <w:t xml:space="preserve"> </w:t>
            </w:r>
            <w:r w:rsidRPr="00580EDF">
              <w:t>(Specify)</w:t>
            </w:r>
          </w:p>
        </w:tc>
        <w:tc>
          <w:tcPr>
            <w:tcW w:w="1005" w:type="pct"/>
            <w:vAlign w:val="center"/>
          </w:tcPr>
          <w:p w14:paraId="24A43F8F" w14:textId="77777777" w:rsidR="0096168A" w:rsidRPr="00580EDF" w:rsidRDefault="0096168A" w:rsidP="003703AC">
            <w:pPr>
              <w:spacing w:line="276" w:lineRule="auto"/>
              <w:jc w:val="center"/>
            </w:pPr>
            <w:r w:rsidRPr="00580EDF">
              <w:t>xxx</w:t>
            </w:r>
          </w:p>
        </w:tc>
        <w:tc>
          <w:tcPr>
            <w:tcW w:w="1005" w:type="pct"/>
            <w:vAlign w:val="center"/>
          </w:tcPr>
          <w:p w14:paraId="152E5E3B" w14:textId="77777777" w:rsidR="0096168A" w:rsidRPr="00580EDF" w:rsidRDefault="0096168A" w:rsidP="003703AC">
            <w:pPr>
              <w:spacing w:line="276" w:lineRule="auto"/>
              <w:jc w:val="center"/>
            </w:pPr>
            <w:r w:rsidRPr="00580EDF">
              <w:t>xxx</w:t>
            </w:r>
          </w:p>
        </w:tc>
        <w:tc>
          <w:tcPr>
            <w:tcW w:w="1004" w:type="pct"/>
            <w:vAlign w:val="center"/>
          </w:tcPr>
          <w:p w14:paraId="2EE1BBDA" w14:textId="77777777" w:rsidR="0096168A" w:rsidRPr="00580EDF" w:rsidRDefault="0096168A" w:rsidP="003703AC">
            <w:pPr>
              <w:spacing w:line="276" w:lineRule="auto"/>
              <w:jc w:val="center"/>
            </w:pPr>
            <w:r w:rsidRPr="00580EDF">
              <w:t>xxx</w:t>
            </w:r>
          </w:p>
        </w:tc>
      </w:tr>
      <w:tr w:rsidR="0096168A" w:rsidRPr="00580EDF" w14:paraId="6C7C364A" w14:textId="77777777" w:rsidTr="00E8084E">
        <w:trPr>
          <w:trHeight w:val="340"/>
        </w:trPr>
        <w:tc>
          <w:tcPr>
            <w:tcW w:w="1985" w:type="pct"/>
            <w:noWrap/>
            <w:vAlign w:val="center"/>
            <w:hideMark/>
          </w:tcPr>
          <w:p w14:paraId="33A3DCDA" w14:textId="77777777" w:rsidR="0096168A" w:rsidRPr="00580EDF" w:rsidRDefault="0096168A" w:rsidP="003703AC">
            <w:pPr>
              <w:spacing w:line="276" w:lineRule="auto"/>
              <w:rPr>
                <w:b/>
                <w:bCs/>
              </w:rPr>
            </w:pPr>
            <w:r w:rsidRPr="00580EDF">
              <w:rPr>
                <w:b/>
                <w:bCs/>
                <w:lang w:eastAsia="en-GB"/>
              </w:rPr>
              <w:t>Total</w:t>
            </w:r>
            <w:r w:rsidRPr="00580EDF">
              <w:rPr>
                <w:lang w:eastAsia="en-GB"/>
              </w:rPr>
              <w:t xml:space="preserve"> </w:t>
            </w:r>
          </w:p>
        </w:tc>
        <w:tc>
          <w:tcPr>
            <w:tcW w:w="1005" w:type="pct"/>
            <w:vAlign w:val="center"/>
          </w:tcPr>
          <w:p w14:paraId="305C75C2" w14:textId="77777777" w:rsidR="0096168A" w:rsidRPr="00580EDF" w:rsidRDefault="0096168A" w:rsidP="003703AC">
            <w:pPr>
              <w:spacing w:line="276" w:lineRule="auto"/>
              <w:jc w:val="center"/>
              <w:rPr>
                <w:b/>
                <w:bCs/>
              </w:rPr>
            </w:pPr>
            <w:r w:rsidRPr="00580EDF">
              <w:rPr>
                <w:b/>
                <w:bCs/>
              </w:rPr>
              <w:t>xxx</w:t>
            </w:r>
          </w:p>
        </w:tc>
        <w:tc>
          <w:tcPr>
            <w:tcW w:w="1005" w:type="pct"/>
            <w:vAlign w:val="center"/>
          </w:tcPr>
          <w:p w14:paraId="33E8010E" w14:textId="77777777" w:rsidR="0096168A" w:rsidRPr="00580EDF" w:rsidRDefault="0096168A" w:rsidP="003703AC">
            <w:pPr>
              <w:spacing w:line="276" w:lineRule="auto"/>
              <w:jc w:val="center"/>
              <w:rPr>
                <w:b/>
                <w:bCs/>
              </w:rPr>
            </w:pPr>
            <w:r w:rsidRPr="00580EDF">
              <w:rPr>
                <w:b/>
                <w:bCs/>
              </w:rPr>
              <w:t>xxx</w:t>
            </w:r>
          </w:p>
        </w:tc>
        <w:tc>
          <w:tcPr>
            <w:tcW w:w="1004" w:type="pct"/>
            <w:vAlign w:val="center"/>
          </w:tcPr>
          <w:p w14:paraId="667D358C" w14:textId="77777777" w:rsidR="0096168A" w:rsidRPr="00580EDF" w:rsidRDefault="0096168A" w:rsidP="003703AC">
            <w:pPr>
              <w:spacing w:line="276" w:lineRule="auto"/>
              <w:jc w:val="center"/>
              <w:rPr>
                <w:b/>
                <w:bCs/>
              </w:rPr>
            </w:pPr>
            <w:r w:rsidRPr="00580EDF">
              <w:rPr>
                <w:b/>
                <w:bCs/>
              </w:rPr>
              <w:t>xxx</w:t>
            </w:r>
          </w:p>
        </w:tc>
      </w:tr>
    </w:tbl>
    <w:p w14:paraId="0EC72CB7" w14:textId="77777777" w:rsidR="006359E3" w:rsidRDefault="00E225B8">
      <w:pPr>
        <w:autoSpaceDE/>
        <w:autoSpaceDN/>
        <w:jc w:val="both"/>
        <w:rPr>
          <w:i/>
          <w:sz w:val="22"/>
          <w:szCs w:val="22"/>
        </w:rPr>
      </w:pPr>
      <w:r>
        <w:rPr>
          <w:i/>
          <w:sz w:val="22"/>
          <w:szCs w:val="22"/>
        </w:rPr>
        <w:t>(The amount should agree with the closing and opening balances as included in the statement of cash flows)</w:t>
      </w:r>
    </w:p>
    <w:p w14:paraId="0EC72CBA" w14:textId="77777777" w:rsidR="006359E3" w:rsidRDefault="006359E3">
      <w:pPr>
        <w:autoSpaceDE/>
        <w:autoSpaceDN/>
        <w:jc w:val="both"/>
        <w:rPr>
          <w:i/>
          <w:sz w:val="22"/>
          <w:szCs w:val="22"/>
        </w:rPr>
      </w:pPr>
    </w:p>
    <w:p w14:paraId="0EC72CBB" w14:textId="3D8AEDEB" w:rsidR="006359E3" w:rsidRDefault="00E225B8">
      <w:pPr>
        <w:autoSpaceDE/>
        <w:autoSpaceDN/>
        <w:spacing w:line="360" w:lineRule="auto"/>
        <w:jc w:val="both"/>
        <w:rPr>
          <w:b/>
          <w:sz w:val="22"/>
          <w:szCs w:val="22"/>
          <w:lang w:eastAsia="en-GB"/>
        </w:rPr>
      </w:pPr>
      <w:r>
        <w:rPr>
          <w:b/>
          <w:sz w:val="22"/>
          <w:szCs w:val="22"/>
          <w:lang w:eastAsia="en-GB"/>
        </w:rPr>
        <w:t>2</w:t>
      </w:r>
      <w:r w:rsidR="00054CFD">
        <w:rPr>
          <w:b/>
          <w:sz w:val="22"/>
          <w:szCs w:val="22"/>
          <w:lang w:eastAsia="en-GB"/>
        </w:rPr>
        <w:t>8</w:t>
      </w:r>
      <w:r>
        <w:rPr>
          <w:b/>
          <w:sz w:val="22"/>
          <w:szCs w:val="22"/>
          <w:lang w:eastAsia="en-GB"/>
        </w:rPr>
        <w:t xml:space="preserve"> (a) Detailed Analysis of the Cash and Cash Equivalents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38"/>
        <w:gridCol w:w="2366"/>
        <w:gridCol w:w="2918"/>
        <w:gridCol w:w="2918"/>
        <w:gridCol w:w="2906"/>
      </w:tblGrid>
      <w:tr w:rsidR="0096168A" w:rsidRPr="00580EDF" w14:paraId="7B3ECBE5" w14:textId="77777777" w:rsidTr="00E8084E">
        <w:trPr>
          <w:trHeight w:val="340"/>
          <w:tblHeader/>
        </w:trPr>
        <w:tc>
          <w:tcPr>
            <w:tcW w:w="1357" w:type="pct"/>
            <w:shd w:val="clear" w:color="auto" w:fill="0070C0"/>
            <w:noWrap/>
            <w:vAlign w:val="center"/>
            <w:hideMark/>
          </w:tcPr>
          <w:p w14:paraId="5B375B7E" w14:textId="77777777" w:rsidR="0096168A" w:rsidRPr="00580EDF" w:rsidRDefault="0096168A" w:rsidP="003703AC">
            <w:pPr>
              <w:spacing w:line="276" w:lineRule="auto"/>
              <w:rPr>
                <w:b/>
                <w:bCs/>
              </w:rPr>
            </w:pPr>
          </w:p>
        </w:tc>
        <w:tc>
          <w:tcPr>
            <w:tcW w:w="776" w:type="pct"/>
            <w:shd w:val="clear" w:color="auto" w:fill="0070C0"/>
          </w:tcPr>
          <w:p w14:paraId="75BDDC85" w14:textId="77777777" w:rsidR="0096168A" w:rsidRPr="00580EDF" w:rsidRDefault="0096168A" w:rsidP="003703AC">
            <w:pPr>
              <w:spacing w:line="276" w:lineRule="auto"/>
            </w:pPr>
          </w:p>
        </w:tc>
        <w:tc>
          <w:tcPr>
            <w:tcW w:w="957" w:type="pct"/>
            <w:shd w:val="clear" w:color="auto" w:fill="0070C0"/>
          </w:tcPr>
          <w:p w14:paraId="0FC1CA30" w14:textId="77777777" w:rsidR="0096168A" w:rsidRPr="005814F4" w:rsidRDefault="0096168A" w:rsidP="003703AC">
            <w:pPr>
              <w:spacing w:line="276" w:lineRule="auto"/>
              <w:jc w:val="center"/>
              <w:rPr>
                <w:b/>
                <w:i/>
                <w:iCs/>
                <w:sz w:val="22"/>
                <w:szCs w:val="22"/>
              </w:rPr>
            </w:pPr>
            <w:r w:rsidRPr="005814F4">
              <w:rPr>
                <w:b/>
                <w:bCs/>
                <w:i/>
                <w:iCs/>
                <w:color w:val="000000"/>
                <w:sz w:val="22"/>
                <w:szCs w:val="22"/>
              </w:rPr>
              <w:t>Period ended Sep*/Dec*/March*/June* 20xx</w:t>
            </w:r>
          </w:p>
        </w:tc>
        <w:tc>
          <w:tcPr>
            <w:tcW w:w="957" w:type="pct"/>
            <w:shd w:val="clear" w:color="auto" w:fill="0070C0"/>
          </w:tcPr>
          <w:p w14:paraId="0E9785E4" w14:textId="77777777" w:rsidR="0096168A" w:rsidRPr="005814F4" w:rsidRDefault="0096168A" w:rsidP="003703AC">
            <w:pPr>
              <w:spacing w:line="276" w:lineRule="auto"/>
              <w:jc w:val="center"/>
              <w:rPr>
                <w:b/>
                <w:i/>
                <w:iCs/>
                <w:sz w:val="22"/>
                <w:szCs w:val="22"/>
              </w:rPr>
            </w:pPr>
            <w:r w:rsidRPr="005814F4">
              <w:rPr>
                <w:b/>
                <w:i/>
                <w:iCs/>
                <w:sz w:val="22"/>
                <w:szCs w:val="22"/>
              </w:rPr>
              <w:t>Audited Prior Year</w:t>
            </w:r>
          </w:p>
        </w:tc>
        <w:tc>
          <w:tcPr>
            <w:tcW w:w="953" w:type="pct"/>
            <w:shd w:val="clear" w:color="auto" w:fill="0070C0"/>
          </w:tcPr>
          <w:p w14:paraId="65F8220A" w14:textId="77777777" w:rsidR="0096168A" w:rsidRPr="005814F4" w:rsidRDefault="0096168A" w:rsidP="003703AC">
            <w:pPr>
              <w:spacing w:line="276" w:lineRule="auto"/>
              <w:jc w:val="center"/>
              <w:rPr>
                <w:b/>
                <w:i/>
                <w:iCs/>
                <w:sz w:val="22"/>
                <w:szCs w:val="22"/>
              </w:rPr>
            </w:pPr>
            <w:r w:rsidRPr="005814F4">
              <w:rPr>
                <w:b/>
                <w:i/>
                <w:iCs/>
                <w:sz w:val="22"/>
                <w:szCs w:val="22"/>
              </w:rPr>
              <w:t>Comparative Period</w:t>
            </w:r>
          </w:p>
        </w:tc>
      </w:tr>
      <w:tr w:rsidR="0096168A" w:rsidRPr="00580EDF" w14:paraId="02ED7244" w14:textId="77777777" w:rsidTr="00E8084E">
        <w:trPr>
          <w:trHeight w:val="340"/>
          <w:tblHeader/>
        </w:trPr>
        <w:tc>
          <w:tcPr>
            <w:tcW w:w="1357" w:type="pct"/>
            <w:shd w:val="clear" w:color="auto" w:fill="0070C0"/>
            <w:noWrap/>
            <w:vAlign w:val="center"/>
            <w:hideMark/>
          </w:tcPr>
          <w:p w14:paraId="33211078" w14:textId="77777777" w:rsidR="0096168A" w:rsidRPr="00580EDF" w:rsidRDefault="0096168A" w:rsidP="003703AC">
            <w:pPr>
              <w:spacing w:line="276" w:lineRule="auto"/>
              <w:rPr>
                <w:b/>
                <w:bCs/>
              </w:rPr>
            </w:pPr>
            <w:r w:rsidRPr="00580EDF">
              <w:rPr>
                <w:b/>
                <w:bCs/>
              </w:rPr>
              <w:t>Financial Institution</w:t>
            </w:r>
          </w:p>
        </w:tc>
        <w:tc>
          <w:tcPr>
            <w:tcW w:w="776" w:type="pct"/>
            <w:shd w:val="clear" w:color="auto" w:fill="0070C0"/>
            <w:vAlign w:val="bottom"/>
          </w:tcPr>
          <w:p w14:paraId="1681A43D" w14:textId="77777777" w:rsidR="0096168A" w:rsidRPr="00580EDF" w:rsidRDefault="0096168A" w:rsidP="003703AC">
            <w:pPr>
              <w:spacing w:line="276" w:lineRule="auto"/>
              <w:jc w:val="center"/>
              <w:rPr>
                <w:b/>
                <w:bCs/>
              </w:rPr>
            </w:pPr>
            <w:r w:rsidRPr="00580EDF">
              <w:rPr>
                <w:b/>
                <w:bCs/>
              </w:rPr>
              <w:t>Account number</w:t>
            </w:r>
          </w:p>
        </w:tc>
        <w:tc>
          <w:tcPr>
            <w:tcW w:w="957" w:type="pct"/>
            <w:shd w:val="clear" w:color="auto" w:fill="0070C0"/>
            <w:vAlign w:val="center"/>
          </w:tcPr>
          <w:p w14:paraId="06866712" w14:textId="77777777" w:rsidR="0096168A" w:rsidRPr="00580EDF" w:rsidRDefault="0096168A" w:rsidP="003703AC">
            <w:pPr>
              <w:spacing w:line="276" w:lineRule="auto"/>
              <w:jc w:val="center"/>
              <w:rPr>
                <w:b/>
                <w:bCs/>
              </w:rPr>
            </w:pPr>
            <w:r>
              <w:rPr>
                <w:b/>
                <w:bCs/>
              </w:rPr>
              <w:t>Kshs</w:t>
            </w:r>
          </w:p>
        </w:tc>
        <w:tc>
          <w:tcPr>
            <w:tcW w:w="957" w:type="pct"/>
            <w:shd w:val="clear" w:color="auto" w:fill="0070C0"/>
            <w:vAlign w:val="center"/>
          </w:tcPr>
          <w:p w14:paraId="69AC2B86" w14:textId="77777777" w:rsidR="0096168A" w:rsidRPr="00580EDF" w:rsidRDefault="0096168A" w:rsidP="003703AC">
            <w:pPr>
              <w:spacing w:line="276" w:lineRule="auto"/>
              <w:jc w:val="center"/>
              <w:rPr>
                <w:b/>
                <w:bCs/>
              </w:rPr>
            </w:pPr>
            <w:r w:rsidRPr="00580EDF">
              <w:rPr>
                <w:b/>
                <w:bCs/>
              </w:rPr>
              <w:t>Kshs</w:t>
            </w:r>
          </w:p>
        </w:tc>
        <w:tc>
          <w:tcPr>
            <w:tcW w:w="953" w:type="pct"/>
            <w:shd w:val="clear" w:color="auto" w:fill="0070C0"/>
            <w:vAlign w:val="center"/>
          </w:tcPr>
          <w:p w14:paraId="0D0E916B" w14:textId="77777777" w:rsidR="0096168A" w:rsidRPr="00580EDF" w:rsidRDefault="0096168A" w:rsidP="003703AC">
            <w:pPr>
              <w:spacing w:line="276" w:lineRule="auto"/>
              <w:jc w:val="center"/>
              <w:rPr>
                <w:b/>
                <w:bCs/>
              </w:rPr>
            </w:pPr>
            <w:r w:rsidRPr="00580EDF">
              <w:rPr>
                <w:b/>
                <w:bCs/>
              </w:rPr>
              <w:t>Kshs</w:t>
            </w:r>
          </w:p>
        </w:tc>
      </w:tr>
      <w:tr w:rsidR="0096168A" w:rsidRPr="00580EDF" w14:paraId="5E08ED45" w14:textId="77777777" w:rsidTr="00E8084E">
        <w:trPr>
          <w:trHeight w:val="340"/>
        </w:trPr>
        <w:tc>
          <w:tcPr>
            <w:tcW w:w="1357" w:type="pct"/>
            <w:noWrap/>
            <w:vAlign w:val="center"/>
          </w:tcPr>
          <w:p w14:paraId="6A455D9D" w14:textId="77777777" w:rsidR="0096168A" w:rsidRPr="001C01E3" w:rsidRDefault="0096168A" w:rsidP="003703AC">
            <w:pPr>
              <w:spacing w:line="276" w:lineRule="auto"/>
            </w:pPr>
            <w:r w:rsidRPr="001C01E3">
              <w:t>Recurrent Account</w:t>
            </w:r>
          </w:p>
        </w:tc>
        <w:tc>
          <w:tcPr>
            <w:tcW w:w="776" w:type="pct"/>
          </w:tcPr>
          <w:p w14:paraId="022531C0" w14:textId="77777777" w:rsidR="0096168A" w:rsidRPr="00580EDF" w:rsidRDefault="0096168A" w:rsidP="003703AC">
            <w:pPr>
              <w:spacing w:line="276" w:lineRule="auto"/>
              <w:jc w:val="right"/>
              <w:rPr>
                <w:b/>
                <w:bCs/>
              </w:rPr>
            </w:pPr>
          </w:p>
        </w:tc>
        <w:tc>
          <w:tcPr>
            <w:tcW w:w="957" w:type="pct"/>
          </w:tcPr>
          <w:p w14:paraId="67F23178" w14:textId="3A335261" w:rsidR="0096168A" w:rsidRPr="00305831" w:rsidRDefault="0096168A" w:rsidP="003703AC">
            <w:pPr>
              <w:spacing w:line="276" w:lineRule="auto"/>
              <w:jc w:val="center"/>
            </w:pPr>
          </w:p>
        </w:tc>
        <w:tc>
          <w:tcPr>
            <w:tcW w:w="957" w:type="pct"/>
            <w:vAlign w:val="center"/>
          </w:tcPr>
          <w:p w14:paraId="05FC05B5" w14:textId="505B8F00" w:rsidR="0096168A" w:rsidRPr="00305831" w:rsidRDefault="0096168A" w:rsidP="003703AC">
            <w:pPr>
              <w:spacing w:line="276" w:lineRule="auto"/>
              <w:jc w:val="center"/>
            </w:pPr>
          </w:p>
        </w:tc>
        <w:tc>
          <w:tcPr>
            <w:tcW w:w="953" w:type="pct"/>
            <w:vAlign w:val="center"/>
          </w:tcPr>
          <w:p w14:paraId="30739ADD" w14:textId="6B059615" w:rsidR="0096168A" w:rsidRPr="00305831" w:rsidRDefault="0096168A" w:rsidP="003703AC">
            <w:pPr>
              <w:spacing w:line="276" w:lineRule="auto"/>
              <w:jc w:val="center"/>
            </w:pPr>
          </w:p>
        </w:tc>
      </w:tr>
      <w:tr w:rsidR="0096168A" w:rsidRPr="00580EDF" w14:paraId="517DA0CD" w14:textId="77777777" w:rsidTr="00E8084E">
        <w:trPr>
          <w:trHeight w:val="340"/>
        </w:trPr>
        <w:tc>
          <w:tcPr>
            <w:tcW w:w="1357" w:type="pct"/>
            <w:noWrap/>
            <w:vAlign w:val="center"/>
          </w:tcPr>
          <w:p w14:paraId="178359DE" w14:textId="77777777" w:rsidR="0096168A" w:rsidRPr="009965AE" w:rsidRDefault="0096168A" w:rsidP="002403F0">
            <w:pPr>
              <w:spacing w:line="276" w:lineRule="auto"/>
              <w:rPr>
                <w:i/>
                <w:iCs/>
              </w:rPr>
            </w:pPr>
            <w:r w:rsidRPr="009965AE">
              <w:rPr>
                <w:i/>
                <w:iCs/>
              </w:rPr>
              <w:t>CBK001</w:t>
            </w:r>
          </w:p>
        </w:tc>
        <w:tc>
          <w:tcPr>
            <w:tcW w:w="776" w:type="pct"/>
          </w:tcPr>
          <w:p w14:paraId="251B5F69" w14:textId="77777777" w:rsidR="0096168A" w:rsidRPr="00580EDF" w:rsidRDefault="0096168A" w:rsidP="002403F0">
            <w:pPr>
              <w:spacing w:line="276" w:lineRule="auto"/>
            </w:pPr>
            <w:r>
              <w:t>1000****</w:t>
            </w:r>
          </w:p>
        </w:tc>
        <w:tc>
          <w:tcPr>
            <w:tcW w:w="957" w:type="pct"/>
          </w:tcPr>
          <w:p w14:paraId="2627F6BE" w14:textId="49A2DB25" w:rsidR="0096168A" w:rsidRPr="00580EDF" w:rsidRDefault="0096168A" w:rsidP="002403F0">
            <w:pPr>
              <w:spacing w:line="276" w:lineRule="auto"/>
              <w:jc w:val="center"/>
            </w:pPr>
            <w:r>
              <w:t>xxx</w:t>
            </w:r>
          </w:p>
        </w:tc>
        <w:tc>
          <w:tcPr>
            <w:tcW w:w="957" w:type="pct"/>
            <w:vAlign w:val="center"/>
          </w:tcPr>
          <w:p w14:paraId="1A132EB4" w14:textId="1CBBC68E" w:rsidR="0096168A" w:rsidRPr="00580EDF" w:rsidRDefault="0096168A" w:rsidP="002403F0">
            <w:pPr>
              <w:spacing w:line="276" w:lineRule="auto"/>
              <w:jc w:val="center"/>
            </w:pPr>
            <w:r w:rsidRPr="00580EDF">
              <w:t>xxx</w:t>
            </w:r>
          </w:p>
        </w:tc>
        <w:tc>
          <w:tcPr>
            <w:tcW w:w="953" w:type="pct"/>
            <w:vAlign w:val="center"/>
          </w:tcPr>
          <w:p w14:paraId="6CF36BDB" w14:textId="6ABCFF17" w:rsidR="0096168A" w:rsidRPr="00580EDF" w:rsidRDefault="0096168A" w:rsidP="002403F0">
            <w:pPr>
              <w:spacing w:line="276" w:lineRule="auto"/>
              <w:jc w:val="center"/>
            </w:pPr>
            <w:r w:rsidRPr="00580EDF">
              <w:t>xxx</w:t>
            </w:r>
          </w:p>
        </w:tc>
      </w:tr>
      <w:tr w:rsidR="0096168A" w:rsidRPr="00580EDF" w14:paraId="7B43D9A6" w14:textId="77777777" w:rsidTr="00E8084E">
        <w:trPr>
          <w:trHeight w:val="340"/>
        </w:trPr>
        <w:tc>
          <w:tcPr>
            <w:tcW w:w="1357" w:type="pct"/>
            <w:noWrap/>
            <w:vAlign w:val="center"/>
          </w:tcPr>
          <w:p w14:paraId="5B8EB60F" w14:textId="77777777" w:rsidR="0096168A" w:rsidRPr="00466DAF" w:rsidRDefault="0096168A" w:rsidP="003703AC">
            <w:pPr>
              <w:spacing w:line="276" w:lineRule="auto"/>
              <w:jc w:val="both"/>
            </w:pPr>
            <w:r w:rsidRPr="00466DAF">
              <w:t>Development Accounts</w:t>
            </w:r>
          </w:p>
        </w:tc>
        <w:tc>
          <w:tcPr>
            <w:tcW w:w="776" w:type="pct"/>
          </w:tcPr>
          <w:p w14:paraId="0CEB3246" w14:textId="77777777" w:rsidR="0096168A" w:rsidRPr="00580EDF" w:rsidRDefault="0096168A" w:rsidP="002403F0">
            <w:pPr>
              <w:spacing w:line="276" w:lineRule="auto"/>
            </w:pPr>
          </w:p>
        </w:tc>
        <w:tc>
          <w:tcPr>
            <w:tcW w:w="957" w:type="pct"/>
          </w:tcPr>
          <w:p w14:paraId="35F44C38" w14:textId="6D3D7D87" w:rsidR="0096168A" w:rsidRPr="00FF09D0" w:rsidRDefault="0096168A" w:rsidP="003703AC">
            <w:pPr>
              <w:spacing w:line="276" w:lineRule="auto"/>
              <w:jc w:val="center"/>
            </w:pPr>
          </w:p>
        </w:tc>
        <w:tc>
          <w:tcPr>
            <w:tcW w:w="957" w:type="pct"/>
          </w:tcPr>
          <w:p w14:paraId="06FC2277" w14:textId="7721E4C4" w:rsidR="0096168A" w:rsidRPr="00FF09D0" w:rsidRDefault="0096168A" w:rsidP="003703AC">
            <w:pPr>
              <w:spacing w:line="276" w:lineRule="auto"/>
              <w:jc w:val="center"/>
            </w:pPr>
          </w:p>
        </w:tc>
        <w:tc>
          <w:tcPr>
            <w:tcW w:w="953" w:type="pct"/>
          </w:tcPr>
          <w:p w14:paraId="11C2DA78" w14:textId="7671644D" w:rsidR="0096168A" w:rsidRPr="00FF09D0" w:rsidRDefault="0096168A" w:rsidP="003703AC">
            <w:pPr>
              <w:spacing w:line="276" w:lineRule="auto"/>
              <w:jc w:val="center"/>
            </w:pPr>
          </w:p>
        </w:tc>
      </w:tr>
      <w:tr w:rsidR="0096168A" w:rsidRPr="00580EDF" w14:paraId="1BED6CC6" w14:textId="77777777" w:rsidTr="00E8084E">
        <w:trPr>
          <w:trHeight w:val="340"/>
        </w:trPr>
        <w:tc>
          <w:tcPr>
            <w:tcW w:w="1357" w:type="pct"/>
            <w:noWrap/>
            <w:vAlign w:val="center"/>
          </w:tcPr>
          <w:p w14:paraId="7501AE03" w14:textId="77777777" w:rsidR="0096168A" w:rsidRPr="00825F9F" w:rsidRDefault="0096168A" w:rsidP="002403F0">
            <w:pPr>
              <w:spacing w:line="276" w:lineRule="auto"/>
              <w:jc w:val="both"/>
              <w:rPr>
                <w:i/>
                <w:iCs/>
              </w:rPr>
            </w:pPr>
            <w:r w:rsidRPr="00825F9F">
              <w:rPr>
                <w:i/>
                <w:iCs/>
              </w:rPr>
              <w:t>CBK002</w:t>
            </w:r>
          </w:p>
        </w:tc>
        <w:tc>
          <w:tcPr>
            <w:tcW w:w="776" w:type="pct"/>
          </w:tcPr>
          <w:p w14:paraId="5C7D9AE8" w14:textId="77777777" w:rsidR="0096168A" w:rsidRPr="00580EDF" w:rsidRDefault="0096168A" w:rsidP="002403F0">
            <w:pPr>
              <w:spacing w:line="276" w:lineRule="auto"/>
            </w:pPr>
            <w:r>
              <w:t>1000****</w:t>
            </w:r>
          </w:p>
        </w:tc>
        <w:tc>
          <w:tcPr>
            <w:tcW w:w="957" w:type="pct"/>
          </w:tcPr>
          <w:p w14:paraId="59AC8CD2" w14:textId="3DA300C5" w:rsidR="0096168A" w:rsidRPr="00580EDF" w:rsidRDefault="0096168A" w:rsidP="002403F0">
            <w:pPr>
              <w:spacing w:line="276" w:lineRule="auto"/>
              <w:jc w:val="center"/>
            </w:pPr>
            <w:r>
              <w:t>xxx</w:t>
            </w:r>
          </w:p>
        </w:tc>
        <w:tc>
          <w:tcPr>
            <w:tcW w:w="957" w:type="pct"/>
            <w:vAlign w:val="center"/>
          </w:tcPr>
          <w:p w14:paraId="52BF6506" w14:textId="019B532E" w:rsidR="0096168A" w:rsidRPr="00580EDF" w:rsidRDefault="0096168A" w:rsidP="002403F0">
            <w:pPr>
              <w:spacing w:line="276" w:lineRule="auto"/>
              <w:jc w:val="center"/>
            </w:pPr>
            <w:r w:rsidRPr="00580EDF">
              <w:t>xxx</w:t>
            </w:r>
          </w:p>
        </w:tc>
        <w:tc>
          <w:tcPr>
            <w:tcW w:w="953" w:type="pct"/>
            <w:vAlign w:val="center"/>
          </w:tcPr>
          <w:p w14:paraId="13937B49" w14:textId="3ED2B1DA" w:rsidR="0096168A" w:rsidRPr="00580EDF" w:rsidRDefault="0096168A" w:rsidP="002403F0">
            <w:pPr>
              <w:spacing w:line="276" w:lineRule="auto"/>
              <w:jc w:val="center"/>
            </w:pPr>
            <w:r w:rsidRPr="00580EDF">
              <w:t>xxx</w:t>
            </w:r>
          </w:p>
        </w:tc>
      </w:tr>
      <w:tr w:rsidR="0096168A" w:rsidRPr="00580EDF" w14:paraId="1B35E23E" w14:textId="77777777" w:rsidTr="00E8084E">
        <w:trPr>
          <w:trHeight w:val="340"/>
        </w:trPr>
        <w:tc>
          <w:tcPr>
            <w:tcW w:w="1357" w:type="pct"/>
            <w:noWrap/>
            <w:vAlign w:val="center"/>
          </w:tcPr>
          <w:p w14:paraId="7E72A5D1" w14:textId="77777777" w:rsidR="0096168A" w:rsidRPr="00466DAF" w:rsidRDefault="0096168A" w:rsidP="003703AC">
            <w:pPr>
              <w:spacing w:line="276" w:lineRule="auto"/>
              <w:jc w:val="both"/>
            </w:pPr>
            <w:r w:rsidRPr="00466DAF">
              <w:t>Deposits Accounts</w:t>
            </w:r>
          </w:p>
        </w:tc>
        <w:tc>
          <w:tcPr>
            <w:tcW w:w="776" w:type="pct"/>
          </w:tcPr>
          <w:p w14:paraId="0F50447B" w14:textId="77777777" w:rsidR="0096168A" w:rsidRPr="00580EDF" w:rsidRDefault="0096168A" w:rsidP="003703AC">
            <w:pPr>
              <w:spacing w:line="276" w:lineRule="auto"/>
              <w:jc w:val="right"/>
              <w:rPr>
                <w:b/>
                <w:bCs/>
              </w:rPr>
            </w:pPr>
          </w:p>
        </w:tc>
        <w:tc>
          <w:tcPr>
            <w:tcW w:w="957" w:type="pct"/>
          </w:tcPr>
          <w:p w14:paraId="155FD869" w14:textId="3F428BEB" w:rsidR="0096168A" w:rsidRPr="00917E7C" w:rsidRDefault="0096168A" w:rsidP="003703AC">
            <w:pPr>
              <w:spacing w:line="276" w:lineRule="auto"/>
              <w:jc w:val="center"/>
            </w:pPr>
          </w:p>
        </w:tc>
        <w:tc>
          <w:tcPr>
            <w:tcW w:w="957" w:type="pct"/>
          </w:tcPr>
          <w:p w14:paraId="610760C9" w14:textId="7B38FE45" w:rsidR="0096168A" w:rsidRPr="00917E7C" w:rsidRDefault="0096168A" w:rsidP="003703AC">
            <w:pPr>
              <w:spacing w:line="276" w:lineRule="auto"/>
              <w:jc w:val="center"/>
            </w:pPr>
          </w:p>
        </w:tc>
        <w:tc>
          <w:tcPr>
            <w:tcW w:w="953" w:type="pct"/>
          </w:tcPr>
          <w:p w14:paraId="7318D87B" w14:textId="4F7CA0FE" w:rsidR="0096168A" w:rsidRPr="00917E7C" w:rsidRDefault="0096168A" w:rsidP="003703AC">
            <w:pPr>
              <w:spacing w:line="276" w:lineRule="auto"/>
              <w:jc w:val="center"/>
            </w:pPr>
          </w:p>
        </w:tc>
      </w:tr>
      <w:tr w:rsidR="0096168A" w:rsidRPr="00580EDF" w14:paraId="54B15A27" w14:textId="77777777" w:rsidTr="00E8084E">
        <w:trPr>
          <w:trHeight w:val="340"/>
        </w:trPr>
        <w:tc>
          <w:tcPr>
            <w:tcW w:w="1357" w:type="pct"/>
            <w:noWrap/>
            <w:vAlign w:val="center"/>
            <w:hideMark/>
          </w:tcPr>
          <w:p w14:paraId="7D352C3A" w14:textId="7F5DB46F" w:rsidR="0096168A" w:rsidRPr="007255B0" w:rsidRDefault="0096168A" w:rsidP="002403F0">
            <w:pPr>
              <w:spacing w:line="276" w:lineRule="auto"/>
              <w:jc w:val="both"/>
              <w:rPr>
                <w:i/>
                <w:iCs/>
              </w:rPr>
            </w:pPr>
            <w:r w:rsidRPr="007255B0">
              <w:rPr>
                <w:i/>
                <w:iCs/>
              </w:rPr>
              <w:t>CBK003</w:t>
            </w:r>
          </w:p>
        </w:tc>
        <w:tc>
          <w:tcPr>
            <w:tcW w:w="776" w:type="pct"/>
          </w:tcPr>
          <w:p w14:paraId="7BEEA6C0" w14:textId="3F2AE04D" w:rsidR="0096168A" w:rsidRPr="00580EDF" w:rsidRDefault="0096168A" w:rsidP="002403F0">
            <w:pPr>
              <w:spacing w:line="276" w:lineRule="auto"/>
            </w:pPr>
            <w:r>
              <w:t>1000****</w:t>
            </w:r>
          </w:p>
        </w:tc>
        <w:tc>
          <w:tcPr>
            <w:tcW w:w="957" w:type="pct"/>
          </w:tcPr>
          <w:p w14:paraId="0D80135B" w14:textId="00CE6A2C" w:rsidR="0096168A" w:rsidRPr="0050555E" w:rsidRDefault="0096168A" w:rsidP="002403F0">
            <w:pPr>
              <w:spacing w:line="276" w:lineRule="auto"/>
              <w:jc w:val="center"/>
            </w:pPr>
            <w:r>
              <w:t>xxx</w:t>
            </w:r>
          </w:p>
        </w:tc>
        <w:tc>
          <w:tcPr>
            <w:tcW w:w="957" w:type="pct"/>
            <w:vAlign w:val="center"/>
          </w:tcPr>
          <w:p w14:paraId="32FAEC33" w14:textId="6A67FB9B" w:rsidR="0096168A" w:rsidRPr="0050555E" w:rsidRDefault="0096168A" w:rsidP="002403F0">
            <w:pPr>
              <w:spacing w:line="276" w:lineRule="auto"/>
              <w:jc w:val="center"/>
            </w:pPr>
            <w:r w:rsidRPr="00580EDF">
              <w:t>xxx</w:t>
            </w:r>
          </w:p>
        </w:tc>
        <w:tc>
          <w:tcPr>
            <w:tcW w:w="953" w:type="pct"/>
            <w:vAlign w:val="center"/>
          </w:tcPr>
          <w:p w14:paraId="5F4427A2" w14:textId="322C69C6" w:rsidR="0096168A" w:rsidRPr="0050555E" w:rsidRDefault="0096168A" w:rsidP="002403F0">
            <w:pPr>
              <w:spacing w:line="276" w:lineRule="auto"/>
              <w:jc w:val="center"/>
            </w:pPr>
            <w:r w:rsidRPr="00580EDF">
              <w:t>xxx</w:t>
            </w:r>
          </w:p>
        </w:tc>
      </w:tr>
      <w:tr w:rsidR="0096168A" w:rsidRPr="00580EDF" w14:paraId="4B286E78" w14:textId="77777777" w:rsidTr="00E8084E">
        <w:trPr>
          <w:trHeight w:val="340"/>
        </w:trPr>
        <w:tc>
          <w:tcPr>
            <w:tcW w:w="1357" w:type="pct"/>
            <w:noWrap/>
            <w:vAlign w:val="center"/>
            <w:hideMark/>
          </w:tcPr>
          <w:p w14:paraId="32DC5E04" w14:textId="1847E534" w:rsidR="0096168A" w:rsidRPr="00C1334C" w:rsidRDefault="0096168A" w:rsidP="003703AC">
            <w:pPr>
              <w:spacing w:line="276" w:lineRule="auto"/>
            </w:pPr>
            <w:r>
              <w:t>Special Purpose</w:t>
            </w:r>
            <w:r w:rsidRPr="00C1334C">
              <w:t xml:space="preserve"> Account</w:t>
            </w:r>
          </w:p>
        </w:tc>
        <w:tc>
          <w:tcPr>
            <w:tcW w:w="776" w:type="pct"/>
          </w:tcPr>
          <w:p w14:paraId="4B0F7CBE" w14:textId="77777777" w:rsidR="0096168A" w:rsidRPr="00580EDF" w:rsidRDefault="0096168A" w:rsidP="003703AC">
            <w:pPr>
              <w:spacing w:line="276" w:lineRule="auto"/>
            </w:pPr>
          </w:p>
        </w:tc>
        <w:tc>
          <w:tcPr>
            <w:tcW w:w="957" w:type="pct"/>
          </w:tcPr>
          <w:p w14:paraId="2C317531" w14:textId="5FF19197" w:rsidR="0096168A" w:rsidRPr="00580EDF" w:rsidRDefault="0096168A" w:rsidP="003703AC">
            <w:pPr>
              <w:spacing w:line="276" w:lineRule="auto"/>
              <w:jc w:val="center"/>
            </w:pPr>
          </w:p>
        </w:tc>
        <w:tc>
          <w:tcPr>
            <w:tcW w:w="957" w:type="pct"/>
            <w:vAlign w:val="center"/>
          </w:tcPr>
          <w:p w14:paraId="717B74CF" w14:textId="2A07AA9E" w:rsidR="0096168A" w:rsidRPr="00580EDF" w:rsidRDefault="0096168A" w:rsidP="003703AC">
            <w:pPr>
              <w:spacing w:line="276" w:lineRule="auto"/>
              <w:jc w:val="center"/>
            </w:pPr>
          </w:p>
        </w:tc>
        <w:tc>
          <w:tcPr>
            <w:tcW w:w="953" w:type="pct"/>
            <w:vAlign w:val="center"/>
          </w:tcPr>
          <w:p w14:paraId="283D1A58" w14:textId="2C328AE8" w:rsidR="0096168A" w:rsidRPr="00580EDF" w:rsidRDefault="0096168A" w:rsidP="003703AC">
            <w:pPr>
              <w:spacing w:line="276" w:lineRule="auto"/>
              <w:jc w:val="center"/>
            </w:pPr>
          </w:p>
        </w:tc>
      </w:tr>
      <w:tr w:rsidR="0096168A" w:rsidRPr="00580EDF" w14:paraId="059B8813" w14:textId="77777777" w:rsidTr="00E8084E">
        <w:trPr>
          <w:trHeight w:val="340"/>
        </w:trPr>
        <w:tc>
          <w:tcPr>
            <w:tcW w:w="1357" w:type="pct"/>
            <w:noWrap/>
            <w:vAlign w:val="center"/>
          </w:tcPr>
          <w:p w14:paraId="180A94B4" w14:textId="3D089BB0" w:rsidR="0096168A" w:rsidRDefault="0096168A" w:rsidP="00337CB2">
            <w:pPr>
              <w:spacing w:line="276" w:lineRule="auto"/>
            </w:pPr>
            <w:r w:rsidRPr="007255B0">
              <w:rPr>
                <w:i/>
                <w:iCs/>
              </w:rPr>
              <w:lastRenderedPageBreak/>
              <w:t>CBK00</w:t>
            </w:r>
            <w:r>
              <w:rPr>
                <w:i/>
                <w:iCs/>
              </w:rPr>
              <w:t>4</w:t>
            </w:r>
          </w:p>
        </w:tc>
        <w:tc>
          <w:tcPr>
            <w:tcW w:w="776" w:type="pct"/>
          </w:tcPr>
          <w:p w14:paraId="68F78D43" w14:textId="2D7F464F" w:rsidR="0096168A" w:rsidRPr="00580EDF" w:rsidRDefault="0096168A" w:rsidP="00337CB2">
            <w:pPr>
              <w:spacing w:line="276" w:lineRule="auto"/>
            </w:pPr>
            <w:r>
              <w:t>1000****</w:t>
            </w:r>
          </w:p>
        </w:tc>
        <w:tc>
          <w:tcPr>
            <w:tcW w:w="957" w:type="pct"/>
          </w:tcPr>
          <w:p w14:paraId="7BF3354D" w14:textId="5285EBE8" w:rsidR="0096168A" w:rsidRDefault="0096168A" w:rsidP="00337CB2">
            <w:pPr>
              <w:spacing w:line="276" w:lineRule="auto"/>
              <w:jc w:val="center"/>
            </w:pPr>
            <w:r>
              <w:t>xxx</w:t>
            </w:r>
          </w:p>
        </w:tc>
        <w:tc>
          <w:tcPr>
            <w:tcW w:w="957" w:type="pct"/>
            <w:vAlign w:val="center"/>
          </w:tcPr>
          <w:p w14:paraId="04249CCA" w14:textId="0E649E2F" w:rsidR="0096168A" w:rsidRPr="00580EDF" w:rsidRDefault="0096168A" w:rsidP="00337CB2">
            <w:pPr>
              <w:spacing w:line="276" w:lineRule="auto"/>
              <w:jc w:val="center"/>
            </w:pPr>
            <w:r w:rsidRPr="00580EDF">
              <w:t>xxx</w:t>
            </w:r>
          </w:p>
        </w:tc>
        <w:tc>
          <w:tcPr>
            <w:tcW w:w="953" w:type="pct"/>
            <w:vAlign w:val="center"/>
          </w:tcPr>
          <w:p w14:paraId="0B9F9ECB" w14:textId="451522C0" w:rsidR="0096168A" w:rsidRPr="00580EDF" w:rsidRDefault="0096168A" w:rsidP="00337CB2">
            <w:pPr>
              <w:spacing w:line="276" w:lineRule="auto"/>
              <w:jc w:val="center"/>
            </w:pPr>
            <w:r w:rsidRPr="00580EDF">
              <w:t>xxx</w:t>
            </w:r>
          </w:p>
        </w:tc>
      </w:tr>
      <w:tr w:rsidR="0096168A" w:rsidRPr="00580EDF" w14:paraId="1827D61E" w14:textId="77777777" w:rsidTr="00E8084E">
        <w:trPr>
          <w:trHeight w:val="340"/>
        </w:trPr>
        <w:tc>
          <w:tcPr>
            <w:tcW w:w="1357" w:type="pct"/>
            <w:noWrap/>
            <w:vAlign w:val="center"/>
          </w:tcPr>
          <w:p w14:paraId="70DF94C7" w14:textId="35CEEEF1" w:rsidR="0096168A" w:rsidRDefault="0096168A" w:rsidP="00337CB2">
            <w:pPr>
              <w:spacing w:line="276" w:lineRule="auto"/>
            </w:pPr>
            <w:r w:rsidRPr="007255B0">
              <w:rPr>
                <w:i/>
                <w:iCs/>
              </w:rPr>
              <w:t>CBK00</w:t>
            </w:r>
            <w:r>
              <w:rPr>
                <w:i/>
                <w:iCs/>
              </w:rPr>
              <w:t>5</w:t>
            </w:r>
          </w:p>
        </w:tc>
        <w:tc>
          <w:tcPr>
            <w:tcW w:w="776" w:type="pct"/>
          </w:tcPr>
          <w:p w14:paraId="4C5B7FA4" w14:textId="22B59C1B" w:rsidR="0096168A" w:rsidRPr="00580EDF" w:rsidRDefault="0096168A" w:rsidP="00337CB2">
            <w:pPr>
              <w:spacing w:line="276" w:lineRule="auto"/>
            </w:pPr>
            <w:r>
              <w:t>1000****</w:t>
            </w:r>
          </w:p>
        </w:tc>
        <w:tc>
          <w:tcPr>
            <w:tcW w:w="957" w:type="pct"/>
          </w:tcPr>
          <w:p w14:paraId="6D3C9F40" w14:textId="56E309FF" w:rsidR="0096168A" w:rsidRDefault="0096168A" w:rsidP="00337CB2">
            <w:pPr>
              <w:spacing w:line="276" w:lineRule="auto"/>
              <w:jc w:val="center"/>
            </w:pPr>
            <w:r>
              <w:t>xxx</w:t>
            </w:r>
          </w:p>
        </w:tc>
        <w:tc>
          <w:tcPr>
            <w:tcW w:w="957" w:type="pct"/>
            <w:vAlign w:val="center"/>
          </w:tcPr>
          <w:p w14:paraId="724BD63C" w14:textId="2134957D" w:rsidR="0096168A" w:rsidRPr="00580EDF" w:rsidRDefault="0096168A" w:rsidP="00337CB2">
            <w:pPr>
              <w:spacing w:line="276" w:lineRule="auto"/>
              <w:jc w:val="center"/>
            </w:pPr>
            <w:r w:rsidRPr="00580EDF">
              <w:t>xxx</w:t>
            </w:r>
          </w:p>
        </w:tc>
        <w:tc>
          <w:tcPr>
            <w:tcW w:w="953" w:type="pct"/>
            <w:vAlign w:val="center"/>
          </w:tcPr>
          <w:p w14:paraId="6266ADD6" w14:textId="7957AFF4" w:rsidR="0096168A" w:rsidRPr="00580EDF" w:rsidRDefault="0096168A" w:rsidP="00337CB2">
            <w:pPr>
              <w:spacing w:line="276" w:lineRule="auto"/>
              <w:jc w:val="center"/>
            </w:pPr>
            <w:r w:rsidRPr="00580EDF">
              <w:t>xxx</w:t>
            </w:r>
          </w:p>
        </w:tc>
      </w:tr>
      <w:tr w:rsidR="0096168A" w:rsidRPr="00580EDF" w14:paraId="6010FA13" w14:textId="77777777" w:rsidTr="00E8084E">
        <w:trPr>
          <w:trHeight w:val="340"/>
        </w:trPr>
        <w:tc>
          <w:tcPr>
            <w:tcW w:w="1357" w:type="pct"/>
            <w:noWrap/>
            <w:vAlign w:val="center"/>
            <w:hideMark/>
          </w:tcPr>
          <w:p w14:paraId="6922DCE4" w14:textId="77777777" w:rsidR="0096168A" w:rsidRPr="00466DAF" w:rsidRDefault="0096168A" w:rsidP="003703AC">
            <w:pPr>
              <w:spacing w:line="276" w:lineRule="auto"/>
              <w:rPr>
                <w:b/>
                <w:bCs/>
              </w:rPr>
            </w:pPr>
            <w:r w:rsidRPr="00466DAF">
              <w:rPr>
                <w:b/>
                <w:bCs/>
              </w:rPr>
              <w:t>Others (Specify)</w:t>
            </w:r>
          </w:p>
        </w:tc>
        <w:tc>
          <w:tcPr>
            <w:tcW w:w="776" w:type="pct"/>
          </w:tcPr>
          <w:p w14:paraId="7980F4DC" w14:textId="77777777" w:rsidR="0096168A" w:rsidRPr="00580EDF" w:rsidRDefault="0096168A" w:rsidP="003703AC">
            <w:pPr>
              <w:spacing w:line="276" w:lineRule="auto"/>
              <w:jc w:val="right"/>
            </w:pPr>
          </w:p>
        </w:tc>
        <w:tc>
          <w:tcPr>
            <w:tcW w:w="957" w:type="pct"/>
          </w:tcPr>
          <w:p w14:paraId="633E9A8D" w14:textId="3FEA8CF3" w:rsidR="0096168A" w:rsidRPr="00580EDF" w:rsidRDefault="0096168A" w:rsidP="003703AC">
            <w:pPr>
              <w:spacing w:line="276" w:lineRule="auto"/>
              <w:jc w:val="center"/>
            </w:pPr>
          </w:p>
        </w:tc>
        <w:tc>
          <w:tcPr>
            <w:tcW w:w="957" w:type="pct"/>
            <w:vAlign w:val="center"/>
          </w:tcPr>
          <w:p w14:paraId="0B5A124C" w14:textId="299D8963" w:rsidR="0096168A" w:rsidRPr="00580EDF" w:rsidRDefault="0096168A" w:rsidP="003703AC">
            <w:pPr>
              <w:spacing w:line="276" w:lineRule="auto"/>
              <w:jc w:val="center"/>
            </w:pPr>
          </w:p>
        </w:tc>
        <w:tc>
          <w:tcPr>
            <w:tcW w:w="953" w:type="pct"/>
            <w:vAlign w:val="center"/>
          </w:tcPr>
          <w:p w14:paraId="197CB3F8" w14:textId="08F4924F" w:rsidR="0096168A" w:rsidRPr="00580EDF" w:rsidRDefault="0096168A" w:rsidP="003703AC">
            <w:pPr>
              <w:spacing w:line="276" w:lineRule="auto"/>
              <w:jc w:val="center"/>
            </w:pPr>
          </w:p>
        </w:tc>
      </w:tr>
      <w:tr w:rsidR="0096168A" w:rsidRPr="00580EDF" w14:paraId="436ED850" w14:textId="77777777" w:rsidTr="00E8084E">
        <w:trPr>
          <w:trHeight w:val="340"/>
        </w:trPr>
        <w:tc>
          <w:tcPr>
            <w:tcW w:w="1357" w:type="pct"/>
            <w:noWrap/>
            <w:vAlign w:val="center"/>
            <w:hideMark/>
          </w:tcPr>
          <w:p w14:paraId="06568199" w14:textId="77777777" w:rsidR="0096168A" w:rsidRPr="00580EDF" w:rsidRDefault="0096168A" w:rsidP="003703AC">
            <w:pPr>
              <w:spacing w:line="276" w:lineRule="auto"/>
            </w:pPr>
            <w:r w:rsidRPr="00580EDF">
              <w:t xml:space="preserve">Cash </w:t>
            </w:r>
            <w:r>
              <w:t>o</w:t>
            </w:r>
            <w:r w:rsidRPr="00580EDF">
              <w:t>n Hand</w:t>
            </w:r>
          </w:p>
        </w:tc>
        <w:tc>
          <w:tcPr>
            <w:tcW w:w="776" w:type="pct"/>
          </w:tcPr>
          <w:p w14:paraId="3FB68421" w14:textId="77777777" w:rsidR="0096168A" w:rsidRPr="00580EDF" w:rsidRDefault="0096168A" w:rsidP="003703AC">
            <w:pPr>
              <w:spacing w:line="276" w:lineRule="auto"/>
              <w:jc w:val="right"/>
            </w:pPr>
          </w:p>
        </w:tc>
        <w:tc>
          <w:tcPr>
            <w:tcW w:w="957" w:type="pct"/>
          </w:tcPr>
          <w:p w14:paraId="57F7ACA5" w14:textId="77777777" w:rsidR="0096168A" w:rsidRPr="00580EDF" w:rsidRDefault="0096168A" w:rsidP="003703AC">
            <w:pPr>
              <w:spacing w:line="276" w:lineRule="auto"/>
              <w:jc w:val="center"/>
            </w:pPr>
            <w:r>
              <w:t>xxx</w:t>
            </w:r>
          </w:p>
        </w:tc>
        <w:tc>
          <w:tcPr>
            <w:tcW w:w="957" w:type="pct"/>
            <w:vAlign w:val="center"/>
          </w:tcPr>
          <w:p w14:paraId="4CBBCA51" w14:textId="77777777" w:rsidR="0096168A" w:rsidRPr="00580EDF" w:rsidRDefault="0096168A" w:rsidP="003703AC">
            <w:pPr>
              <w:spacing w:line="276" w:lineRule="auto"/>
              <w:jc w:val="center"/>
            </w:pPr>
            <w:r w:rsidRPr="00580EDF">
              <w:t>xxx</w:t>
            </w:r>
          </w:p>
        </w:tc>
        <w:tc>
          <w:tcPr>
            <w:tcW w:w="953" w:type="pct"/>
            <w:vAlign w:val="center"/>
          </w:tcPr>
          <w:p w14:paraId="5B4D66D5" w14:textId="77777777" w:rsidR="0096168A" w:rsidRPr="00580EDF" w:rsidRDefault="0096168A" w:rsidP="003703AC">
            <w:pPr>
              <w:spacing w:line="276" w:lineRule="auto"/>
              <w:jc w:val="center"/>
            </w:pPr>
            <w:r w:rsidRPr="00580EDF">
              <w:t>xxx</w:t>
            </w:r>
          </w:p>
        </w:tc>
      </w:tr>
      <w:tr w:rsidR="0096168A" w:rsidRPr="00580EDF" w14:paraId="195FB7C6" w14:textId="77777777" w:rsidTr="00E8084E">
        <w:trPr>
          <w:trHeight w:val="340"/>
        </w:trPr>
        <w:tc>
          <w:tcPr>
            <w:tcW w:w="1357" w:type="pct"/>
            <w:noWrap/>
            <w:vAlign w:val="center"/>
            <w:hideMark/>
          </w:tcPr>
          <w:p w14:paraId="0E6D543A" w14:textId="77777777" w:rsidR="0096168A" w:rsidRPr="00580EDF" w:rsidRDefault="0096168A" w:rsidP="003703AC">
            <w:pPr>
              <w:spacing w:line="276" w:lineRule="auto"/>
            </w:pPr>
            <w:r w:rsidRPr="00580EDF">
              <w:t xml:space="preserve">Mobile </w:t>
            </w:r>
            <w:r>
              <w:t>m</w:t>
            </w:r>
            <w:r w:rsidRPr="00580EDF">
              <w:t xml:space="preserve">oney </w:t>
            </w:r>
            <w:r>
              <w:t>a</w:t>
            </w:r>
            <w:r w:rsidRPr="00580EDF">
              <w:t>ccounts</w:t>
            </w:r>
          </w:p>
        </w:tc>
        <w:tc>
          <w:tcPr>
            <w:tcW w:w="776" w:type="pct"/>
          </w:tcPr>
          <w:p w14:paraId="1344DC69" w14:textId="77777777" w:rsidR="0096168A" w:rsidRPr="00580EDF" w:rsidRDefault="0096168A" w:rsidP="003703AC">
            <w:pPr>
              <w:spacing w:line="276" w:lineRule="auto"/>
              <w:jc w:val="right"/>
            </w:pPr>
          </w:p>
        </w:tc>
        <w:tc>
          <w:tcPr>
            <w:tcW w:w="957" w:type="pct"/>
          </w:tcPr>
          <w:p w14:paraId="53C8697B" w14:textId="77777777" w:rsidR="0096168A" w:rsidRPr="00580EDF" w:rsidRDefault="0096168A" w:rsidP="003703AC">
            <w:pPr>
              <w:spacing w:line="276" w:lineRule="auto"/>
              <w:jc w:val="center"/>
            </w:pPr>
            <w:r>
              <w:t>xxx</w:t>
            </w:r>
          </w:p>
        </w:tc>
        <w:tc>
          <w:tcPr>
            <w:tcW w:w="957" w:type="pct"/>
            <w:vAlign w:val="center"/>
          </w:tcPr>
          <w:p w14:paraId="314C657D" w14:textId="77777777" w:rsidR="0096168A" w:rsidRPr="00580EDF" w:rsidRDefault="0096168A" w:rsidP="003703AC">
            <w:pPr>
              <w:spacing w:line="276" w:lineRule="auto"/>
              <w:jc w:val="center"/>
            </w:pPr>
            <w:r w:rsidRPr="00580EDF">
              <w:t>xxx</w:t>
            </w:r>
          </w:p>
        </w:tc>
        <w:tc>
          <w:tcPr>
            <w:tcW w:w="953" w:type="pct"/>
            <w:vAlign w:val="center"/>
          </w:tcPr>
          <w:p w14:paraId="5ADE3337" w14:textId="77777777" w:rsidR="0096168A" w:rsidRPr="00580EDF" w:rsidRDefault="0096168A" w:rsidP="003703AC">
            <w:pPr>
              <w:spacing w:line="276" w:lineRule="auto"/>
              <w:jc w:val="center"/>
            </w:pPr>
            <w:r w:rsidRPr="00580EDF">
              <w:t>xxx</w:t>
            </w:r>
          </w:p>
        </w:tc>
      </w:tr>
      <w:tr w:rsidR="0096168A" w:rsidRPr="00580EDF" w14:paraId="1F2EF207" w14:textId="77777777" w:rsidTr="00E8084E">
        <w:trPr>
          <w:trHeight w:val="340"/>
        </w:trPr>
        <w:tc>
          <w:tcPr>
            <w:tcW w:w="1357" w:type="pct"/>
            <w:noWrap/>
            <w:vAlign w:val="center"/>
            <w:hideMark/>
          </w:tcPr>
          <w:p w14:paraId="0819E4E6" w14:textId="77777777" w:rsidR="0096168A" w:rsidRPr="00580EDF" w:rsidRDefault="0096168A" w:rsidP="003703AC">
            <w:pPr>
              <w:spacing w:line="276" w:lineRule="auto"/>
              <w:rPr>
                <w:b/>
                <w:bCs/>
              </w:rPr>
            </w:pPr>
            <w:r w:rsidRPr="00580EDF">
              <w:rPr>
                <w:b/>
                <w:bCs/>
              </w:rPr>
              <w:t>Sub- Total</w:t>
            </w:r>
          </w:p>
        </w:tc>
        <w:tc>
          <w:tcPr>
            <w:tcW w:w="776" w:type="pct"/>
          </w:tcPr>
          <w:p w14:paraId="646F0758" w14:textId="77777777" w:rsidR="0096168A" w:rsidRPr="00580EDF" w:rsidRDefault="0096168A" w:rsidP="003703AC">
            <w:pPr>
              <w:spacing w:line="276" w:lineRule="auto"/>
              <w:jc w:val="right"/>
              <w:rPr>
                <w:b/>
                <w:bCs/>
              </w:rPr>
            </w:pPr>
          </w:p>
        </w:tc>
        <w:tc>
          <w:tcPr>
            <w:tcW w:w="957" w:type="pct"/>
          </w:tcPr>
          <w:p w14:paraId="1279B93A" w14:textId="77777777" w:rsidR="0096168A" w:rsidRPr="00580EDF" w:rsidRDefault="0096168A" w:rsidP="003703AC">
            <w:pPr>
              <w:spacing w:line="276" w:lineRule="auto"/>
              <w:jc w:val="center"/>
              <w:rPr>
                <w:b/>
                <w:bCs/>
              </w:rPr>
            </w:pPr>
            <w:r>
              <w:rPr>
                <w:b/>
                <w:bCs/>
              </w:rPr>
              <w:t>xxx</w:t>
            </w:r>
          </w:p>
        </w:tc>
        <w:tc>
          <w:tcPr>
            <w:tcW w:w="957" w:type="pct"/>
            <w:vAlign w:val="center"/>
          </w:tcPr>
          <w:p w14:paraId="05453D44" w14:textId="77777777" w:rsidR="0096168A" w:rsidRPr="00580EDF" w:rsidRDefault="0096168A" w:rsidP="003703AC">
            <w:pPr>
              <w:spacing w:line="276" w:lineRule="auto"/>
              <w:jc w:val="center"/>
              <w:rPr>
                <w:b/>
                <w:bCs/>
              </w:rPr>
            </w:pPr>
            <w:r w:rsidRPr="00580EDF">
              <w:rPr>
                <w:b/>
                <w:bCs/>
              </w:rPr>
              <w:t>xxx</w:t>
            </w:r>
          </w:p>
        </w:tc>
        <w:tc>
          <w:tcPr>
            <w:tcW w:w="953" w:type="pct"/>
            <w:vAlign w:val="center"/>
          </w:tcPr>
          <w:p w14:paraId="4C4C1E30" w14:textId="77777777" w:rsidR="0096168A" w:rsidRPr="00580EDF" w:rsidRDefault="0096168A" w:rsidP="003703AC">
            <w:pPr>
              <w:spacing w:line="276" w:lineRule="auto"/>
              <w:jc w:val="center"/>
              <w:rPr>
                <w:b/>
                <w:bCs/>
              </w:rPr>
            </w:pPr>
            <w:r w:rsidRPr="00580EDF">
              <w:rPr>
                <w:b/>
                <w:bCs/>
              </w:rPr>
              <w:t>xxx</w:t>
            </w:r>
          </w:p>
        </w:tc>
      </w:tr>
      <w:tr w:rsidR="0096168A" w:rsidRPr="00580EDF" w14:paraId="44A20C5A" w14:textId="77777777" w:rsidTr="00E8084E">
        <w:trPr>
          <w:trHeight w:val="340"/>
        </w:trPr>
        <w:tc>
          <w:tcPr>
            <w:tcW w:w="1357" w:type="pct"/>
            <w:noWrap/>
            <w:vAlign w:val="center"/>
            <w:hideMark/>
          </w:tcPr>
          <w:p w14:paraId="6707C12B" w14:textId="77777777" w:rsidR="0096168A" w:rsidRPr="00580EDF" w:rsidRDefault="0096168A" w:rsidP="003703AC">
            <w:pPr>
              <w:spacing w:line="276" w:lineRule="auto"/>
              <w:rPr>
                <w:b/>
                <w:bCs/>
              </w:rPr>
            </w:pPr>
            <w:r w:rsidRPr="00580EDF">
              <w:rPr>
                <w:b/>
                <w:bCs/>
              </w:rPr>
              <w:t>Grand Total</w:t>
            </w:r>
          </w:p>
        </w:tc>
        <w:tc>
          <w:tcPr>
            <w:tcW w:w="776" w:type="pct"/>
          </w:tcPr>
          <w:p w14:paraId="2F8A8B87" w14:textId="77777777" w:rsidR="0096168A" w:rsidRPr="00580EDF" w:rsidRDefault="0096168A" w:rsidP="003703AC">
            <w:pPr>
              <w:spacing w:line="276" w:lineRule="auto"/>
              <w:jc w:val="right"/>
              <w:rPr>
                <w:b/>
                <w:bCs/>
              </w:rPr>
            </w:pPr>
          </w:p>
        </w:tc>
        <w:tc>
          <w:tcPr>
            <w:tcW w:w="957" w:type="pct"/>
          </w:tcPr>
          <w:p w14:paraId="71178C03" w14:textId="77777777" w:rsidR="0096168A" w:rsidRPr="00580EDF" w:rsidRDefault="0096168A" w:rsidP="003703AC">
            <w:pPr>
              <w:spacing w:line="276" w:lineRule="auto"/>
              <w:jc w:val="center"/>
              <w:rPr>
                <w:b/>
                <w:bCs/>
              </w:rPr>
            </w:pPr>
            <w:r>
              <w:rPr>
                <w:b/>
                <w:bCs/>
              </w:rPr>
              <w:t>xxx</w:t>
            </w:r>
          </w:p>
        </w:tc>
        <w:tc>
          <w:tcPr>
            <w:tcW w:w="957" w:type="pct"/>
            <w:vAlign w:val="center"/>
          </w:tcPr>
          <w:p w14:paraId="0E4214E1" w14:textId="77777777" w:rsidR="0096168A" w:rsidRPr="00580EDF" w:rsidRDefault="0096168A" w:rsidP="003703AC">
            <w:pPr>
              <w:spacing w:line="276" w:lineRule="auto"/>
              <w:jc w:val="center"/>
              <w:rPr>
                <w:b/>
                <w:bCs/>
              </w:rPr>
            </w:pPr>
            <w:r w:rsidRPr="00580EDF">
              <w:rPr>
                <w:b/>
                <w:bCs/>
              </w:rPr>
              <w:t>xxx</w:t>
            </w:r>
          </w:p>
        </w:tc>
        <w:tc>
          <w:tcPr>
            <w:tcW w:w="953" w:type="pct"/>
            <w:vAlign w:val="center"/>
          </w:tcPr>
          <w:p w14:paraId="1827A999" w14:textId="77777777" w:rsidR="0096168A" w:rsidRPr="00580EDF" w:rsidRDefault="0096168A" w:rsidP="003703AC">
            <w:pPr>
              <w:spacing w:line="276" w:lineRule="auto"/>
              <w:jc w:val="center"/>
              <w:rPr>
                <w:b/>
                <w:bCs/>
              </w:rPr>
            </w:pPr>
            <w:r w:rsidRPr="00580EDF">
              <w:rPr>
                <w:b/>
                <w:bCs/>
              </w:rPr>
              <w:t>xxx</w:t>
            </w:r>
          </w:p>
        </w:tc>
      </w:tr>
    </w:tbl>
    <w:p w14:paraId="58CBA478" w14:textId="77777777" w:rsidR="00054CFD" w:rsidRPr="00054CFD" w:rsidRDefault="00054CFD" w:rsidP="00054CFD">
      <w:pPr>
        <w:autoSpaceDE/>
        <w:autoSpaceDN/>
        <w:rPr>
          <w:i/>
          <w:color w:val="000000" w:themeColor="text1"/>
        </w:rPr>
      </w:pPr>
      <w:r w:rsidRPr="00054CFD">
        <w:rPr>
          <w:i/>
          <w:color w:val="000000" w:themeColor="text1"/>
        </w:rPr>
        <w:t xml:space="preserve">(Mask </w:t>
      </w:r>
      <w:r w:rsidRPr="00054CFD">
        <w:rPr>
          <w:i/>
          <w:iCs/>
          <w:color w:val="000000" w:themeColor="text1"/>
        </w:rPr>
        <w:t xml:space="preserve">the </w:t>
      </w:r>
      <w:r w:rsidRPr="00054CFD">
        <w:rPr>
          <w:i/>
          <w:color w:val="000000" w:themeColor="text1"/>
        </w:rPr>
        <w:t>four middle digits of the bank accounts)</w:t>
      </w:r>
    </w:p>
    <w:p w14:paraId="14275816" w14:textId="77777777" w:rsidR="00D36ACB" w:rsidRDefault="00D36ACB">
      <w:pPr>
        <w:autoSpaceDE/>
        <w:autoSpaceDN/>
        <w:spacing w:line="360" w:lineRule="auto"/>
        <w:jc w:val="both"/>
        <w:rPr>
          <w:b/>
          <w:sz w:val="22"/>
          <w:szCs w:val="22"/>
          <w:lang w:eastAsia="en-GB"/>
        </w:rPr>
      </w:pPr>
    </w:p>
    <w:p w14:paraId="59CF23CB" w14:textId="77777777" w:rsidR="00D36ACB" w:rsidRDefault="00D36ACB">
      <w:pPr>
        <w:autoSpaceDE/>
        <w:autoSpaceDN/>
        <w:spacing w:line="360" w:lineRule="auto"/>
        <w:jc w:val="both"/>
        <w:rPr>
          <w:b/>
          <w:sz w:val="22"/>
          <w:szCs w:val="22"/>
          <w:lang w:eastAsia="en-GB"/>
        </w:rPr>
      </w:pPr>
    </w:p>
    <w:p w14:paraId="77922A1F" w14:textId="77777777" w:rsidR="00D36ACB" w:rsidRDefault="00D36ACB">
      <w:pPr>
        <w:autoSpaceDE/>
        <w:autoSpaceDN/>
        <w:spacing w:line="360" w:lineRule="auto"/>
        <w:jc w:val="both"/>
        <w:rPr>
          <w:b/>
          <w:sz w:val="22"/>
          <w:szCs w:val="22"/>
          <w:lang w:eastAsia="en-GB"/>
        </w:rPr>
      </w:pPr>
    </w:p>
    <w:p w14:paraId="2E54E2CA" w14:textId="77777777" w:rsidR="00D36ACB" w:rsidRDefault="00D36ACB">
      <w:pPr>
        <w:autoSpaceDE/>
        <w:autoSpaceDN/>
        <w:spacing w:line="360" w:lineRule="auto"/>
        <w:jc w:val="both"/>
        <w:rPr>
          <w:b/>
          <w:sz w:val="22"/>
          <w:szCs w:val="22"/>
          <w:lang w:eastAsia="en-GB"/>
        </w:rPr>
      </w:pPr>
    </w:p>
    <w:p w14:paraId="0A9F6875" w14:textId="77777777" w:rsidR="00D36ACB" w:rsidRDefault="00D36ACB">
      <w:pPr>
        <w:autoSpaceDE/>
        <w:autoSpaceDN/>
        <w:spacing w:line="360" w:lineRule="auto"/>
        <w:jc w:val="both"/>
        <w:rPr>
          <w:b/>
          <w:sz w:val="22"/>
          <w:szCs w:val="22"/>
          <w:lang w:eastAsia="en-GB"/>
        </w:rPr>
      </w:pPr>
    </w:p>
    <w:p w14:paraId="3E9EC241" w14:textId="77777777" w:rsidR="007B33EA" w:rsidRDefault="007B33EA">
      <w:pPr>
        <w:pStyle w:val="Heading3"/>
        <w:rPr>
          <w:rFonts w:eastAsia="Arial"/>
        </w:rPr>
        <w:sectPr w:rsidR="007B33EA" w:rsidSect="007B33EA">
          <w:pgSz w:w="16840" w:h="11920" w:orient="landscape"/>
          <w:pgMar w:top="1152" w:right="720" w:bottom="1440" w:left="864" w:header="510" w:footer="617" w:gutter="0"/>
          <w:cols w:space="720"/>
          <w:docGrid w:linePitch="326"/>
        </w:sectPr>
      </w:pPr>
    </w:p>
    <w:p w14:paraId="0EC72D09" w14:textId="77777777" w:rsidR="006359E3" w:rsidRDefault="006359E3">
      <w:pPr>
        <w:pStyle w:val="Heading3"/>
        <w:rPr>
          <w:rFonts w:eastAsia="Arial"/>
        </w:rPr>
      </w:pPr>
    </w:p>
    <w:p w14:paraId="0EC72D0A" w14:textId="2800C207" w:rsidR="006359E3" w:rsidRPr="008C4523" w:rsidRDefault="00E225B8">
      <w:pPr>
        <w:pStyle w:val="ListParagraph"/>
        <w:numPr>
          <w:ilvl w:val="0"/>
          <w:numId w:val="16"/>
        </w:numPr>
        <w:spacing w:before="240" w:after="240" w:line="360" w:lineRule="auto"/>
        <w:ind w:right="-20"/>
        <w:jc w:val="both"/>
        <w:rPr>
          <w:rFonts w:eastAsia="Arial"/>
          <w:b/>
          <w:bCs/>
          <w:spacing w:val="3"/>
          <w:sz w:val="22"/>
          <w:szCs w:val="22"/>
        </w:rPr>
      </w:pPr>
      <w:r w:rsidRPr="008C4523">
        <w:rPr>
          <w:rFonts w:eastAsia="Arial"/>
          <w:b/>
          <w:bCs/>
          <w:spacing w:val="3"/>
          <w:sz w:val="22"/>
          <w:szCs w:val="22"/>
        </w:rPr>
        <w:t>Receivables</w:t>
      </w:r>
      <w:r w:rsidR="008C4523" w:rsidRPr="008C4523">
        <w:rPr>
          <w:b/>
          <w:bCs/>
          <w:sz w:val="22"/>
          <w:szCs w:val="22"/>
          <w:lang w:val="en-US"/>
        </w:rPr>
        <w:t xml:space="preserve"> from </w:t>
      </w:r>
      <w:r w:rsidR="008C4523" w:rsidRPr="008C4523">
        <w:rPr>
          <w:b/>
          <w:bCs/>
          <w:sz w:val="22"/>
          <w:szCs w:val="22"/>
          <w:lang w:val="en-US"/>
        </w:rPr>
        <w:t>T</w:t>
      </w:r>
      <w:r w:rsidR="008C4523" w:rsidRPr="008C4523">
        <w:rPr>
          <w:b/>
          <w:bCs/>
          <w:sz w:val="22"/>
          <w:szCs w:val="22"/>
          <w:lang w:val="en-US"/>
        </w:rPr>
        <w:t xml:space="preserve">ransactions with </w:t>
      </w:r>
      <w:r w:rsidR="008C4523" w:rsidRPr="008C4523">
        <w:rPr>
          <w:b/>
          <w:bCs/>
          <w:sz w:val="22"/>
          <w:szCs w:val="22"/>
          <w:lang w:val="en-US"/>
        </w:rPr>
        <w:t>B</w:t>
      </w:r>
      <w:r w:rsidR="008C4523" w:rsidRPr="008C4523">
        <w:rPr>
          <w:b/>
          <w:bCs/>
          <w:sz w:val="22"/>
          <w:szCs w:val="22"/>
          <w:lang w:val="en-US"/>
        </w:rPr>
        <w:t xml:space="preserve">inding </w:t>
      </w:r>
      <w:r w:rsidR="008C4523" w:rsidRPr="008C4523">
        <w:rPr>
          <w:b/>
          <w:bCs/>
          <w:sz w:val="22"/>
          <w:szCs w:val="22"/>
          <w:lang w:val="en-US"/>
        </w:rPr>
        <w:t>A</w:t>
      </w:r>
      <w:r w:rsidR="008C4523" w:rsidRPr="008C4523">
        <w:rPr>
          <w:b/>
          <w:bCs/>
          <w:sz w:val="22"/>
          <w:szCs w:val="22"/>
          <w:lang w:val="en-US"/>
        </w:rPr>
        <w:t>rrangements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99"/>
        <w:gridCol w:w="2518"/>
        <w:gridCol w:w="1601"/>
      </w:tblGrid>
      <w:tr w:rsidR="008C4523" w14:paraId="0EC72D0F" w14:textId="07910306" w:rsidTr="00746CDB">
        <w:trPr>
          <w:trHeight w:val="340"/>
        </w:trPr>
        <w:tc>
          <w:tcPr>
            <w:tcW w:w="2790" w:type="pct"/>
            <w:tcBorders>
              <w:top w:val="single" w:sz="4" w:space="0" w:color="auto"/>
              <w:left w:val="single" w:sz="4" w:space="0" w:color="auto"/>
              <w:bottom w:val="single" w:sz="4" w:space="0" w:color="auto"/>
              <w:right w:val="single" w:sz="4" w:space="0" w:color="auto"/>
            </w:tcBorders>
            <w:shd w:val="clear" w:color="auto" w:fill="0070C0"/>
            <w:noWrap/>
            <w:vAlign w:val="bottom"/>
          </w:tcPr>
          <w:p w14:paraId="0EC72D0B" w14:textId="77777777" w:rsidR="008C4523" w:rsidRDefault="008C4523" w:rsidP="006D345C">
            <w:pPr>
              <w:autoSpaceDE/>
              <w:autoSpaceDN/>
              <w:spacing w:line="276" w:lineRule="auto"/>
              <w:jc w:val="both"/>
              <w:rPr>
                <w:b/>
                <w:bCs/>
                <w:sz w:val="22"/>
                <w:szCs w:val="22"/>
                <w:lang w:eastAsia="en-GB"/>
              </w:rPr>
            </w:pPr>
            <w:r>
              <w:rPr>
                <w:b/>
                <w:bCs/>
                <w:sz w:val="22"/>
                <w:szCs w:val="22"/>
                <w:lang w:eastAsia="en-GB"/>
              </w:rPr>
              <w:t>Description</w:t>
            </w:r>
          </w:p>
        </w:tc>
        <w:tc>
          <w:tcPr>
            <w:tcW w:w="1351" w:type="pct"/>
            <w:shd w:val="clear" w:color="auto" w:fill="0070C0"/>
          </w:tcPr>
          <w:p w14:paraId="0EC72D0C" w14:textId="77777777" w:rsidR="008C4523" w:rsidRPr="006D345C" w:rsidRDefault="008C4523" w:rsidP="006D345C">
            <w:pPr>
              <w:autoSpaceDE/>
              <w:autoSpaceDN/>
              <w:spacing w:line="276" w:lineRule="auto"/>
              <w:jc w:val="center"/>
              <w:rPr>
                <w:b/>
                <w:i/>
                <w:iCs/>
                <w:sz w:val="22"/>
                <w:szCs w:val="22"/>
                <w:lang w:val="en-US"/>
              </w:rPr>
            </w:pPr>
            <w:r w:rsidRPr="006D345C">
              <w:rPr>
                <w:b/>
                <w:bCs/>
                <w:i/>
                <w:iCs/>
                <w:color w:val="000000"/>
                <w:sz w:val="22"/>
                <w:szCs w:val="22"/>
                <w:lang w:val="en-US"/>
              </w:rPr>
              <w:t>Period ended Sep/Dec/March/June 20xx</w:t>
            </w:r>
          </w:p>
        </w:tc>
        <w:tc>
          <w:tcPr>
            <w:tcW w:w="859" w:type="pct"/>
            <w:shd w:val="clear" w:color="auto" w:fill="0070C0"/>
            <w:vAlign w:val="center"/>
          </w:tcPr>
          <w:p w14:paraId="09D5D3CE" w14:textId="77777777" w:rsidR="008C4523" w:rsidRPr="005814F4" w:rsidRDefault="008C4523" w:rsidP="005814F4">
            <w:pPr>
              <w:spacing w:line="276" w:lineRule="auto"/>
              <w:jc w:val="center"/>
              <w:rPr>
                <w:b/>
                <w:i/>
                <w:iCs/>
                <w:sz w:val="22"/>
                <w:szCs w:val="22"/>
              </w:rPr>
            </w:pPr>
            <w:r w:rsidRPr="005814F4">
              <w:rPr>
                <w:b/>
                <w:i/>
                <w:iCs/>
                <w:sz w:val="22"/>
                <w:szCs w:val="22"/>
              </w:rPr>
              <w:t xml:space="preserve">Audited </w:t>
            </w:r>
          </w:p>
          <w:p w14:paraId="612DBCB8" w14:textId="6B2B49A5" w:rsidR="008C4523" w:rsidRPr="006D345C" w:rsidRDefault="008C4523" w:rsidP="005814F4">
            <w:pPr>
              <w:autoSpaceDE/>
              <w:autoSpaceDN/>
              <w:spacing w:line="276" w:lineRule="auto"/>
              <w:jc w:val="center"/>
              <w:rPr>
                <w:b/>
                <w:i/>
                <w:iCs/>
                <w:sz w:val="22"/>
                <w:szCs w:val="22"/>
                <w:lang w:val="en-US"/>
              </w:rPr>
            </w:pPr>
            <w:r w:rsidRPr="005814F4">
              <w:rPr>
                <w:b/>
                <w:i/>
                <w:iCs/>
                <w:sz w:val="22"/>
                <w:szCs w:val="22"/>
              </w:rPr>
              <w:t>Prior Year</w:t>
            </w:r>
          </w:p>
        </w:tc>
      </w:tr>
      <w:tr w:rsidR="008C4523" w14:paraId="0EC72D13" w14:textId="7B8B5F86" w:rsidTr="00746CDB">
        <w:trPr>
          <w:trHeight w:val="340"/>
        </w:trPr>
        <w:tc>
          <w:tcPr>
            <w:tcW w:w="2790" w:type="pct"/>
            <w:tcBorders>
              <w:top w:val="single" w:sz="4" w:space="0" w:color="auto"/>
              <w:left w:val="single" w:sz="4" w:space="0" w:color="auto"/>
              <w:bottom w:val="single" w:sz="4" w:space="0" w:color="auto"/>
              <w:right w:val="single" w:sz="4" w:space="0" w:color="auto"/>
            </w:tcBorders>
            <w:shd w:val="clear" w:color="auto" w:fill="0070C0"/>
            <w:noWrap/>
            <w:vAlign w:val="bottom"/>
          </w:tcPr>
          <w:p w14:paraId="0EC72D10" w14:textId="77777777" w:rsidR="008C4523" w:rsidRDefault="008C4523" w:rsidP="006D345C">
            <w:pPr>
              <w:autoSpaceDE/>
              <w:autoSpaceDN/>
              <w:spacing w:line="276" w:lineRule="auto"/>
              <w:jc w:val="both"/>
              <w:rPr>
                <w:b/>
                <w:bCs/>
                <w:sz w:val="22"/>
                <w:szCs w:val="22"/>
                <w:lang w:eastAsia="en-GB"/>
              </w:rPr>
            </w:pPr>
          </w:p>
        </w:tc>
        <w:tc>
          <w:tcPr>
            <w:tcW w:w="1351" w:type="pct"/>
            <w:tcBorders>
              <w:top w:val="single" w:sz="4" w:space="0" w:color="auto"/>
              <w:left w:val="single" w:sz="4" w:space="0" w:color="auto"/>
              <w:bottom w:val="single" w:sz="4" w:space="0" w:color="auto"/>
              <w:right w:val="single" w:sz="4" w:space="0" w:color="auto"/>
            </w:tcBorders>
            <w:shd w:val="clear" w:color="auto" w:fill="0070C0"/>
          </w:tcPr>
          <w:p w14:paraId="0EC72D11" w14:textId="77777777" w:rsidR="008C4523" w:rsidRDefault="008C4523" w:rsidP="006D345C">
            <w:pPr>
              <w:autoSpaceDE/>
              <w:autoSpaceDN/>
              <w:spacing w:line="276" w:lineRule="auto"/>
              <w:jc w:val="center"/>
              <w:rPr>
                <w:b/>
                <w:bCs/>
                <w:sz w:val="22"/>
                <w:szCs w:val="22"/>
                <w:lang w:val="en-US"/>
              </w:rPr>
            </w:pPr>
            <w:r>
              <w:rPr>
                <w:b/>
                <w:bCs/>
                <w:sz w:val="22"/>
                <w:szCs w:val="22"/>
                <w:lang w:val="en-US"/>
              </w:rPr>
              <w:t>Kshs</w:t>
            </w:r>
          </w:p>
        </w:tc>
        <w:tc>
          <w:tcPr>
            <w:tcW w:w="859" w:type="pct"/>
            <w:shd w:val="clear" w:color="auto" w:fill="0070C0"/>
            <w:vAlign w:val="center"/>
          </w:tcPr>
          <w:p w14:paraId="2CDC9244" w14:textId="43935B11" w:rsidR="008C4523" w:rsidRDefault="008C4523" w:rsidP="006D345C">
            <w:pPr>
              <w:autoSpaceDE/>
              <w:autoSpaceDN/>
              <w:spacing w:line="276" w:lineRule="auto"/>
              <w:jc w:val="center"/>
              <w:rPr>
                <w:b/>
                <w:bCs/>
                <w:sz w:val="22"/>
                <w:szCs w:val="22"/>
                <w:lang w:val="en-US"/>
              </w:rPr>
            </w:pPr>
            <w:r>
              <w:rPr>
                <w:b/>
                <w:bCs/>
                <w:sz w:val="22"/>
                <w:szCs w:val="22"/>
                <w:lang w:val="en-US"/>
              </w:rPr>
              <w:t>Kshs</w:t>
            </w:r>
          </w:p>
        </w:tc>
      </w:tr>
      <w:tr w:rsidR="008C4523" w14:paraId="0EC72D17" w14:textId="5D0F43CE" w:rsidTr="00746CDB">
        <w:trPr>
          <w:trHeight w:val="340"/>
        </w:trPr>
        <w:tc>
          <w:tcPr>
            <w:tcW w:w="2790" w:type="pct"/>
            <w:noWrap/>
            <w:vAlign w:val="bottom"/>
          </w:tcPr>
          <w:p w14:paraId="0EC72D14" w14:textId="77777777" w:rsidR="008C4523" w:rsidRDefault="008C4523" w:rsidP="006D345C">
            <w:pPr>
              <w:autoSpaceDE/>
              <w:autoSpaceDN/>
              <w:spacing w:line="276" w:lineRule="auto"/>
              <w:jc w:val="both"/>
              <w:rPr>
                <w:sz w:val="22"/>
                <w:szCs w:val="22"/>
                <w:lang w:val="en-US"/>
              </w:rPr>
            </w:pPr>
            <w:r>
              <w:rPr>
                <w:sz w:val="22"/>
                <w:szCs w:val="22"/>
                <w:lang w:eastAsia="en-GB"/>
              </w:rPr>
              <w:t xml:space="preserve"> Receivables</w:t>
            </w:r>
          </w:p>
        </w:tc>
        <w:tc>
          <w:tcPr>
            <w:tcW w:w="1351" w:type="pct"/>
          </w:tcPr>
          <w:p w14:paraId="0EC72D15" w14:textId="77777777" w:rsidR="008C4523" w:rsidRDefault="008C4523" w:rsidP="006D345C">
            <w:pPr>
              <w:autoSpaceDE/>
              <w:autoSpaceDN/>
              <w:spacing w:line="276" w:lineRule="auto"/>
              <w:jc w:val="center"/>
              <w:rPr>
                <w:sz w:val="22"/>
                <w:szCs w:val="22"/>
                <w:lang w:val="en-US"/>
              </w:rPr>
            </w:pPr>
          </w:p>
        </w:tc>
        <w:tc>
          <w:tcPr>
            <w:tcW w:w="859" w:type="pct"/>
            <w:vAlign w:val="center"/>
          </w:tcPr>
          <w:p w14:paraId="2DA92388" w14:textId="77777777" w:rsidR="008C4523" w:rsidRDefault="008C4523" w:rsidP="006D345C">
            <w:pPr>
              <w:autoSpaceDE/>
              <w:autoSpaceDN/>
              <w:spacing w:line="276" w:lineRule="auto"/>
              <w:jc w:val="center"/>
              <w:rPr>
                <w:sz w:val="22"/>
                <w:szCs w:val="22"/>
                <w:lang w:val="en-US"/>
              </w:rPr>
            </w:pPr>
          </w:p>
        </w:tc>
      </w:tr>
      <w:tr w:rsidR="008C4523" w14:paraId="0EC72D1B" w14:textId="404FB7B6" w:rsidTr="00746CDB">
        <w:trPr>
          <w:trHeight w:val="340"/>
        </w:trPr>
        <w:tc>
          <w:tcPr>
            <w:tcW w:w="2790" w:type="pct"/>
            <w:noWrap/>
            <w:vAlign w:val="bottom"/>
          </w:tcPr>
          <w:p w14:paraId="0EC72D18" w14:textId="179A7674" w:rsidR="008C4523" w:rsidRDefault="008C4523" w:rsidP="006D345C">
            <w:pPr>
              <w:autoSpaceDE/>
              <w:autoSpaceDN/>
              <w:spacing w:line="276" w:lineRule="auto"/>
              <w:jc w:val="both"/>
              <w:rPr>
                <w:sz w:val="22"/>
                <w:szCs w:val="22"/>
                <w:lang w:val="en-US"/>
              </w:rPr>
            </w:pPr>
            <w:r>
              <w:rPr>
                <w:sz w:val="22"/>
                <w:szCs w:val="22"/>
                <w:lang w:eastAsia="en-GB"/>
              </w:rPr>
              <w:t>Other debtors (</w:t>
            </w:r>
            <w:r>
              <w:rPr>
                <w:i/>
                <w:iCs/>
                <w:sz w:val="22"/>
                <w:szCs w:val="22"/>
                <w:lang w:eastAsia="en-GB"/>
              </w:rPr>
              <w:t>Specify</w:t>
            </w:r>
            <w:r>
              <w:rPr>
                <w:sz w:val="22"/>
                <w:szCs w:val="22"/>
                <w:lang w:eastAsia="en-GB"/>
              </w:rPr>
              <w:t>)</w:t>
            </w:r>
          </w:p>
        </w:tc>
        <w:tc>
          <w:tcPr>
            <w:tcW w:w="1351" w:type="pct"/>
            <w:vAlign w:val="center"/>
          </w:tcPr>
          <w:p w14:paraId="0EC72D19" w14:textId="77777777" w:rsidR="008C4523" w:rsidRDefault="008C4523" w:rsidP="006D345C">
            <w:pPr>
              <w:autoSpaceDE/>
              <w:autoSpaceDN/>
              <w:spacing w:line="276" w:lineRule="auto"/>
              <w:jc w:val="center"/>
              <w:rPr>
                <w:sz w:val="22"/>
                <w:szCs w:val="22"/>
                <w:lang w:val="en-US"/>
              </w:rPr>
            </w:pPr>
            <w:r>
              <w:rPr>
                <w:sz w:val="22"/>
                <w:szCs w:val="22"/>
                <w:lang w:val="en-US"/>
              </w:rPr>
              <w:t>xxx</w:t>
            </w:r>
          </w:p>
        </w:tc>
        <w:tc>
          <w:tcPr>
            <w:tcW w:w="859" w:type="pct"/>
            <w:vAlign w:val="center"/>
          </w:tcPr>
          <w:p w14:paraId="4D47A6B8" w14:textId="071981C2" w:rsidR="008C4523" w:rsidRDefault="008C4523" w:rsidP="006D345C">
            <w:pPr>
              <w:autoSpaceDE/>
              <w:autoSpaceDN/>
              <w:spacing w:line="276" w:lineRule="auto"/>
              <w:jc w:val="center"/>
              <w:rPr>
                <w:sz w:val="22"/>
                <w:szCs w:val="22"/>
                <w:lang w:val="en-US"/>
              </w:rPr>
            </w:pPr>
            <w:r>
              <w:rPr>
                <w:sz w:val="22"/>
                <w:szCs w:val="22"/>
                <w:lang w:val="en-US"/>
              </w:rPr>
              <w:t>xxx</w:t>
            </w:r>
          </w:p>
        </w:tc>
      </w:tr>
      <w:tr w:rsidR="008C4523" w14:paraId="0EC72D1F" w14:textId="035EDA39" w:rsidTr="00746CDB">
        <w:trPr>
          <w:trHeight w:val="340"/>
        </w:trPr>
        <w:tc>
          <w:tcPr>
            <w:tcW w:w="2790" w:type="pct"/>
            <w:noWrap/>
            <w:vAlign w:val="bottom"/>
          </w:tcPr>
          <w:p w14:paraId="0EC72D1C" w14:textId="77777777" w:rsidR="008C4523" w:rsidRDefault="008C4523" w:rsidP="006D345C">
            <w:pPr>
              <w:autoSpaceDE/>
              <w:autoSpaceDN/>
              <w:spacing w:line="276" w:lineRule="auto"/>
              <w:jc w:val="both"/>
              <w:rPr>
                <w:sz w:val="22"/>
                <w:szCs w:val="22"/>
                <w:lang w:val="en-US"/>
              </w:rPr>
            </w:pPr>
            <w:r>
              <w:rPr>
                <w:sz w:val="22"/>
                <w:szCs w:val="22"/>
                <w:lang w:eastAsia="en-GB"/>
              </w:rPr>
              <w:t>Less: impairment allowance</w:t>
            </w:r>
          </w:p>
        </w:tc>
        <w:tc>
          <w:tcPr>
            <w:tcW w:w="1351" w:type="pct"/>
            <w:vAlign w:val="center"/>
          </w:tcPr>
          <w:p w14:paraId="0EC72D1D" w14:textId="77777777" w:rsidR="008C4523" w:rsidRDefault="008C4523" w:rsidP="006D345C">
            <w:pPr>
              <w:autoSpaceDE/>
              <w:autoSpaceDN/>
              <w:spacing w:line="276" w:lineRule="auto"/>
              <w:jc w:val="center"/>
              <w:rPr>
                <w:sz w:val="22"/>
                <w:szCs w:val="22"/>
                <w:lang w:val="en-US"/>
              </w:rPr>
            </w:pPr>
            <w:r>
              <w:rPr>
                <w:sz w:val="22"/>
                <w:szCs w:val="22"/>
                <w:lang w:val="en-US"/>
              </w:rPr>
              <w:t>(xxx)</w:t>
            </w:r>
          </w:p>
        </w:tc>
        <w:tc>
          <w:tcPr>
            <w:tcW w:w="859" w:type="pct"/>
            <w:vAlign w:val="center"/>
          </w:tcPr>
          <w:p w14:paraId="68E678A6" w14:textId="78939623" w:rsidR="008C4523" w:rsidRDefault="008C4523" w:rsidP="006D345C">
            <w:pPr>
              <w:autoSpaceDE/>
              <w:autoSpaceDN/>
              <w:spacing w:line="276" w:lineRule="auto"/>
              <w:jc w:val="center"/>
              <w:rPr>
                <w:sz w:val="22"/>
                <w:szCs w:val="22"/>
                <w:lang w:val="en-US"/>
              </w:rPr>
            </w:pPr>
            <w:r>
              <w:rPr>
                <w:sz w:val="22"/>
                <w:szCs w:val="22"/>
                <w:lang w:val="en-US"/>
              </w:rPr>
              <w:t>(xxx)</w:t>
            </w:r>
          </w:p>
        </w:tc>
      </w:tr>
      <w:tr w:rsidR="008C4523" w14:paraId="0EC72D23" w14:textId="09BE8B6F" w:rsidTr="00746CDB">
        <w:trPr>
          <w:trHeight w:val="340"/>
        </w:trPr>
        <w:tc>
          <w:tcPr>
            <w:tcW w:w="2790" w:type="pct"/>
            <w:noWrap/>
            <w:vAlign w:val="bottom"/>
          </w:tcPr>
          <w:p w14:paraId="0EC72D20" w14:textId="77777777" w:rsidR="008C4523" w:rsidRDefault="008C4523" w:rsidP="006D345C">
            <w:pPr>
              <w:autoSpaceDE/>
              <w:autoSpaceDN/>
              <w:spacing w:line="276" w:lineRule="auto"/>
              <w:jc w:val="both"/>
              <w:rPr>
                <w:sz w:val="22"/>
                <w:szCs w:val="22"/>
                <w:lang w:val="en-US"/>
              </w:rPr>
            </w:pPr>
            <w:r>
              <w:rPr>
                <w:b/>
                <w:bCs/>
                <w:sz w:val="22"/>
                <w:szCs w:val="22"/>
                <w:lang w:eastAsia="en-GB"/>
              </w:rPr>
              <w:t>Total</w:t>
            </w:r>
            <w:r>
              <w:rPr>
                <w:sz w:val="22"/>
                <w:szCs w:val="22"/>
                <w:lang w:eastAsia="en-GB"/>
              </w:rPr>
              <w:t xml:space="preserve"> </w:t>
            </w:r>
            <w:r>
              <w:rPr>
                <w:b/>
                <w:bCs/>
                <w:sz w:val="22"/>
                <w:szCs w:val="22"/>
                <w:lang w:eastAsia="en-GB"/>
              </w:rPr>
              <w:t xml:space="preserve">receivables </w:t>
            </w:r>
          </w:p>
        </w:tc>
        <w:tc>
          <w:tcPr>
            <w:tcW w:w="1351" w:type="pct"/>
            <w:vAlign w:val="center"/>
          </w:tcPr>
          <w:p w14:paraId="0EC72D21" w14:textId="77777777" w:rsidR="008C4523" w:rsidRDefault="008C4523" w:rsidP="006D345C">
            <w:pPr>
              <w:autoSpaceDE/>
              <w:autoSpaceDN/>
              <w:spacing w:line="276" w:lineRule="auto"/>
              <w:jc w:val="center"/>
              <w:rPr>
                <w:b/>
                <w:bCs/>
                <w:sz w:val="22"/>
                <w:szCs w:val="22"/>
                <w:lang w:val="en-US"/>
              </w:rPr>
            </w:pPr>
            <w:r>
              <w:rPr>
                <w:b/>
                <w:bCs/>
                <w:sz w:val="22"/>
                <w:szCs w:val="22"/>
                <w:lang w:val="en-US"/>
              </w:rPr>
              <w:t>xxx</w:t>
            </w:r>
          </w:p>
        </w:tc>
        <w:tc>
          <w:tcPr>
            <w:tcW w:w="859" w:type="pct"/>
            <w:vAlign w:val="center"/>
          </w:tcPr>
          <w:p w14:paraId="6DF7DEC3" w14:textId="50F3B26D" w:rsidR="008C4523" w:rsidRDefault="008C4523" w:rsidP="006D345C">
            <w:pPr>
              <w:autoSpaceDE/>
              <w:autoSpaceDN/>
              <w:spacing w:line="276" w:lineRule="auto"/>
              <w:jc w:val="center"/>
              <w:rPr>
                <w:b/>
                <w:bCs/>
                <w:sz w:val="22"/>
                <w:szCs w:val="22"/>
                <w:lang w:val="en-US"/>
              </w:rPr>
            </w:pPr>
            <w:r>
              <w:rPr>
                <w:b/>
                <w:bCs/>
                <w:sz w:val="22"/>
                <w:szCs w:val="22"/>
                <w:lang w:val="en-US"/>
              </w:rPr>
              <w:t>xxx</w:t>
            </w:r>
          </w:p>
        </w:tc>
      </w:tr>
      <w:tr w:rsidR="008C4523" w14:paraId="0EC72D27" w14:textId="51E41671" w:rsidTr="00746CDB">
        <w:trPr>
          <w:trHeight w:val="340"/>
        </w:trPr>
        <w:tc>
          <w:tcPr>
            <w:tcW w:w="2790" w:type="pct"/>
            <w:vAlign w:val="bottom"/>
          </w:tcPr>
          <w:p w14:paraId="0EC72D24" w14:textId="77777777" w:rsidR="008C4523" w:rsidRDefault="008C4523" w:rsidP="006D345C">
            <w:pPr>
              <w:pStyle w:val="ListParagraph"/>
              <w:numPr>
                <w:ilvl w:val="0"/>
                <w:numId w:val="27"/>
              </w:numPr>
              <w:autoSpaceDE/>
              <w:autoSpaceDN/>
              <w:spacing w:line="276" w:lineRule="auto"/>
              <w:jc w:val="both"/>
              <w:rPr>
                <w:sz w:val="22"/>
                <w:szCs w:val="22"/>
                <w:lang w:val="en-US"/>
              </w:rPr>
            </w:pPr>
            <w:r>
              <w:rPr>
                <w:sz w:val="22"/>
                <w:szCs w:val="22"/>
                <w:lang w:eastAsia="en-GB"/>
              </w:rPr>
              <w:t xml:space="preserve">Current receivables </w:t>
            </w:r>
          </w:p>
        </w:tc>
        <w:tc>
          <w:tcPr>
            <w:tcW w:w="1351" w:type="pct"/>
            <w:vAlign w:val="center"/>
          </w:tcPr>
          <w:p w14:paraId="0EC72D25" w14:textId="77777777" w:rsidR="008C4523" w:rsidRDefault="008C4523" w:rsidP="006D345C">
            <w:pPr>
              <w:autoSpaceDE/>
              <w:autoSpaceDN/>
              <w:spacing w:line="276" w:lineRule="auto"/>
              <w:jc w:val="center"/>
              <w:rPr>
                <w:sz w:val="22"/>
                <w:szCs w:val="22"/>
                <w:lang w:val="en-US"/>
              </w:rPr>
            </w:pPr>
            <w:r>
              <w:rPr>
                <w:sz w:val="22"/>
                <w:szCs w:val="22"/>
                <w:lang w:val="en-US"/>
              </w:rPr>
              <w:t>xxx</w:t>
            </w:r>
          </w:p>
        </w:tc>
        <w:tc>
          <w:tcPr>
            <w:tcW w:w="859" w:type="pct"/>
            <w:vAlign w:val="center"/>
          </w:tcPr>
          <w:p w14:paraId="363DD307" w14:textId="3010E73A" w:rsidR="008C4523" w:rsidRDefault="008C4523" w:rsidP="006D345C">
            <w:pPr>
              <w:autoSpaceDE/>
              <w:autoSpaceDN/>
              <w:spacing w:line="276" w:lineRule="auto"/>
              <w:jc w:val="center"/>
              <w:rPr>
                <w:sz w:val="22"/>
                <w:szCs w:val="22"/>
                <w:lang w:val="en-US"/>
              </w:rPr>
            </w:pPr>
            <w:r>
              <w:rPr>
                <w:sz w:val="22"/>
                <w:szCs w:val="22"/>
                <w:lang w:val="en-US"/>
              </w:rPr>
              <w:t>xxx</w:t>
            </w:r>
          </w:p>
        </w:tc>
      </w:tr>
      <w:tr w:rsidR="008C4523" w14:paraId="0EC72D2B" w14:textId="4B3223F1" w:rsidTr="00746CDB">
        <w:trPr>
          <w:trHeight w:val="340"/>
        </w:trPr>
        <w:tc>
          <w:tcPr>
            <w:tcW w:w="2790" w:type="pct"/>
            <w:noWrap/>
            <w:vAlign w:val="bottom"/>
          </w:tcPr>
          <w:p w14:paraId="0EC72D28" w14:textId="77777777" w:rsidR="008C4523" w:rsidRDefault="008C4523" w:rsidP="006D345C">
            <w:pPr>
              <w:pStyle w:val="ListParagraph"/>
              <w:numPr>
                <w:ilvl w:val="0"/>
                <w:numId w:val="27"/>
              </w:numPr>
              <w:autoSpaceDE/>
              <w:autoSpaceDN/>
              <w:spacing w:line="276" w:lineRule="auto"/>
              <w:jc w:val="both"/>
              <w:rPr>
                <w:sz w:val="22"/>
                <w:szCs w:val="22"/>
                <w:lang w:val="en-US"/>
              </w:rPr>
            </w:pPr>
            <w:r>
              <w:rPr>
                <w:sz w:val="22"/>
                <w:szCs w:val="22"/>
                <w:lang w:eastAsia="en-GB"/>
              </w:rPr>
              <w:t>Non-current receivables</w:t>
            </w:r>
          </w:p>
        </w:tc>
        <w:tc>
          <w:tcPr>
            <w:tcW w:w="1351" w:type="pct"/>
            <w:vAlign w:val="center"/>
          </w:tcPr>
          <w:p w14:paraId="0EC72D29" w14:textId="77777777" w:rsidR="008C4523" w:rsidRDefault="008C4523" w:rsidP="006D345C">
            <w:pPr>
              <w:autoSpaceDE/>
              <w:autoSpaceDN/>
              <w:spacing w:line="276" w:lineRule="auto"/>
              <w:jc w:val="center"/>
              <w:rPr>
                <w:sz w:val="22"/>
                <w:szCs w:val="22"/>
                <w:lang w:val="en-US"/>
              </w:rPr>
            </w:pPr>
            <w:r>
              <w:rPr>
                <w:sz w:val="22"/>
                <w:szCs w:val="22"/>
                <w:lang w:val="en-US"/>
              </w:rPr>
              <w:t>xxx</w:t>
            </w:r>
          </w:p>
        </w:tc>
        <w:tc>
          <w:tcPr>
            <w:tcW w:w="859" w:type="pct"/>
            <w:vAlign w:val="center"/>
          </w:tcPr>
          <w:p w14:paraId="5D99A58C" w14:textId="13835791" w:rsidR="008C4523" w:rsidRDefault="008C4523" w:rsidP="006D345C">
            <w:pPr>
              <w:autoSpaceDE/>
              <w:autoSpaceDN/>
              <w:spacing w:line="276" w:lineRule="auto"/>
              <w:jc w:val="center"/>
              <w:rPr>
                <w:sz w:val="22"/>
                <w:szCs w:val="22"/>
                <w:lang w:val="en-US"/>
              </w:rPr>
            </w:pPr>
            <w:r>
              <w:rPr>
                <w:sz w:val="22"/>
                <w:szCs w:val="22"/>
                <w:lang w:val="en-US"/>
              </w:rPr>
              <w:t>xxx</w:t>
            </w:r>
          </w:p>
        </w:tc>
      </w:tr>
      <w:tr w:rsidR="008C4523" w14:paraId="0EC72D2F" w14:textId="21AACBA1" w:rsidTr="00746CDB">
        <w:trPr>
          <w:trHeight w:val="340"/>
        </w:trPr>
        <w:tc>
          <w:tcPr>
            <w:tcW w:w="2790" w:type="pct"/>
            <w:noWrap/>
            <w:vAlign w:val="bottom"/>
          </w:tcPr>
          <w:p w14:paraId="0EC72D2C" w14:textId="77777777" w:rsidR="008C4523" w:rsidRDefault="008C4523" w:rsidP="006D345C">
            <w:pPr>
              <w:autoSpaceDE/>
              <w:autoSpaceDN/>
              <w:spacing w:line="276" w:lineRule="auto"/>
              <w:jc w:val="both"/>
              <w:rPr>
                <w:b/>
                <w:bCs/>
                <w:sz w:val="22"/>
                <w:szCs w:val="22"/>
                <w:lang w:val="en-US"/>
              </w:rPr>
            </w:pPr>
            <w:r>
              <w:rPr>
                <w:b/>
                <w:bCs/>
                <w:sz w:val="22"/>
                <w:szCs w:val="22"/>
                <w:lang w:val="en-US"/>
              </w:rPr>
              <w:t>Total Receivables (</w:t>
            </w:r>
            <w:proofErr w:type="spellStart"/>
            <w:r>
              <w:rPr>
                <w:b/>
                <w:bCs/>
                <w:sz w:val="22"/>
                <w:szCs w:val="22"/>
                <w:lang w:val="en-US"/>
              </w:rPr>
              <w:t>a+b</w:t>
            </w:r>
            <w:proofErr w:type="spellEnd"/>
            <w:r>
              <w:rPr>
                <w:b/>
                <w:bCs/>
                <w:sz w:val="22"/>
                <w:szCs w:val="22"/>
                <w:lang w:val="en-US"/>
              </w:rPr>
              <w:t>)</w:t>
            </w:r>
          </w:p>
        </w:tc>
        <w:tc>
          <w:tcPr>
            <w:tcW w:w="1351" w:type="pct"/>
            <w:vAlign w:val="center"/>
          </w:tcPr>
          <w:p w14:paraId="0EC72D2D" w14:textId="77777777" w:rsidR="008C4523" w:rsidRDefault="008C4523" w:rsidP="006D345C">
            <w:pPr>
              <w:autoSpaceDE/>
              <w:autoSpaceDN/>
              <w:spacing w:line="276" w:lineRule="auto"/>
              <w:jc w:val="center"/>
              <w:rPr>
                <w:b/>
                <w:bCs/>
                <w:sz w:val="22"/>
                <w:szCs w:val="22"/>
                <w:lang w:val="en-US"/>
              </w:rPr>
            </w:pPr>
            <w:r>
              <w:rPr>
                <w:b/>
                <w:bCs/>
                <w:sz w:val="22"/>
                <w:szCs w:val="22"/>
                <w:lang w:val="en-US"/>
              </w:rPr>
              <w:t>xxx</w:t>
            </w:r>
          </w:p>
        </w:tc>
        <w:tc>
          <w:tcPr>
            <w:tcW w:w="859" w:type="pct"/>
            <w:vAlign w:val="center"/>
          </w:tcPr>
          <w:p w14:paraId="3052A4CC" w14:textId="30C311B2" w:rsidR="008C4523" w:rsidRDefault="008C4523" w:rsidP="006D345C">
            <w:pPr>
              <w:autoSpaceDE/>
              <w:autoSpaceDN/>
              <w:spacing w:line="276" w:lineRule="auto"/>
              <w:jc w:val="center"/>
              <w:rPr>
                <w:b/>
                <w:bCs/>
                <w:sz w:val="22"/>
                <w:szCs w:val="22"/>
                <w:lang w:val="en-US"/>
              </w:rPr>
            </w:pPr>
            <w:r>
              <w:rPr>
                <w:b/>
                <w:bCs/>
                <w:sz w:val="22"/>
                <w:szCs w:val="22"/>
                <w:lang w:val="en-US"/>
              </w:rPr>
              <w:t>xxx</w:t>
            </w:r>
          </w:p>
        </w:tc>
      </w:tr>
    </w:tbl>
    <w:p w14:paraId="0EC72D61" w14:textId="77777777" w:rsidR="006359E3" w:rsidRPr="006D345C" w:rsidRDefault="006359E3" w:rsidP="006D345C">
      <w:pPr>
        <w:spacing w:line="360" w:lineRule="auto"/>
        <w:ind w:right="-20"/>
        <w:jc w:val="both"/>
        <w:rPr>
          <w:b/>
          <w:bCs/>
          <w:sz w:val="22"/>
          <w:szCs w:val="22"/>
          <w:lang w:eastAsia="en-GB"/>
        </w:rPr>
      </w:pPr>
    </w:p>
    <w:p w14:paraId="0EC72D62" w14:textId="5FCAF7C5" w:rsidR="006359E3" w:rsidRDefault="00E225B8">
      <w:pPr>
        <w:pStyle w:val="ListParagraph"/>
        <w:numPr>
          <w:ilvl w:val="0"/>
          <w:numId w:val="28"/>
        </w:numPr>
        <w:spacing w:line="360" w:lineRule="auto"/>
        <w:ind w:right="-20"/>
        <w:jc w:val="both"/>
        <w:rPr>
          <w:b/>
          <w:bCs/>
          <w:sz w:val="22"/>
          <w:szCs w:val="22"/>
          <w:lang w:eastAsia="en-GB"/>
        </w:rPr>
      </w:pPr>
      <w:r>
        <w:rPr>
          <w:b/>
          <w:bCs/>
          <w:sz w:val="22"/>
          <w:szCs w:val="22"/>
          <w:lang w:eastAsia="en-GB"/>
        </w:rPr>
        <w:t xml:space="preserve">Reconciliation for Impairment Allowance on Receivables </w:t>
      </w:r>
      <w:r w:rsidR="008C4523" w:rsidRPr="008C4523">
        <w:rPr>
          <w:b/>
          <w:bCs/>
          <w:sz w:val="22"/>
          <w:szCs w:val="22"/>
          <w:lang w:val="en-US"/>
        </w:rPr>
        <w:t>from Transactions with Binding Arrangements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07"/>
        <w:gridCol w:w="2311"/>
      </w:tblGrid>
      <w:tr w:rsidR="006359E3" w14:paraId="0EC72D65" w14:textId="77777777">
        <w:trPr>
          <w:trHeight w:val="340"/>
        </w:trPr>
        <w:tc>
          <w:tcPr>
            <w:tcW w:w="3760" w:type="pct"/>
            <w:tcBorders>
              <w:top w:val="single" w:sz="4" w:space="0" w:color="auto"/>
              <w:left w:val="single" w:sz="4" w:space="0" w:color="auto"/>
              <w:bottom w:val="single" w:sz="4" w:space="0" w:color="auto"/>
              <w:right w:val="single" w:sz="4" w:space="0" w:color="auto"/>
            </w:tcBorders>
            <w:shd w:val="clear" w:color="auto" w:fill="0070C0"/>
            <w:noWrap/>
            <w:vAlign w:val="bottom"/>
          </w:tcPr>
          <w:p w14:paraId="0EC72D63" w14:textId="77777777" w:rsidR="006359E3" w:rsidRDefault="00E225B8">
            <w:pPr>
              <w:autoSpaceDE/>
              <w:autoSpaceDN/>
              <w:spacing w:line="276" w:lineRule="auto"/>
              <w:jc w:val="both"/>
              <w:rPr>
                <w:b/>
                <w:bCs/>
                <w:sz w:val="22"/>
                <w:szCs w:val="22"/>
                <w:lang w:eastAsia="en-GB"/>
              </w:rPr>
            </w:pPr>
            <w:r>
              <w:rPr>
                <w:b/>
                <w:bCs/>
                <w:sz w:val="22"/>
                <w:szCs w:val="22"/>
                <w:lang w:eastAsia="en-GB"/>
              </w:rPr>
              <w:t>Impairment allowance</w:t>
            </w:r>
          </w:p>
        </w:tc>
        <w:tc>
          <w:tcPr>
            <w:tcW w:w="1240" w:type="pct"/>
            <w:shd w:val="clear" w:color="auto" w:fill="0070C0"/>
            <w:vAlign w:val="center"/>
          </w:tcPr>
          <w:p w14:paraId="0EC72D64" w14:textId="77777777" w:rsidR="006359E3" w:rsidRDefault="00E225B8">
            <w:pPr>
              <w:autoSpaceDE/>
              <w:autoSpaceDN/>
              <w:spacing w:line="276" w:lineRule="auto"/>
              <w:jc w:val="center"/>
              <w:rPr>
                <w:b/>
                <w:bCs/>
                <w:sz w:val="22"/>
                <w:szCs w:val="22"/>
                <w:lang w:val="en-US"/>
              </w:rPr>
            </w:pPr>
            <w:r>
              <w:rPr>
                <w:b/>
                <w:i/>
                <w:iCs/>
                <w:sz w:val="22"/>
                <w:szCs w:val="22"/>
                <w:lang w:val="en-US"/>
              </w:rPr>
              <w:t>Period ended Sep/Dec/March/June 20xx</w:t>
            </w:r>
          </w:p>
        </w:tc>
      </w:tr>
      <w:tr w:rsidR="006359E3" w14:paraId="0EC72D68" w14:textId="77777777">
        <w:trPr>
          <w:trHeight w:val="340"/>
        </w:trPr>
        <w:tc>
          <w:tcPr>
            <w:tcW w:w="3760" w:type="pct"/>
            <w:tcBorders>
              <w:top w:val="single" w:sz="4" w:space="0" w:color="auto"/>
              <w:left w:val="single" w:sz="4" w:space="0" w:color="auto"/>
              <w:bottom w:val="single" w:sz="4" w:space="0" w:color="auto"/>
              <w:right w:val="single" w:sz="4" w:space="0" w:color="auto"/>
            </w:tcBorders>
            <w:shd w:val="clear" w:color="auto" w:fill="0070C0"/>
            <w:noWrap/>
            <w:vAlign w:val="bottom"/>
          </w:tcPr>
          <w:p w14:paraId="0EC72D66" w14:textId="77777777" w:rsidR="006359E3" w:rsidRDefault="006359E3">
            <w:pPr>
              <w:autoSpaceDE/>
              <w:autoSpaceDN/>
              <w:spacing w:line="276" w:lineRule="auto"/>
              <w:jc w:val="both"/>
              <w:rPr>
                <w:b/>
                <w:bCs/>
                <w:sz w:val="22"/>
                <w:szCs w:val="22"/>
                <w:lang w:eastAsia="en-GB"/>
              </w:rPr>
            </w:pPr>
          </w:p>
        </w:tc>
        <w:tc>
          <w:tcPr>
            <w:tcW w:w="1240" w:type="pct"/>
            <w:tcBorders>
              <w:top w:val="single" w:sz="4" w:space="0" w:color="auto"/>
              <w:left w:val="single" w:sz="4" w:space="0" w:color="auto"/>
              <w:bottom w:val="single" w:sz="4" w:space="0" w:color="auto"/>
              <w:right w:val="single" w:sz="4" w:space="0" w:color="auto"/>
            </w:tcBorders>
            <w:shd w:val="clear" w:color="auto" w:fill="0070C0"/>
            <w:vAlign w:val="bottom"/>
          </w:tcPr>
          <w:p w14:paraId="0EC72D67" w14:textId="77777777" w:rsidR="006359E3" w:rsidRDefault="00E225B8">
            <w:pPr>
              <w:autoSpaceDE/>
              <w:autoSpaceDN/>
              <w:spacing w:line="276" w:lineRule="auto"/>
              <w:jc w:val="center"/>
              <w:rPr>
                <w:b/>
                <w:bCs/>
                <w:sz w:val="22"/>
                <w:szCs w:val="22"/>
                <w:lang w:val="en-US"/>
              </w:rPr>
            </w:pPr>
            <w:r>
              <w:rPr>
                <w:b/>
                <w:bCs/>
                <w:sz w:val="22"/>
                <w:szCs w:val="22"/>
                <w:lang w:val="en-US"/>
              </w:rPr>
              <w:t>Kshs</w:t>
            </w:r>
          </w:p>
        </w:tc>
      </w:tr>
      <w:tr w:rsidR="006359E3" w14:paraId="0EC72D6B" w14:textId="77777777">
        <w:trPr>
          <w:trHeight w:val="340"/>
        </w:trPr>
        <w:tc>
          <w:tcPr>
            <w:tcW w:w="3760" w:type="pct"/>
            <w:noWrap/>
            <w:vAlign w:val="bottom"/>
          </w:tcPr>
          <w:p w14:paraId="0EC72D69" w14:textId="77777777" w:rsidR="006359E3" w:rsidRDefault="00E225B8">
            <w:pPr>
              <w:autoSpaceDE/>
              <w:autoSpaceDN/>
              <w:spacing w:line="276" w:lineRule="auto"/>
              <w:jc w:val="both"/>
              <w:rPr>
                <w:sz w:val="22"/>
                <w:szCs w:val="22"/>
                <w:lang w:val="en-US"/>
              </w:rPr>
            </w:pPr>
            <w:r>
              <w:rPr>
                <w:sz w:val="22"/>
                <w:szCs w:val="22"/>
                <w:lang w:val="en-US"/>
              </w:rPr>
              <w:t>At the beginning of the period.</w:t>
            </w:r>
          </w:p>
        </w:tc>
        <w:tc>
          <w:tcPr>
            <w:tcW w:w="1240" w:type="pct"/>
            <w:vAlign w:val="bottom"/>
          </w:tcPr>
          <w:p w14:paraId="0EC72D6A" w14:textId="77777777" w:rsidR="006359E3" w:rsidRDefault="00E225B8">
            <w:pPr>
              <w:autoSpaceDE/>
              <w:autoSpaceDN/>
              <w:spacing w:line="276" w:lineRule="auto"/>
              <w:jc w:val="center"/>
              <w:rPr>
                <w:sz w:val="22"/>
                <w:szCs w:val="22"/>
                <w:lang w:val="en-US"/>
              </w:rPr>
            </w:pPr>
            <w:r>
              <w:rPr>
                <w:sz w:val="22"/>
                <w:szCs w:val="22"/>
                <w:lang w:val="en-US"/>
              </w:rPr>
              <w:t>xxx</w:t>
            </w:r>
          </w:p>
        </w:tc>
      </w:tr>
      <w:tr w:rsidR="006359E3" w14:paraId="0EC72D6E" w14:textId="77777777">
        <w:trPr>
          <w:trHeight w:val="340"/>
        </w:trPr>
        <w:tc>
          <w:tcPr>
            <w:tcW w:w="3760" w:type="pct"/>
            <w:noWrap/>
            <w:vAlign w:val="bottom"/>
          </w:tcPr>
          <w:p w14:paraId="0EC72D6C" w14:textId="77777777" w:rsidR="006359E3" w:rsidRDefault="00E225B8">
            <w:pPr>
              <w:autoSpaceDE/>
              <w:autoSpaceDN/>
              <w:spacing w:line="276" w:lineRule="auto"/>
              <w:jc w:val="both"/>
              <w:rPr>
                <w:sz w:val="22"/>
                <w:szCs w:val="22"/>
                <w:lang w:val="en-US"/>
              </w:rPr>
            </w:pPr>
            <w:r>
              <w:rPr>
                <w:sz w:val="22"/>
                <w:szCs w:val="22"/>
                <w:lang w:val="en-US"/>
              </w:rPr>
              <w:t>Additional allowance during the period</w:t>
            </w:r>
          </w:p>
        </w:tc>
        <w:tc>
          <w:tcPr>
            <w:tcW w:w="1240" w:type="pct"/>
            <w:vAlign w:val="bottom"/>
          </w:tcPr>
          <w:p w14:paraId="0EC72D6D" w14:textId="77777777" w:rsidR="006359E3" w:rsidRDefault="00E225B8">
            <w:pPr>
              <w:autoSpaceDE/>
              <w:autoSpaceDN/>
              <w:spacing w:line="276" w:lineRule="auto"/>
              <w:jc w:val="center"/>
              <w:rPr>
                <w:sz w:val="22"/>
                <w:szCs w:val="22"/>
                <w:lang w:val="en-US"/>
              </w:rPr>
            </w:pPr>
            <w:r>
              <w:rPr>
                <w:sz w:val="22"/>
                <w:szCs w:val="22"/>
                <w:lang w:val="en-US"/>
              </w:rPr>
              <w:t>xxx</w:t>
            </w:r>
          </w:p>
        </w:tc>
      </w:tr>
      <w:tr w:rsidR="006359E3" w14:paraId="0EC72D71" w14:textId="77777777">
        <w:trPr>
          <w:trHeight w:val="340"/>
        </w:trPr>
        <w:tc>
          <w:tcPr>
            <w:tcW w:w="3760" w:type="pct"/>
            <w:noWrap/>
            <w:vAlign w:val="bottom"/>
          </w:tcPr>
          <w:p w14:paraId="0EC72D6F" w14:textId="77777777" w:rsidR="006359E3" w:rsidRDefault="00E225B8">
            <w:pPr>
              <w:autoSpaceDE/>
              <w:autoSpaceDN/>
              <w:spacing w:line="276" w:lineRule="auto"/>
              <w:jc w:val="both"/>
              <w:rPr>
                <w:sz w:val="22"/>
                <w:szCs w:val="22"/>
                <w:lang w:val="en-US"/>
              </w:rPr>
            </w:pPr>
            <w:r>
              <w:rPr>
                <w:sz w:val="22"/>
                <w:szCs w:val="22"/>
                <w:lang w:val="en-US"/>
              </w:rPr>
              <w:t>Recovered during the period</w:t>
            </w:r>
          </w:p>
        </w:tc>
        <w:tc>
          <w:tcPr>
            <w:tcW w:w="1240" w:type="pct"/>
            <w:vAlign w:val="bottom"/>
          </w:tcPr>
          <w:p w14:paraId="0EC72D70" w14:textId="77777777" w:rsidR="006359E3" w:rsidRDefault="00E225B8">
            <w:pPr>
              <w:autoSpaceDE/>
              <w:autoSpaceDN/>
              <w:spacing w:line="276" w:lineRule="auto"/>
              <w:jc w:val="center"/>
              <w:rPr>
                <w:sz w:val="22"/>
                <w:szCs w:val="22"/>
                <w:lang w:val="en-US"/>
              </w:rPr>
            </w:pPr>
            <w:r>
              <w:rPr>
                <w:sz w:val="22"/>
                <w:szCs w:val="22"/>
                <w:lang w:val="en-US"/>
              </w:rPr>
              <w:t>(xxx)</w:t>
            </w:r>
          </w:p>
        </w:tc>
      </w:tr>
      <w:tr w:rsidR="006359E3" w14:paraId="0EC72D74" w14:textId="77777777">
        <w:trPr>
          <w:trHeight w:val="340"/>
        </w:trPr>
        <w:tc>
          <w:tcPr>
            <w:tcW w:w="3760" w:type="pct"/>
            <w:noWrap/>
            <w:vAlign w:val="bottom"/>
          </w:tcPr>
          <w:p w14:paraId="0EC72D72" w14:textId="77777777" w:rsidR="006359E3" w:rsidRDefault="00E225B8">
            <w:pPr>
              <w:autoSpaceDE/>
              <w:autoSpaceDN/>
              <w:spacing w:line="276" w:lineRule="auto"/>
              <w:jc w:val="both"/>
              <w:rPr>
                <w:sz w:val="22"/>
                <w:szCs w:val="22"/>
                <w:lang w:val="en-US"/>
              </w:rPr>
            </w:pPr>
            <w:r>
              <w:rPr>
                <w:sz w:val="22"/>
                <w:szCs w:val="22"/>
                <w:lang w:val="en-US"/>
              </w:rPr>
              <w:t>Written off during the period.</w:t>
            </w:r>
          </w:p>
        </w:tc>
        <w:tc>
          <w:tcPr>
            <w:tcW w:w="1240" w:type="pct"/>
            <w:vAlign w:val="bottom"/>
          </w:tcPr>
          <w:p w14:paraId="0EC72D73" w14:textId="77777777" w:rsidR="006359E3" w:rsidRDefault="00E225B8">
            <w:pPr>
              <w:autoSpaceDE/>
              <w:autoSpaceDN/>
              <w:spacing w:line="276" w:lineRule="auto"/>
              <w:jc w:val="center"/>
              <w:rPr>
                <w:sz w:val="22"/>
                <w:szCs w:val="22"/>
                <w:lang w:val="en-US"/>
              </w:rPr>
            </w:pPr>
            <w:r>
              <w:rPr>
                <w:sz w:val="22"/>
                <w:szCs w:val="22"/>
                <w:lang w:val="en-US"/>
              </w:rPr>
              <w:t>(xxx)</w:t>
            </w:r>
          </w:p>
        </w:tc>
      </w:tr>
      <w:tr w:rsidR="006359E3" w14:paraId="0EC72D77" w14:textId="77777777">
        <w:trPr>
          <w:trHeight w:val="340"/>
        </w:trPr>
        <w:tc>
          <w:tcPr>
            <w:tcW w:w="3760" w:type="pct"/>
            <w:noWrap/>
            <w:vAlign w:val="bottom"/>
          </w:tcPr>
          <w:p w14:paraId="0EC72D75" w14:textId="77777777" w:rsidR="006359E3" w:rsidRDefault="00E225B8">
            <w:pPr>
              <w:autoSpaceDE/>
              <w:autoSpaceDN/>
              <w:spacing w:line="276" w:lineRule="auto"/>
              <w:jc w:val="both"/>
              <w:rPr>
                <w:sz w:val="22"/>
                <w:szCs w:val="22"/>
                <w:lang w:val="en-US"/>
              </w:rPr>
            </w:pPr>
            <w:r>
              <w:rPr>
                <w:sz w:val="22"/>
                <w:szCs w:val="22"/>
                <w:lang w:val="en-US"/>
              </w:rPr>
              <w:t>At the end of the period.</w:t>
            </w:r>
          </w:p>
        </w:tc>
        <w:tc>
          <w:tcPr>
            <w:tcW w:w="1240" w:type="pct"/>
            <w:vAlign w:val="bottom"/>
          </w:tcPr>
          <w:p w14:paraId="0EC72D76" w14:textId="77777777" w:rsidR="006359E3" w:rsidRDefault="00E225B8">
            <w:pPr>
              <w:autoSpaceDE/>
              <w:autoSpaceDN/>
              <w:spacing w:line="276" w:lineRule="auto"/>
              <w:jc w:val="center"/>
              <w:rPr>
                <w:b/>
                <w:bCs/>
                <w:sz w:val="22"/>
                <w:szCs w:val="22"/>
                <w:lang w:val="en-US"/>
              </w:rPr>
            </w:pPr>
            <w:r>
              <w:rPr>
                <w:b/>
                <w:bCs/>
                <w:sz w:val="22"/>
                <w:szCs w:val="22"/>
                <w:lang w:val="en-US"/>
              </w:rPr>
              <w:t>xxx</w:t>
            </w:r>
          </w:p>
        </w:tc>
      </w:tr>
    </w:tbl>
    <w:p w14:paraId="0EC72D78" w14:textId="62ECD5C5" w:rsidR="006359E3" w:rsidRPr="008A2ED1" w:rsidRDefault="00E225B8">
      <w:pPr>
        <w:pStyle w:val="ListParagraph"/>
        <w:numPr>
          <w:ilvl w:val="0"/>
          <w:numId w:val="16"/>
        </w:numPr>
        <w:spacing w:before="240" w:after="240" w:line="360" w:lineRule="auto"/>
        <w:ind w:right="-20"/>
        <w:jc w:val="both"/>
        <w:rPr>
          <w:rFonts w:eastAsia="Arial"/>
          <w:b/>
          <w:bCs/>
          <w:spacing w:val="3"/>
          <w:sz w:val="22"/>
          <w:szCs w:val="22"/>
        </w:rPr>
      </w:pPr>
      <w:r w:rsidRPr="008A2ED1">
        <w:rPr>
          <w:rFonts w:eastAsia="Arial"/>
          <w:b/>
          <w:bCs/>
          <w:spacing w:val="3"/>
          <w:sz w:val="22"/>
          <w:szCs w:val="22"/>
        </w:rPr>
        <w:t>Receivables from</w:t>
      </w:r>
      <w:r w:rsidR="008A2ED1" w:rsidRPr="008A2ED1">
        <w:rPr>
          <w:b/>
          <w:bCs/>
          <w:sz w:val="22"/>
          <w:szCs w:val="22"/>
          <w:lang w:val="en-US"/>
        </w:rPr>
        <w:t xml:space="preserve"> transactions without Binding arrangements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82"/>
        <w:gridCol w:w="2721"/>
        <w:gridCol w:w="2115"/>
      </w:tblGrid>
      <w:tr w:rsidR="005F6A42" w14:paraId="0EC72D7D" w14:textId="69FC244C" w:rsidTr="00746CDB">
        <w:trPr>
          <w:trHeight w:val="335"/>
        </w:trPr>
        <w:tc>
          <w:tcPr>
            <w:tcW w:w="2405" w:type="pct"/>
            <w:vMerge w:val="restart"/>
            <w:shd w:val="clear" w:color="auto" w:fill="0070C0"/>
            <w:vAlign w:val="center"/>
          </w:tcPr>
          <w:p w14:paraId="0EC72D79" w14:textId="77777777" w:rsidR="005F6A42" w:rsidRDefault="005F6A42" w:rsidP="008D5057">
            <w:pPr>
              <w:autoSpaceDE/>
              <w:autoSpaceDN/>
              <w:spacing w:line="276" w:lineRule="auto"/>
              <w:jc w:val="both"/>
              <w:rPr>
                <w:b/>
                <w:bCs/>
                <w:sz w:val="22"/>
                <w:szCs w:val="22"/>
                <w:lang w:eastAsia="en-GB"/>
              </w:rPr>
            </w:pPr>
            <w:r>
              <w:rPr>
                <w:b/>
                <w:bCs/>
                <w:sz w:val="22"/>
                <w:szCs w:val="22"/>
                <w:lang w:val="en-US"/>
              </w:rPr>
              <w:t>Description</w:t>
            </w:r>
          </w:p>
        </w:tc>
        <w:tc>
          <w:tcPr>
            <w:tcW w:w="1460" w:type="pct"/>
            <w:shd w:val="clear" w:color="auto" w:fill="0070C0"/>
            <w:vAlign w:val="bottom"/>
          </w:tcPr>
          <w:p w14:paraId="0EC72D7A" w14:textId="77777777" w:rsidR="005F6A42" w:rsidRPr="008D5057" w:rsidRDefault="005F6A42" w:rsidP="008D5057">
            <w:pPr>
              <w:autoSpaceDE/>
              <w:autoSpaceDN/>
              <w:spacing w:line="276" w:lineRule="auto"/>
              <w:jc w:val="center"/>
              <w:rPr>
                <w:b/>
                <w:bCs/>
                <w:i/>
                <w:iCs/>
                <w:sz w:val="22"/>
                <w:szCs w:val="22"/>
                <w:lang w:val="en-US"/>
              </w:rPr>
            </w:pPr>
            <w:r w:rsidRPr="008D5057">
              <w:rPr>
                <w:b/>
                <w:bCs/>
                <w:i/>
                <w:iCs/>
                <w:color w:val="000000"/>
                <w:sz w:val="22"/>
                <w:szCs w:val="22"/>
                <w:lang w:val="en-US"/>
              </w:rPr>
              <w:t>Period ended Sep/Dec/March/June 20xx</w:t>
            </w:r>
          </w:p>
        </w:tc>
        <w:tc>
          <w:tcPr>
            <w:tcW w:w="1135" w:type="pct"/>
            <w:shd w:val="clear" w:color="auto" w:fill="0070C0"/>
            <w:vAlign w:val="bottom"/>
          </w:tcPr>
          <w:p w14:paraId="232413E6" w14:textId="77777777" w:rsidR="005F6A42" w:rsidRPr="005814F4" w:rsidRDefault="005F6A42" w:rsidP="005814F4">
            <w:pPr>
              <w:spacing w:line="276" w:lineRule="auto"/>
              <w:jc w:val="center"/>
              <w:rPr>
                <w:b/>
                <w:i/>
                <w:iCs/>
                <w:sz w:val="22"/>
                <w:szCs w:val="22"/>
              </w:rPr>
            </w:pPr>
            <w:r w:rsidRPr="005814F4">
              <w:rPr>
                <w:b/>
                <w:i/>
                <w:iCs/>
                <w:sz w:val="22"/>
                <w:szCs w:val="22"/>
              </w:rPr>
              <w:t xml:space="preserve">Audited </w:t>
            </w:r>
          </w:p>
          <w:p w14:paraId="0909611D" w14:textId="3A1C1F4B" w:rsidR="005F6A42" w:rsidRDefault="005F6A42" w:rsidP="005814F4">
            <w:pPr>
              <w:autoSpaceDE/>
              <w:autoSpaceDN/>
              <w:spacing w:line="276" w:lineRule="auto"/>
              <w:jc w:val="center"/>
              <w:rPr>
                <w:b/>
                <w:i/>
                <w:iCs/>
                <w:sz w:val="22"/>
                <w:szCs w:val="22"/>
                <w:lang w:val="en-US"/>
              </w:rPr>
            </w:pPr>
            <w:r w:rsidRPr="005814F4">
              <w:rPr>
                <w:b/>
                <w:i/>
                <w:iCs/>
                <w:sz w:val="22"/>
                <w:szCs w:val="22"/>
              </w:rPr>
              <w:t>Prior Year</w:t>
            </w:r>
          </w:p>
        </w:tc>
      </w:tr>
      <w:tr w:rsidR="005F6A42" w14:paraId="0EC72D81" w14:textId="0214253B" w:rsidTr="00746CDB">
        <w:trPr>
          <w:trHeight w:val="335"/>
        </w:trPr>
        <w:tc>
          <w:tcPr>
            <w:tcW w:w="2405" w:type="pct"/>
            <w:vMerge/>
            <w:shd w:val="clear" w:color="auto" w:fill="0070C0"/>
            <w:vAlign w:val="bottom"/>
          </w:tcPr>
          <w:p w14:paraId="0EC72D7E" w14:textId="77777777" w:rsidR="005F6A42" w:rsidRDefault="005F6A42" w:rsidP="008D5057">
            <w:pPr>
              <w:autoSpaceDE/>
              <w:autoSpaceDN/>
              <w:spacing w:line="276" w:lineRule="auto"/>
              <w:jc w:val="both"/>
              <w:rPr>
                <w:b/>
                <w:bCs/>
                <w:sz w:val="22"/>
                <w:szCs w:val="22"/>
                <w:lang w:eastAsia="en-GB"/>
              </w:rPr>
            </w:pPr>
          </w:p>
        </w:tc>
        <w:tc>
          <w:tcPr>
            <w:tcW w:w="1460" w:type="pct"/>
            <w:shd w:val="clear" w:color="auto" w:fill="0070C0"/>
            <w:vAlign w:val="bottom"/>
          </w:tcPr>
          <w:p w14:paraId="0EC72D7F" w14:textId="77777777" w:rsidR="005F6A42" w:rsidRDefault="005F6A42" w:rsidP="008D5057">
            <w:pPr>
              <w:autoSpaceDE/>
              <w:autoSpaceDN/>
              <w:spacing w:line="276" w:lineRule="auto"/>
              <w:jc w:val="center"/>
              <w:rPr>
                <w:b/>
                <w:bCs/>
                <w:sz w:val="22"/>
                <w:szCs w:val="22"/>
                <w:lang w:val="en-US"/>
              </w:rPr>
            </w:pPr>
            <w:r>
              <w:rPr>
                <w:b/>
                <w:bCs/>
                <w:sz w:val="22"/>
                <w:szCs w:val="22"/>
                <w:lang w:val="en-US"/>
              </w:rPr>
              <w:t>Kshs</w:t>
            </w:r>
          </w:p>
        </w:tc>
        <w:tc>
          <w:tcPr>
            <w:tcW w:w="1135" w:type="pct"/>
            <w:shd w:val="clear" w:color="auto" w:fill="0070C0"/>
            <w:vAlign w:val="bottom"/>
          </w:tcPr>
          <w:p w14:paraId="59E4E6B4" w14:textId="14CE0C49" w:rsidR="005F6A42" w:rsidRDefault="005F6A42" w:rsidP="008D5057">
            <w:pPr>
              <w:autoSpaceDE/>
              <w:autoSpaceDN/>
              <w:spacing w:line="276" w:lineRule="auto"/>
              <w:jc w:val="center"/>
              <w:rPr>
                <w:b/>
                <w:bCs/>
                <w:sz w:val="22"/>
                <w:szCs w:val="22"/>
                <w:lang w:val="en-US"/>
              </w:rPr>
            </w:pPr>
            <w:r>
              <w:rPr>
                <w:b/>
                <w:bCs/>
                <w:sz w:val="22"/>
                <w:szCs w:val="22"/>
                <w:lang w:val="en-US"/>
              </w:rPr>
              <w:t>Kshs</w:t>
            </w:r>
          </w:p>
        </w:tc>
      </w:tr>
      <w:tr w:rsidR="005F6A42" w14:paraId="0EC72D85" w14:textId="6794FE10" w:rsidTr="00746CDB">
        <w:trPr>
          <w:trHeight w:val="335"/>
        </w:trPr>
        <w:tc>
          <w:tcPr>
            <w:tcW w:w="2405" w:type="pct"/>
            <w:vAlign w:val="bottom"/>
          </w:tcPr>
          <w:p w14:paraId="0EC72D82" w14:textId="77777777" w:rsidR="005F6A42" w:rsidRDefault="005F6A42" w:rsidP="008D5057">
            <w:pPr>
              <w:autoSpaceDE/>
              <w:autoSpaceDN/>
              <w:spacing w:line="276" w:lineRule="auto"/>
              <w:jc w:val="both"/>
              <w:rPr>
                <w:sz w:val="22"/>
                <w:szCs w:val="22"/>
                <w:lang w:eastAsia="en-GB"/>
              </w:rPr>
            </w:pPr>
            <w:r>
              <w:rPr>
                <w:sz w:val="22"/>
                <w:szCs w:val="22"/>
                <w:lang w:eastAsia="en-GB"/>
              </w:rPr>
              <w:t>Receivables</w:t>
            </w:r>
          </w:p>
        </w:tc>
        <w:tc>
          <w:tcPr>
            <w:tcW w:w="1460" w:type="pct"/>
            <w:vAlign w:val="bottom"/>
          </w:tcPr>
          <w:p w14:paraId="0EC72D83" w14:textId="77777777" w:rsidR="005F6A42" w:rsidRDefault="005F6A42" w:rsidP="008D5057">
            <w:pPr>
              <w:autoSpaceDE/>
              <w:autoSpaceDN/>
              <w:spacing w:line="276" w:lineRule="auto"/>
              <w:jc w:val="center"/>
              <w:rPr>
                <w:sz w:val="22"/>
                <w:szCs w:val="22"/>
                <w:lang w:val="en-US"/>
              </w:rPr>
            </w:pPr>
            <w:r>
              <w:rPr>
                <w:sz w:val="22"/>
                <w:szCs w:val="22"/>
                <w:lang w:val="en-US"/>
              </w:rPr>
              <w:t>xxx</w:t>
            </w:r>
          </w:p>
        </w:tc>
        <w:tc>
          <w:tcPr>
            <w:tcW w:w="1135" w:type="pct"/>
            <w:vAlign w:val="bottom"/>
          </w:tcPr>
          <w:p w14:paraId="59E39DED" w14:textId="3FB9F79B" w:rsidR="005F6A42" w:rsidRDefault="005F6A42" w:rsidP="008D5057">
            <w:pPr>
              <w:autoSpaceDE/>
              <w:autoSpaceDN/>
              <w:spacing w:line="276" w:lineRule="auto"/>
              <w:jc w:val="center"/>
              <w:rPr>
                <w:sz w:val="22"/>
                <w:szCs w:val="22"/>
                <w:lang w:val="en-US"/>
              </w:rPr>
            </w:pPr>
            <w:r>
              <w:rPr>
                <w:sz w:val="22"/>
                <w:szCs w:val="22"/>
                <w:lang w:val="en-US"/>
              </w:rPr>
              <w:t>xx</w:t>
            </w:r>
          </w:p>
        </w:tc>
      </w:tr>
      <w:tr w:rsidR="005F6A42" w14:paraId="0EC72D89" w14:textId="0143D190" w:rsidTr="00746CDB">
        <w:trPr>
          <w:trHeight w:val="335"/>
        </w:trPr>
        <w:tc>
          <w:tcPr>
            <w:tcW w:w="2405" w:type="pct"/>
            <w:vAlign w:val="bottom"/>
          </w:tcPr>
          <w:p w14:paraId="0EC72D86" w14:textId="1A4AFE31" w:rsidR="005F6A42" w:rsidRDefault="005F6A42" w:rsidP="008D5057">
            <w:pPr>
              <w:autoSpaceDE/>
              <w:autoSpaceDN/>
              <w:spacing w:line="276" w:lineRule="auto"/>
              <w:jc w:val="both"/>
              <w:rPr>
                <w:sz w:val="22"/>
                <w:szCs w:val="22"/>
                <w:lang w:val="en-US"/>
              </w:rPr>
            </w:pPr>
            <w:r>
              <w:rPr>
                <w:sz w:val="22"/>
                <w:szCs w:val="22"/>
                <w:lang w:eastAsia="en-GB"/>
              </w:rPr>
              <w:t>Other debtors (specify)</w:t>
            </w:r>
          </w:p>
        </w:tc>
        <w:tc>
          <w:tcPr>
            <w:tcW w:w="1460" w:type="pct"/>
            <w:vAlign w:val="bottom"/>
          </w:tcPr>
          <w:p w14:paraId="0EC72D87" w14:textId="77777777" w:rsidR="005F6A42" w:rsidRDefault="005F6A42" w:rsidP="008D5057">
            <w:pPr>
              <w:autoSpaceDE/>
              <w:autoSpaceDN/>
              <w:spacing w:line="276" w:lineRule="auto"/>
              <w:jc w:val="center"/>
              <w:rPr>
                <w:sz w:val="22"/>
                <w:szCs w:val="22"/>
                <w:lang w:val="en-US"/>
              </w:rPr>
            </w:pPr>
            <w:r>
              <w:rPr>
                <w:sz w:val="22"/>
                <w:szCs w:val="22"/>
                <w:lang w:val="en-US"/>
              </w:rPr>
              <w:t>xxx</w:t>
            </w:r>
          </w:p>
        </w:tc>
        <w:tc>
          <w:tcPr>
            <w:tcW w:w="1135" w:type="pct"/>
            <w:vAlign w:val="bottom"/>
          </w:tcPr>
          <w:p w14:paraId="21CB3098" w14:textId="5C5CB9CB" w:rsidR="005F6A42" w:rsidRDefault="005F6A42" w:rsidP="008D5057">
            <w:pPr>
              <w:autoSpaceDE/>
              <w:autoSpaceDN/>
              <w:spacing w:line="276" w:lineRule="auto"/>
              <w:jc w:val="center"/>
              <w:rPr>
                <w:sz w:val="22"/>
                <w:szCs w:val="22"/>
                <w:lang w:val="en-US"/>
              </w:rPr>
            </w:pPr>
            <w:r>
              <w:rPr>
                <w:sz w:val="22"/>
                <w:szCs w:val="22"/>
                <w:lang w:val="en-US"/>
              </w:rPr>
              <w:t>xxx</w:t>
            </w:r>
          </w:p>
        </w:tc>
      </w:tr>
      <w:tr w:rsidR="005F6A42" w14:paraId="0EC72D8D" w14:textId="03E8C458" w:rsidTr="00746CDB">
        <w:trPr>
          <w:trHeight w:val="335"/>
        </w:trPr>
        <w:tc>
          <w:tcPr>
            <w:tcW w:w="2405" w:type="pct"/>
            <w:noWrap/>
            <w:vAlign w:val="bottom"/>
          </w:tcPr>
          <w:p w14:paraId="0EC72D8A" w14:textId="77777777" w:rsidR="005F6A42" w:rsidRDefault="005F6A42" w:rsidP="008D5057">
            <w:pPr>
              <w:autoSpaceDE/>
              <w:autoSpaceDN/>
              <w:spacing w:line="276" w:lineRule="auto"/>
              <w:jc w:val="both"/>
              <w:rPr>
                <w:sz w:val="22"/>
                <w:szCs w:val="22"/>
                <w:lang w:val="en-US"/>
              </w:rPr>
            </w:pPr>
            <w:r>
              <w:rPr>
                <w:sz w:val="22"/>
                <w:szCs w:val="22"/>
                <w:lang w:eastAsia="en-GB"/>
              </w:rPr>
              <w:t>Less: impairment allowance</w:t>
            </w:r>
          </w:p>
        </w:tc>
        <w:tc>
          <w:tcPr>
            <w:tcW w:w="1460" w:type="pct"/>
            <w:vAlign w:val="bottom"/>
          </w:tcPr>
          <w:p w14:paraId="0EC72D8B" w14:textId="77777777" w:rsidR="005F6A42" w:rsidRDefault="005F6A42" w:rsidP="008D5057">
            <w:pPr>
              <w:autoSpaceDE/>
              <w:autoSpaceDN/>
              <w:spacing w:line="276" w:lineRule="auto"/>
              <w:jc w:val="center"/>
              <w:rPr>
                <w:sz w:val="22"/>
                <w:szCs w:val="22"/>
                <w:lang w:val="en-US"/>
              </w:rPr>
            </w:pPr>
            <w:r>
              <w:rPr>
                <w:sz w:val="22"/>
                <w:szCs w:val="22"/>
                <w:lang w:val="en-US"/>
              </w:rPr>
              <w:t>(xxx)</w:t>
            </w:r>
          </w:p>
        </w:tc>
        <w:tc>
          <w:tcPr>
            <w:tcW w:w="1135" w:type="pct"/>
            <w:vAlign w:val="bottom"/>
          </w:tcPr>
          <w:p w14:paraId="13C10F2B" w14:textId="6C507B55" w:rsidR="005F6A42" w:rsidRDefault="005F6A42" w:rsidP="008D5057">
            <w:pPr>
              <w:autoSpaceDE/>
              <w:autoSpaceDN/>
              <w:spacing w:line="276" w:lineRule="auto"/>
              <w:jc w:val="center"/>
              <w:rPr>
                <w:sz w:val="22"/>
                <w:szCs w:val="22"/>
                <w:lang w:val="en-US"/>
              </w:rPr>
            </w:pPr>
            <w:r>
              <w:rPr>
                <w:sz w:val="22"/>
                <w:szCs w:val="22"/>
                <w:lang w:val="en-US"/>
              </w:rPr>
              <w:t>(xxx)</w:t>
            </w:r>
          </w:p>
        </w:tc>
      </w:tr>
      <w:tr w:rsidR="005F6A42" w14:paraId="0EC72D91" w14:textId="11C92263" w:rsidTr="00746CDB">
        <w:trPr>
          <w:trHeight w:val="335"/>
        </w:trPr>
        <w:tc>
          <w:tcPr>
            <w:tcW w:w="2405" w:type="pct"/>
            <w:noWrap/>
            <w:vAlign w:val="bottom"/>
          </w:tcPr>
          <w:p w14:paraId="0EC72D8E" w14:textId="77777777" w:rsidR="005F6A42" w:rsidRDefault="005F6A42" w:rsidP="008D5057">
            <w:pPr>
              <w:autoSpaceDE/>
              <w:autoSpaceDN/>
              <w:spacing w:line="276" w:lineRule="auto"/>
              <w:jc w:val="both"/>
              <w:rPr>
                <w:b/>
                <w:bCs/>
                <w:sz w:val="22"/>
                <w:szCs w:val="22"/>
                <w:lang w:val="en-US"/>
              </w:rPr>
            </w:pPr>
            <w:r>
              <w:rPr>
                <w:b/>
                <w:bCs/>
                <w:sz w:val="22"/>
                <w:szCs w:val="22"/>
                <w:lang w:eastAsia="en-GB"/>
              </w:rPr>
              <w:t>Total</w:t>
            </w:r>
            <w:r>
              <w:rPr>
                <w:sz w:val="22"/>
                <w:szCs w:val="22"/>
                <w:lang w:eastAsia="en-GB"/>
              </w:rPr>
              <w:t xml:space="preserve"> </w:t>
            </w:r>
            <w:r>
              <w:rPr>
                <w:b/>
                <w:bCs/>
                <w:sz w:val="22"/>
                <w:szCs w:val="22"/>
                <w:lang w:eastAsia="en-GB"/>
              </w:rPr>
              <w:t xml:space="preserve">receivables </w:t>
            </w:r>
          </w:p>
        </w:tc>
        <w:tc>
          <w:tcPr>
            <w:tcW w:w="1460" w:type="pct"/>
            <w:vAlign w:val="bottom"/>
          </w:tcPr>
          <w:p w14:paraId="0EC72D8F" w14:textId="77777777" w:rsidR="005F6A42" w:rsidRDefault="005F6A42" w:rsidP="008D5057">
            <w:pPr>
              <w:autoSpaceDE/>
              <w:autoSpaceDN/>
              <w:spacing w:line="276" w:lineRule="auto"/>
              <w:jc w:val="center"/>
              <w:rPr>
                <w:b/>
                <w:bCs/>
                <w:sz w:val="22"/>
                <w:szCs w:val="22"/>
                <w:lang w:val="en-US"/>
              </w:rPr>
            </w:pPr>
            <w:r>
              <w:rPr>
                <w:b/>
                <w:bCs/>
                <w:sz w:val="22"/>
                <w:szCs w:val="22"/>
                <w:lang w:val="en-US"/>
              </w:rPr>
              <w:t>xxx</w:t>
            </w:r>
          </w:p>
        </w:tc>
        <w:tc>
          <w:tcPr>
            <w:tcW w:w="1135" w:type="pct"/>
            <w:vAlign w:val="bottom"/>
          </w:tcPr>
          <w:p w14:paraId="6C38EA8E" w14:textId="66985CDE" w:rsidR="005F6A42" w:rsidRDefault="005F6A42" w:rsidP="008D5057">
            <w:pPr>
              <w:autoSpaceDE/>
              <w:autoSpaceDN/>
              <w:spacing w:line="276" w:lineRule="auto"/>
              <w:jc w:val="center"/>
              <w:rPr>
                <w:b/>
                <w:bCs/>
                <w:sz w:val="22"/>
                <w:szCs w:val="22"/>
                <w:lang w:val="en-US"/>
              </w:rPr>
            </w:pPr>
            <w:r>
              <w:rPr>
                <w:b/>
                <w:bCs/>
                <w:sz w:val="22"/>
                <w:szCs w:val="22"/>
                <w:lang w:val="en-US"/>
              </w:rPr>
              <w:t>xxx</w:t>
            </w:r>
          </w:p>
        </w:tc>
      </w:tr>
    </w:tbl>
    <w:p w14:paraId="165D77B9" w14:textId="77777777" w:rsidR="008D5057" w:rsidRDefault="008D5057" w:rsidP="008D5057">
      <w:pPr>
        <w:pStyle w:val="ListParagraph"/>
        <w:autoSpaceDE/>
        <w:autoSpaceDN/>
        <w:spacing w:line="360" w:lineRule="auto"/>
        <w:ind w:left="502" w:right="-302"/>
        <w:jc w:val="both"/>
        <w:rPr>
          <w:b/>
          <w:bCs/>
        </w:rPr>
      </w:pPr>
    </w:p>
    <w:p w14:paraId="2080345D" w14:textId="77777777" w:rsidR="008D5057" w:rsidRDefault="008D5057" w:rsidP="008D5057">
      <w:pPr>
        <w:pStyle w:val="ListParagraph"/>
        <w:autoSpaceDE/>
        <w:autoSpaceDN/>
        <w:spacing w:line="360" w:lineRule="auto"/>
        <w:ind w:left="502" w:right="-302"/>
        <w:jc w:val="both"/>
        <w:rPr>
          <w:b/>
          <w:bCs/>
        </w:rPr>
      </w:pPr>
    </w:p>
    <w:p w14:paraId="52AE4FA6" w14:textId="77777777" w:rsidR="008D5057" w:rsidRDefault="008D5057">
      <w:pPr>
        <w:autoSpaceDE/>
        <w:autoSpaceDN/>
        <w:rPr>
          <w:b/>
          <w:bCs/>
        </w:rPr>
      </w:pPr>
      <w:r>
        <w:rPr>
          <w:b/>
          <w:bCs/>
        </w:rPr>
        <w:br w:type="page"/>
      </w:r>
    </w:p>
    <w:p w14:paraId="0EC72DB6" w14:textId="2C1B231B" w:rsidR="006359E3" w:rsidRPr="005F6A42" w:rsidRDefault="00E225B8">
      <w:pPr>
        <w:pStyle w:val="ListParagraph"/>
        <w:numPr>
          <w:ilvl w:val="0"/>
          <w:numId w:val="29"/>
        </w:numPr>
        <w:autoSpaceDE/>
        <w:autoSpaceDN/>
        <w:spacing w:line="360" w:lineRule="auto"/>
        <w:ind w:right="-302"/>
        <w:jc w:val="both"/>
        <w:rPr>
          <w:b/>
          <w:bCs/>
          <w:sz w:val="22"/>
          <w:szCs w:val="22"/>
          <w:lang w:eastAsia="en-GB"/>
        </w:rPr>
      </w:pPr>
      <w:r>
        <w:rPr>
          <w:b/>
          <w:bCs/>
          <w:sz w:val="22"/>
          <w:szCs w:val="22"/>
          <w:lang w:eastAsia="en-GB"/>
        </w:rPr>
        <w:lastRenderedPageBreak/>
        <w:t xml:space="preserve">Reconciliation for Impairment Allowance on Receivables from </w:t>
      </w:r>
      <w:r w:rsidR="005F6A42" w:rsidRPr="005F6A42">
        <w:rPr>
          <w:b/>
          <w:bCs/>
          <w:sz w:val="22"/>
          <w:szCs w:val="22"/>
          <w:lang w:val="en-US"/>
        </w:rPr>
        <w:t>transactions without Binding arrangements</w:t>
      </w:r>
    </w:p>
    <w:tbl>
      <w:tblPr>
        <w:tblW w:w="488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81"/>
        <w:gridCol w:w="2619"/>
      </w:tblGrid>
      <w:tr w:rsidR="006359E3" w14:paraId="0EC72DB9" w14:textId="77777777">
        <w:trPr>
          <w:trHeight w:val="344"/>
        </w:trPr>
        <w:tc>
          <w:tcPr>
            <w:tcW w:w="3561" w:type="pct"/>
            <w:tcBorders>
              <w:top w:val="single" w:sz="4" w:space="0" w:color="auto"/>
              <w:left w:val="single" w:sz="4" w:space="0" w:color="auto"/>
              <w:bottom w:val="single" w:sz="4" w:space="0" w:color="auto"/>
              <w:right w:val="single" w:sz="4" w:space="0" w:color="auto"/>
            </w:tcBorders>
            <w:shd w:val="clear" w:color="auto" w:fill="0070C0"/>
            <w:noWrap/>
            <w:vAlign w:val="bottom"/>
          </w:tcPr>
          <w:p w14:paraId="0EC72DB7" w14:textId="77777777" w:rsidR="006359E3" w:rsidRDefault="00E225B8">
            <w:pPr>
              <w:autoSpaceDE/>
              <w:autoSpaceDN/>
              <w:spacing w:line="276" w:lineRule="auto"/>
              <w:jc w:val="both"/>
              <w:rPr>
                <w:b/>
                <w:bCs/>
                <w:sz w:val="22"/>
                <w:szCs w:val="22"/>
                <w:lang w:eastAsia="en-GB"/>
              </w:rPr>
            </w:pPr>
            <w:r>
              <w:rPr>
                <w:b/>
                <w:bCs/>
                <w:sz w:val="22"/>
                <w:szCs w:val="22"/>
                <w:lang w:eastAsia="en-GB"/>
              </w:rPr>
              <w:t>Description</w:t>
            </w:r>
          </w:p>
        </w:tc>
        <w:tc>
          <w:tcPr>
            <w:tcW w:w="1439" w:type="pct"/>
            <w:shd w:val="clear" w:color="auto" w:fill="0070C0"/>
            <w:vAlign w:val="bottom"/>
          </w:tcPr>
          <w:p w14:paraId="0EC72DB8" w14:textId="77777777" w:rsidR="006359E3" w:rsidRPr="005814F4" w:rsidRDefault="00E225B8">
            <w:pPr>
              <w:autoSpaceDE/>
              <w:autoSpaceDN/>
              <w:spacing w:line="276" w:lineRule="auto"/>
              <w:jc w:val="center"/>
              <w:rPr>
                <w:b/>
                <w:i/>
                <w:iCs/>
                <w:sz w:val="22"/>
                <w:szCs w:val="22"/>
                <w:lang w:val="en-US"/>
              </w:rPr>
            </w:pPr>
            <w:r w:rsidRPr="005814F4">
              <w:rPr>
                <w:b/>
                <w:bCs/>
                <w:i/>
                <w:iCs/>
                <w:color w:val="000000"/>
                <w:sz w:val="22"/>
                <w:szCs w:val="22"/>
                <w:lang w:val="en-US"/>
              </w:rPr>
              <w:t>Period ended Sep/Dec/March/June 20xx</w:t>
            </w:r>
          </w:p>
        </w:tc>
      </w:tr>
      <w:tr w:rsidR="006359E3" w14:paraId="0EC72DBC" w14:textId="77777777">
        <w:trPr>
          <w:trHeight w:val="344"/>
        </w:trPr>
        <w:tc>
          <w:tcPr>
            <w:tcW w:w="3561" w:type="pct"/>
            <w:tcBorders>
              <w:top w:val="single" w:sz="4" w:space="0" w:color="auto"/>
              <w:left w:val="single" w:sz="4" w:space="0" w:color="auto"/>
              <w:bottom w:val="single" w:sz="4" w:space="0" w:color="auto"/>
              <w:right w:val="single" w:sz="4" w:space="0" w:color="auto"/>
            </w:tcBorders>
            <w:shd w:val="clear" w:color="auto" w:fill="0070C0"/>
            <w:noWrap/>
            <w:vAlign w:val="bottom"/>
          </w:tcPr>
          <w:p w14:paraId="0EC72DBA" w14:textId="77777777" w:rsidR="006359E3" w:rsidRDefault="006359E3">
            <w:pPr>
              <w:autoSpaceDE/>
              <w:autoSpaceDN/>
              <w:spacing w:line="276" w:lineRule="auto"/>
              <w:jc w:val="both"/>
              <w:rPr>
                <w:b/>
                <w:bCs/>
                <w:sz w:val="22"/>
                <w:szCs w:val="22"/>
                <w:lang w:eastAsia="en-GB"/>
              </w:rPr>
            </w:pPr>
          </w:p>
        </w:tc>
        <w:tc>
          <w:tcPr>
            <w:tcW w:w="1439" w:type="pct"/>
            <w:tcBorders>
              <w:top w:val="single" w:sz="4" w:space="0" w:color="auto"/>
              <w:left w:val="single" w:sz="4" w:space="0" w:color="auto"/>
              <w:bottom w:val="single" w:sz="4" w:space="0" w:color="auto"/>
              <w:right w:val="single" w:sz="4" w:space="0" w:color="auto"/>
            </w:tcBorders>
            <w:shd w:val="clear" w:color="auto" w:fill="0070C0"/>
            <w:vAlign w:val="bottom"/>
          </w:tcPr>
          <w:p w14:paraId="0EC72DBB" w14:textId="77777777" w:rsidR="006359E3" w:rsidRDefault="00E225B8">
            <w:pPr>
              <w:autoSpaceDE/>
              <w:autoSpaceDN/>
              <w:spacing w:line="276" w:lineRule="auto"/>
              <w:jc w:val="center"/>
              <w:rPr>
                <w:b/>
                <w:bCs/>
                <w:sz w:val="22"/>
                <w:szCs w:val="22"/>
                <w:lang w:val="en-US"/>
              </w:rPr>
            </w:pPr>
            <w:proofErr w:type="spellStart"/>
            <w:r>
              <w:rPr>
                <w:b/>
                <w:bCs/>
                <w:lang w:val="en-US"/>
              </w:rPr>
              <w:t>KShs</w:t>
            </w:r>
            <w:proofErr w:type="spellEnd"/>
          </w:p>
        </w:tc>
      </w:tr>
      <w:tr w:rsidR="006359E3" w14:paraId="0EC72DBF" w14:textId="77777777">
        <w:trPr>
          <w:trHeight w:val="344"/>
        </w:trPr>
        <w:tc>
          <w:tcPr>
            <w:tcW w:w="3561" w:type="pct"/>
            <w:noWrap/>
            <w:vAlign w:val="bottom"/>
          </w:tcPr>
          <w:p w14:paraId="0EC72DBD" w14:textId="77777777" w:rsidR="006359E3" w:rsidRDefault="00E225B8">
            <w:pPr>
              <w:autoSpaceDE/>
              <w:autoSpaceDN/>
              <w:spacing w:line="276" w:lineRule="auto"/>
              <w:jc w:val="both"/>
              <w:rPr>
                <w:sz w:val="22"/>
                <w:szCs w:val="22"/>
                <w:lang w:val="en-US"/>
              </w:rPr>
            </w:pPr>
            <w:r>
              <w:rPr>
                <w:sz w:val="22"/>
                <w:szCs w:val="22"/>
                <w:lang w:val="en-US"/>
              </w:rPr>
              <w:t>At the beginning of the year</w:t>
            </w:r>
          </w:p>
        </w:tc>
        <w:tc>
          <w:tcPr>
            <w:tcW w:w="1439" w:type="pct"/>
            <w:vAlign w:val="bottom"/>
          </w:tcPr>
          <w:p w14:paraId="0EC72DBE" w14:textId="77777777" w:rsidR="006359E3" w:rsidRDefault="00E225B8">
            <w:pPr>
              <w:autoSpaceDE/>
              <w:autoSpaceDN/>
              <w:spacing w:line="276" w:lineRule="auto"/>
              <w:jc w:val="center"/>
              <w:rPr>
                <w:sz w:val="22"/>
                <w:szCs w:val="22"/>
                <w:lang w:val="en-US"/>
              </w:rPr>
            </w:pPr>
            <w:r>
              <w:rPr>
                <w:sz w:val="22"/>
                <w:szCs w:val="22"/>
                <w:lang w:val="en-US"/>
              </w:rPr>
              <w:t>xxx</w:t>
            </w:r>
          </w:p>
        </w:tc>
      </w:tr>
      <w:tr w:rsidR="006359E3" w14:paraId="0EC72DC2" w14:textId="77777777">
        <w:trPr>
          <w:trHeight w:val="344"/>
        </w:trPr>
        <w:tc>
          <w:tcPr>
            <w:tcW w:w="3561" w:type="pct"/>
            <w:noWrap/>
            <w:vAlign w:val="bottom"/>
          </w:tcPr>
          <w:p w14:paraId="0EC72DC0" w14:textId="77777777" w:rsidR="006359E3" w:rsidRDefault="00E225B8">
            <w:pPr>
              <w:autoSpaceDE/>
              <w:autoSpaceDN/>
              <w:spacing w:line="276" w:lineRule="auto"/>
              <w:jc w:val="both"/>
              <w:rPr>
                <w:sz w:val="22"/>
                <w:szCs w:val="22"/>
                <w:lang w:val="en-US"/>
              </w:rPr>
            </w:pPr>
            <w:r>
              <w:rPr>
                <w:sz w:val="22"/>
                <w:szCs w:val="22"/>
                <w:lang w:val="en-US"/>
              </w:rPr>
              <w:t>Additional provisions during the year</w:t>
            </w:r>
          </w:p>
        </w:tc>
        <w:tc>
          <w:tcPr>
            <w:tcW w:w="1439" w:type="pct"/>
            <w:vAlign w:val="bottom"/>
          </w:tcPr>
          <w:p w14:paraId="0EC72DC1" w14:textId="77777777" w:rsidR="006359E3" w:rsidRDefault="00E225B8">
            <w:pPr>
              <w:autoSpaceDE/>
              <w:autoSpaceDN/>
              <w:spacing w:line="276" w:lineRule="auto"/>
              <w:jc w:val="center"/>
              <w:rPr>
                <w:sz w:val="22"/>
                <w:szCs w:val="22"/>
                <w:lang w:val="en-US"/>
              </w:rPr>
            </w:pPr>
            <w:r>
              <w:rPr>
                <w:sz w:val="22"/>
                <w:szCs w:val="22"/>
                <w:lang w:val="en-US"/>
              </w:rPr>
              <w:t>xxx</w:t>
            </w:r>
          </w:p>
        </w:tc>
      </w:tr>
      <w:tr w:rsidR="006359E3" w14:paraId="0EC72DC5" w14:textId="77777777">
        <w:trPr>
          <w:trHeight w:val="344"/>
        </w:trPr>
        <w:tc>
          <w:tcPr>
            <w:tcW w:w="3561" w:type="pct"/>
            <w:noWrap/>
            <w:vAlign w:val="bottom"/>
          </w:tcPr>
          <w:p w14:paraId="0EC72DC3" w14:textId="77777777" w:rsidR="006359E3" w:rsidRDefault="00E225B8">
            <w:pPr>
              <w:autoSpaceDE/>
              <w:autoSpaceDN/>
              <w:spacing w:line="276" w:lineRule="auto"/>
              <w:jc w:val="both"/>
              <w:rPr>
                <w:sz w:val="22"/>
                <w:szCs w:val="22"/>
                <w:lang w:val="en-US"/>
              </w:rPr>
            </w:pPr>
            <w:r>
              <w:rPr>
                <w:sz w:val="22"/>
                <w:szCs w:val="22"/>
                <w:lang w:val="en-US"/>
              </w:rPr>
              <w:t>Recovered during the year</w:t>
            </w:r>
          </w:p>
        </w:tc>
        <w:tc>
          <w:tcPr>
            <w:tcW w:w="1439" w:type="pct"/>
            <w:vAlign w:val="bottom"/>
          </w:tcPr>
          <w:p w14:paraId="0EC72DC4" w14:textId="77777777" w:rsidR="006359E3" w:rsidRDefault="00E225B8">
            <w:pPr>
              <w:autoSpaceDE/>
              <w:autoSpaceDN/>
              <w:spacing w:line="276" w:lineRule="auto"/>
              <w:jc w:val="center"/>
              <w:rPr>
                <w:sz w:val="22"/>
                <w:szCs w:val="22"/>
                <w:lang w:val="en-US"/>
              </w:rPr>
            </w:pPr>
            <w:r>
              <w:rPr>
                <w:sz w:val="22"/>
                <w:szCs w:val="22"/>
                <w:lang w:val="en-US"/>
              </w:rPr>
              <w:t>(xxx)</w:t>
            </w:r>
          </w:p>
        </w:tc>
      </w:tr>
      <w:tr w:rsidR="006359E3" w14:paraId="0EC72DC8" w14:textId="77777777">
        <w:trPr>
          <w:trHeight w:val="344"/>
        </w:trPr>
        <w:tc>
          <w:tcPr>
            <w:tcW w:w="3561" w:type="pct"/>
            <w:noWrap/>
            <w:vAlign w:val="bottom"/>
          </w:tcPr>
          <w:p w14:paraId="0EC72DC6" w14:textId="77777777" w:rsidR="006359E3" w:rsidRDefault="00E225B8">
            <w:pPr>
              <w:autoSpaceDE/>
              <w:autoSpaceDN/>
              <w:spacing w:line="276" w:lineRule="auto"/>
              <w:jc w:val="both"/>
              <w:rPr>
                <w:sz w:val="22"/>
                <w:szCs w:val="22"/>
                <w:lang w:val="en-US"/>
              </w:rPr>
            </w:pPr>
            <w:r>
              <w:rPr>
                <w:sz w:val="22"/>
                <w:szCs w:val="22"/>
                <w:lang w:val="en-US"/>
              </w:rPr>
              <w:t>Written off during the year</w:t>
            </w:r>
          </w:p>
        </w:tc>
        <w:tc>
          <w:tcPr>
            <w:tcW w:w="1439" w:type="pct"/>
            <w:vAlign w:val="bottom"/>
          </w:tcPr>
          <w:p w14:paraId="0EC72DC7" w14:textId="77777777" w:rsidR="006359E3" w:rsidRDefault="00E225B8">
            <w:pPr>
              <w:autoSpaceDE/>
              <w:autoSpaceDN/>
              <w:spacing w:line="276" w:lineRule="auto"/>
              <w:jc w:val="center"/>
              <w:rPr>
                <w:sz w:val="22"/>
                <w:szCs w:val="22"/>
                <w:lang w:val="en-US"/>
              </w:rPr>
            </w:pPr>
            <w:r>
              <w:rPr>
                <w:sz w:val="22"/>
                <w:szCs w:val="22"/>
                <w:lang w:val="en-US"/>
              </w:rPr>
              <w:t>(xxx)</w:t>
            </w:r>
          </w:p>
        </w:tc>
      </w:tr>
      <w:tr w:rsidR="006359E3" w14:paraId="0EC72DCB" w14:textId="77777777">
        <w:trPr>
          <w:trHeight w:val="344"/>
        </w:trPr>
        <w:tc>
          <w:tcPr>
            <w:tcW w:w="3561" w:type="pct"/>
            <w:noWrap/>
            <w:vAlign w:val="bottom"/>
          </w:tcPr>
          <w:p w14:paraId="0EC72DC9" w14:textId="77777777" w:rsidR="006359E3" w:rsidRDefault="00E225B8">
            <w:pPr>
              <w:autoSpaceDE/>
              <w:autoSpaceDN/>
              <w:spacing w:line="276" w:lineRule="auto"/>
              <w:jc w:val="both"/>
              <w:rPr>
                <w:sz w:val="22"/>
                <w:szCs w:val="22"/>
                <w:lang w:val="en-US"/>
              </w:rPr>
            </w:pPr>
            <w:r>
              <w:rPr>
                <w:sz w:val="22"/>
                <w:szCs w:val="22"/>
                <w:lang w:val="en-US"/>
              </w:rPr>
              <w:t>At the end of the year</w:t>
            </w:r>
          </w:p>
        </w:tc>
        <w:tc>
          <w:tcPr>
            <w:tcW w:w="1439" w:type="pct"/>
            <w:vAlign w:val="bottom"/>
          </w:tcPr>
          <w:p w14:paraId="0EC72DCA" w14:textId="77777777" w:rsidR="006359E3" w:rsidRDefault="00E225B8">
            <w:pPr>
              <w:autoSpaceDE/>
              <w:autoSpaceDN/>
              <w:spacing w:line="276" w:lineRule="auto"/>
              <w:jc w:val="center"/>
              <w:rPr>
                <w:b/>
                <w:bCs/>
                <w:sz w:val="22"/>
                <w:szCs w:val="22"/>
                <w:lang w:val="en-US"/>
              </w:rPr>
            </w:pPr>
            <w:r>
              <w:rPr>
                <w:b/>
                <w:bCs/>
                <w:sz w:val="22"/>
                <w:szCs w:val="22"/>
                <w:lang w:val="en-US"/>
              </w:rPr>
              <w:t>xxx</w:t>
            </w:r>
          </w:p>
        </w:tc>
      </w:tr>
    </w:tbl>
    <w:p w14:paraId="0EC72DCC" w14:textId="77777777" w:rsidR="006359E3" w:rsidRDefault="006359E3">
      <w:pPr>
        <w:autoSpaceDE/>
        <w:autoSpaceDN/>
        <w:jc w:val="both"/>
        <w:rPr>
          <w:rFonts w:eastAsia="Arial"/>
          <w:b/>
          <w:bCs/>
          <w:spacing w:val="3"/>
          <w:sz w:val="22"/>
          <w:szCs w:val="22"/>
        </w:rPr>
      </w:pPr>
    </w:p>
    <w:p w14:paraId="0EC72DCD" w14:textId="77777777" w:rsidR="006359E3" w:rsidRDefault="00E225B8">
      <w:pPr>
        <w:pStyle w:val="ListParagraph"/>
        <w:numPr>
          <w:ilvl w:val="0"/>
          <w:numId w:val="16"/>
        </w:numPr>
        <w:spacing w:before="240" w:after="240" w:line="360" w:lineRule="auto"/>
        <w:ind w:right="-20"/>
        <w:jc w:val="both"/>
        <w:rPr>
          <w:rFonts w:eastAsia="Arial"/>
          <w:b/>
          <w:spacing w:val="3"/>
          <w:sz w:val="22"/>
          <w:szCs w:val="22"/>
        </w:rPr>
      </w:pPr>
      <w:r>
        <w:rPr>
          <w:rFonts w:eastAsia="Arial"/>
          <w:b/>
          <w:bCs/>
          <w:spacing w:val="3"/>
          <w:sz w:val="22"/>
          <w:szCs w:val="22"/>
        </w:rPr>
        <w:t>Inventories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0"/>
        <w:gridCol w:w="2300"/>
        <w:gridCol w:w="1988"/>
      </w:tblGrid>
      <w:tr w:rsidR="00C734DC" w14:paraId="0EC72DD4" w14:textId="2FE65402" w:rsidTr="00746CDB">
        <w:trPr>
          <w:trHeight w:val="340"/>
        </w:trPr>
        <w:tc>
          <w:tcPr>
            <w:tcW w:w="2699" w:type="pct"/>
            <w:tcBorders>
              <w:top w:val="single" w:sz="4" w:space="0" w:color="auto"/>
              <w:left w:val="single" w:sz="4" w:space="0" w:color="auto"/>
              <w:bottom w:val="single" w:sz="4" w:space="0" w:color="auto"/>
              <w:right w:val="single" w:sz="4" w:space="0" w:color="auto"/>
            </w:tcBorders>
            <w:shd w:val="clear" w:color="auto" w:fill="0070C0"/>
            <w:noWrap/>
            <w:vAlign w:val="bottom"/>
          </w:tcPr>
          <w:p w14:paraId="0EC72DCE" w14:textId="77777777" w:rsidR="00C734DC" w:rsidRDefault="00C734DC" w:rsidP="008D5057">
            <w:pPr>
              <w:autoSpaceDE/>
              <w:autoSpaceDN/>
              <w:spacing w:line="276" w:lineRule="auto"/>
              <w:jc w:val="both"/>
              <w:rPr>
                <w:b/>
                <w:bCs/>
                <w:sz w:val="22"/>
                <w:szCs w:val="22"/>
                <w:lang w:eastAsia="en-GB"/>
              </w:rPr>
            </w:pPr>
            <w:r>
              <w:rPr>
                <w:b/>
                <w:bCs/>
                <w:sz w:val="22"/>
                <w:szCs w:val="22"/>
                <w:lang w:val="en-US"/>
              </w:rPr>
              <w:t>Description</w:t>
            </w:r>
          </w:p>
        </w:tc>
        <w:tc>
          <w:tcPr>
            <w:tcW w:w="1234" w:type="pct"/>
            <w:shd w:val="clear" w:color="auto" w:fill="0070C0"/>
            <w:noWrap/>
            <w:vAlign w:val="center"/>
          </w:tcPr>
          <w:p w14:paraId="0EC72DCF" w14:textId="77777777" w:rsidR="00C734DC" w:rsidRPr="0079452F" w:rsidRDefault="00C734DC" w:rsidP="008D5057">
            <w:pPr>
              <w:autoSpaceDE/>
              <w:autoSpaceDN/>
              <w:spacing w:line="276" w:lineRule="auto"/>
              <w:jc w:val="center"/>
              <w:rPr>
                <w:b/>
                <w:bCs/>
                <w:i/>
                <w:iCs/>
                <w:color w:val="000000"/>
                <w:sz w:val="22"/>
                <w:szCs w:val="22"/>
                <w:lang w:val="en-US"/>
              </w:rPr>
            </w:pPr>
            <w:r w:rsidRPr="0079452F">
              <w:rPr>
                <w:b/>
                <w:bCs/>
                <w:i/>
                <w:iCs/>
                <w:color w:val="000000"/>
                <w:sz w:val="22"/>
                <w:szCs w:val="22"/>
                <w:lang w:val="en-US"/>
              </w:rPr>
              <w:t>Period ended</w:t>
            </w:r>
          </w:p>
          <w:p w14:paraId="0EC72DD0" w14:textId="77777777" w:rsidR="00C734DC" w:rsidRPr="0079452F" w:rsidRDefault="00C734DC" w:rsidP="008D5057">
            <w:pPr>
              <w:autoSpaceDE/>
              <w:autoSpaceDN/>
              <w:spacing w:line="276" w:lineRule="auto"/>
              <w:jc w:val="center"/>
              <w:rPr>
                <w:b/>
                <w:bCs/>
                <w:i/>
                <w:iCs/>
                <w:color w:val="000000"/>
                <w:sz w:val="22"/>
                <w:szCs w:val="22"/>
                <w:lang w:val="en-US"/>
              </w:rPr>
            </w:pPr>
            <w:r w:rsidRPr="0079452F">
              <w:rPr>
                <w:b/>
                <w:bCs/>
                <w:i/>
                <w:iCs/>
                <w:color w:val="000000"/>
                <w:sz w:val="22"/>
                <w:szCs w:val="22"/>
                <w:lang w:val="en-US"/>
              </w:rPr>
              <w:t>Sep/Dec/March/</w:t>
            </w:r>
          </w:p>
          <w:p w14:paraId="0EC72DD1" w14:textId="77777777" w:rsidR="00C734DC" w:rsidRPr="0079452F" w:rsidRDefault="00C734DC" w:rsidP="008D5057">
            <w:pPr>
              <w:autoSpaceDE/>
              <w:autoSpaceDN/>
              <w:spacing w:line="276" w:lineRule="auto"/>
              <w:jc w:val="center"/>
              <w:rPr>
                <w:b/>
                <w:bCs/>
                <w:i/>
                <w:iCs/>
                <w:sz w:val="22"/>
                <w:szCs w:val="22"/>
                <w:lang w:val="en-US"/>
              </w:rPr>
            </w:pPr>
            <w:r w:rsidRPr="0079452F">
              <w:rPr>
                <w:b/>
                <w:bCs/>
                <w:i/>
                <w:iCs/>
                <w:color w:val="000000"/>
                <w:sz w:val="22"/>
                <w:szCs w:val="22"/>
                <w:lang w:val="en-US"/>
              </w:rPr>
              <w:t>June 20xx</w:t>
            </w:r>
          </w:p>
        </w:tc>
        <w:tc>
          <w:tcPr>
            <w:tcW w:w="1067" w:type="pct"/>
            <w:shd w:val="clear" w:color="auto" w:fill="0070C0"/>
            <w:vAlign w:val="center"/>
          </w:tcPr>
          <w:p w14:paraId="7270F564" w14:textId="77777777" w:rsidR="00C734DC" w:rsidRPr="005814F4" w:rsidRDefault="00C734DC" w:rsidP="005814F4">
            <w:pPr>
              <w:spacing w:line="276" w:lineRule="auto"/>
              <w:jc w:val="center"/>
              <w:rPr>
                <w:b/>
                <w:i/>
                <w:iCs/>
                <w:sz w:val="22"/>
                <w:szCs w:val="22"/>
              </w:rPr>
            </w:pPr>
            <w:r w:rsidRPr="005814F4">
              <w:rPr>
                <w:b/>
                <w:i/>
                <w:iCs/>
                <w:sz w:val="22"/>
                <w:szCs w:val="22"/>
              </w:rPr>
              <w:t xml:space="preserve">Audited </w:t>
            </w:r>
          </w:p>
          <w:p w14:paraId="32319EE1" w14:textId="7282F1C4" w:rsidR="00C734DC" w:rsidRPr="0079452F" w:rsidRDefault="00C734DC" w:rsidP="005814F4">
            <w:pPr>
              <w:autoSpaceDE/>
              <w:autoSpaceDN/>
              <w:jc w:val="center"/>
              <w:rPr>
                <w:b/>
                <w:bCs/>
                <w:i/>
                <w:iCs/>
                <w:color w:val="000000"/>
                <w:sz w:val="22"/>
                <w:szCs w:val="22"/>
                <w:lang w:val="en-US"/>
              </w:rPr>
            </w:pPr>
            <w:r w:rsidRPr="005814F4">
              <w:rPr>
                <w:b/>
                <w:i/>
                <w:iCs/>
                <w:sz w:val="22"/>
                <w:szCs w:val="22"/>
              </w:rPr>
              <w:t>Prior Year</w:t>
            </w:r>
          </w:p>
        </w:tc>
      </w:tr>
      <w:tr w:rsidR="00C734DC" w14:paraId="0EC72DD8" w14:textId="7D68F8CC" w:rsidTr="00746CDB">
        <w:trPr>
          <w:trHeight w:val="340"/>
        </w:trPr>
        <w:tc>
          <w:tcPr>
            <w:tcW w:w="2699" w:type="pct"/>
            <w:tcBorders>
              <w:top w:val="single" w:sz="4" w:space="0" w:color="auto"/>
              <w:left w:val="single" w:sz="4" w:space="0" w:color="auto"/>
              <w:bottom w:val="single" w:sz="4" w:space="0" w:color="auto"/>
              <w:right w:val="single" w:sz="4" w:space="0" w:color="auto"/>
            </w:tcBorders>
            <w:shd w:val="clear" w:color="auto" w:fill="0070C0"/>
            <w:noWrap/>
            <w:vAlign w:val="bottom"/>
          </w:tcPr>
          <w:p w14:paraId="0EC72DD5" w14:textId="77777777" w:rsidR="00C734DC" w:rsidRDefault="00C734DC" w:rsidP="008D5057">
            <w:pPr>
              <w:autoSpaceDE/>
              <w:autoSpaceDN/>
              <w:spacing w:line="276" w:lineRule="auto"/>
              <w:jc w:val="both"/>
              <w:rPr>
                <w:b/>
                <w:bCs/>
                <w:sz w:val="22"/>
                <w:szCs w:val="22"/>
                <w:lang w:eastAsia="en-GB"/>
              </w:rPr>
            </w:pPr>
          </w:p>
        </w:tc>
        <w:tc>
          <w:tcPr>
            <w:tcW w:w="1234" w:type="pct"/>
            <w:tcBorders>
              <w:top w:val="single" w:sz="4" w:space="0" w:color="auto"/>
              <w:left w:val="single" w:sz="4" w:space="0" w:color="auto"/>
              <w:bottom w:val="single" w:sz="4" w:space="0" w:color="auto"/>
              <w:right w:val="single" w:sz="4" w:space="0" w:color="auto"/>
            </w:tcBorders>
            <w:shd w:val="clear" w:color="auto" w:fill="0070C0"/>
            <w:noWrap/>
            <w:vAlign w:val="center"/>
          </w:tcPr>
          <w:p w14:paraId="0EC72DD6" w14:textId="77777777" w:rsidR="00C734DC" w:rsidRDefault="00C734DC" w:rsidP="008D5057">
            <w:pPr>
              <w:autoSpaceDE/>
              <w:autoSpaceDN/>
              <w:spacing w:line="276" w:lineRule="auto"/>
              <w:jc w:val="center"/>
              <w:rPr>
                <w:b/>
                <w:bCs/>
                <w:sz w:val="22"/>
                <w:szCs w:val="22"/>
                <w:lang w:val="en-US"/>
              </w:rPr>
            </w:pPr>
            <w:r>
              <w:rPr>
                <w:b/>
                <w:bCs/>
                <w:sz w:val="22"/>
                <w:szCs w:val="22"/>
                <w:lang w:val="en-US"/>
              </w:rPr>
              <w:t>Kshs</w:t>
            </w:r>
          </w:p>
        </w:tc>
        <w:tc>
          <w:tcPr>
            <w:tcW w:w="1067" w:type="pct"/>
            <w:shd w:val="clear" w:color="auto" w:fill="0070C0"/>
            <w:vAlign w:val="center"/>
          </w:tcPr>
          <w:p w14:paraId="3F1DA884" w14:textId="0699A52C" w:rsidR="00C734DC" w:rsidRDefault="00C734DC" w:rsidP="008D5057">
            <w:pPr>
              <w:autoSpaceDE/>
              <w:autoSpaceDN/>
              <w:spacing w:line="276" w:lineRule="auto"/>
              <w:jc w:val="center"/>
              <w:rPr>
                <w:b/>
                <w:bCs/>
                <w:sz w:val="22"/>
                <w:szCs w:val="22"/>
                <w:lang w:val="en-US"/>
              </w:rPr>
            </w:pPr>
            <w:r>
              <w:rPr>
                <w:b/>
                <w:bCs/>
                <w:sz w:val="22"/>
                <w:szCs w:val="22"/>
                <w:lang w:val="en-US"/>
              </w:rPr>
              <w:t>Kshs</w:t>
            </w:r>
          </w:p>
        </w:tc>
      </w:tr>
      <w:tr w:rsidR="00C734DC" w14:paraId="0EC72DDC" w14:textId="7DDEF42F" w:rsidTr="00746CDB">
        <w:trPr>
          <w:trHeight w:val="340"/>
        </w:trPr>
        <w:tc>
          <w:tcPr>
            <w:tcW w:w="2699" w:type="pct"/>
            <w:noWrap/>
            <w:vAlign w:val="bottom"/>
          </w:tcPr>
          <w:p w14:paraId="0EC72DD9" w14:textId="77777777" w:rsidR="00C734DC" w:rsidRDefault="00C734DC" w:rsidP="008D5057">
            <w:pPr>
              <w:autoSpaceDE/>
              <w:autoSpaceDN/>
              <w:spacing w:line="276" w:lineRule="auto"/>
              <w:jc w:val="both"/>
              <w:rPr>
                <w:sz w:val="22"/>
                <w:szCs w:val="22"/>
                <w:lang w:val="en-US"/>
              </w:rPr>
            </w:pPr>
            <w:r>
              <w:rPr>
                <w:sz w:val="22"/>
                <w:szCs w:val="22"/>
                <w:lang w:eastAsia="en-GB"/>
              </w:rPr>
              <w:t>Goods held for distribution</w:t>
            </w:r>
          </w:p>
        </w:tc>
        <w:tc>
          <w:tcPr>
            <w:tcW w:w="1234" w:type="pct"/>
            <w:noWrap/>
            <w:vAlign w:val="center"/>
          </w:tcPr>
          <w:p w14:paraId="0EC72DDA" w14:textId="77777777" w:rsidR="00C734DC" w:rsidRDefault="00C734DC" w:rsidP="008D5057">
            <w:pPr>
              <w:autoSpaceDE/>
              <w:autoSpaceDN/>
              <w:spacing w:line="276" w:lineRule="auto"/>
              <w:jc w:val="center"/>
              <w:rPr>
                <w:sz w:val="22"/>
                <w:szCs w:val="22"/>
                <w:lang w:val="en-US"/>
              </w:rPr>
            </w:pPr>
            <w:r>
              <w:rPr>
                <w:sz w:val="22"/>
                <w:szCs w:val="22"/>
                <w:lang w:val="en-US"/>
              </w:rPr>
              <w:t>xxx</w:t>
            </w:r>
          </w:p>
        </w:tc>
        <w:tc>
          <w:tcPr>
            <w:tcW w:w="1067" w:type="pct"/>
            <w:vAlign w:val="center"/>
          </w:tcPr>
          <w:p w14:paraId="6D4AA95B" w14:textId="4F623C03" w:rsidR="00C734DC" w:rsidRDefault="00C734DC" w:rsidP="008D5057">
            <w:pPr>
              <w:autoSpaceDE/>
              <w:autoSpaceDN/>
              <w:spacing w:line="276" w:lineRule="auto"/>
              <w:jc w:val="center"/>
              <w:rPr>
                <w:sz w:val="22"/>
                <w:szCs w:val="22"/>
                <w:lang w:val="en-US"/>
              </w:rPr>
            </w:pPr>
            <w:r>
              <w:rPr>
                <w:sz w:val="22"/>
                <w:szCs w:val="22"/>
                <w:lang w:val="en-US"/>
              </w:rPr>
              <w:t>xxx</w:t>
            </w:r>
          </w:p>
        </w:tc>
      </w:tr>
      <w:tr w:rsidR="00C734DC" w14:paraId="0EC72DE0" w14:textId="188D3FD7" w:rsidTr="00746CDB">
        <w:trPr>
          <w:trHeight w:val="340"/>
        </w:trPr>
        <w:tc>
          <w:tcPr>
            <w:tcW w:w="2699" w:type="pct"/>
            <w:noWrap/>
            <w:vAlign w:val="bottom"/>
          </w:tcPr>
          <w:p w14:paraId="0EC72DDD" w14:textId="77777777" w:rsidR="00C734DC" w:rsidRDefault="00C734DC" w:rsidP="008D5057">
            <w:pPr>
              <w:autoSpaceDE/>
              <w:autoSpaceDN/>
              <w:spacing w:line="276" w:lineRule="auto"/>
              <w:jc w:val="both"/>
              <w:rPr>
                <w:sz w:val="22"/>
                <w:szCs w:val="22"/>
                <w:lang w:eastAsia="en-GB"/>
              </w:rPr>
            </w:pPr>
            <w:r>
              <w:rPr>
                <w:sz w:val="22"/>
                <w:szCs w:val="22"/>
                <w:lang w:eastAsia="en-GB"/>
              </w:rPr>
              <w:t>Goods held for Sale</w:t>
            </w:r>
          </w:p>
        </w:tc>
        <w:tc>
          <w:tcPr>
            <w:tcW w:w="1234" w:type="pct"/>
            <w:noWrap/>
            <w:vAlign w:val="center"/>
          </w:tcPr>
          <w:p w14:paraId="0EC72DDE" w14:textId="77777777" w:rsidR="00C734DC" w:rsidRDefault="00C734DC" w:rsidP="008D5057">
            <w:pPr>
              <w:autoSpaceDE/>
              <w:autoSpaceDN/>
              <w:spacing w:line="276" w:lineRule="auto"/>
              <w:jc w:val="center"/>
              <w:rPr>
                <w:sz w:val="22"/>
                <w:szCs w:val="22"/>
                <w:lang w:val="en-US"/>
              </w:rPr>
            </w:pPr>
            <w:r>
              <w:rPr>
                <w:sz w:val="22"/>
                <w:szCs w:val="22"/>
                <w:lang w:val="en-US"/>
              </w:rPr>
              <w:t>xxx</w:t>
            </w:r>
          </w:p>
        </w:tc>
        <w:tc>
          <w:tcPr>
            <w:tcW w:w="1067" w:type="pct"/>
            <w:vAlign w:val="center"/>
          </w:tcPr>
          <w:p w14:paraId="7DD6EC66" w14:textId="06A50D52" w:rsidR="00C734DC" w:rsidRDefault="00C734DC" w:rsidP="008D5057">
            <w:pPr>
              <w:autoSpaceDE/>
              <w:autoSpaceDN/>
              <w:spacing w:line="276" w:lineRule="auto"/>
              <w:jc w:val="center"/>
              <w:rPr>
                <w:sz w:val="22"/>
                <w:szCs w:val="22"/>
                <w:lang w:val="en-US"/>
              </w:rPr>
            </w:pPr>
            <w:r>
              <w:rPr>
                <w:sz w:val="22"/>
                <w:szCs w:val="22"/>
                <w:lang w:val="en-US"/>
              </w:rPr>
              <w:t>xxx</w:t>
            </w:r>
          </w:p>
        </w:tc>
      </w:tr>
      <w:tr w:rsidR="00C734DC" w14:paraId="0EC72DE4" w14:textId="7E375D35" w:rsidTr="00746CDB">
        <w:trPr>
          <w:trHeight w:val="340"/>
        </w:trPr>
        <w:tc>
          <w:tcPr>
            <w:tcW w:w="2699" w:type="pct"/>
            <w:noWrap/>
            <w:vAlign w:val="bottom"/>
          </w:tcPr>
          <w:p w14:paraId="0EC72DE1" w14:textId="77777777" w:rsidR="00C734DC" w:rsidRDefault="00C734DC" w:rsidP="008D5057">
            <w:pPr>
              <w:autoSpaceDE/>
              <w:autoSpaceDN/>
              <w:spacing w:line="276" w:lineRule="auto"/>
              <w:jc w:val="both"/>
              <w:rPr>
                <w:sz w:val="22"/>
                <w:szCs w:val="22"/>
                <w:lang w:eastAsia="en-GB"/>
              </w:rPr>
            </w:pPr>
            <w:r>
              <w:rPr>
                <w:sz w:val="22"/>
                <w:szCs w:val="22"/>
                <w:lang w:eastAsia="en-GB"/>
              </w:rPr>
              <w:t>Others (</w:t>
            </w:r>
            <w:r>
              <w:rPr>
                <w:i/>
                <w:iCs/>
                <w:sz w:val="22"/>
                <w:szCs w:val="22"/>
                <w:lang w:eastAsia="en-GB"/>
              </w:rPr>
              <w:t>Specify</w:t>
            </w:r>
            <w:r>
              <w:rPr>
                <w:sz w:val="22"/>
                <w:szCs w:val="22"/>
                <w:lang w:eastAsia="en-GB"/>
              </w:rPr>
              <w:t>)</w:t>
            </w:r>
          </w:p>
        </w:tc>
        <w:tc>
          <w:tcPr>
            <w:tcW w:w="1234" w:type="pct"/>
            <w:noWrap/>
            <w:vAlign w:val="center"/>
          </w:tcPr>
          <w:p w14:paraId="0EC72DE2" w14:textId="77777777" w:rsidR="00C734DC" w:rsidRDefault="00C734DC" w:rsidP="008D5057">
            <w:pPr>
              <w:autoSpaceDE/>
              <w:autoSpaceDN/>
              <w:spacing w:line="276" w:lineRule="auto"/>
              <w:jc w:val="center"/>
              <w:rPr>
                <w:sz w:val="22"/>
                <w:szCs w:val="22"/>
                <w:lang w:val="en-US"/>
              </w:rPr>
            </w:pPr>
            <w:r>
              <w:rPr>
                <w:sz w:val="22"/>
                <w:szCs w:val="22"/>
                <w:lang w:val="en-US"/>
              </w:rPr>
              <w:t>xxx</w:t>
            </w:r>
          </w:p>
        </w:tc>
        <w:tc>
          <w:tcPr>
            <w:tcW w:w="1067" w:type="pct"/>
            <w:vAlign w:val="center"/>
          </w:tcPr>
          <w:p w14:paraId="2CFFBE34" w14:textId="04FCA82F" w:rsidR="00C734DC" w:rsidRDefault="00C734DC" w:rsidP="008D5057">
            <w:pPr>
              <w:autoSpaceDE/>
              <w:autoSpaceDN/>
              <w:spacing w:line="276" w:lineRule="auto"/>
              <w:jc w:val="center"/>
              <w:rPr>
                <w:sz w:val="22"/>
                <w:szCs w:val="22"/>
                <w:lang w:val="en-US"/>
              </w:rPr>
            </w:pPr>
            <w:r>
              <w:rPr>
                <w:sz w:val="22"/>
                <w:szCs w:val="22"/>
                <w:lang w:val="en-US"/>
              </w:rPr>
              <w:t>xxx</w:t>
            </w:r>
          </w:p>
        </w:tc>
      </w:tr>
      <w:tr w:rsidR="00C734DC" w14:paraId="0EC72DEC" w14:textId="11191A51" w:rsidTr="00746CDB">
        <w:trPr>
          <w:trHeight w:val="340"/>
        </w:trPr>
        <w:tc>
          <w:tcPr>
            <w:tcW w:w="2699" w:type="pct"/>
            <w:vAlign w:val="bottom"/>
          </w:tcPr>
          <w:p w14:paraId="0EC72DE9" w14:textId="77777777" w:rsidR="00C734DC" w:rsidRDefault="00C734DC" w:rsidP="008D5057">
            <w:pPr>
              <w:autoSpaceDE/>
              <w:autoSpaceDN/>
              <w:spacing w:line="276" w:lineRule="auto"/>
              <w:jc w:val="both"/>
              <w:rPr>
                <w:b/>
                <w:bCs/>
                <w:sz w:val="22"/>
                <w:szCs w:val="22"/>
                <w:lang w:eastAsia="en-GB"/>
              </w:rPr>
            </w:pPr>
            <w:r>
              <w:rPr>
                <w:b/>
                <w:bCs/>
                <w:sz w:val="22"/>
                <w:szCs w:val="22"/>
                <w:lang w:eastAsia="en-GB"/>
              </w:rPr>
              <w:t>Total</w:t>
            </w:r>
            <w:r>
              <w:rPr>
                <w:sz w:val="22"/>
                <w:szCs w:val="22"/>
                <w:lang w:eastAsia="en-GB"/>
              </w:rPr>
              <w:t xml:space="preserve"> </w:t>
            </w:r>
          </w:p>
        </w:tc>
        <w:tc>
          <w:tcPr>
            <w:tcW w:w="1234" w:type="pct"/>
            <w:noWrap/>
            <w:vAlign w:val="center"/>
          </w:tcPr>
          <w:p w14:paraId="0EC72DEA" w14:textId="77777777" w:rsidR="00C734DC" w:rsidRDefault="00C734DC" w:rsidP="008D5057">
            <w:pPr>
              <w:autoSpaceDE/>
              <w:autoSpaceDN/>
              <w:spacing w:line="276" w:lineRule="auto"/>
              <w:jc w:val="center"/>
              <w:rPr>
                <w:b/>
                <w:bCs/>
                <w:sz w:val="22"/>
                <w:szCs w:val="22"/>
                <w:lang w:val="en-US"/>
              </w:rPr>
            </w:pPr>
            <w:r>
              <w:rPr>
                <w:b/>
                <w:bCs/>
                <w:sz w:val="22"/>
                <w:szCs w:val="22"/>
                <w:lang w:val="en-US"/>
              </w:rPr>
              <w:t>xxx</w:t>
            </w:r>
          </w:p>
        </w:tc>
        <w:tc>
          <w:tcPr>
            <w:tcW w:w="1067" w:type="pct"/>
            <w:vAlign w:val="center"/>
          </w:tcPr>
          <w:p w14:paraId="0B134ED3" w14:textId="27D618D2" w:rsidR="00C734DC" w:rsidRDefault="00C734DC" w:rsidP="008D5057">
            <w:pPr>
              <w:autoSpaceDE/>
              <w:autoSpaceDN/>
              <w:spacing w:line="276" w:lineRule="auto"/>
              <w:jc w:val="center"/>
              <w:rPr>
                <w:b/>
                <w:bCs/>
                <w:sz w:val="22"/>
                <w:szCs w:val="22"/>
                <w:lang w:val="en-US"/>
              </w:rPr>
            </w:pPr>
            <w:r>
              <w:rPr>
                <w:b/>
                <w:bCs/>
                <w:sz w:val="22"/>
                <w:szCs w:val="22"/>
                <w:lang w:val="en-US"/>
              </w:rPr>
              <w:t>xxx</w:t>
            </w:r>
          </w:p>
        </w:tc>
      </w:tr>
    </w:tbl>
    <w:p w14:paraId="0EC72DED" w14:textId="77777777" w:rsidR="006359E3" w:rsidRDefault="006359E3">
      <w:pPr>
        <w:autoSpaceDE/>
        <w:autoSpaceDN/>
        <w:spacing w:line="360" w:lineRule="auto"/>
        <w:rPr>
          <w:color w:val="000000" w:themeColor="text1"/>
        </w:rPr>
      </w:pPr>
    </w:p>
    <w:p w14:paraId="0EC72DEE" w14:textId="77777777" w:rsidR="006359E3" w:rsidRPr="000504AB" w:rsidRDefault="00E225B8">
      <w:pPr>
        <w:autoSpaceDE/>
        <w:autoSpaceDN/>
        <w:spacing w:line="360" w:lineRule="auto"/>
        <w:rPr>
          <w:b/>
          <w:bCs/>
          <w:color w:val="000000" w:themeColor="text1"/>
          <w:sz w:val="22"/>
          <w:szCs w:val="22"/>
        </w:rPr>
      </w:pPr>
      <w:r w:rsidRPr="000504AB">
        <w:rPr>
          <w:b/>
          <w:bCs/>
          <w:color w:val="000000" w:themeColor="text1"/>
        </w:rPr>
        <w:t>Detailed disclosure on inventories</w:t>
      </w:r>
    </w:p>
    <w:tbl>
      <w:tblPr>
        <w:tblStyle w:val="TableGrid"/>
        <w:tblW w:w="5000" w:type="pct"/>
        <w:tblLook w:val="04A0" w:firstRow="1" w:lastRow="0" w:firstColumn="1" w:lastColumn="0" w:noHBand="0" w:noVBand="1"/>
      </w:tblPr>
      <w:tblGrid>
        <w:gridCol w:w="6008"/>
        <w:gridCol w:w="1536"/>
        <w:gridCol w:w="1774"/>
      </w:tblGrid>
      <w:tr w:rsidR="00F31B1A" w:rsidRPr="00F31B1A" w14:paraId="6F21D1C5" w14:textId="77777777" w:rsidTr="00F31B1A">
        <w:trPr>
          <w:trHeight w:val="454"/>
        </w:trPr>
        <w:tc>
          <w:tcPr>
            <w:tcW w:w="3224" w:type="pct"/>
            <w:shd w:val="clear" w:color="auto" w:fill="0070C0"/>
            <w:vAlign w:val="center"/>
          </w:tcPr>
          <w:p w14:paraId="1ECAE5F9" w14:textId="77777777" w:rsidR="00F31B1A" w:rsidRPr="00F31B1A" w:rsidRDefault="00F31B1A" w:rsidP="00401248">
            <w:pPr>
              <w:autoSpaceDE/>
              <w:autoSpaceDN/>
              <w:rPr>
                <w:rFonts w:eastAsia="Arial"/>
                <w:b/>
                <w:color w:val="000000" w:themeColor="text1"/>
                <w:spacing w:val="3"/>
                <w:sz w:val="22"/>
                <w:szCs w:val="22"/>
              </w:rPr>
            </w:pPr>
            <w:r w:rsidRPr="00F31B1A">
              <w:rPr>
                <w:rFonts w:eastAsia="Arial"/>
                <w:b/>
                <w:color w:val="000000" w:themeColor="text1"/>
                <w:spacing w:val="3"/>
                <w:sz w:val="22"/>
                <w:szCs w:val="22"/>
              </w:rPr>
              <w:t>Inventory Movement Schedule</w:t>
            </w:r>
          </w:p>
        </w:tc>
        <w:tc>
          <w:tcPr>
            <w:tcW w:w="824" w:type="pct"/>
            <w:shd w:val="clear" w:color="auto" w:fill="0070C0"/>
          </w:tcPr>
          <w:p w14:paraId="68E54D6F" w14:textId="77777777" w:rsidR="00F31B1A" w:rsidRPr="00F31B1A" w:rsidRDefault="00F31B1A" w:rsidP="00401248">
            <w:pPr>
              <w:autoSpaceDE/>
              <w:autoSpaceDN/>
              <w:jc w:val="center"/>
              <w:rPr>
                <w:b/>
                <w:color w:val="000000" w:themeColor="text1"/>
                <w:sz w:val="22"/>
                <w:szCs w:val="22"/>
              </w:rPr>
            </w:pPr>
          </w:p>
        </w:tc>
        <w:tc>
          <w:tcPr>
            <w:tcW w:w="952" w:type="pct"/>
            <w:shd w:val="clear" w:color="auto" w:fill="0070C0"/>
          </w:tcPr>
          <w:p w14:paraId="3FD87C35" w14:textId="77777777" w:rsidR="00F31B1A" w:rsidRPr="00F31B1A" w:rsidRDefault="00F31B1A" w:rsidP="00401248">
            <w:pPr>
              <w:autoSpaceDE/>
              <w:autoSpaceDN/>
              <w:jc w:val="center"/>
              <w:rPr>
                <w:rFonts w:eastAsia="Arial"/>
                <w:b/>
                <w:color w:val="000000" w:themeColor="text1"/>
                <w:spacing w:val="3"/>
                <w:sz w:val="22"/>
                <w:szCs w:val="22"/>
              </w:rPr>
            </w:pPr>
            <w:r w:rsidRPr="00F31B1A">
              <w:rPr>
                <w:b/>
                <w:color w:val="000000" w:themeColor="text1"/>
                <w:sz w:val="22"/>
                <w:szCs w:val="22"/>
              </w:rPr>
              <w:t>Period end* 20xx</w:t>
            </w:r>
          </w:p>
        </w:tc>
      </w:tr>
      <w:tr w:rsidR="00F31B1A" w:rsidRPr="00F31B1A" w14:paraId="3F2D1FEE" w14:textId="77777777" w:rsidTr="00401248">
        <w:trPr>
          <w:trHeight w:val="454"/>
        </w:trPr>
        <w:tc>
          <w:tcPr>
            <w:tcW w:w="3224" w:type="pct"/>
            <w:vAlign w:val="center"/>
          </w:tcPr>
          <w:p w14:paraId="7F796E92" w14:textId="77777777" w:rsidR="00F31B1A" w:rsidRPr="00F31B1A" w:rsidRDefault="00F31B1A" w:rsidP="00401248">
            <w:pPr>
              <w:autoSpaceDE/>
              <w:autoSpaceDN/>
              <w:rPr>
                <w:rFonts w:eastAsia="Arial"/>
                <w:b/>
                <w:color w:val="000000" w:themeColor="text1"/>
                <w:spacing w:val="3"/>
                <w:sz w:val="22"/>
                <w:szCs w:val="22"/>
              </w:rPr>
            </w:pPr>
            <w:r w:rsidRPr="00F31B1A">
              <w:rPr>
                <w:rFonts w:eastAsia="Arial"/>
                <w:b/>
                <w:color w:val="000000" w:themeColor="text1"/>
                <w:spacing w:val="3"/>
                <w:sz w:val="22"/>
                <w:szCs w:val="22"/>
              </w:rPr>
              <w:t xml:space="preserve">Opening balance </w:t>
            </w:r>
          </w:p>
        </w:tc>
        <w:tc>
          <w:tcPr>
            <w:tcW w:w="824" w:type="pct"/>
          </w:tcPr>
          <w:p w14:paraId="7093C88E" w14:textId="77777777" w:rsidR="00F31B1A" w:rsidRPr="00F31B1A" w:rsidRDefault="00F31B1A" w:rsidP="00401248">
            <w:pPr>
              <w:autoSpaceDE/>
              <w:autoSpaceDN/>
              <w:jc w:val="center"/>
              <w:rPr>
                <w:rFonts w:eastAsia="Arial"/>
                <w:b/>
                <w:color w:val="000000" w:themeColor="text1"/>
                <w:spacing w:val="3"/>
                <w:sz w:val="22"/>
                <w:szCs w:val="22"/>
              </w:rPr>
            </w:pPr>
          </w:p>
        </w:tc>
        <w:tc>
          <w:tcPr>
            <w:tcW w:w="952" w:type="pct"/>
            <w:vAlign w:val="center"/>
          </w:tcPr>
          <w:p w14:paraId="7081D09E" w14:textId="77777777" w:rsidR="00F31B1A" w:rsidRPr="00F31B1A" w:rsidRDefault="00F31B1A" w:rsidP="00401248">
            <w:pPr>
              <w:autoSpaceDE/>
              <w:autoSpaceDN/>
              <w:jc w:val="center"/>
              <w:rPr>
                <w:rFonts w:eastAsia="Arial"/>
                <w:b/>
                <w:color w:val="000000" w:themeColor="text1"/>
                <w:spacing w:val="3"/>
                <w:sz w:val="22"/>
                <w:szCs w:val="22"/>
              </w:rPr>
            </w:pPr>
            <w:r w:rsidRPr="00F31B1A">
              <w:rPr>
                <w:rFonts w:eastAsia="Arial"/>
                <w:b/>
                <w:color w:val="000000" w:themeColor="text1"/>
                <w:spacing w:val="3"/>
                <w:sz w:val="22"/>
                <w:szCs w:val="22"/>
              </w:rPr>
              <w:t>xxx</w:t>
            </w:r>
          </w:p>
        </w:tc>
      </w:tr>
      <w:tr w:rsidR="00F31B1A" w:rsidRPr="00F31B1A" w14:paraId="1ACBB982" w14:textId="77777777" w:rsidTr="00401248">
        <w:trPr>
          <w:trHeight w:val="454"/>
        </w:trPr>
        <w:tc>
          <w:tcPr>
            <w:tcW w:w="3224" w:type="pct"/>
            <w:vAlign w:val="center"/>
          </w:tcPr>
          <w:p w14:paraId="412EC1E8" w14:textId="77777777" w:rsidR="00F31B1A" w:rsidRPr="00F31B1A" w:rsidRDefault="00F31B1A" w:rsidP="00401248">
            <w:pPr>
              <w:autoSpaceDE/>
              <w:autoSpaceDN/>
              <w:rPr>
                <w:rFonts w:eastAsia="Arial"/>
                <w:color w:val="000000" w:themeColor="text1"/>
                <w:spacing w:val="3"/>
                <w:sz w:val="22"/>
                <w:szCs w:val="22"/>
              </w:rPr>
            </w:pPr>
            <w:r w:rsidRPr="00F31B1A">
              <w:rPr>
                <w:rFonts w:eastAsia="Arial"/>
                <w:color w:val="000000" w:themeColor="text1"/>
                <w:spacing w:val="3"/>
                <w:sz w:val="22"/>
                <w:szCs w:val="22"/>
              </w:rPr>
              <w:t>Add: Additions Inventory in the period</w:t>
            </w:r>
          </w:p>
        </w:tc>
        <w:tc>
          <w:tcPr>
            <w:tcW w:w="824" w:type="pct"/>
          </w:tcPr>
          <w:p w14:paraId="39D1AFF5" w14:textId="77777777" w:rsidR="00F31B1A" w:rsidRPr="00F31B1A" w:rsidRDefault="00F31B1A" w:rsidP="00401248">
            <w:pPr>
              <w:autoSpaceDE/>
              <w:autoSpaceDN/>
              <w:jc w:val="center"/>
              <w:rPr>
                <w:rFonts w:eastAsia="Arial"/>
                <w:color w:val="000000" w:themeColor="text1"/>
                <w:spacing w:val="3"/>
                <w:sz w:val="22"/>
                <w:szCs w:val="22"/>
              </w:rPr>
            </w:pPr>
          </w:p>
        </w:tc>
        <w:tc>
          <w:tcPr>
            <w:tcW w:w="952" w:type="pct"/>
            <w:vAlign w:val="center"/>
          </w:tcPr>
          <w:p w14:paraId="3C581934" w14:textId="77777777" w:rsidR="00F31B1A" w:rsidRPr="00F31B1A" w:rsidRDefault="00F31B1A" w:rsidP="00401248">
            <w:pPr>
              <w:autoSpaceDE/>
              <w:autoSpaceDN/>
              <w:jc w:val="center"/>
              <w:rPr>
                <w:rFonts w:eastAsia="Arial"/>
                <w:color w:val="000000" w:themeColor="text1"/>
                <w:spacing w:val="3"/>
                <w:sz w:val="22"/>
                <w:szCs w:val="22"/>
              </w:rPr>
            </w:pPr>
            <w:r w:rsidRPr="00F31B1A">
              <w:rPr>
                <w:rFonts w:eastAsia="Arial"/>
                <w:color w:val="000000" w:themeColor="text1"/>
                <w:spacing w:val="3"/>
                <w:sz w:val="22"/>
                <w:szCs w:val="22"/>
              </w:rPr>
              <w:t>xxx</w:t>
            </w:r>
          </w:p>
        </w:tc>
      </w:tr>
      <w:tr w:rsidR="00F31B1A" w:rsidRPr="00F31B1A" w14:paraId="015EA743" w14:textId="77777777" w:rsidTr="00401248">
        <w:trPr>
          <w:trHeight w:val="454"/>
        </w:trPr>
        <w:tc>
          <w:tcPr>
            <w:tcW w:w="3224" w:type="pct"/>
            <w:vAlign w:val="center"/>
          </w:tcPr>
          <w:p w14:paraId="14986CFF" w14:textId="77777777" w:rsidR="00F31B1A" w:rsidRPr="00F31B1A" w:rsidRDefault="00F31B1A" w:rsidP="00401248">
            <w:pPr>
              <w:autoSpaceDE/>
              <w:autoSpaceDN/>
              <w:rPr>
                <w:rFonts w:eastAsia="Arial"/>
                <w:color w:val="000000" w:themeColor="text1"/>
                <w:spacing w:val="3"/>
                <w:sz w:val="22"/>
                <w:szCs w:val="22"/>
              </w:rPr>
            </w:pPr>
            <w:r w:rsidRPr="00F31B1A">
              <w:rPr>
                <w:rFonts w:eastAsia="Arial"/>
                <w:color w:val="000000" w:themeColor="text1"/>
                <w:spacing w:val="3"/>
                <w:sz w:val="22"/>
                <w:szCs w:val="22"/>
              </w:rPr>
              <w:t xml:space="preserve">           Inventory consumed/sold in the period         </w:t>
            </w:r>
          </w:p>
        </w:tc>
        <w:tc>
          <w:tcPr>
            <w:tcW w:w="824" w:type="pct"/>
          </w:tcPr>
          <w:p w14:paraId="369A3207" w14:textId="77777777" w:rsidR="00F31B1A" w:rsidRPr="00F31B1A" w:rsidRDefault="00F31B1A" w:rsidP="00401248">
            <w:pPr>
              <w:autoSpaceDE/>
              <w:autoSpaceDN/>
              <w:jc w:val="center"/>
              <w:rPr>
                <w:rFonts w:eastAsia="Arial"/>
                <w:color w:val="000000" w:themeColor="text1"/>
                <w:spacing w:val="3"/>
                <w:sz w:val="22"/>
                <w:szCs w:val="22"/>
              </w:rPr>
            </w:pPr>
            <w:r w:rsidRPr="00F31B1A">
              <w:rPr>
                <w:rFonts w:eastAsia="Arial"/>
                <w:color w:val="000000" w:themeColor="text1"/>
                <w:spacing w:val="3"/>
                <w:sz w:val="22"/>
                <w:szCs w:val="22"/>
              </w:rPr>
              <w:t>xxx</w:t>
            </w:r>
          </w:p>
        </w:tc>
        <w:tc>
          <w:tcPr>
            <w:tcW w:w="952" w:type="pct"/>
            <w:vAlign w:val="center"/>
          </w:tcPr>
          <w:p w14:paraId="547E03A5" w14:textId="77777777" w:rsidR="00F31B1A" w:rsidRPr="00F31B1A" w:rsidRDefault="00F31B1A" w:rsidP="00401248">
            <w:pPr>
              <w:autoSpaceDE/>
              <w:autoSpaceDN/>
              <w:jc w:val="center"/>
              <w:rPr>
                <w:rFonts w:eastAsia="Arial"/>
                <w:color w:val="000000" w:themeColor="text1"/>
                <w:spacing w:val="3"/>
                <w:sz w:val="22"/>
                <w:szCs w:val="22"/>
              </w:rPr>
            </w:pPr>
          </w:p>
        </w:tc>
      </w:tr>
      <w:tr w:rsidR="00F31B1A" w:rsidRPr="00F31B1A" w14:paraId="1C85E5D3" w14:textId="77777777" w:rsidTr="00401248">
        <w:trPr>
          <w:trHeight w:val="454"/>
        </w:trPr>
        <w:tc>
          <w:tcPr>
            <w:tcW w:w="3224" w:type="pct"/>
            <w:vAlign w:val="center"/>
          </w:tcPr>
          <w:p w14:paraId="27437269" w14:textId="77777777" w:rsidR="00F31B1A" w:rsidRPr="00F31B1A" w:rsidRDefault="00F31B1A" w:rsidP="00401248">
            <w:pPr>
              <w:autoSpaceDE/>
              <w:autoSpaceDN/>
              <w:rPr>
                <w:rFonts w:eastAsia="Arial"/>
                <w:color w:val="000000" w:themeColor="text1"/>
                <w:spacing w:val="3"/>
                <w:sz w:val="22"/>
                <w:szCs w:val="22"/>
              </w:rPr>
            </w:pPr>
            <w:r w:rsidRPr="00F31B1A">
              <w:rPr>
                <w:rFonts w:eastAsia="Arial"/>
                <w:color w:val="000000" w:themeColor="text1"/>
                <w:spacing w:val="3"/>
                <w:sz w:val="22"/>
                <w:szCs w:val="22"/>
              </w:rPr>
              <w:t xml:space="preserve">         +   Write-downs during the period              </w:t>
            </w:r>
          </w:p>
        </w:tc>
        <w:tc>
          <w:tcPr>
            <w:tcW w:w="824" w:type="pct"/>
          </w:tcPr>
          <w:p w14:paraId="6188DB0B" w14:textId="77777777" w:rsidR="00F31B1A" w:rsidRPr="00F31B1A" w:rsidRDefault="00F31B1A" w:rsidP="00401248">
            <w:pPr>
              <w:autoSpaceDE/>
              <w:autoSpaceDN/>
              <w:jc w:val="center"/>
              <w:rPr>
                <w:rFonts w:eastAsia="Arial"/>
                <w:color w:val="000000" w:themeColor="text1"/>
                <w:spacing w:val="3"/>
                <w:sz w:val="22"/>
                <w:szCs w:val="22"/>
              </w:rPr>
            </w:pPr>
            <w:r w:rsidRPr="00F31B1A">
              <w:rPr>
                <w:rFonts w:eastAsia="Arial"/>
                <w:color w:val="000000" w:themeColor="text1"/>
                <w:spacing w:val="3"/>
                <w:sz w:val="22"/>
                <w:szCs w:val="22"/>
              </w:rPr>
              <w:t>xxx</w:t>
            </w:r>
          </w:p>
        </w:tc>
        <w:tc>
          <w:tcPr>
            <w:tcW w:w="952" w:type="pct"/>
            <w:vAlign w:val="center"/>
          </w:tcPr>
          <w:p w14:paraId="5A48237A" w14:textId="77777777" w:rsidR="00F31B1A" w:rsidRPr="00F31B1A" w:rsidRDefault="00F31B1A" w:rsidP="00401248">
            <w:pPr>
              <w:autoSpaceDE/>
              <w:autoSpaceDN/>
              <w:jc w:val="center"/>
              <w:rPr>
                <w:rFonts w:eastAsia="Arial"/>
                <w:color w:val="000000" w:themeColor="text1"/>
                <w:spacing w:val="3"/>
                <w:sz w:val="22"/>
                <w:szCs w:val="22"/>
              </w:rPr>
            </w:pPr>
          </w:p>
        </w:tc>
      </w:tr>
      <w:tr w:rsidR="00F31B1A" w:rsidRPr="00F31B1A" w14:paraId="35C84588" w14:textId="77777777" w:rsidTr="00401248">
        <w:trPr>
          <w:trHeight w:val="454"/>
        </w:trPr>
        <w:tc>
          <w:tcPr>
            <w:tcW w:w="3224" w:type="pct"/>
            <w:vAlign w:val="center"/>
          </w:tcPr>
          <w:p w14:paraId="57CE95B6" w14:textId="77777777" w:rsidR="00F31B1A" w:rsidRPr="00F31B1A" w:rsidRDefault="00F31B1A" w:rsidP="00F31B1A">
            <w:pPr>
              <w:pStyle w:val="ListParagraph"/>
              <w:numPr>
                <w:ilvl w:val="0"/>
                <w:numId w:val="49"/>
              </w:numPr>
              <w:autoSpaceDE/>
              <w:autoSpaceDN/>
              <w:rPr>
                <w:rFonts w:eastAsia="Arial"/>
                <w:color w:val="000000" w:themeColor="text1"/>
                <w:spacing w:val="3"/>
                <w:sz w:val="22"/>
                <w:szCs w:val="22"/>
              </w:rPr>
            </w:pPr>
            <w:r w:rsidRPr="00F31B1A">
              <w:rPr>
                <w:rFonts w:eastAsia="Arial"/>
                <w:color w:val="000000" w:themeColor="text1"/>
                <w:spacing w:val="3"/>
                <w:sz w:val="22"/>
                <w:szCs w:val="22"/>
              </w:rPr>
              <w:t xml:space="preserve">Reversal of write downs.                    </w:t>
            </w:r>
          </w:p>
        </w:tc>
        <w:tc>
          <w:tcPr>
            <w:tcW w:w="824" w:type="pct"/>
          </w:tcPr>
          <w:p w14:paraId="2B523A97" w14:textId="77777777" w:rsidR="00F31B1A" w:rsidRPr="00F31B1A" w:rsidRDefault="00F31B1A" w:rsidP="00401248">
            <w:pPr>
              <w:autoSpaceDE/>
              <w:autoSpaceDN/>
              <w:jc w:val="center"/>
              <w:rPr>
                <w:rFonts w:eastAsia="Arial"/>
                <w:color w:val="000000" w:themeColor="text1"/>
                <w:spacing w:val="3"/>
                <w:sz w:val="22"/>
                <w:szCs w:val="22"/>
              </w:rPr>
            </w:pPr>
            <w:r w:rsidRPr="00F31B1A">
              <w:rPr>
                <w:rFonts w:eastAsia="Arial"/>
                <w:color w:val="000000" w:themeColor="text1"/>
                <w:spacing w:val="3"/>
                <w:sz w:val="22"/>
                <w:szCs w:val="22"/>
              </w:rPr>
              <w:t>(xxx)</w:t>
            </w:r>
          </w:p>
        </w:tc>
        <w:tc>
          <w:tcPr>
            <w:tcW w:w="952" w:type="pct"/>
            <w:vAlign w:val="center"/>
          </w:tcPr>
          <w:p w14:paraId="0C9E73AC" w14:textId="77777777" w:rsidR="00F31B1A" w:rsidRPr="00F31B1A" w:rsidRDefault="00F31B1A" w:rsidP="00401248">
            <w:pPr>
              <w:autoSpaceDE/>
              <w:autoSpaceDN/>
              <w:jc w:val="center"/>
              <w:rPr>
                <w:rFonts w:eastAsia="Arial"/>
                <w:color w:val="000000" w:themeColor="text1"/>
                <w:spacing w:val="3"/>
                <w:sz w:val="22"/>
                <w:szCs w:val="22"/>
              </w:rPr>
            </w:pPr>
          </w:p>
        </w:tc>
      </w:tr>
      <w:tr w:rsidR="00F31B1A" w:rsidRPr="00F31B1A" w14:paraId="5907A31E" w14:textId="77777777" w:rsidTr="00401248">
        <w:trPr>
          <w:trHeight w:val="454"/>
        </w:trPr>
        <w:tc>
          <w:tcPr>
            <w:tcW w:w="3224" w:type="pct"/>
            <w:vAlign w:val="center"/>
          </w:tcPr>
          <w:p w14:paraId="5F204726" w14:textId="77777777" w:rsidR="00F31B1A" w:rsidRPr="00F31B1A" w:rsidRDefault="00F31B1A" w:rsidP="00401248">
            <w:pPr>
              <w:autoSpaceDE/>
              <w:autoSpaceDN/>
              <w:rPr>
                <w:rFonts w:eastAsia="Arial"/>
                <w:color w:val="000000" w:themeColor="text1"/>
                <w:spacing w:val="3"/>
                <w:sz w:val="22"/>
                <w:szCs w:val="22"/>
              </w:rPr>
            </w:pPr>
            <w:r w:rsidRPr="00F31B1A">
              <w:rPr>
                <w:rFonts w:eastAsia="Arial"/>
                <w:color w:val="000000" w:themeColor="text1"/>
                <w:spacing w:val="3"/>
                <w:sz w:val="22"/>
                <w:szCs w:val="22"/>
              </w:rPr>
              <w:t xml:space="preserve">Less: Total Inventory expensed                                 </w:t>
            </w:r>
          </w:p>
        </w:tc>
        <w:tc>
          <w:tcPr>
            <w:tcW w:w="824" w:type="pct"/>
          </w:tcPr>
          <w:p w14:paraId="7456675A" w14:textId="77777777" w:rsidR="00F31B1A" w:rsidRPr="00F31B1A" w:rsidRDefault="00F31B1A" w:rsidP="00401248">
            <w:pPr>
              <w:autoSpaceDE/>
              <w:autoSpaceDN/>
              <w:jc w:val="center"/>
              <w:rPr>
                <w:rFonts w:eastAsia="Arial"/>
                <w:color w:val="000000" w:themeColor="text1"/>
                <w:spacing w:val="3"/>
                <w:sz w:val="22"/>
                <w:szCs w:val="22"/>
              </w:rPr>
            </w:pPr>
          </w:p>
        </w:tc>
        <w:tc>
          <w:tcPr>
            <w:tcW w:w="952" w:type="pct"/>
            <w:vAlign w:val="center"/>
          </w:tcPr>
          <w:p w14:paraId="31C7CCC6" w14:textId="77777777" w:rsidR="00F31B1A" w:rsidRPr="00F31B1A" w:rsidRDefault="00F31B1A" w:rsidP="00401248">
            <w:pPr>
              <w:autoSpaceDE/>
              <w:autoSpaceDN/>
              <w:jc w:val="center"/>
              <w:rPr>
                <w:rFonts w:eastAsia="Arial"/>
                <w:color w:val="000000" w:themeColor="text1"/>
                <w:spacing w:val="3"/>
                <w:sz w:val="22"/>
                <w:szCs w:val="22"/>
              </w:rPr>
            </w:pPr>
            <w:r w:rsidRPr="00F31B1A">
              <w:rPr>
                <w:rFonts w:eastAsia="Arial"/>
                <w:color w:val="000000" w:themeColor="text1"/>
                <w:spacing w:val="3"/>
                <w:sz w:val="22"/>
                <w:szCs w:val="22"/>
              </w:rPr>
              <w:t>(xxx)</w:t>
            </w:r>
          </w:p>
        </w:tc>
      </w:tr>
      <w:tr w:rsidR="00F31B1A" w:rsidRPr="00F31B1A" w14:paraId="6C14C82B" w14:textId="77777777" w:rsidTr="00401248">
        <w:trPr>
          <w:trHeight w:val="454"/>
        </w:trPr>
        <w:tc>
          <w:tcPr>
            <w:tcW w:w="3224" w:type="pct"/>
            <w:vAlign w:val="center"/>
          </w:tcPr>
          <w:p w14:paraId="150991EA" w14:textId="77777777" w:rsidR="00F31B1A" w:rsidRPr="00F31B1A" w:rsidRDefault="00F31B1A" w:rsidP="00401248">
            <w:pPr>
              <w:autoSpaceDE/>
              <w:autoSpaceDN/>
              <w:rPr>
                <w:rFonts w:eastAsia="Arial"/>
                <w:color w:val="000000" w:themeColor="text1"/>
                <w:spacing w:val="3"/>
                <w:sz w:val="22"/>
                <w:szCs w:val="22"/>
              </w:rPr>
            </w:pPr>
            <w:r w:rsidRPr="00F31B1A">
              <w:rPr>
                <w:rFonts w:eastAsia="Arial"/>
                <w:color w:val="000000" w:themeColor="text1"/>
                <w:spacing w:val="3"/>
                <w:sz w:val="22"/>
                <w:szCs w:val="22"/>
              </w:rPr>
              <w:t xml:space="preserve">Less: Inventory transferred out as Transfer Expense  </w:t>
            </w:r>
          </w:p>
        </w:tc>
        <w:tc>
          <w:tcPr>
            <w:tcW w:w="824" w:type="pct"/>
          </w:tcPr>
          <w:p w14:paraId="2B2F7395" w14:textId="77777777" w:rsidR="00F31B1A" w:rsidRPr="00F31B1A" w:rsidRDefault="00F31B1A" w:rsidP="00401248">
            <w:pPr>
              <w:autoSpaceDE/>
              <w:autoSpaceDN/>
              <w:jc w:val="center"/>
              <w:rPr>
                <w:rFonts w:eastAsia="Arial"/>
                <w:color w:val="000000" w:themeColor="text1"/>
                <w:spacing w:val="3"/>
                <w:sz w:val="22"/>
                <w:szCs w:val="22"/>
              </w:rPr>
            </w:pPr>
          </w:p>
        </w:tc>
        <w:tc>
          <w:tcPr>
            <w:tcW w:w="952" w:type="pct"/>
            <w:vAlign w:val="center"/>
          </w:tcPr>
          <w:p w14:paraId="5671F019" w14:textId="77777777" w:rsidR="00F31B1A" w:rsidRPr="00F31B1A" w:rsidRDefault="00F31B1A" w:rsidP="00401248">
            <w:pPr>
              <w:autoSpaceDE/>
              <w:autoSpaceDN/>
              <w:jc w:val="center"/>
              <w:rPr>
                <w:rFonts w:eastAsia="Arial"/>
                <w:color w:val="000000" w:themeColor="text1"/>
                <w:spacing w:val="3"/>
                <w:sz w:val="22"/>
                <w:szCs w:val="22"/>
              </w:rPr>
            </w:pPr>
            <w:r w:rsidRPr="00F31B1A">
              <w:rPr>
                <w:rFonts w:eastAsia="Arial"/>
                <w:color w:val="000000" w:themeColor="text1"/>
                <w:spacing w:val="3"/>
                <w:sz w:val="22"/>
                <w:szCs w:val="22"/>
              </w:rPr>
              <w:t>(xxx)</w:t>
            </w:r>
          </w:p>
        </w:tc>
      </w:tr>
      <w:tr w:rsidR="00F31B1A" w:rsidRPr="00F31B1A" w14:paraId="2B5DC18D" w14:textId="77777777" w:rsidTr="00401248">
        <w:trPr>
          <w:trHeight w:val="454"/>
        </w:trPr>
        <w:tc>
          <w:tcPr>
            <w:tcW w:w="3224" w:type="pct"/>
            <w:vAlign w:val="center"/>
          </w:tcPr>
          <w:p w14:paraId="745018B2" w14:textId="77777777" w:rsidR="00F31B1A" w:rsidRPr="00F31B1A" w:rsidRDefault="00F31B1A" w:rsidP="00401248">
            <w:pPr>
              <w:autoSpaceDE/>
              <w:autoSpaceDN/>
              <w:rPr>
                <w:rFonts w:eastAsia="Arial"/>
                <w:color w:val="000000" w:themeColor="text1"/>
                <w:spacing w:val="3"/>
                <w:sz w:val="22"/>
                <w:szCs w:val="22"/>
              </w:rPr>
            </w:pPr>
            <w:r w:rsidRPr="00F31B1A">
              <w:rPr>
                <w:rFonts w:eastAsia="Arial"/>
                <w:color w:val="000000" w:themeColor="text1"/>
                <w:spacing w:val="3"/>
                <w:sz w:val="22"/>
                <w:szCs w:val="22"/>
              </w:rPr>
              <w:t>Others specify</w:t>
            </w:r>
          </w:p>
        </w:tc>
        <w:tc>
          <w:tcPr>
            <w:tcW w:w="824" w:type="pct"/>
          </w:tcPr>
          <w:p w14:paraId="3FD06744" w14:textId="77777777" w:rsidR="00F31B1A" w:rsidRPr="00F31B1A" w:rsidRDefault="00F31B1A" w:rsidP="00401248">
            <w:pPr>
              <w:autoSpaceDE/>
              <w:autoSpaceDN/>
              <w:jc w:val="center"/>
              <w:rPr>
                <w:rFonts w:eastAsia="Arial"/>
                <w:color w:val="000000" w:themeColor="text1"/>
                <w:spacing w:val="3"/>
                <w:sz w:val="22"/>
                <w:szCs w:val="22"/>
              </w:rPr>
            </w:pPr>
          </w:p>
        </w:tc>
        <w:tc>
          <w:tcPr>
            <w:tcW w:w="952" w:type="pct"/>
            <w:vAlign w:val="center"/>
          </w:tcPr>
          <w:p w14:paraId="39166642" w14:textId="77777777" w:rsidR="00F31B1A" w:rsidRPr="00F31B1A" w:rsidRDefault="00F31B1A" w:rsidP="00401248">
            <w:pPr>
              <w:autoSpaceDE/>
              <w:autoSpaceDN/>
              <w:jc w:val="center"/>
              <w:rPr>
                <w:rFonts w:eastAsia="Arial"/>
                <w:color w:val="000000" w:themeColor="text1"/>
                <w:spacing w:val="3"/>
                <w:sz w:val="22"/>
                <w:szCs w:val="22"/>
              </w:rPr>
            </w:pPr>
            <w:r w:rsidRPr="00F31B1A">
              <w:rPr>
                <w:rFonts w:eastAsia="Arial"/>
                <w:color w:val="000000" w:themeColor="text1"/>
                <w:spacing w:val="3"/>
                <w:sz w:val="22"/>
                <w:szCs w:val="22"/>
              </w:rPr>
              <w:t>xxx</w:t>
            </w:r>
          </w:p>
        </w:tc>
      </w:tr>
      <w:tr w:rsidR="00F31B1A" w:rsidRPr="00F31B1A" w14:paraId="337589C7" w14:textId="77777777" w:rsidTr="00401248">
        <w:trPr>
          <w:trHeight w:val="454"/>
        </w:trPr>
        <w:tc>
          <w:tcPr>
            <w:tcW w:w="3224" w:type="pct"/>
            <w:vAlign w:val="center"/>
          </w:tcPr>
          <w:p w14:paraId="46D71451" w14:textId="77777777" w:rsidR="00F31B1A" w:rsidRPr="00F31B1A" w:rsidRDefault="00F31B1A" w:rsidP="00401248">
            <w:pPr>
              <w:autoSpaceDE/>
              <w:autoSpaceDN/>
              <w:rPr>
                <w:rFonts w:eastAsia="Arial"/>
                <w:b/>
                <w:color w:val="000000" w:themeColor="text1"/>
                <w:spacing w:val="3"/>
                <w:sz w:val="22"/>
                <w:szCs w:val="22"/>
              </w:rPr>
            </w:pPr>
            <w:r w:rsidRPr="00F31B1A">
              <w:rPr>
                <w:rFonts w:eastAsia="Arial"/>
                <w:b/>
                <w:color w:val="000000" w:themeColor="text1"/>
                <w:spacing w:val="3"/>
                <w:sz w:val="22"/>
                <w:szCs w:val="22"/>
              </w:rPr>
              <w:t>Closing balance for the Period</w:t>
            </w:r>
          </w:p>
        </w:tc>
        <w:tc>
          <w:tcPr>
            <w:tcW w:w="824" w:type="pct"/>
          </w:tcPr>
          <w:p w14:paraId="443335F3" w14:textId="77777777" w:rsidR="00F31B1A" w:rsidRPr="00F31B1A" w:rsidRDefault="00F31B1A" w:rsidP="00401248">
            <w:pPr>
              <w:autoSpaceDE/>
              <w:autoSpaceDN/>
              <w:jc w:val="center"/>
              <w:rPr>
                <w:rFonts w:eastAsia="Arial"/>
                <w:b/>
                <w:color w:val="000000" w:themeColor="text1"/>
                <w:spacing w:val="3"/>
                <w:sz w:val="22"/>
                <w:szCs w:val="22"/>
              </w:rPr>
            </w:pPr>
          </w:p>
        </w:tc>
        <w:tc>
          <w:tcPr>
            <w:tcW w:w="952" w:type="pct"/>
            <w:vAlign w:val="center"/>
          </w:tcPr>
          <w:p w14:paraId="7BA992E6" w14:textId="77777777" w:rsidR="00F31B1A" w:rsidRPr="00F31B1A" w:rsidRDefault="00F31B1A" w:rsidP="00401248">
            <w:pPr>
              <w:autoSpaceDE/>
              <w:autoSpaceDN/>
              <w:jc w:val="center"/>
              <w:rPr>
                <w:rFonts w:eastAsia="Arial"/>
                <w:b/>
                <w:color w:val="000000" w:themeColor="text1"/>
                <w:spacing w:val="3"/>
                <w:sz w:val="22"/>
                <w:szCs w:val="22"/>
              </w:rPr>
            </w:pPr>
            <w:r w:rsidRPr="00F31B1A">
              <w:rPr>
                <w:rFonts w:eastAsia="Arial"/>
                <w:b/>
                <w:color w:val="000000" w:themeColor="text1"/>
                <w:spacing w:val="3"/>
                <w:sz w:val="22"/>
                <w:szCs w:val="22"/>
              </w:rPr>
              <w:t>xxx</w:t>
            </w:r>
          </w:p>
        </w:tc>
      </w:tr>
    </w:tbl>
    <w:p w14:paraId="0EC72E0D" w14:textId="6068769E" w:rsidR="00792157" w:rsidRDefault="00792157">
      <w:pPr>
        <w:pStyle w:val="ListParagraph"/>
        <w:spacing w:before="240" w:after="240" w:line="360" w:lineRule="auto"/>
        <w:ind w:left="0" w:right="-20"/>
        <w:jc w:val="both"/>
        <w:rPr>
          <w:sz w:val="22"/>
          <w:szCs w:val="22"/>
        </w:rPr>
      </w:pPr>
    </w:p>
    <w:p w14:paraId="2007B223" w14:textId="77777777" w:rsidR="00792157" w:rsidRDefault="00792157">
      <w:pPr>
        <w:autoSpaceDE/>
        <w:autoSpaceDN/>
        <w:rPr>
          <w:sz w:val="22"/>
          <w:szCs w:val="22"/>
        </w:rPr>
      </w:pPr>
    </w:p>
    <w:p w14:paraId="229B74C0" w14:textId="5CB7941C" w:rsidR="00792157" w:rsidRDefault="00792157">
      <w:pPr>
        <w:autoSpaceDE/>
        <w:autoSpaceDN/>
        <w:rPr>
          <w:sz w:val="22"/>
          <w:szCs w:val="22"/>
        </w:rPr>
      </w:pPr>
      <w:r>
        <w:rPr>
          <w:sz w:val="22"/>
          <w:szCs w:val="22"/>
        </w:rPr>
        <w:br w:type="page"/>
      </w:r>
    </w:p>
    <w:p w14:paraId="0EC72E13" w14:textId="77777777" w:rsidR="006359E3" w:rsidRDefault="00E225B8">
      <w:pPr>
        <w:pStyle w:val="ListParagraph"/>
        <w:numPr>
          <w:ilvl w:val="0"/>
          <w:numId w:val="16"/>
        </w:numPr>
        <w:spacing w:before="240" w:after="240" w:line="360" w:lineRule="auto"/>
        <w:ind w:right="-20"/>
        <w:jc w:val="both"/>
        <w:rPr>
          <w:sz w:val="22"/>
          <w:szCs w:val="22"/>
        </w:rPr>
      </w:pPr>
      <w:r>
        <w:rPr>
          <w:b/>
          <w:bCs/>
        </w:rPr>
        <w:lastRenderedPageBreak/>
        <w:t>Prepayments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8"/>
        <w:gridCol w:w="2643"/>
        <w:gridCol w:w="1847"/>
      </w:tblGrid>
      <w:tr w:rsidR="000C1AC0" w14:paraId="0EC72E19" w14:textId="4A4A2802" w:rsidTr="00746CDB">
        <w:trPr>
          <w:trHeight w:val="340"/>
        </w:trPr>
        <w:tc>
          <w:tcPr>
            <w:tcW w:w="2695" w:type="pct"/>
            <w:tcBorders>
              <w:top w:val="single" w:sz="4" w:space="0" w:color="auto"/>
              <w:left w:val="single" w:sz="4" w:space="0" w:color="auto"/>
              <w:bottom w:val="single" w:sz="4" w:space="0" w:color="auto"/>
              <w:right w:val="single" w:sz="4" w:space="0" w:color="auto"/>
            </w:tcBorders>
            <w:shd w:val="clear" w:color="auto" w:fill="0070C0"/>
            <w:noWrap/>
            <w:vAlign w:val="bottom"/>
          </w:tcPr>
          <w:p w14:paraId="0EC72E14" w14:textId="77777777" w:rsidR="000C1AC0" w:rsidRDefault="000C1AC0" w:rsidP="00792157">
            <w:pPr>
              <w:autoSpaceDE/>
              <w:autoSpaceDN/>
              <w:spacing w:line="276" w:lineRule="auto"/>
              <w:jc w:val="both"/>
              <w:rPr>
                <w:b/>
                <w:bCs/>
                <w:sz w:val="22"/>
                <w:szCs w:val="22"/>
                <w:lang w:eastAsia="en-GB"/>
              </w:rPr>
            </w:pPr>
            <w:r>
              <w:rPr>
                <w:b/>
                <w:bCs/>
                <w:sz w:val="22"/>
                <w:szCs w:val="22"/>
                <w:lang w:val="en-US"/>
              </w:rPr>
              <w:t>Description</w:t>
            </w:r>
          </w:p>
        </w:tc>
        <w:tc>
          <w:tcPr>
            <w:tcW w:w="1210" w:type="pct"/>
            <w:shd w:val="clear" w:color="auto" w:fill="0070C0"/>
            <w:noWrap/>
            <w:vAlign w:val="center"/>
          </w:tcPr>
          <w:p w14:paraId="0EC72E15" w14:textId="77777777" w:rsidR="000C1AC0" w:rsidRPr="00792157" w:rsidRDefault="000C1AC0" w:rsidP="00792157">
            <w:pPr>
              <w:autoSpaceDE/>
              <w:autoSpaceDN/>
              <w:spacing w:line="276" w:lineRule="auto"/>
              <w:jc w:val="center"/>
              <w:rPr>
                <w:b/>
                <w:bCs/>
                <w:i/>
                <w:iCs/>
                <w:color w:val="000000"/>
                <w:sz w:val="22"/>
                <w:szCs w:val="22"/>
                <w:lang w:val="en-US"/>
              </w:rPr>
            </w:pPr>
            <w:r w:rsidRPr="00792157">
              <w:rPr>
                <w:b/>
                <w:bCs/>
                <w:i/>
                <w:iCs/>
                <w:color w:val="000000"/>
                <w:sz w:val="22"/>
                <w:szCs w:val="22"/>
                <w:lang w:val="en-US"/>
              </w:rPr>
              <w:t>Period ended.</w:t>
            </w:r>
          </w:p>
          <w:p w14:paraId="0EC72E16" w14:textId="77777777" w:rsidR="000C1AC0" w:rsidRDefault="000C1AC0" w:rsidP="00792157">
            <w:pPr>
              <w:autoSpaceDE/>
              <w:autoSpaceDN/>
              <w:spacing w:line="276" w:lineRule="auto"/>
              <w:jc w:val="center"/>
              <w:rPr>
                <w:b/>
                <w:bCs/>
                <w:sz w:val="22"/>
                <w:szCs w:val="22"/>
                <w:lang w:val="en-US"/>
              </w:rPr>
            </w:pPr>
            <w:r w:rsidRPr="00792157">
              <w:rPr>
                <w:b/>
                <w:bCs/>
                <w:i/>
                <w:iCs/>
                <w:color w:val="000000"/>
                <w:sz w:val="22"/>
                <w:szCs w:val="22"/>
                <w:lang w:val="en-US"/>
              </w:rPr>
              <w:t>Sep/Dec/March/June 20xx</w:t>
            </w:r>
          </w:p>
        </w:tc>
        <w:tc>
          <w:tcPr>
            <w:tcW w:w="1095" w:type="pct"/>
            <w:shd w:val="clear" w:color="auto" w:fill="0070C0"/>
            <w:vAlign w:val="center"/>
          </w:tcPr>
          <w:p w14:paraId="19EDBCCE" w14:textId="6F8EE3E3" w:rsidR="000C1AC0" w:rsidRDefault="000C1AC0" w:rsidP="00792157">
            <w:pPr>
              <w:autoSpaceDE/>
              <w:autoSpaceDN/>
              <w:spacing w:line="276" w:lineRule="auto"/>
              <w:jc w:val="center"/>
              <w:rPr>
                <w:b/>
                <w:i/>
                <w:iCs/>
                <w:sz w:val="22"/>
                <w:szCs w:val="22"/>
                <w:lang w:val="en-US"/>
              </w:rPr>
            </w:pPr>
            <w:r>
              <w:rPr>
                <w:b/>
                <w:i/>
                <w:iCs/>
                <w:sz w:val="22"/>
                <w:szCs w:val="22"/>
                <w:lang w:val="en-US"/>
              </w:rPr>
              <w:t>Audited Prior Year</w:t>
            </w:r>
          </w:p>
        </w:tc>
      </w:tr>
      <w:tr w:rsidR="000C1AC0" w14:paraId="0EC72E1D" w14:textId="285972F6" w:rsidTr="00746CDB">
        <w:trPr>
          <w:trHeight w:val="340"/>
        </w:trPr>
        <w:tc>
          <w:tcPr>
            <w:tcW w:w="2695" w:type="pct"/>
            <w:tcBorders>
              <w:top w:val="single" w:sz="4" w:space="0" w:color="auto"/>
              <w:left w:val="single" w:sz="4" w:space="0" w:color="auto"/>
              <w:bottom w:val="single" w:sz="4" w:space="0" w:color="auto"/>
              <w:right w:val="single" w:sz="4" w:space="0" w:color="auto"/>
            </w:tcBorders>
            <w:shd w:val="clear" w:color="auto" w:fill="0070C0"/>
            <w:noWrap/>
            <w:vAlign w:val="bottom"/>
          </w:tcPr>
          <w:p w14:paraId="0EC72E1A" w14:textId="77777777" w:rsidR="000C1AC0" w:rsidRDefault="000C1AC0" w:rsidP="00792157">
            <w:pPr>
              <w:autoSpaceDE/>
              <w:autoSpaceDN/>
              <w:spacing w:line="276" w:lineRule="auto"/>
              <w:jc w:val="both"/>
              <w:rPr>
                <w:b/>
                <w:bCs/>
                <w:sz w:val="22"/>
                <w:szCs w:val="22"/>
                <w:lang w:eastAsia="en-GB"/>
              </w:rPr>
            </w:pPr>
          </w:p>
        </w:tc>
        <w:tc>
          <w:tcPr>
            <w:tcW w:w="1210" w:type="pct"/>
            <w:tcBorders>
              <w:top w:val="single" w:sz="4" w:space="0" w:color="auto"/>
              <w:left w:val="single" w:sz="4" w:space="0" w:color="auto"/>
              <w:bottom w:val="single" w:sz="4" w:space="0" w:color="auto"/>
              <w:right w:val="single" w:sz="4" w:space="0" w:color="auto"/>
            </w:tcBorders>
            <w:shd w:val="clear" w:color="auto" w:fill="0070C0"/>
            <w:noWrap/>
            <w:vAlign w:val="center"/>
          </w:tcPr>
          <w:p w14:paraId="0EC72E1B" w14:textId="77777777" w:rsidR="000C1AC0" w:rsidRDefault="000C1AC0" w:rsidP="00792157">
            <w:pPr>
              <w:autoSpaceDE/>
              <w:autoSpaceDN/>
              <w:spacing w:line="276" w:lineRule="auto"/>
              <w:jc w:val="center"/>
              <w:rPr>
                <w:b/>
                <w:bCs/>
                <w:sz w:val="22"/>
                <w:szCs w:val="22"/>
                <w:lang w:val="en-US"/>
              </w:rPr>
            </w:pPr>
            <w:r>
              <w:rPr>
                <w:b/>
                <w:bCs/>
                <w:sz w:val="22"/>
                <w:szCs w:val="22"/>
                <w:lang w:val="en-US"/>
              </w:rPr>
              <w:t>Kshs</w:t>
            </w:r>
          </w:p>
        </w:tc>
        <w:tc>
          <w:tcPr>
            <w:tcW w:w="1095" w:type="pct"/>
            <w:shd w:val="clear" w:color="auto" w:fill="0070C0"/>
            <w:vAlign w:val="center"/>
          </w:tcPr>
          <w:p w14:paraId="0A9C0231" w14:textId="6F706188" w:rsidR="000C1AC0" w:rsidRDefault="000C1AC0" w:rsidP="00792157">
            <w:pPr>
              <w:autoSpaceDE/>
              <w:autoSpaceDN/>
              <w:spacing w:line="276" w:lineRule="auto"/>
              <w:jc w:val="center"/>
              <w:rPr>
                <w:b/>
                <w:bCs/>
                <w:sz w:val="22"/>
                <w:szCs w:val="22"/>
                <w:lang w:val="en-US"/>
              </w:rPr>
            </w:pPr>
            <w:r>
              <w:rPr>
                <w:b/>
                <w:bCs/>
                <w:sz w:val="22"/>
                <w:szCs w:val="22"/>
                <w:lang w:val="en-US"/>
              </w:rPr>
              <w:t>Kshs</w:t>
            </w:r>
          </w:p>
        </w:tc>
      </w:tr>
      <w:tr w:rsidR="000C1AC0" w14:paraId="0EC72E21" w14:textId="0A7095B2" w:rsidTr="00746CDB">
        <w:trPr>
          <w:trHeight w:val="340"/>
        </w:trPr>
        <w:tc>
          <w:tcPr>
            <w:tcW w:w="2695" w:type="pct"/>
            <w:noWrap/>
            <w:vAlign w:val="bottom"/>
          </w:tcPr>
          <w:p w14:paraId="0EC72E1E" w14:textId="77777777" w:rsidR="000C1AC0" w:rsidRDefault="000C1AC0" w:rsidP="00792157">
            <w:pPr>
              <w:autoSpaceDE/>
              <w:autoSpaceDN/>
              <w:spacing w:line="276" w:lineRule="auto"/>
              <w:jc w:val="both"/>
              <w:rPr>
                <w:sz w:val="22"/>
                <w:szCs w:val="22"/>
                <w:lang w:val="en-US"/>
              </w:rPr>
            </w:pPr>
            <w:r>
              <w:rPr>
                <w:sz w:val="22"/>
                <w:szCs w:val="22"/>
                <w:lang w:eastAsia="en-GB"/>
              </w:rPr>
              <w:t xml:space="preserve">Rent  </w:t>
            </w:r>
          </w:p>
        </w:tc>
        <w:tc>
          <w:tcPr>
            <w:tcW w:w="1210" w:type="pct"/>
            <w:noWrap/>
            <w:vAlign w:val="center"/>
          </w:tcPr>
          <w:p w14:paraId="0EC72E1F" w14:textId="77777777" w:rsidR="000C1AC0" w:rsidRDefault="000C1AC0" w:rsidP="00792157">
            <w:pPr>
              <w:autoSpaceDE/>
              <w:autoSpaceDN/>
              <w:spacing w:line="276" w:lineRule="auto"/>
              <w:jc w:val="center"/>
              <w:rPr>
                <w:sz w:val="22"/>
                <w:szCs w:val="22"/>
                <w:lang w:val="en-US"/>
              </w:rPr>
            </w:pPr>
            <w:r>
              <w:rPr>
                <w:sz w:val="22"/>
                <w:szCs w:val="22"/>
                <w:lang w:val="en-US"/>
              </w:rPr>
              <w:t>xxx</w:t>
            </w:r>
          </w:p>
        </w:tc>
        <w:tc>
          <w:tcPr>
            <w:tcW w:w="1095" w:type="pct"/>
            <w:vAlign w:val="center"/>
          </w:tcPr>
          <w:p w14:paraId="1C2B7335" w14:textId="455A97A4" w:rsidR="000C1AC0" w:rsidRDefault="000C1AC0" w:rsidP="00792157">
            <w:pPr>
              <w:autoSpaceDE/>
              <w:autoSpaceDN/>
              <w:spacing w:line="276" w:lineRule="auto"/>
              <w:jc w:val="center"/>
              <w:rPr>
                <w:sz w:val="22"/>
                <w:szCs w:val="22"/>
                <w:lang w:val="en-US"/>
              </w:rPr>
            </w:pPr>
            <w:r>
              <w:rPr>
                <w:sz w:val="22"/>
                <w:szCs w:val="22"/>
                <w:lang w:val="en-US"/>
              </w:rPr>
              <w:t>xxx</w:t>
            </w:r>
          </w:p>
        </w:tc>
      </w:tr>
      <w:tr w:rsidR="000C1AC0" w14:paraId="0EC72E25" w14:textId="1B249B97" w:rsidTr="00746CDB">
        <w:trPr>
          <w:trHeight w:val="340"/>
        </w:trPr>
        <w:tc>
          <w:tcPr>
            <w:tcW w:w="2695" w:type="pct"/>
            <w:noWrap/>
            <w:vAlign w:val="bottom"/>
          </w:tcPr>
          <w:p w14:paraId="0EC72E22" w14:textId="77777777" w:rsidR="000C1AC0" w:rsidRDefault="000C1AC0" w:rsidP="00792157">
            <w:pPr>
              <w:autoSpaceDE/>
              <w:autoSpaceDN/>
              <w:spacing w:line="276" w:lineRule="auto"/>
              <w:jc w:val="both"/>
              <w:rPr>
                <w:sz w:val="22"/>
                <w:szCs w:val="22"/>
                <w:lang w:eastAsia="en-GB"/>
              </w:rPr>
            </w:pPr>
            <w:r>
              <w:rPr>
                <w:sz w:val="22"/>
                <w:szCs w:val="22"/>
                <w:lang w:eastAsia="en-GB"/>
              </w:rPr>
              <w:t>Insurance</w:t>
            </w:r>
          </w:p>
        </w:tc>
        <w:tc>
          <w:tcPr>
            <w:tcW w:w="1210" w:type="pct"/>
            <w:noWrap/>
            <w:vAlign w:val="center"/>
          </w:tcPr>
          <w:p w14:paraId="0EC72E23" w14:textId="77777777" w:rsidR="000C1AC0" w:rsidRDefault="000C1AC0" w:rsidP="00792157">
            <w:pPr>
              <w:autoSpaceDE/>
              <w:autoSpaceDN/>
              <w:spacing w:line="276" w:lineRule="auto"/>
              <w:jc w:val="center"/>
              <w:rPr>
                <w:sz w:val="22"/>
                <w:szCs w:val="22"/>
                <w:lang w:val="en-US"/>
              </w:rPr>
            </w:pPr>
            <w:r>
              <w:rPr>
                <w:sz w:val="22"/>
                <w:szCs w:val="22"/>
                <w:lang w:val="en-US"/>
              </w:rPr>
              <w:t>xxx</w:t>
            </w:r>
          </w:p>
        </w:tc>
        <w:tc>
          <w:tcPr>
            <w:tcW w:w="1095" w:type="pct"/>
            <w:vAlign w:val="center"/>
          </w:tcPr>
          <w:p w14:paraId="6671BE74" w14:textId="3F78445F" w:rsidR="000C1AC0" w:rsidRDefault="000C1AC0" w:rsidP="00792157">
            <w:pPr>
              <w:autoSpaceDE/>
              <w:autoSpaceDN/>
              <w:spacing w:line="276" w:lineRule="auto"/>
              <w:jc w:val="center"/>
              <w:rPr>
                <w:sz w:val="22"/>
                <w:szCs w:val="22"/>
                <w:lang w:val="en-US"/>
              </w:rPr>
            </w:pPr>
            <w:r>
              <w:rPr>
                <w:sz w:val="22"/>
                <w:szCs w:val="22"/>
                <w:lang w:val="en-US"/>
              </w:rPr>
              <w:t>xxx</w:t>
            </w:r>
          </w:p>
        </w:tc>
      </w:tr>
      <w:tr w:rsidR="000C1AC0" w14:paraId="0EC72E29" w14:textId="02322BD1" w:rsidTr="00746CDB">
        <w:trPr>
          <w:trHeight w:val="340"/>
        </w:trPr>
        <w:tc>
          <w:tcPr>
            <w:tcW w:w="2695" w:type="pct"/>
            <w:noWrap/>
            <w:vAlign w:val="bottom"/>
          </w:tcPr>
          <w:p w14:paraId="0EC72E26" w14:textId="77777777" w:rsidR="000C1AC0" w:rsidRDefault="000C1AC0" w:rsidP="00792157">
            <w:pPr>
              <w:autoSpaceDE/>
              <w:autoSpaceDN/>
              <w:spacing w:line="276" w:lineRule="auto"/>
              <w:jc w:val="both"/>
              <w:rPr>
                <w:sz w:val="22"/>
                <w:szCs w:val="22"/>
                <w:lang w:eastAsia="en-GB"/>
              </w:rPr>
            </w:pPr>
            <w:r>
              <w:rPr>
                <w:sz w:val="22"/>
                <w:szCs w:val="22"/>
                <w:lang w:eastAsia="en-GB"/>
              </w:rPr>
              <w:t>Others (</w:t>
            </w:r>
            <w:r>
              <w:rPr>
                <w:i/>
                <w:iCs/>
                <w:sz w:val="22"/>
                <w:szCs w:val="22"/>
                <w:lang w:eastAsia="en-GB"/>
              </w:rPr>
              <w:t>Specify</w:t>
            </w:r>
            <w:r>
              <w:rPr>
                <w:sz w:val="22"/>
                <w:szCs w:val="22"/>
                <w:lang w:eastAsia="en-GB"/>
              </w:rPr>
              <w:t>)</w:t>
            </w:r>
          </w:p>
        </w:tc>
        <w:tc>
          <w:tcPr>
            <w:tcW w:w="1210" w:type="pct"/>
            <w:noWrap/>
            <w:vAlign w:val="center"/>
          </w:tcPr>
          <w:p w14:paraId="0EC72E27" w14:textId="77777777" w:rsidR="000C1AC0" w:rsidRDefault="000C1AC0" w:rsidP="00792157">
            <w:pPr>
              <w:autoSpaceDE/>
              <w:autoSpaceDN/>
              <w:spacing w:line="276" w:lineRule="auto"/>
              <w:jc w:val="center"/>
              <w:rPr>
                <w:sz w:val="22"/>
                <w:szCs w:val="22"/>
                <w:lang w:val="en-US"/>
              </w:rPr>
            </w:pPr>
            <w:r>
              <w:rPr>
                <w:sz w:val="22"/>
                <w:szCs w:val="22"/>
                <w:lang w:val="en-US"/>
              </w:rPr>
              <w:t>xxx</w:t>
            </w:r>
          </w:p>
        </w:tc>
        <w:tc>
          <w:tcPr>
            <w:tcW w:w="1095" w:type="pct"/>
            <w:vAlign w:val="center"/>
          </w:tcPr>
          <w:p w14:paraId="59C7B1BD" w14:textId="03E3C988" w:rsidR="000C1AC0" w:rsidRDefault="000C1AC0" w:rsidP="00792157">
            <w:pPr>
              <w:autoSpaceDE/>
              <w:autoSpaceDN/>
              <w:spacing w:line="276" w:lineRule="auto"/>
              <w:jc w:val="center"/>
              <w:rPr>
                <w:sz w:val="22"/>
                <w:szCs w:val="22"/>
                <w:lang w:val="en-US"/>
              </w:rPr>
            </w:pPr>
            <w:r>
              <w:rPr>
                <w:sz w:val="22"/>
                <w:szCs w:val="22"/>
                <w:lang w:val="en-US"/>
              </w:rPr>
              <w:t>xxx</w:t>
            </w:r>
          </w:p>
        </w:tc>
      </w:tr>
      <w:tr w:rsidR="000C1AC0" w14:paraId="0EC72E2D" w14:textId="32EB2601" w:rsidTr="00746CDB">
        <w:trPr>
          <w:trHeight w:val="340"/>
        </w:trPr>
        <w:tc>
          <w:tcPr>
            <w:tcW w:w="2695" w:type="pct"/>
            <w:vAlign w:val="bottom"/>
          </w:tcPr>
          <w:p w14:paraId="0EC72E2A" w14:textId="77777777" w:rsidR="000C1AC0" w:rsidRDefault="000C1AC0" w:rsidP="00792157">
            <w:pPr>
              <w:autoSpaceDE/>
              <w:autoSpaceDN/>
              <w:spacing w:line="276" w:lineRule="auto"/>
              <w:jc w:val="both"/>
              <w:rPr>
                <w:b/>
                <w:bCs/>
                <w:sz w:val="22"/>
                <w:szCs w:val="22"/>
                <w:lang w:val="en-US"/>
              </w:rPr>
            </w:pPr>
            <w:r>
              <w:rPr>
                <w:b/>
                <w:bCs/>
                <w:sz w:val="22"/>
                <w:szCs w:val="22"/>
                <w:lang w:eastAsia="en-GB"/>
              </w:rPr>
              <w:t>Total</w:t>
            </w:r>
            <w:r>
              <w:rPr>
                <w:sz w:val="22"/>
                <w:szCs w:val="22"/>
                <w:lang w:eastAsia="en-GB"/>
              </w:rPr>
              <w:t xml:space="preserve"> </w:t>
            </w:r>
          </w:p>
        </w:tc>
        <w:tc>
          <w:tcPr>
            <w:tcW w:w="1210" w:type="pct"/>
            <w:noWrap/>
            <w:vAlign w:val="center"/>
          </w:tcPr>
          <w:p w14:paraId="0EC72E2B" w14:textId="77777777" w:rsidR="000C1AC0" w:rsidRDefault="000C1AC0" w:rsidP="00792157">
            <w:pPr>
              <w:autoSpaceDE/>
              <w:autoSpaceDN/>
              <w:spacing w:line="276" w:lineRule="auto"/>
              <w:jc w:val="center"/>
              <w:rPr>
                <w:b/>
                <w:bCs/>
                <w:sz w:val="22"/>
                <w:szCs w:val="22"/>
                <w:lang w:val="en-US"/>
              </w:rPr>
            </w:pPr>
            <w:r>
              <w:rPr>
                <w:b/>
                <w:bCs/>
                <w:sz w:val="22"/>
                <w:szCs w:val="22"/>
                <w:lang w:val="en-US"/>
              </w:rPr>
              <w:t>xxx</w:t>
            </w:r>
          </w:p>
        </w:tc>
        <w:tc>
          <w:tcPr>
            <w:tcW w:w="1095" w:type="pct"/>
            <w:vAlign w:val="center"/>
          </w:tcPr>
          <w:p w14:paraId="021DB3E8" w14:textId="54B711CA" w:rsidR="000C1AC0" w:rsidRDefault="000C1AC0" w:rsidP="00792157">
            <w:pPr>
              <w:autoSpaceDE/>
              <w:autoSpaceDN/>
              <w:spacing w:line="276" w:lineRule="auto"/>
              <w:jc w:val="center"/>
              <w:rPr>
                <w:b/>
                <w:bCs/>
                <w:sz w:val="22"/>
                <w:szCs w:val="22"/>
                <w:lang w:val="en-US"/>
              </w:rPr>
            </w:pPr>
            <w:r>
              <w:rPr>
                <w:b/>
                <w:bCs/>
                <w:sz w:val="22"/>
                <w:szCs w:val="22"/>
                <w:lang w:val="en-US"/>
              </w:rPr>
              <w:t>xxx</w:t>
            </w:r>
          </w:p>
        </w:tc>
      </w:tr>
    </w:tbl>
    <w:p w14:paraId="0EC72E31" w14:textId="77777777" w:rsidR="006359E3" w:rsidRDefault="00E225B8">
      <w:pPr>
        <w:pStyle w:val="ListParagraph"/>
        <w:numPr>
          <w:ilvl w:val="0"/>
          <w:numId w:val="16"/>
        </w:numPr>
        <w:spacing w:before="240" w:after="240" w:line="360" w:lineRule="auto"/>
        <w:ind w:right="-20"/>
        <w:jc w:val="both"/>
        <w:rPr>
          <w:b/>
          <w:bCs/>
          <w:sz w:val="22"/>
          <w:szCs w:val="22"/>
        </w:rPr>
      </w:pPr>
      <w:r>
        <w:rPr>
          <w:b/>
          <w:bCs/>
          <w:sz w:val="22"/>
          <w:szCs w:val="22"/>
        </w:rPr>
        <w:t>Investments</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959"/>
        <w:gridCol w:w="2371"/>
        <w:gridCol w:w="1992"/>
      </w:tblGrid>
      <w:tr w:rsidR="000C1AC0" w14:paraId="0EC72E36" w14:textId="3E9D43DA" w:rsidTr="00746CDB">
        <w:trPr>
          <w:trHeight w:val="340"/>
        </w:trPr>
        <w:tc>
          <w:tcPr>
            <w:tcW w:w="2645" w:type="pct"/>
            <w:shd w:val="clear" w:color="auto" w:fill="0070C0"/>
            <w:noWrap/>
          </w:tcPr>
          <w:p w14:paraId="0EC72E32" w14:textId="77777777" w:rsidR="000C1AC0" w:rsidRDefault="000C1AC0" w:rsidP="005814F4">
            <w:pPr>
              <w:autoSpaceDE/>
              <w:autoSpaceDN/>
              <w:spacing w:line="276" w:lineRule="auto"/>
              <w:jc w:val="both"/>
              <w:rPr>
                <w:b/>
                <w:bCs/>
                <w:sz w:val="22"/>
                <w:szCs w:val="22"/>
                <w:lang w:eastAsia="en-GB"/>
              </w:rPr>
            </w:pPr>
            <w:r>
              <w:rPr>
                <w:b/>
                <w:bCs/>
                <w:sz w:val="22"/>
                <w:szCs w:val="22"/>
                <w:lang w:val="en-US"/>
              </w:rPr>
              <w:t>Description</w:t>
            </w:r>
          </w:p>
        </w:tc>
        <w:tc>
          <w:tcPr>
            <w:tcW w:w="1279" w:type="pct"/>
            <w:shd w:val="clear" w:color="auto" w:fill="0070C0"/>
            <w:vAlign w:val="center"/>
          </w:tcPr>
          <w:p w14:paraId="0EC72E33" w14:textId="77777777" w:rsidR="000C1AC0" w:rsidRDefault="000C1AC0" w:rsidP="005814F4">
            <w:pPr>
              <w:autoSpaceDE/>
              <w:autoSpaceDN/>
              <w:spacing w:line="276" w:lineRule="auto"/>
              <w:jc w:val="center"/>
              <w:rPr>
                <w:b/>
                <w:bCs/>
                <w:sz w:val="22"/>
                <w:szCs w:val="22"/>
                <w:lang w:val="en-US"/>
              </w:rPr>
            </w:pPr>
            <w:r>
              <w:rPr>
                <w:b/>
                <w:i/>
                <w:iCs/>
                <w:sz w:val="22"/>
                <w:szCs w:val="22"/>
                <w:lang w:val="en-US"/>
              </w:rPr>
              <w:t>Period ended Sep/Dec/March/June 20xx</w:t>
            </w:r>
          </w:p>
        </w:tc>
        <w:tc>
          <w:tcPr>
            <w:tcW w:w="1076" w:type="pct"/>
            <w:shd w:val="clear" w:color="auto" w:fill="0070C0"/>
            <w:vAlign w:val="center"/>
          </w:tcPr>
          <w:p w14:paraId="3240D631" w14:textId="25AF7642" w:rsidR="000C1AC0" w:rsidRDefault="000C1AC0" w:rsidP="005814F4">
            <w:pPr>
              <w:autoSpaceDE/>
              <w:autoSpaceDN/>
              <w:spacing w:line="276" w:lineRule="auto"/>
              <w:jc w:val="center"/>
              <w:rPr>
                <w:b/>
                <w:i/>
                <w:iCs/>
                <w:sz w:val="22"/>
                <w:szCs w:val="22"/>
                <w:lang w:val="en-US"/>
              </w:rPr>
            </w:pPr>
            <w:r>
              <w:rPr>
                <w:b/>
                <w:i/>
                <w:iCs/>
                <w:sz w:val="22"/>
                <w:szCs w:val="22"/>
                <w:lang w:val="en-US"/>
              </w:rPr>
              <w:t>Audited Prior Year</w:t>
            </w:r>
          </w:p>
        </w:tc>
      </w:tr>
      <w:tr w:rsidR="000C1AC0" w14:paraId="0EC72E3A" w14:textId="43832009" w:rsidTr="00746CDB">
        <w:trPr>
          <w:trHeight w:val="340"/>
        </w:trPr>
        <w:tc>
          <w:tcPr>
            <w:tcW w:w="2645" w:type="pct"/>
            <w:shd w:val="clear" w:color="auto" w:fill="0070C0"/>
            <w:noWrap/>
          </w:tcPr>
          <w:p w14:paraId="0EC72E37" w14:textId="77777777" w:rsidR="000C1AC0" w:rsidRDefault="000C1AC0" w:rsidP="005814F4">
            <w:pPr>
              <w:autoSpaceDE/>
              <w:autoSpaceDN/>
              <w:spacing w:line="276" w:lineRule="auto"/>
              <w:jc w:val="both"/>
              <w:rPr>
                <w:b/>
                <w:bCs/>
                <w:sz w:val="22"/>
                <w:szCs w:val="22"/>
                <w:lang w:eastAsia="en-GB"/>
              </w:rPr>
            </w:pPr>
          </w:p>
        </w:tc>
        <w:tc>
          <w:tcPr>
            <w:tcW w:w="1279" w:type="pct"/>
            <w:shd w:val="clear" w:color="auto" w:fill="0070C0"/>
            <w:vAlign w:val="center"/>
          </w:tcPr>
          <w:p w14:paraId="0EC72E38" w14:textId="77777777" w:rsidR="000C1AC0" w:rsidRDefault="000C1AC0" w:rsidP="005814F4">
            <w:pPr>
              <w:autoSpaceDE/>
              <w:autoSpaceDN/>
              <w:spacing w:line="276" w:lineRule="auto"/>
              <w:jc w:val="center"/>
              <w:rPr>
                <w:b/>
                <w:bCs/>
                <w:sz w:val="22"/>
                <w:szCs w:val="22"/>
                <w:lang w:val="en-US"/>
              </w:rPr>
            </w:pPr>
            <w:r>
              <w:rPr>
                <w:b/>
                <w:bCs/>
                <w:sz w:val="22"/>
                <w:szCs w:val="22"/>
                <w:lang w:val="en-US"/>
              </w:rPr>
              <w:t>Kshs</w:t>
            </w:r>
          </w:p>
        </w:tc>
        <w:tc>
          <w:tcPr>
            <w:tcW w:w="1076" w:type="pct"/>
            <w:shd w:val="clear" w:color="auto" w:fill="0070C0"/>
            <w:vAlign w:val="center"/>
          </w:tcPr>
          <w:p w14:paraId="1870D236" w14:textId="799F801F" w:rsidR="000C1AC0" w:rsidRDefault="000C1AC0" w:rsidP="005814F4">
            <w:pPr>
              <w:autoSpaceDE/>
              <w:autoSpaceDN/>
              <w:spacing w:line="276" w:lineRule="auto"/>
              <w:jc w:val="center"/>
              <w:rPr>
                <w:b/>
                <w:bCs/>
                <w:sz w:val="22"/>
                <w:szCs w:val="22"/>
                <w:lang w:val="en-US"/>
              </w:rPr>
            </w:pPr>
            <w:r>
              <w:rPr>
                <w:b/>
                <w:bCs/>
                <w:sz w:val="22"/>
                <w:szCs w:val="22"/>
                <w:lang w:val="en-US"/>
              </w:rPr>
              <w:t>Kshs</w:t>
            </w:r>
          </w:p>
        </w:tc>
      </w:tr>
      <w:tr w:rsidR="000C1AC0" w14:paraId="0EC72E3E" w14:textId="1DCF78B7" w:rsidTr="00746CDB">
        <w:trPr>
          <w:trHeight w:val="340"/>
        </w:trPr>
        <w:tc>
          <w:tcPr>
            <w:tcW w:w="2645" w:type="pct"/>
            <w:noWrap/>
          </w:tcPr>
          <w:p w14:paraId="0EC72E3B" w14:textId="77777777" w:rsidR="000C1AC0" w:rsidRDefault="000C1AC0" w:rsidP="005814F4">
            <w:pPr>
              <w:numPr>
                <w:ilvl w:val="0"/>
                <w:numId w:val="30"/>
              </w:numPr>
              <w:autoSpaceDE/>
              <w:autoSpaceDN/>
              <w:spacing w:line="276" w:lineRule="auto"/>
              <w:ind w:left="342"/>
              <w:jc w:val="both"/>
              <w:rPr>
                <w:b/>
                <w:bCs/>
                <w:sz w:val="22"/>
                <w:szCs w:val="22"/>
                <w:lang w:val="en-US"/>
              </w:rPr>
            </w:pPr>
            <w:r>
              <w:rPr>
                <w:b/>
                <w:bCs/>
                <w:sz w:val="22"/>
                <w:szCs w:val="22"/>
                <w:lang w:val="en-US"/>
              </w:rPr>
              <w:t>Investment in Treasury bills and bonds</w:t>
            </w:r>
          </w:p>
        </w:tc>
        <w:tc>
          <w:tcPr>
            <w:tcW w:w="1279" w:type="pct"/>
            <w:vAlign w:val="center"/>
          </w:tcPr>
          <w:p w14:paraId="0EC72E3C" w14:textId="77777777" w:rsidR="000C1AC0" w:rsidRDefault="000C1AC0" w:rsidP="005814F4">
            <w:pPr>
              <w:autoSpaceDE/>
              <w:autoSpaceDN/>
              <w:spacing w:line="276" w:lineRule="auto"/>
              <w:jc w:val="center"/>
              <w:rPr>
                <w:b/>
                <w:bCs/>
                <w:sz w:val="22"/>
                <w:szCs w:val="22"/>
                <w:lang w:val="en-US"/>
              </w:rPr>
            </w:pPr>
          </w:p>
        </w:tc>
        <w:tc>
          <w:tcPr>
            <w:tcW w:w="1076" w:type="pct"/>
            <w:vAlign w:val="center"/>
          </w:tcPr>
          <w:p w14:paraId="3B56D421" w14:textId="77777777" w:rsidR="000C1AC0" w:rsidRDefault="000C1AC0" w:rsidP="005814F4">
            <w:pPr>
              <w:autoSpaceDE/>
              <w:autoSpaceDN/>
              <w:spacing w:line="276" w:lineRule="auto"/>
              <w:jc w:val="center"/>
              <w:rPr>
                <w:b/>
                <w:bCs/>
                <w:sz w:val="22"/>
                <w:szCs w:val="22"/>
                <w:lang w:val="en-US"/>
              </w:rPr>
            </w:pPr>
          </w:p>
        </w:tc>
      </w:tr>
      <w:tr w:rsidR="000C1AC0" w14:paraId="0EC72E42" w14:textId="319B07A0" w:rsidTr="00746CDB">
        <w:trPr>
          <w:trHeight w:val="340"/>
        </w:trPr>
        <w:tc>
          <w:tcPr>
            <w:tcW w:w="2645" w:type="pct"/>
            <w:noWrap/>
          </w:tcPr>
          <w:p w14:paraId="0EC72E3F" w14:textId="77777777" w:rsidR="000C1AC0" w:rsidRDefault="000C1AC0" w:rsidP="005814F4">
            <w:pPr>
              <w:autoSpaceDE/>
              <w:autoSpaceDN/>
              <w:spacing w:line="276" w:lineRule="auto"/>
              <w:jc w:val="both"/>
              <w:rPr>
                <w:sz w:val="22"/>
                <w:szCs w:val="22"/>
                <w:lang w:val="en-US"/>
              </w:rPr>
            </w:pPr>
            <w:r>
              <w:rPr>
                <w:sz w:val="22"/>
                <w:szCs w:val="22"/>
                <w:lang w:val="en-US"/>
              </w:rPr>
              <w:t>Financial institution</w:t>
            </w:r>
          </w:p>
        </w:tc>
        <w:tc>
          <w:tcPr>
            <w:tcW w:w="1279" w:type="pct"/>
            <w:vAlign w:val="center"/>
          </w:tcPr>
          <w:p w14:paraId="0EC72E40" w14:textId="77777777" w:rsidR="000C1AC0" w:rsidRDefault="000C1AC0" w:rsidP="005814F4">
            <w:pPr>
              <w:autoSpaceDE/>
              <w:autoSpaceDN/>
              <w:spacing w:line="276" w:lineRule="auto"/>
              <w:jc w:val="center"/>
              <w:rPr>
                <w:b/>
                <w:bCs/>
                <w:sz w:val="22"/>
                <w:szCs w:val="22"/>
                <w:lang w:val="en-US"/>
              </w:rPr>
            </w:pPr>
          </w:p>
        </w:tc>
        <w:tc>
          <w:tcPr>
            <w:tcW w:w="1076" w:type="pct"/>
            <w:vAlign w:val="center"/>
          </w:tcPr>
          <w:p w14:paraId="23806376" w14:textId="77777777" w:rsidR="000C1AC0" w:rsidRDefault="000C1AC0" w:rsidP="005814F4">
            <w:pPr>
              <w:autoSpaceDE/>
              <w:autoSpaceDN/>
              <w:spacing w:line="276" w:lineRule="auto"/>
              <w:jc w:val="center"/>
              <w:rPr>
                <w:b/>
                <w:bCs/>
                <w:sz w:val="22"/>
                <w:szCs w:val="22"/>
                <w:lang w:val="en-US"/>
              </w:rPr>
            </w:pPr>
          </w:p>
        </w:tc>
      </w:tr>
      <w:tr w:rsidR="000C1AC0" w14:paraId="0EC72E46" w14:textId="7157DA96" w:rsidTr="00746CDB">
        <w:trPr>
          <w:trHeight w:val="340"/>
        </w:trPr>
        <w:tc>
          <w:tcPr>
            <w:tcW w:w="2645" w:type="pct"/>
            <w:noWrap/>
          </w:tcPr>
          <w:p w14:paraId="0EC72E43" w14:textId="77777777" w:rsidR="000C1AC0" w:rsidRDefault="000C1AC0" w:rsidP="005814F4">
            <w:pPr>
              <w:autoSpaceDE/>
              <w:autoSpaceDN/>
              <w:spacing w:line="276" w:lineRule="auto"/>
              <w:jc w:val="both"/>
              <w:rPr>
                <w:sz w:val="22"/>
                <w:szCs w:val="22"/>
                <w:lang w:val="en-US"/>
              </w:rPr>
            </w:pPr>
            <w:r>
              <w:rPr>
                <w:sz w:val="22"/>
                <w:szCs w:val="22"/>
                <w:lang w:val="en-US"/>
              </w:rPr>
              <w:t>CBK</w:t>
            </w:r>
          </w:p>
        </w:tc>
        <w:tc>
          <w:tcPr>
            <w:tcW w:w="1279" w:type="pct"/>
            <w:vAlign w:val="center"/>
          </w:tcPr>
          <w:p w14:paraId="0EC72E44" w14:textId="77777777" w:rsidR="000C1AC0" w:rsidRDefault="000C1AC0" w:rsidP="005814F4">
            <w:pPr>
              <w:autoSpaceDE/>
              <w:autoSpaceDN/>
              <w:spacing w:line="276" w:lineRule="auto"/>
              <w:jc w:val="center"/>
              <w:rPr>
                <w:sz w:val="22"/>
                <w:szCs w:val="22"/>
                <w:lang w:val="en-US"/>
              </w:rPr>
            </w:pPr>
            <w:r>
              <w:rPr>
                <w:sz w:val="22"/>
                <w:szCs w:val="22"/>
                <w:lang w:val="en-US"/>
              </w:rPr>
              <w:t>xxx</w:t>
            </w:r>
          </w:p>
        </w:tc>
        <w:tc>
          <w:tcPr>
            <w:tcW w:w="1076" w:type="pct"/>
            <w:vAlign w:val="center"/>
          </w:tcPr>
          <w:p w14:paraId="5269B17E" w14:textId="7703308D" w:rsidR="000C1AC0" w:rsidRDefault="000C1AC0" w:rsidP="005814F4">
            <w:pPr>
              <w:autoSpaceDE/>
              <w:autoSpaceDN/>
              <w:spacing w:line="276" w:lineRule="auto"/>
              <w:jc w:val="center"/>
              <w:rPr>
                <w:sz w:val="22"/>
                <w:szCs w:val="22"/>
                <w:lang w:val="en-US"/>
              </w:rPr>
            </w:pPr>
            <w:r>
              <w:rPr>
                <w:sz w:val="22"/>
                <w:szCs w:val="22"/>
                <w:lang w:val="en-US"/>
              </w:rPr>
              <w:t>xxx</w:t>
            </w:r>
          </w:p>
        </w:tc>
      </w:tr>
      <w:tr w:rsidR="000C1AC0" w14:paraId="0EC72E4A" w14:textId="6B080153" w:rsidTr="00746CDB">
        <w:trPr>
          <w:trHeight w:val="340"/>
        </w:trPr>
        <w:tc>
          <w:tcPr>
            <w:tcW w:w="2645" w:type="pct"/>
            <w:noWrap/>
            <w:vAlign w:val="bottom"/>
          </w:tcPr>
          <w:p w14:paraId="0EC72E47" w14:textId="77777777" w:rsidR="000C1AC0" w:rsidRDefault="000C1AC0" w:rsidP="005814F4">
            <w:pPr>
              <w:autoSpaceDE/>
              <w:autoSpaceDN/>
              <w:spacing w:line="276" w:lineRule="auto"/>
              <w:jc w:val="both"/>
              <w:rPr>
                <w:sz w:val="22"/>
                <w:szCs w:val="22"/>
                <w:lang w:val="en-US"/>
              </w:rPr>
            </w:pPr>
            <w:r>
              <w:rPr>
                <w:sz w:val="22"/>
                <w:szCs w:val="22"/>
                <w:lang w:val="en-US"/>
              </w:rPr>
              <w:t>Sub- total</w:t>
            </w:r>
          </w:p>
        </w:tc>
        <w:tc>
          <w:tcPr>
            <w:tcW w:w="1279" w:type="pct"/>
            <w:vAlign w:val="center"/>
          </w:tcPr>
          <w:p w14:paraId="0EC72E48" w14:textId="77777777" w:rsidR="000C1AC0" w:rsidRDefault="000C1AC0" w:rsidP="005814F4">
            <w:pPr>
              <w:autoSpaceDE/>
              <w:autoSpaceDN/>
              <w:spacing w:line="276" w:lineRule="auto"/>
              <w:jc w:val="center"/>
              <w:rPr>
                <w:b/>
                <w:bCs/>
                <w:sz w:val="22"/>
                <w:szCs w:val="22"/>
                <w:lang w:val="en-US"/>
              </w:rPr>
            </w:pPr>
            <w:r>
              <w:rPr>
                <w:b/>
                <w:bCs/>
                <w:sz w:val="22"/>
                <w:szCs w:val="22"/>
                <w:lang w:val="en-US"/>
              </w:rPr>
              <w:t>xxx</w:t>
            </w:r>
          </w:p>
        </w:tc>
        <w:tc>
          <w:tcPr>
            <w:tcW w:w="1076" w:type="pct"/>
            <w:vAlign w:val="center"/>
          </w:tcPr>
          <w:p w14:paraId="2D27B0BC" w14:textId="506A84D6" w:rsidR="000C1AC0" w:rsidRDefault="000C1AC0" w:rsidP="005814F4">
            <w:pPr>
              <w:autoSpaceDE/>
              <w:autoSpaceDN/>
              <w:spacing w:line="276" w:lineRule="auto"/>
              <w:jc w:val="center"/>
              <w:rPr>
                <w:b/>
                <w:bCs/>
                <w:sz w:val="22"/>
                <w:szCs w:val="22"/>
                <w:lang w:val="en-US"/>
              </w:rPr>
            </w:pPr>
            <w:r>
              <w:rPr>
                <w:b/>
                <w:bCs/>
                <w:sz w:val="22"/>
                <w:szCs w:val="22"/>
                <w:lang w:val="en-US"/>
              </w:rPr>
              <w:t>xxx</w:t>
            </w:r>
          </w:p>
        </w:tc>
      </w:tr>
      <w:tr w:rsidR="000C1AC0" w14:paraId="0EC72E4E" w14:textId="58CB12CF" w:rsidTr="00746CDB">
        <w:trPr>
          <w:trHeight w:val="340"/>
        </w:trPr>
        <w:tc>
          <w:tcPr>
            <w:tcW w:w="2645" w:type="pct"/>
            <w:noWrap/>
          </w:tcPr>
          <w:p w14:paraId="0EC72E4B" w14:textId="77777777" w:rsidR="000C1AC0" w:rsidRDefault="000C1AC0" w:rsidP="005814F4">
            <w:pPr>
              <w:numPr>
                <w:ilvl w:val="0"/>
                <w:numId w:val="30"/>
              </w:numPr>
              <w:autoSpaceDE/>
              <w:autoSpaceDN/>
              <w:spacing w:line="276" w:lineRule="auto"/>
              <w:ind w:left="342"/>
              <w:jc w:val="both"/>
              <w:rPr>
                <w:b/>
                <w:bCs/>
                <w:sz w:val="22"/>
                <w:szCs w:val="22"/>
                <w:lang w:val="en-US"/>
              </w:rPr>
            </w:pPr>
            <w:r>
              <w:rPr>
                <w:b/>
                <w:bCs/>
                <w:sz w:val="22"/>
                <w:szCs w:val="22"/>
                <w:lang w:val="en-US"/>
              </w:rPr>
              <w:t>Investment with Financial Institutions/ Banks</w:t>
            </w:r>
          </w:p>
        </w:tc>
        <w:tc>
          <w:tcPr>
            <w:tcW w:w="1279" w:type="pct"/>
            <w:vAlign w:val="center"/>
          </w:tcPr>
          <w:p w14:paraId="0EC72E4C" w14:textId="77777777" w:rsidR="000C1AC0" w:rsidRDefault="000C1AC0" w:rsidP="005814F4">
            <w:pPr>
              <w:autoSpaceDE/>
              <w:autoSpaceDN/>
              <w:spacing w:line="276" w:lineRule="auto"/>
              <w:jc w:val="center"/>
              <w:rPr>
                <w:sz w:val="22"/>
                <w:szCs w:val="22"/>
                <w:lang w:val="en-US"/>
              </w:rPr>
            </w:pPr>
          </w:p>
        </w:tc>
        <w:tc>
          <w:tcPr>
            <w:tcW w:w="1076" w:type="pct"/>
            <w:vAlign w:val="center"/>
          </w:tcPr>
          <w:p w14:paraId="019D843E" w14:textId="77777777" w:rsidR="000C1AC0" w:rsidRDefault="000C1AC0" w:rsidP="005814F4">
            <w:pPr>
              <w:autoSpaceDE/>
              <w:autoSpaceDN/>
              <w:spacing w:line="276" w:lineRule="auto"/>
              <w:jc w:val="center"/>
              <w:rPr>
                <w:sz w:val="22"/>
                <w:szCs w:val="22"/>
                <w:lang w:val="en-US"/>
              </w:rPr>
            </w:pPr>
          </w:p>
        </w:tc>
      </w:tr>
      <w:tr w:rsidR="000C1AC0" w14:paraId="0EC72E52" w14:textId="0F2ED37D" w:rsidTr="00746CDB">
        <w:trPr>
          <w:trHeight w:val="340"/>
        </w:trPr>
        <w:tc>
          <w:tcPr>
            <w:tcW w:w="2645" w:type="pct"/>
            <w:noWrap/>
          </w:tcPr>
          <w:p w14:paraId="0EC72E4F" w14:textId="77777777" w:rsidR="000C1AC0" w:rsidRDefault="000C1AC0" w:rsidP="005814F4">
            <w:pPr>
              <w:autoSpaceDE/>
              <w:autoSpaceDN/>
              <w:spacing w:line="276" w:lineRule="auto"/>
              <w:jc w:val="both"/>
              <w:rPr>
                <w:sz w:val="22"/>
                <w:szCs w:val="22"/>
                <w:lang w:val="en-US"/>
              </w:rPr>
            </w:pPr>
            <w:r>
              <w:rPr>
                <w:sz w:val="22"/>
                <w:szCs w:val="22"/>
                <w:lang w:val="en-US"/>
              </w:rPr>
              <w:t>Bank x</w:t>
            </w:r>
          </w:p>
        </w:tc>
        <w:tc>
          <w:tcPr>
            <w:tcW w:w="1279" w:type="pct"/>
            <w:vAlign w:val="center"/>
          </w:tcPr>
          <w:p w14:paraId="0EC72E50" w14:textId="77777777" w:rsidR="000C1AC0" w:rsidRDefault="000C1AC0" w:rsidP="005814F4">
            <w:pPr>
              <w:autoSpaceDE/>
              <w:autoSpaceDN/>
              <w:spacing w:line="276" w:lineRule="auto"/>
              <w:jc w:val="center"/>
              <w:rPr>
                <w:sz w:val="22"/>
                <w:szCs w:val="22"/>
                <w:lang w:val="en-US"/>
              </w:rPr>
            </w:pPr>
            <w:r>
              <w:rPr>
                <w:sz w:val="22"/>
                <w:szCs w:val="22"/>
                <w:lang w:val="en-US"/>
              </w:rPr>
              <w:t>xxx</w:t>
            </w:r>
          </w:p>
        </w:tc>
        <w:tc>
          <w:tcPr>
            <w:tcW w:w="1076" w:type="pct"/>
            <w:vAlign w:val="center"/>
          </w:tcPr>
          <w:p w14:paraId="12740CFA" w14:textId="2176EA13" w:rsidR="000C1AC0" w:rsidRDefault="000C1AC0" w:rsidP="005814F4">
            <w:pPr>
              <w:autoSpaceDE/>
              <w:autoSpaceDN/>
              <w:spacing w:line="276" w:lineRule="auto"/>
              <w:jc w:val="center"/>
              <w:rPr>
                <w:sz w:val="22"/>
                <w:szCs w:val="22"/>
                <w:lang w:val="en-US"/>
              </w:rPr>
            </w:pPr>
            <w:r>
              <w:rPr>
                <w:sz w:val="22"/>
                <w:szCs w:val="22"/>
                <w:lang w:val="en-US"/>
              </w:rPr>
              <w:t>xxx</w:t>
            </w:r>
          </w:p>
        </w:tc>
      </w:tr>
      <w:tr w:rsidR="000C1AC0" w14:paraId="0EC72E56" w14:textId="479BB557" w:rsidTr="00746CDB">
        <w:trPr>
          <w:trHeight w:val="340"/>
        </w:trPr>
        <w:tc>
          <w:tcPr>
            <w:tcW w:w="2645" w:type="pct"/>
            <w:noWrap/>
          </w:tcPr>
          <w:p w14:paraId="0EC72E53" w14:textId="77777777" w:rsidR="000C1AC0" w:rsidRDefault="000C1AC0" w:rsidP="005814F4">
            <w:pPr>
              <w:autoSpaceDE/>
              <w:autoSpaceDN/>
              <w:spacing w:line="276" w:lineRule="auto"/>
              <w:jc w:val="both"/>
              <w:rPr>
                <w:sz w:val="22"/>
                <w:szCs w:val="22"/>
                <w:lang w:val="en-US"/>
              </w:rPr>
            </w:pPr>
            <w:r>
              <w:rPr>
                <w:sz w:val="22"/>
                <w:szCs w:val="22"/>
                <w:lang w:val="en-US"/>
              </w:rPr>
              <w:t>Bank y</w:t>
            </w:r>
          </w:p>
        </w:tc>
        <w:tc>
          <w:tcPr>
            <w:tcW w:w="1279" w:type="pct"/>
            <w:vAlign w:val="center"/>
          </w:tcPr>
          <w:p w14:paraId="0EC72E54" w14:textId="77777777" w:rsidR="000C1AC0" w:rsidRDefault="000C1AC0" w:rsidP="005814F4">
            <w:pPr>
              <w:autoSpaceDE/>
              <w:autoSpaceDN/>
              <w:spacing w:line="276" w:lineRule="auto"/>
              <w:jc w:val="center"/>
              <w:rPr>
                <w:sz w:val="22"/>
                <w:szCs w:val="22"/>
                <w:lang w:val="en-US"/>
              </w:rPr>
            </w:pPr>
            <w:r>
              <w:rPr>
                <w:sz w:val="22"/>
                <w:szCs w:val="22"/>
                <w:lang w:val="en-US"/>
              </w:rPr>
              <w:t>xxx</w:t>
            </w:r>
          </w:p>
        </w:tc>
        <w:tc>
          <w:tcPr>
            <w:tcW w:w="1076" w:type="pct"/>
            <w:vAlign w:val="center"/>
          </w:tcPr>
          <w:p w14:paraId="3B88935D" w14:textId="69FE96B1" w:rsidR="000C1AC0" w:rsidRDefault="000C1AC0" w:rsidP="005814F4">
            <w:pPr>
              <w:autoSpaceDE/>
              <w:autoSpaceDN/>
              <w:spacing w:line="276" w:lineRule="auto"/>
              <w:jc w:val="center"/>
              <w:rPr>
                <w:sz w:val="22"/>
                <w:szCs w:val="22"/>
                <w:lang w:val="en-US"/>
              </w:rPr>
            </w:pPr>
            <w:r>
              <w:rPr>
                <w:sz w:val="22"/>
                <w:szCs w:val="22"/>
                <w:lang w:val="en-US"/>
              </w:rPr>
              <w:t>xxx</w:t>
            </w:r>
          </w:p>
        </w:tc>
      </w:tr>
      <w:tr w:rsidR="000C1AC0" w14:paraId="0EC72E5A" w14:textId="32501399" w:rsidTr="00746CDB">
        <w:trPr>
          <w:trHeight w:val="340"/>
        </w:trPr>
        <w:tc>
          <w:tcPr>
            <w:tcW w:w="2645" w:type="pct"/>
            <w:noWrap/>
            <w:vAlign w:val="bottom"/>
          </w:tcPr>
          <w:p w14:paraId="0EC72E57" w14:textId="77777777" w:rsidR="000C1AC0" w:rsidRDefault="000C1AC0" w:rsidP="005814F4">
            <w:pPr>
              <w:autoSpaceDE/>
              <w:autoSpaceDN/>
              <w:spacing w:line="276" w:lineRule="auto"/>
              <w:jc w:val="both"/>
              <w:rPr>
                <w:sz w:val="22"/>
                <w:szCs w:val="22"/>
                <w:lang w:val="en-US"/>
              </w:rPr>
            </w:pPr>
            <w:r>
              <w:rPr>
                <w:sz w:val="22"/>
                <w:szCs w:val="22"/>
                <w:lang w:val="en-US"/>
              </w:rPr>
              <w:t>Sub- total</w:t>
            </w:r>
          </w:p>
        </w:tc>
        <w:tc>
          <w:tcPr>
            <w:tcW w:w="1279" w:type="pct"/>
            <w:vAlign w:val="center"/>
          </w:tcPr>
          <w:p w14:paraId="0EC72E58" w14:textId="77777777" w:rsidR="000C1AC0" w:rsidRDefault="000C1AC0" w:rsidP="005814F4">
            <w:pPr>
              <w:autoSpaceDE/>
              <w:autoSpaceDN/>
              <w:spacing w:line="276" w:lineRule="auto"/>
              <w:jc w:val="center"/>
              <w:rPr>
                <w:b/>
                <w:bCs/>
                <w:sz w:val="22"/>
                <w:szCs w:val="22"/>
                <w:lang w:val="en-US"/>
              </w:rPr>
            </w:pPr>
            <w:r>
              <w:rPr>
                <w:b/>
                <w:bCs/>
                <w:sz w:val="22"/>
                <w:szCs w:val="22"/>
                <w:lang w:val="en-US"/>
              </w:rPr>
              <w:t>xxx</w:t>
            </w:r>
          </w:p>
        </w:tc>
        <w:tc>
          <w:tcPr>
            <w:tcW w:w="1076" w:type="pct"/>
            <w:vAlign w:val="center"/>
          </w:tcPr>
          <w:p w14:paraId="450CA923" w14:textId="66E8028E" w:rsidR="000C1AC0" w:rsidRDefault="000C1AC0" w:rsidP="005814F4">
            <w:pPr>
              <w:autoSpaceDE/>
              <w:autoSpaceDN/>
              <w:spacing w:line="276" w:lineRule="auto"/>
              <w:jc w:val="center"/>
              <w:rPr>
                <w:b/>
                <w:bCs/>
                <w:sz w:val="22"/>
                <w:szCs w:val="22"/>
                <w:lang w:val="en-US"/>
              </w:rPr>
            </w:pPr>
            <w:r>
              <w:rPr>
                <w:b/>
                <w:bCs/>
                <w:sz w:val="22"/>
                <w:szCs w:val="22"/>
                <w:lang w:val="en-US"/>
              </w:rPr>
              <w:t>xxx</w:t>
            </w:r>
          </w:p>
        </w:tc>
      </w:tr>
      <w:tr w:rsidR="000C1AC0" w14:paraId="0EC72E5E" w14:textId="42325D5A" w:rsidTr="00746CDB">
        <w:trPr>
          <w:trHeight w:val="340"/>
        </w:trPr>
        <w:tc>
          <w:tcPr>
            <w:tcW w:w="2645" w:type="pct"/>
            <w:noWrap/>
          </w:tcPr>
          <w:p w14:paraId="0EC72E5B" w14:textId="77777777" w:rsidR="000C1AC0" w:rsidRDefault="000C1AC0" w:rsidP="005814F4">
            <w:pPr>
              <w:numPr>
                <w:ilvl w:val="0"/>
                <w:numId w:val="30"/>
              </w:numPr>
              <w:autoSpaceDE/>
              <w:autoSpaceDN/>
              <w:spacing w:line="276" w:lineRule="auto"/>
              <w:ind w:left="342"/>
              <w:jc w:val="both"/>
              <w:rPr>
                <w:b/>
                <w:bCs/>
                <w:sz w:val="22"/>
                <w:szCs w:val="22"/>
                <w:lang w:val="en-US"/>
              </w:rPr>
            </w:pPr>
            <w:r>
              <w:rPr>
                <w:b/>
                <w:bCs/>
                <w:sz w:val="22"/>
                <w:szCs w:val="22"/>
                <w:lang w:val="en-US"/>
              </w:rPr>
              <w:t>Equity investments (specify)</w:t>
            </w:r>
          </w:p>
        </w:tc>
        <w:tc>
          <w:tcPr>
            <w:tcW w:w="1279" w:type="pct"/>
            <w:vAlign w:val="center"/>
          </w:tcPr>
          <w:p w14:paraId="0EC72E5C" w14:textId="77777777" w:rsidR="000C1AC0" w:rsidRDefault="000C1AC0" w:rsidP="005814F4">
            <w:pPr>
              <w:autoSpaceDE/>
              <w:autoSpaceDN/>
              <w:spacing w:line="276" w:lineRule="auto"/>
              <w:jc w:val="center"/>
              <w:rPr>
                <w:sz w:val="22"/>
                <w:szCs w:val="22"/>
                <w:lang w:val="en-US"/>
              </w:rPr>
            </w:pPr>
          </w:p>
        </w:tc>
        <w:tc>
          <w:tcPr>
            <w:tcW w:w="1076" w:type="pct"/>
            <w:vAlign w:val="center"/>
          </w:tcPr>
          <w:p w14:paraId="21340E4E" w14:textId="77777777" w:rsidR="000C1AC0" w:rsidRDefault="000C1AC0" w:rsidP="005814F4">
            <w:pPr>
              <w:autoSpaceDE/>
              <w:autoSpaceDN/>
              <w:spacing w:line="276" w:lineRule="auto"/>
              <w:jc w:val="center"/>
              <w:rPr>
                <w:sz w:val="22"/>
                <w:szCs w:val="22"/>
                <w:lang w:val="en-US"/>
              </w:rPr>
            </w:pPr>
          </w:p>
        </w:tc>
      </w:tr>
      <w:tr w:rsidR="000C1AC0" w14:paraId="0EC72E62" w14:textId="282FD2A4" w:rsidTr="00746CDB">
        <w:trPr>
          <w:trHeight w:val="340"/>
        </w:trPr>
        <w:tc>
          <w:tcPr>
            <w:tcW w:w="2645" w:type="pct"/>
            <w:noWrap/>
          </w:tcPr>
          <w:p w14:paraId="0EC72E5F" w14:textId="77777777" w:rsidR="000C1AC0" w:rsidRDefault="000C1AC0" w:rsidP="005814F4">
            <w:pPr>
              <w:autoSpaceDE/>
              <w:autoSpaceDN/>
              <w:spacing w:line="276" w:lineRule="auto"/>
              <w:jc w:val="both"/>
              <w:rPr>
                <w:sz w:val="22"/>
                <w:szCs w:val="22"/>
                <w:lang w:val="en-US"/>
              </w:rPr>
            </w:pPr>
            <w:r>
              <w:rPr>
                <w:sz w:val="22"/>
                <w:szCs w:val="22"/>
                <w:lang w:val="en-US"/>
              </w:rPr>
              <w:t>Equity/ shares in Entity xxx</w:t>
            </w:r>
          </w:p>
        </w:tc>
        <w:tc>
          <w:tcPr>
            <w:tcW w:w="1279" w:type="pct"/>
            <w:vAlign w:val="center"/>
          </w:tcPr>
          <w:p w14:paraId="0EC72E60" w14:textId="77777777" w:rsidR="000C1AC0" w:rsidRDefault="000C1AC0" w:rsidP="005814F4">
            <w:pPr>
              <w:autoSpaceDE/>
              <w:autoSpaceDN/>
              <w:spacing w:line="276" w:lineRule="auto"/>
              <w:jc w:val="center"/>
              <w:rPr>
                <w:sz w:val="22"/>
                <w:szCs w:val="22"/>
                <w:lang w:val="en-US"/>
              </w:rPr>
            </w:pPr>
            <w:r>
              <w:rPr>
                <w:sz w:val="22"/>
                <w:szCs w:val="22"/>
                <w:lang w:val="en-US"/>
              </w:rPr>
              <w:t>xxx</w:t>
            </w:r>
          </w:p>
        </w:tc>
        <w:tc>
          <w:tcPr>
            <w:tcW w:w="1076" w:type="pct"/>
            <w:vAlign w:val="center"/>
          </w:tcPr>
          <w:p w14:paraId="4DB0ADAD" w14:textId="6DB6DDE5" w:rsidR="000C1AC0" w:rsidRDefault="000C1AC0" w:rsidP="005814F4">
            <w:pPr>
              <w:autoSpaceDE/>
              <w:autoSpaceDN/>
              <w:spacing w:line="276" w:lineRule="auto"/>
              <w:jc w:val="center"/>
              <w:rPr>
                <w:sz w:val="22"/>
                <w:szCs w:val="22"/>
                <w:lang w:val="en-US"/>
              </w:rPr>
            </w:pPr>
            <w:r>
              <w:rPr>
                <w:sz w:val="22"/>
                <w:szCs w:val="22"/>
                <w:lang w:val="en-US"/>
              </w:rPr>
              <w:t>xxx</w:t>
            </w:r>
          </w:p>
        </w:tc>
      </w:tr>
      <w:tr w:rsidR="000C1AC0" w14:paraId="0EC72E66" w14:textId="6E5CAE54" w:rsidTr="00746CDB">
        <w:trPr>
          <w:trHeight w:val="340"/>
        </w:trPr>
        <w:tc>
          <w:tcPr>
            <w:tcW w:w="2645" w:type="pct"/>
            <w:noWrap/>
            <w:vAlign w:val="bottom"/>
          </w:tcPr>
          <w:p w14:paraId="0EC72E63" w14:textId="77777777" w:rsidR="000C1AC0" w:rsidRDefault="000C1AC0" w:rsidP="005814F4">
            <w:pPr>
              <w:autoSpaceDE/>
              <w:autoSpaceDN/>
              <w:spacing w:line="276" w:lineRule="auto"/>
              <w:jc w:val="both"/>
              <w:rPr>
                <w:sz w:val="22"/>
                <w:szCs w:val="22"/>
                <w:lang w:val="en-US"/>
              </w:rPr>
            </w:pPr>
            <w:r>
              <w:rPr>
                <w:sz w:val="22"/>
                <w:szCs w:val="22"/>
                <w:lang w:val="en-US"/>
              </w:rPr>
              <w:t>Sub- total</w:t>
            </w:r>
          </w:p>
        </w:tc>
        <w:tc>
          <w:tcPr>
            <w:tcW w:w="1279" w:type="pct"/>
            <w:vAlign w:val="center"/>
          </w:tcPr>
          <w:p w14:paraId="0EC72E64" w14:textId="77777777" w:rsidR="000C1AC0" w:rsidRDefault="000C1AC0" w:rsidP="005814F4">
            <w:pPr>
              <w:autoSpaceDE/>
              <w:autoSpaceDN/>
              <w:spacing w:line="276" w:lineRule="auto"/>
              <w:jc w:val="center"/>
              <w:rPr>
                <w:b/>
                <w:bCs/>
                <w:sz w:val="22"/>
                <w:szCs w:val="22"/>
                <w:lang w:val="en-US"/>
              </w:rPr>
            </w:pPr>
            <w:r>
              <w:rPr>
                <w:b/>
                <w:bCs/>
                <w:sz w:val="22"/>
                <w:szCs w:val="22"/>
                <w:lang w:val="en-US"/>
              </w:rPr>
              <w:t>xxx</w:t>
            </w:r>
          </w:p>
        </w:tc>
        <w:tc>
          <w:tcPr>
            <w:tcW w:w="1076" w:type="pct"/>
            <w:vAlign w:val="center"/>
          </w:tcPr>
          <w:p w14:paraId="7498BC15" w14:textId="1B6B9201" w:rsidR="000C1AC0" w:rsidRDefault="000C1AC0" w:rsidP="005814F4">
            <w:pPr>
              <w:autoSpaceDE/>
              <w:autoSpaceDN/>
              <w:spacing w:line="276" w:lineRule="auto"/>
              <w:jc w:val="center"/>
              <w:rPr>
                <w:b/>
                <w:bCs/>
                <w:sz w:val="22"/>
                <w:szCs w:val="22"/>
                <w:lang w:val="en-US"/>
              </w:rPr>
            </w:pPr>
            <w:r>
              <w:rPr>
                <w:b/>
                <w:bCs/>
                <w:sz w:val="22"/>
                <w:szCs w:val="22"/>
                <w:lang w:val="en-US"/>
              </w:rPr>
              <w:t>xxx</w:t>
            </w:r>
          </w:p>
        </w:tc>
      </w:tr>
      <w:tr w:rsidR="000C1AC0" w14:paraId="0EC72E6A" w14:textId="6ADCB7F0" w:rsidTr="00746CDB">
        <w:trPr>
          <w:trHeight w:val="340"/>
        </w:trPr>
        <w:tc>
          <w:tcPr>
            <w:tcW w:w="2645" w:type="pct"/>
            <w:noWrap/>
            <w:vAlign w:val="bottom"/>
          </w:tcPr>
          <w:p w14:paraId="0EC72E67" w14:textId="77777777" w:rsidR="000C1AC0" w:rsidRDefault="000C1AC0" w:rsidP="005814F4">
            <w:pPr>
              <w:autoSpaceDE/>
              <w:autoSpaceDN/>
              <w:spacing w:line="276" w:lineRule="auto"/>
              <w:jc w:val="both"/>
              <w:rPr>
                <w:sz w:val="22"/>
                <w:szCs w:val="22"/>
                <w:lang w:val="en-US"/>
              </w:rPr>
            </w:pPr>
            <w:r>
              <w:rPr>
                <w:sz w:val="22"/>
                <w:szCs w:val="22"/>
                <w:lang w:val="en-US"/>
              </w:rPr>
              <w:t>Grand total</w:t>
            </w:r>
          </w:p>
        </w:tc>
        <w:tc>
          <w:tcPr>
            <w:tcW w:w="1279" w:type="pct"/>
            <w:vAlign w:val="center"/>
          </w:tcPr>
          <w:p w14:paraId="0EC72E68" w14:textId="77777777" w:rsidR="000C1AC0" w:rsidRDefault="000C1AC0" w:rsidP="005814F4">
            <w:pPr>
              <w:autoSpaceDE/>
              <w:autoSpaceDN/>
              <w:spacing w:line="276" w:lineRule="auto"/>
              <w:jc w:val="center"/>
              <w:rPr>
                <w:b/>
                <w:bCs/>
                <w:sz w:val="22"/>
                <w:szCs w:val="22"/>
                <w:lang w:val="en-US"/>
              </w:rPr>
            </w:pPr>
            <w:r>
              <w:rPr>
                <w:b/>
                <w:bCs/>
                <w:sz w:val="22"/>
                <w:szCs w:val="22"/>
                <w:lang w:val="en-US"/>
              </w:rPr>
              <w:t>xxx</w:t>
            </w:r>
          </w:p>
        </w:tc>
        <w:tc>
          <w:tcPr>
            <w:tcW w:w="1076" w:type="pct"/>
            <w:vAlign w:val="center"/>
          </w:tcPr>
          <w:p w14:paraId="30896F18" w14:textId="08CCF4ED" w:rsidR="000C1AC0" w:rsidRDefault="000C1AC0" w:rsidP="005814F4">
            <w:pPr>
              <w:autoSpaceDE/>
              <w:autoSpaceDN/>
              <w:spacing w:line="276" w:lineRule="auto"/>
              <w:jc w:val="center"/>
              <w:rPr>
                <w:b/>
                <w:bCs/>
                <w:sz w:val="22"/>
                <w:szCs w:val="22"/>
                <w:lang w:val="en-US"/>
              </w:rPr>
            </w:pPr>
            <w:r>
              <w:rPr>
                <w:b/>
                <w:bCs/>
                <w:sz w:val="22"/>
                <w:szCs w:val="22"/>
                <w:lang w:val="en-US"/>
              </w:rPr>
              <w:t>xxx</w:t>
            </w:r>
          </w:p>
        </w:tc>
      </w:tr>
      <w:tr w:rsidR="000C1AC0" w14:paraId="0EC72E6E" w14:textId="7FCF3885" w:rsidTr="00746CDB">
        <w:trPr>
          <w:trHeight w:val="340"/>
        </w:trPr>
        <w:tc>
          <w:tcPr>
            <w:tcW w:w="2645" w:type="pct"/>
            <w:noWrap/>
            <w:vAlign w:val="bottom"/>
          </w:tcPr>
          <w:p w14:paraId="0EC72E6B" w14:textId="77777777" w:rsidR="000C1AC0" w:rsidRDefault="000C1AC0" w:rsidP="005814F4">
            <w:pPr>
              <w:autoSpaceDE/>
              <w:autoSpaceDN/>
              <w:spacing w:line="276" w:lineRule="auto"/>
              <w:jc w:val="both"/>
              <w:rPr>
                <w:b/>
                <w:bCs/>
                <w:sz w:val="22"/>
                <w:szCs w:val="22"/>
                <w:lang w:val="en-US"/>
              </w:rPr>
            </w:pPr>
            <w:proofErr w:type="spellStart"/>
            <w:r>
              <w:rPr>
                <w:b/>
                <w:bCs/>
                <w:sz w:val="22"/>
                <w:szCs w:val="22"/>
                <w:lang w:val="en-US"/>
              </w:rPr>
              <w:t>Analysed</w:t>
            </w:r>
            <w:proofErr w:type="spellEnd"/>
            <w:r>
              <w:rPr>
                <w:b/>
                <w:bCs/>
                <w:sz w:val="22"/>
                <w:szCs w:val="22"/>
                <w:lang w:val="en-US"/>
              </w:rPr>
              <w:t xml:space="preserve"> as:</w:t>
            </w:r>
          </w:p>
        </w:tc>
        <w:tc>
          <w:tcPr>
            <w:tcW w:w="1279" w:type="pct"/>
            <w:vAlign w:val="center"/>
          </w:tcPr>
          <w:p w14:paraId="0EC72E6C" w14:textId="77777777" w:rsidR="000C1AC0" w:rsidRDefault="000C1AC0" w:rsidP="005814F4">
            <w:pPr>
              <w:autoSpaceDE/>
              <w:autoSpaceDN/>
              <w:spacing w:line="276" w:lineRule="auto"/>
              <w:jc w:val="center"/>
              <w:rPr>
                <w:b/>
                <w:bCs/>
                <w:sz w:val="22"/>
                <w:szCs w:val="22"/>
                <w:lang w:val="en-US"/>
              </w:rPr>
            </w:pPr>
          </w:p>
        </w:tc>
        <w:tc>
          <w:tcPr>
            <w:tcW w:w="1076" w:type="pct"/>
            <w:vAlign w:val="center"/>
          </w:tcPr>
          <w:p w14:paraId="4BB83A4E" w14:textId="77777777" w:rsidR="000C1AC0" w:rsidRDefault="000C1AC0" w:rsidP="005814F4">
            <w:pPr>
              <w:autoSpaceDE/>
              <w:autoSpaceDN/>
              <w:spacing w:line="276" w:lineRule="auto"/>
              <w:jc w:val="center"/>
              <w:rPr>
                <w:b/>
                <w:bCs/>
                <w:sz w:val="22"/>
                <w:szCs w:val="22"/>
                <w:lang w:val="en-US"/>
              </w:rPr>
            </w:pPr>
          </w:p>
        </w:tc>
      </w:tr>
      <w:tr w:rsidR="000C1AC0" w14:paraId="0EC72E72" w14:textId="09E67327" w:rsidTr="00746CDB">
        <w:trPr>
          <w:trHeight w:val="340"/>
        </w:trPr>
        <w:tc>
          <w:tcPr>
            <w:tcW w:w="2645" w:type="pct"/>
            <w:noWrap/>
            <w:vAlign w:val="bottom"/>
          </w:tcPr>
          <w:p w14:paraId="0EC72E6F" w14:textId="77777777" w:rsidR="000C1AC0" w:rsidRDefault="000C1AC0" w:rsidP="005814F4">
            <w:pPr>
              <w:autoSpaceDE/>
              <w:autoSpaceDN/>
              <w:spacing w:line="276" w:lineRule="auto"/>
              <w:jc w:val="both"/>
              <w:rPr>
                <w:sz w:val="22"/>
                <w:szCs w:val="22"/>
                <w:lang w:val="en-US"/>
              </w:rPr>
            </w:pPr>
            <w:r>
              <w:rPr>
                <w:sz w:val="22"/>
                <w:szCs w:val="22"/>
                <w:lang w:val="en-US"/>
              </w:rPr>
              <w:t>Current portion of Investment</w:t>
            </w:r>
          </w:p>
        </w:tc>
        <w:tc>
          <w:tcPr>
            <w:tcW w:w="1279" w:type="pct"/>
            <w:vAlign w:val="center"/>
          </w:tcPr>
          <w:p w14:paraId="0EC72E70" w14:textId="77777777" w:rsidR="000C1AC0" w:rsidRDefault="000C1AC0" w:rsidP="005814F4">
            <w:pPr>
              <w:autoSpaceDE/>
              <w:autoSpaceDN/>
              <w:spacing w:line="276" w:lineRule="auto"/>
              <w:jc w:val="center"/>
              <w:rPr>
                <w:b/>
                <w:bCs/>
                <w:sz w:val="22"/>
                <w:szCs w:val="22"/>
                <w:lang w:val="en-US"/>
              </w:rPr>
            </w:pPr>
            <w:r>
              <w:rPr>
                <w:b/>
                <w:bCs/>
                <w:sz w:val="22"/>
                <w:szCs w:val="22"/>
                <w:lang w:val="en-US"/>
              </w:rPr>
              <w:t>xx</w:t>
            </w:r>
          </w:p>
        </w:tc>
        <w:tc>
          <w:tcPr>
            <w:tcW w:w="1076" w:type="pct"/>
            <w:vAlign w:val="center"/>
          </w:tcPr>
          <w:p w14:paraId="68DC4322" w14:textId="39DCE34B" w:rsidR="000C1AC0" w:rsidRDefault="000C1AC0" w:rsidP="005814F4">
            <w:pPr>
              <w:autoSpaceDE/>
              <w:autoSpaceDN/>
              <w:spacing w:line="276" w:lineRule="auto"/>
              <w:jc w:val="center"/>
              <w:rPr>
                <w:b/>
                <w:bCs/>
                <w:sz w:val="22"/>
                <w:szCs w:val="22"/>
                <w:lang w:val="en-US"/>
              </w:rPr>
            </w:pPr>
            <w:r>
              <w:rPr>
                <w:b/>
                <w:bCs/>
                <w:sz w:val="22"/>
                <w:szCs w:val="22"/>
                <w:lang w:val="en-US"/>
              </w:rPr>
              <w:t>xx</w:t>
            </w:r>
          </w:p>
        </w:tc>
      </w:tr>
      <w:tr w:rsidR="000C1AC0" w14:paraId="0EC72E76" w14:textId="3255E6DA" w:rsidTr="00746CDB">
        <w:trPr>
          <w:trHeight w:val="340"/>
        </w:trPr>
        <w:tc>
          <w:tcPr>
            <w:tcW w:w="2645" w:type="pct"/>
            <w:noWrap/>
            <w:vAlign w:val="bottom"/>
          </w:tcPr>
          <w:p w14:paraId="0EC72E73" w14:textId="77777777" w:rsidR="000C1AC0" w:rsidRDefault="000C1AC0" w:rsidP="005814F4">
            <w:pPr>
              <w:autoSpaceDE/>
              <w:autoSpaceDN/>
              <w:spacing w:line="276" w:lineRule="auto"/>
              <w:jc w:val="both"/>
              <w:rPr>
                <w:sz w:val="22"/>
                <w:szCs w:val="22"/>
                <w:lang w:val="en-US"/>
              </w:rPr>
            </w:pPr>
            <w:r>
              <w:rPr>
                <w:sz w:val="22"/>
                <w:szCs w:val="22"/>
                <w:lang w:val="en-US"/>
              </w:rPr>
              <w:t>Non-current portion of investment</w:t>
            </w:r>
          </w:p>
        </w:tc>
        <w:tc>
          <w:tcPr>
            <w:tcW w:w="1279" w:type="pct"/>
            <w:vAlign w:val="center"/>
          </w:tcPr>
          <w:p w14:paraId="0EC72E74" w14:textId="77777777" w:rsidR="000C1AC0" w:rsidRDefault="000C1AC0" w:rsidP="005814F4">
            <w:pPr>
              <w:autoSpaceDE/>
              <w:autoSpaceDN/>
              <w:spacing w:line="276" w:lineRule="auto"/>
              <w:jc w:val="center"/>
              <w:rPr>
                <w:b/>
                <w:bCs/>
                <w:sz w:val="22"/>
                <w:szCs w:val="22"/>
                <w:lang w:val="en-US"/>
              </w:rPr>
            </w:pPr>
            <w:r>
              <w:rPr>
                <w:b/>
                <w:bCs/>
                <w:sz w:val="22"/>
                <w:szCs w:val="22"/>
                <w:lang w:val="en-US"/>
              </w:rPr>
              <w:t>xx</w:t>
            </w:r>
          </w:p>
        </w:tc>
        <w:tc>
          <w:tcPr>
            <w:tcW w:w="1076" w:type="pct"/>
            <w:vAlign w:val="center"/>
          </w:tcPr>
          <w:p w14:paraId="24860506" w14:textId="6A087AC0" w:rsidR="000C1AC0" w:rsidRDefault="000C1AC0" w:rsidP="005814F4">
            <w:pPr>
              <w:autoSpaceDE/>
              <w:autoSpaceDN/>
              <w:spacing w:line="276" w:lineRule="auto"/>
              <w:jc w:val="center"/>
              <w:rPr>
                <w:b/>
                <w:bCs/>
                <w:sz w:val="22"/>
                <w:szCs w:val="22"/>
                <w:lang w:val="en-US"/>
              </w:rPr>
            </w:pPr>
            <w:r>
              <w:rPr>
                <w:b/>
                <w:bCs/>
                <w:sz w:val="22"/>
                <w:szCs w:val="22"/>
                <w:lang w:val="en-US"/>
              </w:rPr>
              <w:t>xx</w:t>
            </w:r>
          </w:p>
        </w:tc>
      </w:tr>
    </w:tbl>
    <w:p w14:paraId="0EC72E77" w14:textId="77777777" w:rsidR="006359E3" w:rsidRDefault="006359E3">
      <w:pPr>
        <w:spacing w:line="360" w:lineRule="auto"/>
        <w:ind w:left="142"/>
        <w:jc w:val="both"/>
        <w:rPr>
          <w:sz w:val="22"/>
          <w:szCs w:val="22"/>
        </w:rPr>
      </w:pPr>
    </w:p>
    <w:p w14:paraId="0EC72E78" w14:textId="77777777" w:rsidR="006359E3" w:rsidRPr="005814F4" w:rsidRDefault="00E225B8">
      <w:pPr>
        <w:pStyle w:val="ListParagraph"/>
        <w:numPr>
          <w:ilvl w:val="0"/>
          <w:numId w:val="30"/>
        </w:numPr>
        <w:spacing w:line="360" w:lineRule="auto"/>
        <w:ind w:hanging="720"/>
        <w:jc w:val="both"/>
        <w:rPr>
          <w:b/>
          <w:bCs/>
          <w:sz w:val="22"/>
          <w:szCs w:val="22"/>
        </w:rPr>
      </w:pPr>
      <w:r w:rsidRPr="005814F4">
        <w:rPr>
          <w:b/>
          <w:bCs/>
          <w:sz w:val="22"/>
          <w:szCs w:val="22"/>
        </w:rPr>
        <w:t>Movement of Equity Investments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42"/>
        <w:gridCol w:w="2376"/>
      </w:tblGrid>
      <w:tr w:rsidR="006359E3" w14:paraId="0EC72E7B" w14:textId="77777777" w:rsidTr="005814F4">
        <w:trPr>
          <w:trHeight w:val="340"/>
          <w:tblHeader/>
        </w:trPr>
        <w:tc>
          <w:tcPr>
            <w:tcW w:w="3725" w:type="pct"/>
            <w:tcBorders>
              <w:top w:val="single" w:sz="4" w:space="0" w:color="auto"/>
              <w:left w:val="single" w:sz="4" w:space="0" w:color="auto"/>
              <w:bottom w:val="single" w:sz="4" w:space="0" w:color="auto"/>
              <w:right w:val="single" w:sz="4" w:space="0" w:color="auto"/>
            </w:tcBorders>
            <w:shd w:val="clear" w:color="auto" w:fill="0070C0"/>
            <w:noWrap/>
            <w:vAlign w:val="bottom"/>
          </w:tcPr>
          <w:p w14:paraId="0EC72E79" w14:textId="77777777" w:rsidR="006359E3" w:rsidRDefault="006359E3">
            <w:pPr>
              <w:autoSpaceDE/>
              <w:autoSpaceDN/>
              <w:spacing w:line="276" w:lineRule="auto"/>
              <w:jc w:val="both"/>
              <w:rPr>
                <w:b/>
                <w:bCs/>
                <w:sz w:val="22"/>
                <w:szCs w:val="22"/>
                <w:lang w:eastAsia="en-GB"/>
              </w:rPr>
            </w:pPr>
          </w:p>
        </w:tc>
        <w:tc>
          <w:tcPr>
            <w:tcW w:w="1275" w:type="pct"/>
            <w:shd w:val="clear" w:color="auto" w:fill="0070C0"/>
            <w:vAlign w:val="center"/>
          </w:tcPr>
          <w:p w14:paraId="0EC72E7A" w14:textId="77777777" w:rsidR="006359E3" w:rsidRDefault="00E225B8">
            <w:pPr>
              <w:autoSpaceDE/>
              <w:autoSpaceDN/>
              <w:spacing w:line="276" w:lineRule="auto"/>
              <w:jc w:val="center"/>
              <w:rPr>
                <w:b/>
                <w:bCs/>
                <w:sz w:val="22"/>
                <w:szCs w:val="22"/>
                <w:lang w:val="en-US"/>
              </w:rPr>
            </w:pPr>
            <w:r>
              <w:rPr>
                <w:b/>
                <w:i/>
                <w:iCs/>
                <w:sz w:val="22"/>
                <w:szCs w:val="22"/>
                <w:lang w:val="en-US"/>
              </w:rPr>
              <w:t>Period ended Sep/Dec/March/June 20xx</w:t>
            </w:r>
          </w:p>
        </w:tc>
      </w:tr>
      <w:tr w:rsidR="006359E3" w14:paraId="0EC72E7E" w14:textId="77777777">
        <w:trPr>
          <w:trHeight w:val="340"/>
        </w:trPr>
        <w:tc>
          <w:tcPr>
            <w:tcW w:w="3725" w:type="pct"/>
            <w:tcBorders>
              <w:top w:val="single" w:sz="4" w:space="0" w:color="auto"/>
              <w:left w:val="single" w:sz="4" w:space="0" w:color="auto"/>
              <w:bottom w:val="single" w:sz="4" w:space="0" w:color="auto"/>
              <w:right w:val="single" w:sz="4" w:space="0" w:color="auto"/>
            </w:tcBorders>
            <w:shd w:val="clear" w:color="auto" w:fill="0070C0"/>
            <w:noWrap/>
            <w:vAlign w:val="bottom"/>
          </w:tcPr>
          <w:p w14:paraId="0EC72E7C" w14:textId="77777777" w:rsidR="006359E3" w:rsidRDefault="006359E3">
            <w:pPr>
              <w:autoSpaceDE/>
              <w:autoSpaceDN/>
              <w:spacing w:line="276" w:lineRule="auto"/>
              <w:jc w:val="both"/>
              <w:rPr>
                <w:b/>
                <w:bCs/>
                <w:sz w:val="22"/>
                <w:szCs w:val="22"/>
                <w:lang w:eastAsia="en-GB"/>
              </w:rPr>
            </w:pPr>
          </w:p>
        </w:tc>
        <w:tc>
          <w:tcPr>
            <w:tcW w:w="1275" w:type="pct"/>
            <w:tcBorders>
              <w:top w:val="single" w:sz="4" w:space="0" w:color="auto"/>
              <w:left w:val="single" w:sz="4" w:space="0" w:color="auto"/>
              <w:bottom w:val="single" w:sz="4" w:space="0" w:color="auto"/>
              <w:right w:val="single" w:sz="4" w:space="0" w:color="auto"/>
            </w:tcBorders>
            <w:shd w:val="clear" w:color="auto" w:fill="0070C0"/>
            <w:vAlign w:val="bottom"/>
          </w:tcPr>
          <w:p w14:paraId="0EC72E7D" w14:textId="77777777" w:rsidR="006359E3" w:rsidRDefault="00E225B8">
            <w:pPr>
              <w:autoSpaceDE/>
              <w:autoSpaceDN/>
              <w:spacing w:line="276" w:lineRule="auto"/>
              <w:jc w:val="center"/>
              <w:rPr>
                <w:b/>
                <w:bCs/>
                <w:sz w:val="22"/>
                <w:szCs w:val="22"/>
                <w:lang w:val="en-US"/>
              </w:rPr>
            </w:pPr>
            <w:r>
              <w:rPr>
                <w:b/>
                <w:bCs/>
                <w:sz w:val="22"/>
                <w:szCs w:val="22"/>
                <w:lang w:val="en-US"/>
              </w:rPr>
              <w:t>Kshs</w:t>
            </w:r>
          </w:p>
        </w:tc>
      </w:tr>
      <w:tr w:rsidR="006359E3" w14:paraId="0EC72E81" w14:textId="77777777">
        <w:trPr>
          <w:trHeight w:val="340"/>
        </w:trPr>
        <w:tc>
          <w:tcPr>
            <w:tcW w:w="3725" w:type="pct"/>
            <w:noWrap/>
            <w:vAlign w:val="bottom"/>
          </w:tcPr>
          <w:p w14:paraId="0EC72E7F" w14:textId="77777777" w:rsidR="006359E3" w:rsidRDefault="00E225B8">
            <w:pPr>
              <w:autoSpaceDE/>
              <w:autoSpaceDN/>
              <w:spacing w:line="276" w:lineRule="auto"/>
              <w:jc w:val="both"/>
              <w:rPr>
                <w:sz w:val="22"/>
                <w:szCs w:val="22"/>
                <w:lang w:val="en-US"/>
              </w:rPr>
            </w:pPr>
            <w:r>
              <w:rPr>
                <w:sz w:val="22"/>
                <w:szCs w:val="22"/>
                <w:lang w:val="en-US"/>
              </w:rPr>
              <w:t>At the beginning of the period</w:t>
            </w:r>
          </w:p>
        </w:tc>
        <w:tc>
          <w:tcPr>
            <w:tcW w:w="1275" w:type="pct"/>
            <w:vAlign w:val="bottom"/>
          </w:tcPr>
          <w:p w14:paraId="0EC72E80" w14:textId="77777777" w:rsidR="006359E3" w:rsidRDefault="00E225B8">
            <w:pPr>
              <w:autoSpaceDE/>
              <w:autoSpaceDN/>
              <w:spacing w:line="276" w:lineRule="auto"/>
              <w:jc w:val="center"/>
              <w:rPr>
                <w:sz w:val="22"/>
                <w:szCs w:val="22"/>
                <w:lang w:val="en-US"/>
              </w:rPr>
            </w:pPr>
            <w:r>
              <w:rPr>
                <w:sz w:val="22"/>
                <w:szCs w:val="22"/>
                <w:lang w:val="en-US"/>
              </w:rPr>
              <w:t>xxx</w:t>
            </w:r>
          </w:p>
        </w:tc>
      </w:tr>
      <w:tr w:rsidR="006359E3" w14:paraId="0EC72E84" w14:textId="77777777">
        <w:trPr>
          <w:trHeight w:val="340"/>
        </w:trPr>
        <w:tc>
          <w:tcPr>
            <w:tcW w:w="3725" w:type="pct"/>
            <w:noWrap/>
            <w:vAlign w:val="bottom"/>
          </w:tcPr>
          <w:p w14:paraId="0EC72E82" w14:textId="77777777" w:rsidR="006359E3" w:rsidRDefault="00E225B8">
            <w:pPr>
              <w:autoSpaceDE/>
              <w:autoSpaceDN/>
              <w:spacing w:line="276" w:lineRule="auto"/>
              <w:jc w:val="both"/>
              <w:rPr>
                <w:sz w:val="22"/>
                <w:szCs w:val="22"/>
                <w:lang w:val="en-US"/>
              </w:rPr>
            </w:pPr>
            <w:r>
              <w:rPr>
                <w:sz w:val="22"/>
                <w:szCs w:val="22"/>
                <w:lang w:val="en-US"/>
              </w:rPr>
              <w:t>Purchase of investments in the period</w:t>
            </w:r>
          </w:p>
        </w:tc>
        <w:tc>
          <w:tcPr>
            <w:tcW w:w="1275" w:type="pct"/>
            <w:vAlign w:val="bottom"/>
          </w:tcPr>
          <w:p w14:paraId="0EC72E83" w14:textId="77777777" w:rsidR="006359E3" w:rsidRDefault="00E225B8">
            <w:pPr>
              <w:autoSpaceDE/>
              <w:autoSpaceDN/>
              <w:spacing w:line="276" w:lineRule="auto"/>
              <w:jc w:val="center"/>
              <w:rPr>
                <w:sz w:val="22"/>
                <w:szCs w:val="22"/>
                <w:lang w:val="en-US"/>
              </w:rPr>
            </w:pPr>
            <w:r>
              <w:rPr>
                <w:sz w:val="22"/>
                <w:szCs w:val="22"/>
                <w:lang w:val="en-US"/>
              </w:rPr>
              <w:t>xxx</w:t>
            </w:r>
          </w:p>
        </w:tc>
      </w:tr>
      <w:tr w:rsidR="006359E3" w14:paraId="0EC72E87" w14:textId="77777777">
        <w:trPr>
          <w:trHeight w:val="340"/>
        </w:trPr>
        <w:tc>
          <w:tcPr>
            <w:tcW w:w="3725" w:type="pct"/>
            <w:noWrap/>
            <w:vAlign w:val="bottom"/>
          </w:tcPr>
          <w:p w14:paraId="0EC72E85" w14:textId="77777777" w:rsidR="006359E3" w:rsidRDefault="00E225B8">
            <w:pPr>
              <w:autoSpaceDE/>
              <w:autoSpaceDN/>
              <w:spacing w:line="276" w:lineRule="auto"/>
              <w:jc w:val="both"/>
              <w:rPr>
                <w:sz w:val="22"/>
                <w:szCs w:val="22"/>
                <w:lang w:val="en-US"/>
              </w:rPr>
            </w:pPr>
            <w:r>
              <w:rPr>
                <w:sz w:val="22"/>
                <w:szCs w:val="22"/>
                <w:lang w:val="en-US"/>
              </w:rPr>
              <w:t>Sale of investments during the period</w:t>
            </w:r>
          </w:p>
        </w:tc>
        <w:tc>
          <w:tcPr>
            <w:tcW w:w="1275" w:type="pct"/>
            <w:vAlign w:val="bottom"/>
          </w:tcPr>
          <w:p w14:paraId="0EC72E86" w14:textId="77777777" w:rsidR="006359E3" w:rsidRDefault="00E225B8">
            <w:pPr>
              <w:autoSpaceDE/>
              <w:autoSpaceDN/>
              <w:spacing w:line="276" w:lineRule="auto"/>
              <w:jc w:val="center"/>
              <w:rPr>
                <w:sz w:val="22"/>
                <w:szCs w:val="22"/>
                <w:lang w:val="en-US"/>
              </w:rPr>
            </w:pPr>
            <w:r>
              <w:rPr>
                <w:sz w:val="22"/>
                <w:szCs w:val="22"/>
                <w:lang w:val="en-US"/>
              </w:rPr>
              <w:t>(xxx)</w:t>
            </w:r>
          </w:p>
        </w:tc>
      </w:tr>
      <w:tr w:rsidR="006359E3" w14:paraId="0EC72E8A" w14:textId="77777777">
        <w:trPr>
          <w:trHeight w:val="340"/>
        </w:trPr>
        <w:tc>
          <w:tcPr>
            <w:tcW w:w="3725" w:type="pct"/>
            <w:noWrap/>
            <w:vAlign w:val="bottom"/>
          </w:tcPr>
          <w:p w14:paraId="0EC72E88" w14:textId="77777777" w:rsidR="006359E3" w:rsidRDefault="00E225B8">
            <w:pPr>
              <w:autoSpaceDE/>
              <w:autoSpaceDN/>
              <w:spacing w:line="276" w:lineRule="auto"/>
              <w:jc w:val="both"/>
              <w:rPr>
                <w:sz w:val="22"/>
                <w:szCs w:val="22"/>
                <w:lang w:val="en-US"/>
              </w:rPr>
            </w:pPr>
            <w:r>
              <w:rPr>
                <w:sz w:val="22"/>
                <w:szCs w:val="22"/>
                <w:lang w:val="en-US"/>
              </w:rPr>
              <w:t xml:space="preserve">Increase </w:t>
            </w:r>
            <w:proofErr w:type="gramStart"/>
            <w:r>
              <w:rPr>
                <w:sz w:val="22"/>
                <w:szCs w:val="22"/>
                <w:lang w:val="en-US"/>
              </w:rPr>
              <w:t>/(decrease )</w:t>
            </w:r>
            <w:proofErr w:type="gramEnd"/>
            <w:r>
              <w:rPr>
                <w:sz w:val="22"/>
                <w:szCs w:val="22"/>
                <w:lang w:val="en-US"/>
              </w:rPr>
              <w:t xml:space="preserve"> in fair value of investments</w:t>
            </w:r>
          </w:p>
        </w:tc>
        <w:tc>
          <w:tcPr>
            <w:tcW w:w="1275" w:type="pct"/>
            <w:vAlign w:val="bottom"/>
          </w:tcPr>
          <w:p w14:paraId="0EC72E89" w14:textId="77777777" w:rsidR="006359E3" w:rsidRDefault="00E225B8">
            <w:pPr>
              <w:autoSpaceDE/>
              <w:autoSpaceDN/>
              <w:spacing w:line="276" w:lineRule="auto"/>
              <w:jc w:val="center"/>
              <w:rPr>
                <w:sz w:val="22"/>
                <w:szCs w:val="22"/>
                <w:lang w:val="en-US"/>
              </w:rPr>
            </w:pPr>
            <w:r>
              <w:rPr>
                <w:sz w:val="22"/>
                <w:szCs w:val="22"/>
                <w:lang w:val="en-US"/>
              </w:rPr>
              <w:t>xxx</w:t>
            </w:r>
          </w:p>
        </w:tc>
      </w:tr>
      <w:tr w:rsidR="006359E3" w14:paraId="0EC72E8D" w14:textId="77777777">
        <w:trPr>
          <w:trHeight w:val="340"/>
        </w:trPr>
        <w:tc>
          <w:tcPr>
            <w:tcW w:w="3725" w:type="pct"/>
            <w:noWrap/>
            <w:vAlign w:val="bottom"/>
          </w:tcPr>
          <w:p w14:paraId="0EC72E8B" w14:textId="77777777" w:rsidR="006359E3" w:rsidRDefault="00E225B8">
            <w:pPr>
              <w:autoSpaceDE/>
              <w:autoSpaceDN/>
              <w:spacing w:line="276" w:lineRule="auto"/>
              <w:jc w:val="both"/>
              <w:rPr>
                <w:sz w:val="22"/>
                <w:szCs w:val="22"/>
                <w:lang w:val="en-US"/>
              </w:rPr>
            </w:pPr>
            <w:r>
              <w:rPr>
                <w:sz w:val="22"/>
                <w:szCs w:val="22"/>
                <w:lang w:val="en-US"/>
              </w:rPr>
              <w:t>At the end of the period</w:t>
            </w:r>
          </w:p>
        </w:tc>
        <w:tc>
          <w:tcPr>
            <w:tcW w:w="1275" w:type="pct"/>
            <w:vAlign w:val="bottom"/>
          </w:tcPr>
          <w:p w14:paraId="0EC72E8C" w14:textId="77777777" w:rsidR="006359E3" w:rsidRDefault="00E225B8">
            <w:pPr>
              <w:autoSpaceDE/>
              <w:autoSpaceDN/>
              <w:spacing w:line="276" w:lineRule="auto"/>
              <w:jc w:val="center"/>
              <w:rPr>
                <w:b/>
                <w:bCs/>
                <w:sz w:val="22"/>
                <w:szCs w:val="22"/>
                <w:lang w:val="en-US"/>
              </w:rPr>
            </w:pPr>
            <w:r>
              <w:rPr>
                <w:b/>
                <w:bCs/>
                <w:sz w:val="22"/>
                <w:szCs w:val="22"/>
                <w:lang w:val="en-US"/>
              </w:rPr>
              <w:t>xxx</w:t>
            </w:r>
          </w:p>
        </w:tc>
      </w:tr>
    </w:tbl>
    <w:p w14:paraId="0EC72E8E" w14:textId="77777777" w:rsidR="006359E3" w:rsidRDefault="006359E3">
      <w:pPr>
        <w:spacing w:line="360" w:lineRule="auto"/>
        <w:jc w:val="both"/>
        <w:rPr>
          <w:sz w:val="22"/>
          <w:szCs w:val="22"/>
        </w:rPr>
      </w:pPr>
    </w:p>
    <w:p w14:paraId="0EC72E91" w14:textId="77777777" w:rsidR="006359E3" w:rsidRPr="00695558" w:rsidRDefault="00E225B8">
      <w:pPr>
        <w:pStyle w:val="ListParagraph"/>
        <w:numPr>
          <w:ilvl w:val="0"/>
          <w:numId w:val="30"/>
        </w:numPr>
        <w:spacing w:line="360" w:lineRule="auto"/>
        <w:ind w:hanging="720"/>
        <w:jc w:val="both"/>
        <w:rPr>
          <w:b/>
          <w:bCs/>
          <w:sz w:val="22"/>
          <w:szCs w:val="22"/>
        </w:rPr>
      </w:pPr>
      <w:r w:rsidRPr="00695558">
        <w:rPr>
          <w:b/>
          <w:bCs/>
          <w:sz w:val="22"/>
          <w:szCs w:val="22"/>
        </w:rPr>
        <w:lastRenderedPageBreak/>
        <w:t>Shareholding in other entities</w:t>
      </w:r>
    </w:p>
    <w:p w14:paraId="0EC72E93" w14:textId="77777777" w:rsidR="006359E3" w:rsidRDefault="00E225B8">
      <w:pPr>
        <w:spacing w:line="360" w:lineRule="auto"/>
        <w:jc w:val="both"/>
        <w:rPr>
          <w:sz w:val="22"/>
          <w:szCs w:val="22"/>
        </w:rPr>
      </w:pPr>
      <w:r>
        <w:rPr>
          <w:sz w:val="22"/>
          <w:szCs w:val="22"/>
        </w:rPr>
        <w:t>For investments in equity share listed under note 29 above, list down the equity investments under the following categories.</w:t>
      </w:r>
    </w:p>
    <w:tbl>
      <w:tblPr>
        <w:tblW w:w="5000" w:type="pct"/>
        <w:tblLook w:val="04A0" w:firstRow="1" w:lastRow="0" w:firstColumn="1" w:lastColumn="0" w:noHBand="0" w:noVBand="1"/>
      </w:tblPr>
      <w:tblGrid>
        <w:gridCol w:w="1060"/>
        <w:gridCol w:w="1222"/>
        <w:gridCol w:w="1222"/>
        <w:gridCol w:w="2032"/>
        <w:gridCol w:w="880"/>
        <w:gridCol w:w="2032"/>
        <w:gridCol w:w="870"/>
      </w:tblGrid>
      <w:tr w:rsidR="00B13396" w:rsidRPr="00746CDB" w14:paraId="36060AB5" w14:textId="77777777" w:rsidTr="00B13396">
        <w:trPr>
          <w:trHeight w:val="794"/>
        </w:trPr>
        <w:tc>
          <w:tcPr>
            <w:tcW w:w="682" w:type="pct"/>
            <w:tcBorders>
              <w:top w:val="single" w:sz="4" w:space="0" w:color="auto"/>
              <w:left w:val="single" w:sz="4" w:space="0" w:color="auto"/>
              <w:bottom w:val="single" w:sz="4" w:space="0" w:color="auto"/>
              <w:right w:val="single" w:sz="4" w:space="0" w:color="auto"/>
            </w:tcBorders>
            <w:shd w:val="clear" w:color="auto" w:fill="0070C0"/>
            <w:vAlign w:val="bottom"/>
            <w:hideMark/>
          </w:tcPr>
          <w:p w14:paraId="12F1BB10" w14:textId="717844A1" w:rsidR="00B13396" w:rsidRPr="00746CDB" w:rsidRDefault="00B13396" w:rsidP="003703AC">
            <w:pPr>
              <w:spacing w:line="276" w:lineRule="auto"/>
              <w:rPr>
                <w:b/>
                <w:lang w:eastAsia="en-GB"/>
              </w:rPr>
            </w:pPr>
            <w:r w:rsidRPr="00746CDB">
              <w:rPr>
                <w:b/>
                <w:lang w:eastAsia="en-GB"/>
              </w:rPr>
              <w:t>Name of Entity where investment is held</w:t>
            </w:r>
          </w:p>
        </w:tc>
        <w:tc>
          <w:tcPr>
            <w:tcW w:w="2288" w:type="pct"/>
            <w:gridSpan w:val="3"/>
            <w:tcBorders>
              <w:top w:val="single" w:sz="4" w:space="0" w:color="auto"/>
              <w:left w:val="single" w:sz="4" w:space="0" w:color="auto"/>
              <w:bottom w:val="single" w:sz="4" w:space="0" w:color="auto"/>
              <w:right w:val="single" w:sz="4" w:space="0" w:color="auto"/>
            </w:tcBorders>
            <w:shd w:val="clear" w:color="auto" w:fill="0070C0"/>
            <w:vAlign w:val="bottom"/>
            <w:hideMark/>
          </w:tcPr>
          <w:p w14:paraId="5EA2183F" w14:textId="77777777" w:rsidR="00B13396" w:rsidRPr="00746CDB" w:rsidRDefault="00B13396" w:rsidP="003703AC">
            <w:pPr>
              <w:spacing w:line="276" w:lineRule="auto"/>
              <w:jc w:val="center"/>
              <w:rPr>
                <w:b/>
                <w:lang w:eastAsia="en-GB"/>
              </w:rPr>
            </w:pPr>
            <w:r w:rsidRPr="00746CDB">
              <w:rPr>
                <w:b/>
                <w:lang w:eastAsia="en-GB"/>
              </w:rPr>
              <w:t>No of shares</w:t>
            </w:r>
          </w:p>
        </w:tc>
        <w:tc>
          <w:tcPr>
            <w:tcW w:w="459" w:type="pct"/>
            <w:tcBorders>
              <w:top w:val="single" w:sz="4" w:space="0" w:color="auto"/>
              <w:left w:val="single" w:sz="4" w:space="0" w:color="auto"/>
              <w:bottom w:val="single" w:sz="4" w:space="0" w:color="auto"/>
              <w:right w:val="single" w:sz="4" w:space="0" w:color="auto"/>
            </w:tcBorders>
            <w:shd w:val="clear" w:color="auto" w:fill="0070C0"/>
            <w:hideMark/>
          </w:tcPr>
          <w:p w14:paraId="0B891503" w14:textId="77777777" w:rsidR="00B13396" w:rsidRPr="00746CDB" w:rsidRDefault="00B13396" w:rsidP="003703AC">
            <w:pPr>
              <w:spacing w:line="276" w:lineRule="auto"/>
              <w:rPr>
                <w:b/>
                <w:lang w:eastAsia="en-GB"/>
              </w:rPr>
            </w:pPr>
            <w:r w:rsidRPr="00746CDB">
              <w:rPr>
                <w:b/>
                <w:lang w:eastAsia="en-GB"/>
              </w:rPr>
              <w:t>Nominal value of shares</w:t>
            </w:r>
          </w:p>
        </w:tc>
        <w:tc>
          <w:tcPr>
            <w:tcW w:w="1101" w:type="pct"/>
            <w:tcBorders>
              <w:top w:val="single" w:sz="4" w:space="0" w:color="auto"/>
              <w:left w:val="single" w:sz="4" w:space="0" w:color="auto"/>
              <w:bottom w:val="single" w:sz="4" w:space="0" w:color="auto"/>
              <w:right w:val="single" w:sz="4" w:space="0" w:color="auto"/>
            </w:tcBorders>
            <w:shd w:val="clear" w:color="auto" w:fill="0070C0"/>
          </w:tcPr>
          <w:p w14:paraId="24F7CBB0" w14:textId="77777777" w:rsidR="00B13396" w:rsidRPr="00746CDB" w:rsidRDefault="00B13396" w:rsidP="003703AC">
            <w:pPr>
              <w:spacing w:line="276" w:lineRule="auto"/>
              <w:rPr>
                <w:b/>
                <w:lang w:eastAsia="en-GB"/>
              </w:rPr>
            </w:pPr>
            <w:r w:rsidRPr="00746CDB">
              <w:rPr>
                <w:b/>
                <w:lang w:eastAsia="en-GB"/>
              </w:rPr>
              <w:t>Fair value of shares</w:t>
            </w:r>
          </w:p>
        </w:tc>
        <w:tc>
          <w:tcPr>
            <w:tcW w:w="471" w:type="pct"/>
            <w:tcBorders>
              <w:top w:val="single" w:sz="4" w:space="0" w:color="auto"/>
              <w:left w:val="single" w:sz="4" w:space="0" w:color="auto"/>
              <w:bottom w:val="single" w:sz="4" w:space="0" w:color="auto"/>
              <w:right w:val="single" w:sz="4" w:space="0" w:color="auto"/>
            </w:tcBorders>
            <w:shd w:val="clear" w:color="auto" w:fill="0070C0"/>
            <w:hideMark/>
          </w:tcPr>
          <w:p w14:paraId="514DF03C" w14:textId="77777777" w:rsidR="00B13396" w:rsidRPr="00746CDB" w:rsidRDefault="00B13396" w:rsidP="003703AC">
            <w:pPr>
              <w:spacing w:line="276" w:lineRule="auto"/>
              <w:rPr>
                <w:b/>
                <w:lang w:eastAsia="en-GB"/>
              </w:rPr>
            </w:pPr>
            <w:r w:rsidRPr="00746CDB">
              <w:rPr>
                <w:b/>
                <w:lang w:eastAsia="en-GB"/>
              </w:rPr>
              <w:t>Fair value of shares</w:t>
            </w:r>
          </w:p>
        </w:tc>
      </w:tr>
      <w:tr w:rsidR="00B13396" w:rsidRPr="00F858B8" w14:paraId="49D2E7A6" w14:textId="77777777" w:rsidTr="00B13396">
        <w:trPr>
          <w:trHeight w:val="794"/>
        </w:trPr>
        <w:tc>
          <w:tcPr>
            <w:tcW w:w="682" w:type="pct"/>
            <w:tcBorders>
              <w:top w:val="single" w:sz="4" w:space="0" w:color="auto"/>
              <w:left w:val="single" w:sz="4" w:space="0" w:color="auto"/>
              <w:bottom w:val="single" w:sz="4" w:space="0" w:color="auto"/>
              <w:right w:val="single" w:sz="4" w:space="0" w:color="auto"/>
            </w:tcBorders>
            <w:shd w:val="clear" w:color="auto" w:fill="0070C0"/>
            <w:noWrap/>
            <w:vAlign w:val="bottom"/>
            <w:hideMark/>
          </w:tcPr>
          <w:p w14:paraId="20D5A496" w14:textId="77777777" w:rsidR="00B13396" w:rsidRPr="00F858B8" w:rsidRDefault="00B13396" w:rsidP="003703AC">
            <w:pPr>
              <w:spacing w:line="276" w:lineRule="auto"/>
              <w:rPr>
                <w:b/>
                <w:lang w:eastAsia="en-GB"/>
              </w:rPr>
            </w:pPr>
          </w:p>
        </w:tc>
        <w:tc>
          <w:tcPr>
            <w:tcW w:w="526" w:type="pct"/>
            <w:tcBorders>
              <w:top w:val="single" w:sz="4" w:space="0" w:color="auto"/>
              <w:left w:val="single" w:sz="4" w:space="0" w:color="auto"/>
              <w:bottom w:val="single" w:sz="4" w:space="0" w:color="auto"/>
              <w:right w:val="single" w:sz="4" w:space="0" w:color="auto"/>
            </w:tcBorders>
            <w:shd w:val="clear" w:color="auto" w:fill="0070C0"/>
            <w:vAlign w:val="bottom"/>
            <w:hideMark/>
          </w:tcPr>
          <w:p w14:paraId="3F17D85F" w14:textId="77777777" w:rsidR="00B13396" w:rsidRPr="00F858B8" w:rsidRDefault="00B13396" w:rsidP="003703AC">
            <w:pPr>
              <w:spacing w:line="276" w:lineRule="auto"/>
              <w:jc w:val="center"/>
              <w:rPr>
                <w:b/>
                <w:lang w:eastAsia="en-GB"/>
              </w:rPr>
            </w:pPr>
            <w:r w:rsidRPr="00F858B8">
              <w:rPr>
                <w:b/>
                <w:lang w:eastAsia="en-GB"/>
              </w:rPr>
              <w:t>Direct shareholding</w:t>
            </w:r>
          </w:p>
        </w:tc>
        <w:tc>
          <w:tcPr>
            <w:tcW w:w="661" w:type="pct"/>
            <w:tcBorders>
              <w:top w:val="single" w:sz="4" w:space="0" w:color="auto"/>
              <w:left w:val="single" w:sz="4" w:space="0" w:color="auto"/>
              <w:bottom w:val="single" w:sz="4" w:space="0" w:color="auto"/>
              <w:right w:val="single" w:sz="4" w:space="0" w:color="auto"/>
            </w:tcBorders>
            <w:shd w:val="clear" w:color="auto" w:fill="0070C0"/>
            <w:vAlign w:val="bottom"/>
            <w:hideMark/>
          </w:tcPr>
          <w:p w14:paraId="10D4921A" w14:textId="77777777" w:rsidR="00B13396" w:rsidRPr="00F858B8" w:rsidRDefault="00B13396" w:rsidP="003703AC">
            <w:pPr>
              <w:spacing w:line="276" w:lineRule="auto"/>
              <w:jc w:val="center"/>
              <w:rPr>
                <w:b/>
                <w:lang w:eastAsia="en-GB"/>
              </w:rPr>
            </w:pPr>
            <w:r w:rsidRPr="00F858B8">
              <w:rPr>
                <w:b/>
                <w:lang w:eastAsia="en-GB"/>
              </w:rPr>
              <w:t>Indirect shareholding</w:t>
            </w:r>
          </w:p>
        </w:tc>
        <w:tc>
          <w:tcPr>
            <w:tcW w:w="1101" w:type="pct"/>
            <w:tcBorders>
              <w:top w:val="single" w:sz="4" w:space="0" w:color="auto"/>
              <w:left w:val="single" w:sz="4" w:space="0" w:color="auto"/>
              <w:bottom w:val="single" w:sz="4" w:space="0" w:color="auto"/>
              <w:right w:val="single" w:sz="4" w:space="0" w:color="auto"/>
            </w:tcBorders>
            <w:shd w:val="clear" w:color="auto" w:fill="0070C0"/>
            <w:vAlign w:val="bottom"/>
            <w:hideMark/>
          </w:tcPr>
          <w:p w14:paraId="45F59DE7" w14:textId="77777777" w:rsidR="00B13396" w:rsidRPr="00F858B8" w:rsidRDefault="00B13396" w:rsidP="003703AC">
            <w:pPr>
              <w:spacing w:line="276" w:lineRule="auto"/>
              <w:jc w:val="center"/>
              <w:rPr>
                <w:b/>
                <w:lang w:eastAsia="en-GB"/>
              </w:rPr>
            </w:pPr>
            <w:r>
              <w:rPr>
                <w:b/>
                <w:bCs/>
                <w:color w:val="000000"/>
                <w:sz w:val="22"/>
                <w:szCs w:val="22"/>
              </w:rPr>
              <w:t>Period ended Sep*/Dec*/March*/June* 20xx</w:t>
            </w:r>
          </w:p>
        </w:tc>
        <w:tc>
          <w:tcPr>
            <w:tcW w:w="459" w:type="pct"/>
            <w:tcBorders>
              <w:top w:val="single" w:sz="4" w:space="0" w:color="auto"/>
              <w:left w:val="single" w:sz="4" w:space="0" w:color="auto"/>
              <w:bottom w:val="single" w:sz="4" w:space="0" w:color="auto"/>
              <w:right w:val="single" w:sz="4" w:space="0" w:color="auto"/>
            </w:tcBorders>
            <w:shd w:val="clear" w:color="auto" w:fill="0070C0"/>
            <w:vAlign w:val="bottom"/>
            <w:hideMark/>
          </w:tcPr>
          <w:p w14:paraId="7AB77211" w14:textId="77777777" w:rsidR="00B13396" w:rsidRPr="00F858B8" w:rsidRDefault="00B13396" w:rsidP="003703AC">
            <w:pPr>
              <w:spacing w:line="276" w:lineRule="auto"/>
              <w:jc w:val="center"/>
              <w:rPr>
                <w:b/>
                <w:lang w:eastAsia="en-GB"/>
              </w:rPr>
            </w:pPr>
          </w:p>
        </w:tc>
        <w:tc>
          <w:tcPr>
            <w:tcW w:w="1101" w:type="pct"/>
            <w:tcBorders>
              <w:top w:val="single" w:sz="4" w:space="0" w:color="auto"/>
              <w:left w:val="single" w:sz="4" w:space="0" w:color="auto"/>
              <w:bottom w:val="single" w:sz="4" w:space="0" w:color="auto"/>
              <w:right w:val="single" w:sz="4" w:space="0" w:color="auto"/>
            </w:tcBorders>
            <w:shd w:val="clear" w:color="auto" w:fill="0070C0"/>
            <w:vAlign w:val="bottom"/>
          </w:tcPr>
          <w:p w14:paraId="6A9FFD7E" w14:textId="77777777" w:rsidR="00B13396" w:rsidRPr="00F858B8" w:rsidRDefault="00B13396" w:rsidP="003703AC">
            <w:pPr>
              <w:spacing w:line="276" w:lineRule="auto"/>
              <w:jc w:val="center"/>
              <w:rPr>
                <w:b/>
                <w:lang w:eastAsia="en-GB"/>
              </w:rPr>
            </w:pPr>
            <w:r>
              <w:rPr>
                <w:b/>
                <w:bCs/>
                <w:color w:val="000000"/>
                <w:sz w:val="22"/>
                <w:szCs w:val="22"/>
              </w:rPr>
              <w:t>Period ended Sep*/Dec*/March*/June* 20xx</w:t>
            </w:r>
          </w:p>
        </w:tc>
        <w:tc>
          <w:tcPr>
            <w:tcW w:w="471" w:type="pct"/>
            <w:tcBorders>
              <w:top w:val="single" w:sz="4" w:space="0" w:color="auto"/>
              <w:left w:val="single" w:sz="4" w:space="0" w:color="auto"/>
              <w:bottom w:val="single" w:sz="4" w:space="0" w:color="auto"/>
              <w:right w:val="single" w:sz="4" w:space="0" w:color="auto"/>
            </w:tcBorders>
            <w:shd w:val="clear" w:color="auto" w:fill="0070C0"/>
            <w:vAlign w:val="bottom"/>
            <w:hideMark/>
          </w:tcPr>
          <w:p w14:paraId="16CCCCA1" w14:textId="77777777" w:rsidR="00B13396" w:rsidRPr="00AD123C" w:rsidRDefault="00B13396" w:rsidP="003703AC">
            <w:pPr>
              <w:spacing w:line="276" w:lineRule="auto"/>
              <w:jc w:val="center"/>
              <w:rPr>
                <w:b/>
                <w:lang w:eastAsia="en-GB"/>
              </w:rPr>
            </w:pPr>
            <w:r w:rsidRPr="00AD123C">
              <w:rPr>
                <w:b/>
                <w:sz w:val="20"/>
                <w:szCs w:val="20"/>
              </w:rPr>
              <w:t>Opening Statement 1</w:t>
            </w:r>
            <w:r w:rsidRPr="00AD123C">
              <w:rPr>
                <w:b/>
                <w:sz w:val="20"/>
                <w:szCs w:val="20"/>
                <w:vertAlign w:val="superscript"/>
              </w:rPr>
              <w:t>st</w:t>
            </w:r>
            <w:r w:rsidRPr="00AD123C">
              <w:rPr>
                <w:b/>
                <w:sz w:val="20"/>
                <w:szCs w:val="20"/>
              </w:rPr>
              <w:t xml:space="preserve"> July 20XX</w:t>
            </w:r>
          </w:p>
        </w:tc>
      </w:tr>
      <w:tr w:rsidR="00B13396" w:rsidRPr="00580EDF" w14:paraId="3AFBF176" w14:textId="77777777" w:rsidTr="00B13396">
        <w:trPr>
          <w:trHeight w:val="340"/>
        </w:trPr>
        <w:tc>
          <w:tcPr>
            <w:tcW w:w="682" w:type="pct"/>
            <w:tcBorders>
              <w:top w:val="single" w:sz="4" w:space="0" w:color="auto"/>
              <w:left w:val="single" w:sz="4" w:space="0" w:color="auto"/>
              <w:bottom w:val="single" w:sz="4" w:space="0" w:color="auto"/>
              <w:right w:val="single" w:sz="4" w:space="0" w:color="auto"/>
            </w:tcBorders>
            <w:noWrap/>
            <w:vAlign w:val="bottom"/>
            <w:hideMark/>
          </w:tcPr>
          <w:p w14:paraId="3B0D96C2" w14:textId="77777777" w:rsidR="00B13396" w:rsidRPr="00580EDF" w:rsidRDefault="00B13396" w:rsidP="003703AC">
            <w:pPr>
              <w:spacing w:line="276" w:lineRule="auto"/>
              <w:rPr>
                <w:lang w:eastAsia="en-GB"/>
              </w:rPr>
            </w:pPr>
          </w:p>
        </w:tc>
        <w:tc>
          <w:tcPr>
            <w:tcW w:w="526" w:type="pct"/>
            <w:tcBorders>
              <w:top w:val="single" w:sz="4" w:space="0" w:color="auto"/>
              <w:left w:val="single" w:sz="4" w:space="0" w:color="auto"/>
              <w:bottom w:val="single" w:sz="4" w:space="0" w:color="auto"/>
              <w:right w:val="single" w:sz="4" w:space="0" w:color="auto"/>
            </w:tcBorders>
            <w:noWrap/>
            <w:vAlign w:val="bottom"/>
            <w:hideMark/>
          </w:tcPr>
          <w:p w14:paraId="135D66F2" w14:textId="77777777" w:rsidR="00B13396" w:rsidRPr="00580EDF" w:rsidRDefault="00B13396" w:rsidP="003703AC">
            <w:pPr>
              <w:spacing w:line="276" w:lineRule="auto"/>
              <w:jc w:val="center"/>
              <w:rPr>
                <w:b/>
                <w:bCs/>
                <w:lang w:eastAsia="en-GB"/>
              </w:rPr>
            </w:pPr>
            <w:r w:rsidRPr="00580EDF">
              <w:rPr>
                <w:b/>
                <w:bCs/>
                <w:lang w:eastAsia="en-GB"/>
              </w:rPr>
              <w:t>%</w:t>
            </w:r>
          </w:p>
        </w:tc>
        <w:tc>
          <w:tcPr>
            <w:tcW w:w="661" w:type="pct"/>
            <w:tcBorders>
              <w:top w:val="single" w:sz="4" w:space="0" w:color="auto"/>
              <w:left w:val="single" w:sz="4" w:space="0" w:color="auto"/>
              <w:bottom w:val="single" w:sz="4" w:space="0" w:color="auto"/>
              <w:right w:val="single" w:sz="4" w:space="0" w:color="auto"/>
            </w:tcBorders>
            <w:noWrap/>
            <w:vAlign w:val="bottom"/>
            <w:hideMark/>
          </w:tcPr>
          <w:p w14:paraId="01431CEC" w14:textId="77777777" w:rsidR="00B13396" w:rsidRPr="00580EDF" w:rsidRDefault="00B13396" w:rsidP="003703AC">
            <w:pPr>
              <w:spacing w:line="276" w:lineRule="auto"/>
              <w:jc w:val="center"/>
              <w:rPr>
                <w:b/>
                <w:bCs/>
                <w:lang w:eastAsia="en-GB"/>
              </w:rPr>
            </w:pPr>
            <w:r w:rsidRPr="00580EDF">
              <w:rPr>
                <w:b/>
                <w:bCs/>
                <w:lang w:eastAsia="en-GB"/>
              </w:rPr>
              <w:t>%</w:t>
            </w:r>
          </w:p>
        </w:tc>
        <w:tc>
          <w:tcPr>
            <w:tcW w:w="1101" w:type="pct"/>
            <w:tcBorders>
              <w:top w:val="single" w:sz="4" w:space="0" w:color="auto"/>
              <w:left w:val="single" w:sz="4" w:space="0" w:color="auto"/>
              <w:bottom w:val="single" w:sz="4" w:space="0" w:color="auto"/>
              <w:right w:val="single" w:sz="4" w:space="0" w:color="auto"/>
            </w:tcBorders>
            <w:noWrap/>
            <w:vAlign w:val="bottom"/>
            <w:hideMark/>
          </w:tcPr>
          <w:p w14:paraId="06B93665" w14:textId="77777777" w:rsidR="00B13396" w:rsidRPr="00580EDF" w:rsidRDefault="00B13396" w:rsidP="003703AC">
            <w:pPr>
              <w:spacing w:line="276" w:lineRule="auto"/>
              <w:jc w:val="center"/>
              <w:rPr>
                <w:b/>
                <w:bCs/>
                <w:lang w:eastAsia="en-GB"/>
              </w:rPr>
            </w:pPr>
            <w:r w:rsidRPr="00580EDF">
              <w:rPr>
                <w:b/>
                <w:bCs/>
                <w:lang w:eastAsia="en-GB"/>
              </w:rPr>
              <w:t>Kshs</w:t>
            </w:r>
          </w:p>
        </w:tc>
        <w:tc>
          <w:tcPr>
            <w:tcW w:w="459" w:type="pct"/>
            <w:tcBorders>
              <w:top w:val="single" w:sz="4" w:space="0" w:color="auto"/>
              <w:left w:val="single" w:sz="4" w:space="0" w:color="auto"/>
              <w:bottom w:val="single" w:sz="4" w:space="0" w:color="auto"/>
              <w:right w:val="single" w:sz="4" w:space="0" w:color="auto"/>
            </w:tcBorders>
            <w:vAlign w:val="bottom"/>
            <w:hideMark/>
          </w:tcPr>
          <w:p w14:paraId="0A687E10" w14:textId="77777777" w:rsidR="00B13396" w:rsidRPr="00580EDF" w:rsidRDefault="00B13396" w:rsidP="003703AC">
            <w:pPr>
              <w:spacing w:line="276" w:lineRule="auto"/>
              <w:jc w:val="center"/>
              <w:rPr>
                <w:b/>
                <w:bCs/>
                <w:lang w:eastAsia="en-GB"/>
              </w:rPr>
            </w:pPr>
            <w:r w:rsidRPr="00580EDF">
              <w:rPr>
                <w:b/>
                <w:bCs/>
                <w:lang w:eastAsia="en-GB"/>
              </w:rPr>
              <w:t>Kshs</w:t>
            </w:r>
          </w:p>
        </w:tc>
        <w:tc>
          <w:tcPr>
            <w:tcW w:w="1101" w:type="pct"/>
            <w:tcBorders>
              <w:top w:val="single" w:sz="4" w:space="0" w:color="auto"/>
              <w:left w:val="single" w:sz="4" w:space="0" w:color="auto"/>
              <w:bottom w:val="single" w:sz="4" w:space="0" w:color="auto"/>
              <w:right w:val="single" w:sz="4" w:space="0" w:color="auto"/>
            </w:tcBorders>
          </w:tcPr>
          <w:p w14:paraId="65B8E1B9" w14:textId="77777777" w:rsidR="00B13396" w:rsidRPr="00580EDF" w:rsidRDefault="00B13396" w:rsidP="003703AC">
            <w:pPr>
              <w:spacing w:line="276" w:lineRule="auto"/>
              <w:jc w:val="center"/>
              <w:rPr>
                <w:b/>
                <w:bCs/>
                <w:lang w:eastAsia="en-GB"/>
              </w:rPr>
            </w:pPr>
            <w:r>
              <w:rPr>
                <w:b/>
                <w:bCs/>
                <w:lang w:eastAsia="en-GB"/>
              </w:rPr>
              <w:t>Kshs</w:t>
            </w:r>
          </w:p>
        </w:tc>
        <w:tc>
          <w:tcPr>
            <w:tcW w:w="471" w:type="pct"/>
            <w:tcBorders>
              <w:top w:val="single" w:sz="4" w:space="0" w:color="auto"/>
              <w:left w:val="single" w:sz="4" w:space="0" w:color="auto"/>
              <w:bottom w:val="single" w:sz="4" w:space="0" w:color="auto"/>
              <w:right w:val="single" w:sz="4" w:space="0" w:color="auto"/>
            </w:tcBorders>
            <w:vAlign w:val="bottom"/>
            <w:hideMark/>
          </w:tcPr>
          <w:p w14:paraId="00B8575B" w14:textId="77777777" w:rsidR="00B13396" w:rsidRPr="00580EDF" w:rsidRDefault="00B13396" w:rsidP="003703AC">
            <w:pPr>
              <w:spacing w:line="276" w:lineRule="auto"/>
              <w:jc w:val="center"/>
              <w:rPr>
                <w:b/>
                <w:bCs/>
                <w:lang w:eastAsia="en-GB"/>
              </w:rPr>
            </w:pPr>
            <w:r w:rsidRPr="00580EDF">
              <w:rPr>
                <w:b/>
                <w:bCs/>
                <w:lang w:eastAsia="en-GB"/>
              </w:rPr>
              <w:t>Kshs</w:t>
            </w:r>
          </w:p>
        </w:tc>
      </w:tr>
      <w:tr w:rsidR="00B13396" w:rsidRPr="00580EDF" w14:paraId="695A7853" w14:textId="77777777" w:rsidTr="00B13396">
        <w:trPr>
          <w:trHeight w:val="340"/>
        </w:trPr>
        <w:tc>
          <w:tcPr>
            <w:tcW w:w="682" w:type="pct"/>
            <w:tcBorders>
              <w:top w:val="single" w:sz="4" w:space="0" w:color="auto"/>
              <w:left w:val="single" w:sz="4" w:space="0" w:color="auto"/>
              <w:bottom w:val="single" w:sz="4" w:space="0" w:color="auto"/>
              <w:right w:val="single" w:sz="4" w:space="0" w:color="auto"/>
            </w:tcBorders>
            <w:noWrap/>
            <w:vAlign w:val="bottom"/>
            <w:hideMark/>
          </w:tcPr>
          <w:p w14:paraId="6E6B0692" w14:textId="153289F0" w:rsidR="00B13396" w:rsidRPr="00580EDF" w:rsidRDefault="00B13396" w:rsidP="003703AC">
            <w:pPr>
              <w:spacing w:line="276" w:lineRule="auto"/>
              <w:rPr>
                <w:lang w:eastAsia="en-GB"/>
              </w:rPr>
            </w:pPr>
            <w:r>
              <w:rPr>
                <w:lang w:eastAsia="en-GB"/>
              </w:rPr>
              <w:t>Entity</w:t>
            </w:r>
            <w:r w:rsidRPr="00580EDF">
              <w:rPr>
                <w:lang w:eastAsia="en-GB"/>
              </w:rPr>
              <w:t xml:space="preserve"> A</w:t>
            </w:r>
          </w:p>
        </w:tc>
        <w:tc>
          <w:tcPr>
            <w:tcW w:w="526" w:type="pct"/>
            <w:tcBorders>
              <w:top w:val="single" w:sz="4" w:space="0" w:color="auto"/>
              <w:left w:val="single" w:sz="4" w:space="0" w:color="auto"/>
              <w:bottom w:val="single" w:sz="4" w:space="0" w:color="auto"/>
              <w:right w:val="single" w:sz="4" w:space="0" w:color="auto"/>
            </w:tcBorders>
            <w:noWrap/>
            <w:vAlign w:val="bottom"/>
            <w:hideMark/>
          </w:tcPr>
          <w:p w14:paraId="1AE7F804" w14:textId="77777777" w:rsidR="00B13396" w:rsidRPr="00580EDF" w:rsidRDefault="00B13396" w:rsidP="003703AC">
            <w:pPr>
              <w:spacing w:line="276" w:lineRule="auto"/>
              <w:jc w:val="center"/>
              <w:rPr>
                <w:lang w:eastAsia="en-GB"/>
              </w:rPr>
            </w:pPr>
            <w:r w:rsidRPr="00580EDF">
              <w:rPr>
                <w:lang w:eastAsia="en-GB"/>
              </w:rPr>
              <w:t>xxx</w:t>
            </w:r>
          </w:p>
        </w:tc>
        <w:tc>
          <w:tcPr>
            <w:tcW w:w="661" w:type="pct"/>
            <w:tcBorders>
              <w:top w:val="single" w:sz="4" w:space="0" w:color="auto"/>
              <w:left w:val="single" w:sz="4" w:space="0" w:color="auto"/>
              <w:bottom w:val="single" w:sz="4" w:space="0" w:color="auto"/>
              <w:right w:val="single" w:sz="4" w:space="0" w:color="auto"/>
            </w:tcBorders>
            <w:noWrap/>
            <w:vAlign w:val="bottom"/>
            <w:hideMark/>
          </w:tcPr>
          <w:p w14:paraId="5022775C" w14:textId="77777777" w:rsidR="00B13396" w:rsidRPr="00580EDF" w:rsidRDefault="00B13396" w:rsidP="003703AC">
            <w:pPr>
              <w:spacing w:line="276" w:lineRule="auto"/>
              <w:jc w:val="center"/>
              <w:rPr>
                <w:lang w:eastAsia="en-GB"/>
              </w:rPr>
            </w:pPr>
            <w:r w:rsidRPr="00580EDF">
              <w:rPr>
                <w:lang w:eastAsia="en-GB"/>
              </w:rPr>
              <w:t>xxx</w:t>
            </w:r>
          </w:p>
        </w:tc>
        <w:tc>
          <w:tcPr>
            <w:tcW w:w="1101" w:type="pct"/>
            <w:tcBorders>
              <w:top w:val="single" w:sz="4" w:space="0" w:color="auto"/>
              <w:left w:val="single" w:sz="4" w:space="0" w:color="auto"/>
              <w:bottom w:val="single" w:sz="4" w:space="0" w:color="auto"/>
              <w:right w:val="single" w:sz="4" w:space="0" w:color="auto"/>
            </w:tcBorders>
            <w:noWrap/>
            <w:vAlign w:val="bottom"/>
            <w:hideMark/>
          </w:tcPr>
          <w:p w14:paraId="5549F051" w14:textId="77777777" w:rsidR="00B13396" w:rsidRPr="00580EDF" w:rsidRDefault="00B13396" w:rsidP="003703AC">
            <w:pPr>
              <w:spacing w:line="276" w:lineRule="auto"/>
              <w:jc w:val="center"/>
              <w:rPr>
                <w:lang w:eastAsia="en-GB"/>
              </w:rPr>
            </w:pPr>
            <w:r w:rsidRPr="00580EDF">
              <w:rPr>
                <w:lang w:eastAsia="en-GB"/>
              </w:rPr>
              <w:t>xxx</w:t>
            </w:r>
          </w:p>
        </w:tc>
        <w:tc>
          <w:tcPr>
            <w:tcW w:w="459" w:type="pct"/>
            <w:tcBorders>
              <w:top w:val="single" w:sz="4" w:space="0" w:color="auto"/>
              <w:left w:val="single" w:sz="4" w:space="0" w:color="auto"/>
              <w:bottom w:val="single" w:sz="4" w:space="0" w:color="auto"/>
              <w:right w:val="single" w:sz="4" w:space="0" w:color="auto"/>
            </w:tcBorders>
            <w:noWrap/>
            <w:vAlign w:val="bottom"/>
            <w:hideMark/>
          </w:tcPr>
          <w:p w14:paraId="109542D9" w14:textId="77777777" w:rsidR="00B13396" w:rsidRPr="00580EDF" w:rsidRDefault="00B13396" w:rsidP="003703AC">
            <w:pPr>
              <w:spacing w:line="276" w:lineRule="auto"/>
              <w:jc w:val="right"/>
              <w:rPr>
                <w:lang w:eastAsia="en-GB"/>
              </w:rPr>
            </w:pPr>
            <w:r w:rsidRPr="00580EDF">
              <w:rPr>
                <w:lang w:eastAsia="en-GB"/>
              </w:rPr>
              <w:t>xxx</w:t>
            </w:r>
          </w:p>
        </w:tc>
        <w:tc>
          <w:tcPr>
            <w:tcW w:w="1101" w:type="pct"/>
            <w:tcBorders>
              <w:top w:val="single" w:sz="4" w:space="0" w:color="auto"/>
              <w:left w:val="single" w:sz="4" w:space="0" w:color="auto"/>
              <w:bottom w:val="single" w:sz="4" w:space="0" w:color="auto"/>
              <w:right w:val="single" w:sz="4" w:space="0" w:color="auto"/>
            </w:tcBorders>
          </w:tcPr>
          <w:p w14:paraId="49323621" w14:textId="77777777" w:rsidR="00B13396" w:rsidRPr="00580EDF" w:rsidRDefault="00B13396" w:rsidP="003703AC">
            <w:pPr>
              <w:spacing w:line="276" w:lineRule="auto"/>
              <w:jc w:val="center"/>
              <w:rPr>
                <w:lang w:eastAsia="en-GB"/>
              </w:rPr>
            </w:pPr>
            <w:r>
              <w:rPr>
                <w:lang w:eastAsia="en-GB"/>
              </w:rPr>
              <w:t>xxx</w:t>
            </w:r>
          </w:p>
        </w:tc>
        <w:tc>
          <w:tcPr>
            <w:tcW w:w="471" w:type="pct"/>
            <w:tcBorders>
              <w:top w:val="single" w:sz="4" w:space="0" w:color="auto"/>
              <w:left w:val="single" w:sz="4" w:space="0" w:color="auto"/>
              <w:bottom w:val="single" w:sz="4" w:space="0" w:color="auto"/>
              <w:right w:val="single" w:sz="4" w:space="0" w:color="auto"/>
            </w:tcBorders>
            <w:noWrap/>
            <w:vAlign w:val="bottom"/>
            <w:hideMark/>
          </w:tcPr>
          <w:p w14:paraId="26536BC7" w14:textId="77777777" w:rsidR="00B13396" w:rsidRPr="00580EDF" w:rsidRDefault="00B13396" w:rsidP="003703AC">
            <w:pPr>
              <w:spacing w:line="276" w:lineRule="auto"/>
              <w:jc w:val="right"/>
              <w:rPr>
                <w:lang w:eastAsia="en-GB"/>
              </w:rPr>
            </w:pPr>
            <w:r w:rsidRPr="00580EDF">
              <w:rPr>
                <w:lang w:eastAsia="en-GB"/>
              </w:rPr>
              <w:t>xxx</w:t>
            </w:r>
          </w:p>
        </w:tc>
      </w:tr>
      <w:tr w:rsidR="00B13396" w:rsidRPr="00580EDF" w14:paraId="2F1DA58E" w14:textId="77777777" w:rsidTr="00B13396">
        <w:trPr>
          <w:trHeight w:val="340"/>
        </w:trPr>
        <w:tc>
          <w:tcPr>
            <w:tcW w:w="682" w:type="pct"/>
            <w:tcBorders>
              <w:top w:val="single" w:sz="4" w:space="0" w:color="auto"/>
              <w:left w:val="single" w:sz="4" w:space="0" w:color="auto"/>
              <w:bottom w:val="single" w:sz="4" w:space="0" w:color="auto"/>
              <w:right w:val="single" w:sz="4" w:space="0" w:color="auto"/>
            </w:tcBorders>
            <w:noWrap/>
            <w:vAlign w:val="bottom"/>
            <w:hideMark/>
          </w:tcPr>
          <w:p w14:paraId="4EC6E97C" w14:textId="16C54D61" w:rsidR="00B13396" w:rsidRPr="00580EDF" w:rsidRDefault="00B13396" w:rsidP="003703AC">
            <w:pPr>
              <w:spacing w:line="276" w:lineRule="auto"/>
              <w:rPr>
                <w:lang w:eastAsia="en-GB"/>
              </w:rPr>
            </w:pPr>
            <w:r>
              <w:rPr>
                <w:lang w:eastAsia="en-GB"/>
              </w:rPr>
              <w:t>Entity</w:t>
            </w:r>
            <w:r w:rsidRPr="00580EDF">
              <w:rPr>
                <w:lang w:eastAsia="en-GB"/>
              </w:rPr>
              <w:t xml:space="preserve"> B</w:t>
            </w:r>
          </w:p>
        </w:tc>
        <w:tc>
          <w:tcPr>
            <w:tcW w:w="526" w:type="pct"/>
            <w:tcBorders>
              <w:top w:val="single" w:sz="4" w:space="0" w:color="auto"/>
              <w:left w:val="single" w:sz="4" w:space="0" w:color="auto"/>
              <w:bottom w:val="single" w:sz="4" w:space="0" w:color="auto"/>
              <w:right w:val="single" w:sz="4" w:space="0" w:color="auto"/>
            </w:tcBorders>
            <w:noWrap/>
            <w:vAlign w:val="bottom"/>
            <w:hideMark/>
          </w:tcPr>
          <w:p w14:paraId="3FF81203" w14:textId="77777777" w:rsidR="00B13396" w:rsidRPr="00580EDF" w:rsidRDefault="00B13396" w:rsidP="003703AC">
            <w:pPr>
              <w:spacing w:line="276" w:lineRule="auto"/>
              <w:jc w:val="center"/>
              <w:rPr>
                <w:lang w:eastAsia="en-GB"/>
              </w:rPr>
            </w:pPr>
            <w:r w:rsidRPr="00580EDF">
              <w:rPr>
                <w:lang w:eastAsia="en-GB"/>
              </w:rPr>
              <w:t>xxx</w:t>
            </w:r>
          </w:p>
        </w:tc>
        <w:tc>
          <w:tcPr>
            <w:tcW w:w="661" w:type="pct"/>
            <w:tcBorders>
              <w:top w:val="single" w:sz="4" w:space="0" w:color="auto"/>
              <w:left w:val="single" w:sz="4" w:space="0" w:color="auto"/>
              <w:bottom w:val="single" w:sz="4" w:space="0" w:color="auto"/>
              <w:right w:val="single" w:sz="4" w:space="0" w:color="auto"/>
            </w:tcBorders>
            <w:noWrap/>
            <w:vAlign w:val="bottom"/>
            <w:hideMark/>
          </w:tcPr>
          <w:p w14:paraId="2AD7E05F" w14:textId="77777777" w:rsidR="00B13396" w:rsidRPr="00580EDF" w:rsidRDefault="00B13396" w:rsidP="003703AC">
            <w:pPr>
              <w:spacing w:line="276" w:lineRule="auto"/>
              <w:jc w:val="center"/>
              <w:rPr>
                <w:lang w:eastAsia="en-GB"/>
              </w:rPr>
            </w:pPr>
            <w:r w:rsidRPr="00580EDF">
              <w:rPr>
                <w:lang w:eastAsia="en-GB"/>
              </w:rPr>
              <w:t>xxx</w:t>
            </w:r>
          </w:p>
        </w:tc>
        <w:tc>
          <w:tcPr>
            <w:tcW w:w="1101" w:type="pct"/>
            <w:tcBorders>
              <w:top w:val="single" w:sz="4" w:space="0" w:color="auto"/>
              <w:left w:val="single" w:sz="4" w:space="0" w:color="auto"/>
              <w:bottom w:val="single" w:sz="4" w:space="0" w:color="auto"/>
              <w:right w:val="single" w:sz="4" w:space="0" w:color="auto"/>
            </w:tcBorders>
            <w:noWrap/>
            <w:vAlign w:val="bottom"/>
            <w:hideMark/>
          </w:tcPr>
          <w:p w14:paraId="36C769D7" w14:textId="77777777" w:rsidR="00B13396" w:rsidRPr="00580EDF" w:rsidRDefault="00B13396" w:rsidP="003703AC">
            <w:pPr>
              <w:spacing w:line="276" w:lineRule="auto"/>
              <w:jc w:val="center"/>
              <w:rPr>
                <w:lang w:eastAsia="en-GB"/>
              </w:rPr>
            </w:pPr>
            <w:r w:rsidRPr="00580EDF">
              <w:rPr>
                <w:lang w:eastAsia="en-GB"/>
              </w:rPr>
              <w:t>xxx</w:t>
            </w:r>
          </w:p>
        </w:tc>
        <w:tc>
          <w:tcPr>
            <w:tcW w:w="459" w:type="pct"/>
            <w:tcBorders>
              <w:top w:val="single" w:sz="4" w:space="0" w:color="auto"/>
              <w:left w:val="single" w:sz="4" w:space="0" w:color="auto"/>
              <w:bottom w:val="single" w:sz="4" w:space="0" w:color="auto"/>
              <w:right w:val="single" w:sz="4" w:space="0" w:color="auto"/>
            </w:tcBorders>
            <w:noWrap/>
            <w:vAlign w:val="bottom"/>
            <w:hideMark/>
          </w:tcPr>
          <w:p w14:paraId="1B3421F8" w14:textId="77777777" w:rsidR="00B13396" w:rsidRPr="00580EDF" w:rsidRDefault="00B13396" w:rsidP="003703AC">
            <w:pPr>
              <w:spacing w:line="276" w:lineRule="auto"/>
              <w:jc w:val="right"/>
              <w:rPr>
                <w:lang w:eastAsia="en-GB"/>
              </w:rPr>
            </w:pPr>
            <w:r w:rsidRPr="00580EDF">
              <w:rPr>
                <w:lang w:eastAsia="en-GB"/>
              </w:rPr>
              <w:t>xxx</w:t>
            </w:r>
          </w:p>
        </w:tc>
        <w:tc>
          <w:tcPr>
            <w:tcW w:w="1101" w:type="pct"/>
            <w:tcBorders>
              <w:top w:val="single" w:sz="4" w:space="0" w:color="auto"/>
              <w:left w:val="single" w:sz="4" w:space="0" w:color="auto"/>
              <w:bottom w:val="single" w:sz="4" w:space="0" w:color="auto"/>
              <w:right w:val="single" w:sz="4" w:space="0" w:color="auto"/>
            </w:tcBorders>
          </w:tcPr>
          <w:p w14:paraId="3A07D7CC" w14:textId="77777777" w:rsidR="00B13396" w:rsidRPr="00580EDF" w:rsidRDefault="00B13396" w:rsidP="003703AC">
            <w:pPr>
              <w:spacing w:line="276" w:lineRule="auto"/>
              <w:jc w:val="center"/>
              <w:rPr>
                <w:lang w:eastAsia="en-GB"/>
              </w:rPr>
            </w:pPr>
            <w:r>
              <w:rPr>
                <w:lang w:eastAsia="en-GB"/>
              </w:rPr>
              <w:t>xxx</w:t>
            </w:r>
          </w:p>
        </w:tc>
        <w:tc>
          <w:tcPr>
            <w:tcW w:w="471" w:type="pct"/>
            <w:tcBorders>
              <w:top w:val="single" w:sz="4" w:space="0" w:color="auto"/>
              <w:left w:val="single" w:sz="4" w:space="0" w:color="auto"/>
              <w:bottom w:val="single" w:sz="4" w:space="0" w:color="auto"/>
              <w:right w:val="single" w:sz="4" w:space="0" w:color="auto"/>
            </w:tcBorders>
            <w:noWrap/>
            <w:vAlign w:val="bottom"/>
            <w:hideMark/>
          </w:tcPr>
          <w:p w14:paraId="59EE897F" w14:textId="77777777" w:rsidR="00B13396" w:rsidRPr="00580EDF" w:rsidRDefault="00B13396" w:rsidP="003703AC">
            <w:pPr>
              <w:spacing w:line="276" w:lineRule="auto"/>
              <w:jc w:val="right"/>
              <w:rPr>
                <w:lang w:eastAsia="en-GB"/>
              </w:rPr>
            </w:pPr>
            <w:r w:rsidRPr="00580EDF">
              <w:rPr>
                <w:lang w:eastAsia="en-GB"/>
              </w:rPr>
              <w:t>xxx</w:t>
            </w:r>
          </w:p>
        </w:tc>
      </w:tr>
      <w:tr w:rsidR="00B13396" w:rsidRPr="00580EDF" w14:paraId="1F3980DD" w14:textId="77777777" w:rsidTr="00B13396">
        <w:trPr>
          <w:trHeight w:val="340"/>
        </w:trPr>
        <w:tc>
          <w:tcPr>
            <w:tcW w:w="682" w:type="pct"/>
            <w:tcBorders>
              <w:top w:val="single" w:sz="4" w:space="0" w:color="auto"/>
              <w:left w:val="single" w:sz="4" w:space="0" w:color="auto"/>
              <w:bottom w:val="single" w:sz="4" w:space="0" w:color="auto"/>
              <w:right w:val="single" w:sz="4" w:space="0" w:color="auto"/>
            </w:tcBorders>
            <w:noWrap/>
            <w:vAlign w:val="bottom"/>
            <w:hideMark/>
          </w:tcPr>
          <w:p w14:paraId="1F64F8F4" w14:textId="4B0C31B4" w:rsidR="00B13396" w:rsidRPr="00580EDF" w:rsidRDefault="00B13396" w:rsidP="003703AC">
            <w:pPr>
              <w:spacing w:line="276" w:lineRule="auto"/>
              <w:rPr>
                <w:lang w:eastAsia="en-GB"/>
              </w:rPr>
            </w:pPr>
            <w:r>
              <w:rPr>
                <w:lang w:eastAsia="en-GB"/>
              </w:rPr>
              <w:t>Entity</w:t>
            </w:r>
            <w:r w:rsidRPr="00580EDF">
              <w:rPr>
                <w:lang w:eastAsia="en-GB"/>
              </w:rPr>
              <w:t xml:space="preserve"> C</w:t>
            </w:r>
          </w:p>
        </w:tc>
        <w:tc>
          <w:tcPr>
            <w:tcW w:w="526" w:type="pct"/>
            <w:tcBorders>
              <w:top w:val="single" w:sz="4" w:space="0" w:color="auto"/>
              <w:left w:val="single" w:sz="4" w:space="0" w:color="auto"/>
              <w:bottom w:val="single" w:sz="4" w:space="0" w:color="auto"/>
              <w:right w:val="single" w:sz="4" w:space="0" w:color="auto"/>
            </w:tcBorders>
            <w:noWrap/>
            <w:vAlign w:val="bottom"/>
            <w:hideMark/>
          </w:tcPr>
          <w:p w14:paraId="7FAF5D3D" w14:textId="77777777" w:rsidR="00B13396" w:rsidRPr="00580EDF" w:rsidRDefault="00B13396" w:rsidP="003703AC">
            <w:pPr>
              <w:spacing w:line="276" w:lineRule="auto"/>
              <w:jc w:val="center"/>
              <w:rPr>
                <w:lang w:eastAsia="en-GB"/>
              </w:rPr>
            </w:pPr>
            <w:r w:rsidRPr="00580EDF">
              <w:rPr>
                <w:lang w:eastAsia="en-GB"/>
              </w:rPr>
              <w:t>xxx</w:t>
            </w:r>
          </w:p>
        </w:tc>
        <w:tc>
          <w:tcPr>
            <w:tcW w:w="661" w:type="pct"/>
            <w:tcBorders>
              <w:top w:val="single" w:sz="4" w:space="0" w:color="auto"/>
              <w:left w:val="single" w:sz="4" w:space="0" w:color="auto"/>
              <w:bottom w:val="single" w:sz="4" w:space="0" w:color="auto"/>
              <w:right w:val="single" w:sz="4" w:space="0" w:color="auto"/>
            </w:tcBorders>
            <w:noWrap/>
            <w:vAlign w:val="bottom"/>
            <w:hideMark/>
          </w:tcPr>
          <w:p w14:paraId="0598DAA2" w14:textId="77777777" w:rsidR="00B13396" w:rsidRPr="00580EDF" w:rsidRDefault="00B13396" w:rsidP="003703AC">
            <w:pPr>
              <w:spacing w:line="276" w:lineRule="auto"/>
              <w:jc w:val="center"/>
              <w:rPr>
                <w:lang w:eastAsia="en-GB"/>
              </w:rPr>
            </w:pPr>
            <w:r w:rsidRPr="00580EDF">
              <w:rPr>
                <w:lang w:eastAsia="en-GB"/>
              </w:rPr>
              <w:t>xxx</w:t>
            </w:r>
          </w:p>
        </w:tc>
        <w:tc>
          <w:tcPr>
            <w:tcW w:w="1101" w:type="pct"/>
            <w:tcBorders>
              <w:top w:val="single" w:sz="4" w:space="0" w:color="auto"/>
              <w:left w:val="single" w:sz="4" w:space="0" w:color="auto"/>
              <w:bottom w:val="single" w:sz="4" w:space="0" w:color="auto"/>
              <w:right w:val="single" w:sz="4" w:space="0" w:color="auto"/>
            </w:tcBorders>
            <w:noWrap/>
            <w:vAlign w:val="bottom"/>
            <w:hideMark/>
          </w:tcPr>
          <w:p w14:paraId="54083ADD" w14:textId="77777777" w:rsidR="00B13396" w:rsidRPr="00580EDF" w:rsidRDefault="00B13396" w:rsidP="003703AC">
            <w:pPr>
              <w:spacing w:line="276" w:lineRule="auto"/>
              <w:jc w:val="center"/>
              <w:rPr>
                <w:lang w:eastAsia="en-GB"/>
              </w:rPr>
            </w:pPr>
            <w:r w:rsidRPr="00580EDF">
              <w:rPr>
                <w:lang w:eastAsia="en-GB"/>
              </w:rPr>
              <w:t>xxx</w:t>
            </w:r>
          </w:p>
        </w:tc>
        <w:tc>
          <w:tcPr>
            <w:tcW w:w="459" w:type="pct"/>
            <w:tcBorders>
              <w:top w:val="single" w:sz="4" w:space="0" w:color="auto"/>
              <w:left w:val="single" w:sz="4" w:space="0" w:color="auto"/>
              <w:bottom w:val="single" w:sz="4" w:space="0" w:color="auto"/>
              <w:right w:val="single" w:sz="4" w:space="0" w:color="auto"/>
            </w:tcBorders>
            <w:noWrap/>
            <w:vAlign w:val="bottom"/>
            <w:hideMark/>
          </w:tcPr>
          <w:p w14:paraId="5AC70B19" w14:textId="77777777" w:rsidR="00B13396" w:rsidRPr="00580EDF" w:rsidRDefault="00B13396" w:rsidP="003703AC">
            <w:pPr>
              <w:spacing w:line="276" w:lineRule="auto"/>
              <w:jc w:val="right"/>
              <w:rPr>
                <w:lang w:eastAsia="en-GB"/>
              </w:rPr>
            </w:pPr>
            <w:r w:rsidRPr="00580EDF">
              <w:rPr>
                <w:lang w:eastAsia="en-GB"/>
              </w:rPr>
              <w:t>xxx</w:t>
            </w:r>
          </w:p>
        </w:tc>
        <w:tc>
          <w:tcPr>
            <w:tcW w:w="1101" w:type="pct"/>
            <w:tcBorders>
              <w:top w:val="single" w:sz="4" w:space="0" w:color="auto"/>
              <w:left w:val="single" w:sz="4" w:space="0" w:color="auto"/>
              <w:bottom w:val="single" w:sz="4" w:space="0" w:color="auto"/>
              <w:right w:val="single" w:sz="4" w:space="0" w:color="auto"/>
            </w:tcBorders>
          </w:tcPr>
          <w:p w14:paraId="21019D9E" w14:textId="77777777" w:rsidR="00B13396" w:rsidRPr="00580EDF" w:rsidRDefault="00B13396" w:rsidP="003703AC">
            <w:pPr>
              <w:spacing w:line="276" w:lineRule="auto"/>
              <w:jc w:val="center"/>
              <w:rPr>
                <w:lang w:eastAsia="en-GB"/>
              </w:rPr>
            </w:pPr>
            <w:r>
              <w:rPr>
                <w:lang w:eastAsia="en-GB"/>
              </w:rPr>
              <w:t>xxx</w:t>
            </w:r>
          </w:p>
        </w:tc>
        <w:tc>
          <w:tcPr>
            <w:tcW w:w="471" w:type="pct"/>
            <w:tcBorders>
              <w:top w:val="single" w:sz="4" w:space="0" w:color="auto"/>
              <w:left w:val="single" w:sz="4" w:space="0" w:color="auto"/>
              <w:bottom w:val="single" w:sz="4" w:space="0" w:color="auto"/>
              <w:right w:val="single" w:sz="4" w:space="0" w:color="auto"/>
            </w:tcBorders>
            <w:noWrap/>
            <w:vAlign w:val="bottom"/>
            <w:hideMark/>
          </w:tcPr>
          <w:p w14:paraId="56088094" w14:textId="77777777" w:rsidR="00B13396" w:rsidRPr="00580EDF" w:rsidRDefault="00B13396" w:rsidP="003703AC">
            <w:pPr>
              <w:spacing w:line="276" w:lineRule="auto"/>
              <w:jc w:val="right"/>
              <w:rPr>
                <w:lang w:eastAsia="en-GB"/>
              </w:rPr>
            </w:pPr>
            <w:r w:rsidRPr="00580EDF">
              <w:rPr>
                <w:lang w:eastAsia="en-GB"/>
              </w:rPr>
              <w:t>xxx</w:t>
            </w:r>
          </w:p>
        </w:tc>
      </w:tr>
      <w:tr w:rsidR="00B13396" w:rsidRPr="00580EDF" w14:paraId="3D444E02" w14:textId="77777777" w:rsidTr="00B13396">
        <w:trPr>
          <w:trHeight w:val="340"/>
        </w:trPr>
        <w:tc>
          <w:tcPr>
            <w:tcW w:w="682" w:type="pct"/>
            <w:tcBorders>
              <w:top w:val="single" w:sz="4" w:space="0" w:color="auto"/>
              <w:left w:val="single" w:sz="4" w:space="0" w:color="auto"/>
              <w:bottom w:val="single" w:sz="4" w:space="0" w:color="auto"/>
              <w:right w:val="single" w:sz="4" w:space="0" w:color="auto"/>
            </w:tcBorders>
            <w:noWrap/>
            <w:vAlign w:val="bottom"/>
            <w:hideMark/>
          </w:tcPr>
          <w:p w14:paraId="7C11629E" w14:textId="77777777" w:rsidR="00B13396" w:rsidRPr="00580EDF" w:rsidRDefault="00B13396" w:rsidP="003703AC">
            <w:pPr>
              <w:spacing w:line="276" w:lineRule="auto"/>
              <w:rPr>
                <w:lang w:eastAsia="en-GB"/>
              </w:rPr>
            </w:pPr>
          </w:p>
        </w:tc>
        <w:tc>
          <w:tcPr>
            <w:tcW w:w="526" w:type="pct"/>
            <w:tcBorders>
              <w:top w:val="single" w:sz="4" w:space="0" w:color="auto"/>
              <w:left w:val="single" w:sz="4" w:space="0" w:color="auto"/>
              <w:bottom w:val="single" w:sz="4" w:space="0" w:color="auto"/>
              <w:right w:val="single" w:sz="4" w:space="0" w:color="auto"/>
            </w:tcBorders>
            <w:noWrap/>
            <w:vAlign w:val="bottom"/>
            <w:hideMark/>
          </w:tcPr>
          <w:p w14:paraId="42013A6A" w14:textId="77777777" w:rsidR="00B13396" w:rsidRPr="00580EDF" w:rsidRDefault="00B13396" w:rsidP="003703AC">
            <w:pPr>
              <w:spacing w:line="276" w:lineRule="auto"/>
              <w:jc w:val="center"/>
              <w:rPr>
                <w:b/>
                <w:bCs/>
                <w:lang w:eastAsia="en-GB"/>
              </w:rPr>
            </w:pPr>
            <w:r w:rsidRPr="00580EDF">
              <w:rPr>
                <w:b/>
                <w:bCs/>
                <w:lang w:eastAsia="en-GB"/>
              </w:rPr>
              <w:t>xxx</w:t>
            </w:r>
          </w:p>
        </w:tc>
        <w:tc>
          <w:tcPr>
            <w:tcW w:w="661" w:type="pct"/>
            <w:tcBorders>
              <w:top w:val="single" w:sz="4" w:space="0" w:color="auto"/>
              <w:left w:val="single" w:sz="4" w:space="0" w:color="auto"/>
              <w:bottom w:val="single" w:sz="4" w:space="0" w:color="auto"/>
              <w:right w:val="single" w:sz="4" w:space="0" w:color="auto"/>
            </w:tcBorders>
            <w:noWrap/>
            <w:vAlign w:val="bottom"/>
            <w:hideMark/>
          </w:tcPr>
          <w:p w14:paraId="442AC774" w14:textId="77777777" w:rsidR="00B13396" w:rsidRPr="00580EDF" w:rsidRDefault="00B13396" w:rsidP="003703AC">
            <w:pPr>
              <w:spacing w:line="276" w:lineRule="auto"/>
              <w:jc w:val="center"/>
              <w:rPr>
                <w:b/>
                <w:bCs/>
                <w:lang w:eastAsia="en-GB"/>
              </w:rPr>
            </w:pPr>
            <w:r w:rsidRPr="00580EDF">
              <w:rPr>
                <w:b/>
                <w:bCs/>
                <w:lang w:eastAsia="en-GB"/>
              </w:rPr>
              <w:t>xxx</w:t>
            </w:r>
          </w:p>
        </w:tc>
        <w:tc>
          <w:tcPr>
            <w:tcW w:w="1101" w:type="pct"/>
            <w:tcBorders>
              <w:top w:val="single" w:sz="4" w:space="0" w:color="auto"/>
              <w:left w:val="single" w:sz="4" w:space="0" w:color="auto"/>
              <w:bottom w:val="single" w:sz="4" w:space="0" w:color="auto"/>
              <w:right w:val="single" w:sz="4" w:space="0" w:color="auto"/>
            </w:tcBorders>
            <w:noWrap/>
            <w:vAlign w:val="bottom"/>
            <w:hideMark/>
          </w:tcPr>
          <w:p w14:paraId="383289E7" w14:textId="77777777" w:rsidR="00B13396" w:rsidRPr="00580EDF" w:rsidRDefault="00B13396" w:rsidP="003703AC">
            <w:pPr>
              <w:spacing w:line="276" w:lineRule="auto"/>
              <w:jc w:val="center"/>
              <w:rPr>
                <w:b/>
                <w:bCs/>
                <w:lang w:eastAsia="en-GB"/>
              </w:rPr>
            </w:pPr>
            <w:r w:rsidRPr="00580EDF">
              <w:rPr>
                <w:b/>
                <w:bCs/>
                <w:lang w:eastAsia="en-GB"/>
              </w:rPr>
              <w:t>xxx</w:t>
            </w:r>
          </w:p>
        </w:tc>
        <w:tc>
          <w:tcPr>
            <w:tcW w:w="459" w:type="pct"/>
            <w:tcBorders>
              <w:top w:val="single" w:sz="4" w:space="0" w:color="auto"/>
              <w:left w:val="single" w:sz="4" w:space="0" w:color="auto"/>
              <w:bottom w:val="single" w:sz="4" w:space="0" w:color="auto"/>
              <w:right w:val="single" w:sz="4" w:space="0" w:color="auto"/>
            </w:tcBorders>
            <w:noWrap/>
            <w:vAlign w:val="bottom"/>
            <w:hideMark/>
          </w:tcPr>
          <w:p w14:paraId="05E137D1" w14:textId="77777777" w:rsidR="00B13396" w:rsidRPr="00580EDF" w:rsidRDefault="00B13396" w:rsidP="003703AC">
            <w:pPr>
              <w:spacing w:line="276" w:lineRule="auto"/>
              <w:jc w:val="right"/>
              <w:rPr>
                <w:b/>
                <w:bCs/>
                <w:lang w:eastAsia="en-GB"/>
              </w:rPr>
            </w:pPr>
            <w:r w:rsidRPr="00580EDF">
              <w:rPr>
                <w:b/>
                <w:bCs/>
                <w:lang w:eastAsia="en-GB"/>
              </w:rPr>
              <w:t>xxx</w:t>
            </w:r>
          </w:p>
        </w:tc>
        <w:tc>
          <w:tcPr>
            <w:tcW w:w="1101" w:type="pct"/>
            <w:tcBorders>
              <w:top w:val="single" w:sz="4" w:space="0" w:color="auto"/>
              <w:left w:val="single" w:sz="4" w:space="0" w:color="auto"/>
              <w:bottom w:val="single" w:sz="4" w:space="0" w:color="auto"/>
              <w:right w:val="single" w:sz="4" w:space="0" w:color="auto"/>
            </w:tcBorders>
          </w:tcPr>
          <w:p w14:paraId="2C26F8AF" w14:textId="77777777" w:rsidR="00B13396" w:rsidRPr="00580EDF" w:rsidRDefault="00B13396" w:rsidP="003703AC">
            <w:pPr>
              <w:spacing w:line="276" w:lineRule="auto"/>
              <w:jc w:val="center"/>
              <w:rPr>
                <w:b/>
                <w:bCs/>
                <w:lang w:eastAsia="en-GB"/>
              </w:rPr>
            </w:pPr>
            <w:r>
              <w:rPr>
                <w:b/>
                <w:bCs/>
                <w:lang w:eastAsia="en-GB"/>
              </w:rPr>
              <w:t>xxx</w:t>
            </w:r>
          </w:p>
        </w:tc>
        <w:tc>
          <w:tcPr>
            <w:tcW w:w="471" w:type="pct"/>
            <w:tcBorders>
              <w:top w:val="single" w:sz="4" w:space="0" w:color="auto"/>
              <w:left w:val="single" w:sz="4" w:space="0" w:color="auto"/>
              <w:bottom w:val="single" w:sz="4" w:space="0" w:color="auto"/>
              <w:right w:val="single" w:sz="4" w:space="0" w:color="auto"/>
            </w:tcBorders>
            <w:noWrap/>
            <w:vAlign w:val="bottom"/>
            <w:hideMark/>
          </w:tcPr>
          <w:p w14:paraId="6E1F2E68" w14:textId="77777777" w:rsidR="00B13396" w:rsidRPr="00580EDF" w:rsidRDefault="00B13396" w:rsidP="003703AC">
            <w:pPr>
              <w:spacing w:line="276" w:lineRule="auto"/>
              <w:jc w:val="right"/>
              <w:rPr>
                <w:b/>
                <w:bCs/>
                <w:lang w:eastAsia="en-GB"/>
              </w:rPr>
            </w:pPr>
            <w:r w:rsidRPr="00580EDF">
              <w:rPr>
                <w:b/>
                <w:bCs/>
                <w:lang w:eastAsia="en-GB"/>
              </w:rPr>
              <w:t>xxx</w:t>
            </w:r>
          </w:p>
        </w:tc>
      </w:tr>
    </w:tbl>
    <w:p w14:paraId="0EC72E94" w14:textId="77777777" w:rsidR="006359E3" w:rsidRDefault="006359E3">
      <w:pPr>
        <w:spacing w:line="360" w:lineRule="auto"/>
        <w:jc w:val="both"/>
        <w:rPr>
          <w:sz w:val="22"/>
          <w:szCs w:val="22"/>
        </w:rPr>
      </w:pPr>
    </w:p>
    <w:p w14:paraId="6568987F" w14:textId="2C43A1A8" w:rsidR="007F453D" w:rsidRDefault="009C7C2D" w:rsidP="00695558">
      <w:pPr>
        <w:pStyle w:val="ListParagraph"/>
        <w:numPr>
          <w:ilvl w:val="0"/>
          <w:numId w:val="16"/>
        </w:numPr>
        <w:spacing w:before="240" w:after="240" w:line="360" w:lineRule="auto"/>
        <w:ind w:right="-20"/>
        <w:jc w:val="both"/>
        <w:rPr>
          <w:b/>
          <w:bCs/>
          <w:sz w:val="22"/>
          <w:szCs w:val="22"/>
        </w:rPr>
      </w:pPr>
      <w:r>
        <w:rPr>
          <w:b/>
          <w:bCs/>
          <w:sz w:val="22"/>
          <w:szCs w:val="22"/>
        </w:rPr>
        <w:t>Transfer Right Asset</w:t>
      </w:r>
    </w:p>
    <w:tbl>
      <w:tblPr>
        <w:tblStyle w:val="TableGrid"/>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4751"/>
        <w:gridCol w:w="2582"/>
        <w:gridCol w:w="1979"/>
      </w:tblGrid>
      <w:tr w:rsidR="0087659A" w:rsidRPr="00746CDB" w14:paraId="669FFF70" w14:textId="77777777" w:rsidTr="00112283">
        <w:trPr>
          <w:trHeight w:val="300"/>
        </w:trPr>
        <w:tc>
          <w:tcPr>
            <w:tcW w:w="4751" w:type="dxa"/>
            <w:shd w:val="clear" w:color="auto" w:fill="0070C0"/>
            <w:tcMar>
              <w:left w:w="105" w:type="dxa"/>
              <w:right w:w="105" w:type="dxa"/>
            </w:tcMar>
            <w:vAlign w:val="center"/>
          </w:tcPr>
          <w:p w14:paraId="123AB2AD" w14:textId="77777777" w:rsidR="0087659A" w:rsidRPr="00746CDB" w:rsidRDefault="0087659A" w:rsidP="00401248">
            <w:pPr>
              <w:pStyle w:val="NoSpacing"/>
              <w:rPr>
                <w:color w:val="000000" w:themeColor="text1"/>
                <w:sz w:val="22"/>
                <w:szCs w:val="22"/>
              </w:rPr>
            </w:pPr>
            <w:r w:rsidRPr="00746CDB">
              <w:rPr>
                <w:color w:val="000000" w:themeColor="text1"/>
                <w:sz w:val="22"/>
                <w:szCs w:val="22"/>
              </w:rPr>
              <w:t>Description</w:t>
            </w:r>
          </w:p>
        </w:tc>
        <w:tc>
          <w:tcPr>
            <w:tcW w:w="2582" w:type="dxa"/>
            <w:shd w:val="clear" w:color="auto" w:fill="0070C0"/>
            <w:tcMar>
              <w:left w:w="105" w:type="dxa"/>
              <w:right w:w="105" w:type="dxa"/>
            </w:tcMar>
            <w:vAlign w:val="center"/>
          </w:tcPr>
          <w:p w14:paraId="70E54081" w14:textId="77777777" w:rsidR="0087659A" w:rsidRPr="00746CDB" w:rsidRDefault="0087659A" w:rsidP="00401248">
            <w:pPr>
              <w:pStyle w:val="NoSpacing"/>
              <w:jc w:val="center"/>
              <w:rPr>
                <w:i/>
                <w:iCs/>
                <w:color w:val="000000" w:themeColor="text1"/>
                <w:sz w:val="22"/>
                <w:szCs w:val="22"/>
              </w:rPr>
            </w:pPr>
            <w:r w:rsidRPr="00746CDB">
              <w:rPr>
                <w:b/>
                <w:bCs/>
                <w:i/>
                <w:iCs/>
                <w:color w:val="000000" w:themeColor="text1"/>
                <w:sz w:val="22"/>
                <w:szCs w:val="22"/>
              </w:rPr>
              <w:t>Period ended Sep*/Dec*/March*/June* 20xx</w:t>
            </w:r>
          </w:p>
        </w:tc>
        <w:tc>
          <w:tcPr>
            <w:tcW w:w="1979" w:type="dxa"/>
            <w:shd w:val="clear" w:color="auto" w:fill="0070C0"/>
            <w:tcMar>
              <w:left w:w="105" w:type="dxa"/>
              <w:right w:w="105" w:type="dxa"/>
            </w:tcMar>
            <w:vAlign w:val="center"/>
          </w:tcPr>
          <w:p w14:paraId="25E894C5" w14:textId="40ADB425" w:rsidR="0087659A" w:rsidRPr="00746CDB" w:rsidRDefault="0025261E" w:rsidP="00401248">
            <w:pPr>
              <w:pStyle w:val="NoSpacing"/>
              <w:jc w:val="center"/>
              <w:rPr>
                <w:i/>
                <w:iCs/>
                <w:color w:val="000000" w:themeColor="text1"/>
                <w:sz w:val="22"/>
                <w:szCs w:val="22"/>
              </w:rPr>
            </w:pPr>
            <w:r w:rsidRPr="00746CDB">
              <w:rPr>
                <w:b/>
                <w:bCs/>
                <w:i/>
                <w:iCs/>
                <w:color w:val="000000" w:themeColor="text1"/>
                <w:sz w:val="22"/>
                <w:szCs w:val="22"/>
              </w:rPr>
              <w:t xml:space="preserve">Audited </w:t>
            </w:r>
            <w:r w:rsidR="0087659A" w:rsidRPr="00746CDB">
              <w:rPr>
                <w:b/>
                <w:bCs/>
                <w:i/>
                <w:iCs/>
                <w:color w:val="000000" w:themeColor="text1"/>
                <w:sz w:val="22"/>
                <w:szCs w:val="22"/>
              </w:rPr>
              <w:t>Prior Year</w:t>
            </w:r>
          </w:p>
        </w:tc>
      </w:tr>
      <w:tr w:rsidR="0087659A" w:rsidRPr="00746CDB" w14:paraId="4ABC3D7C" w14:textId="77777777" w:rsidTr="00112283">
        <w:trPr>
          <w:trHeight w:val="300"/>
        </w:trPr>
        <w:tc>
          <w:tcPr>
            <w:tcW w:w="4751" w:type="dxa"/>
            <w:shd w:val="clear" w:color="auto" w:fill="0070C0"/>
            <w:tcMar>
              <w:left w:w="105" w:type="dxa"/>
              <w:right w:w="105" w:type="dxa"/>
            </w:tcMar>
            <w:vAlign w:val="center"/>
          </w:tcPr>
          <w:p w14:paraId="23175C88" w14:textId="77777777" w:rsidR="0087659A" w:rsidRPr="00746CDB" w:rsidRDefault="0087659A" w:rsidP="00401248">
            <w:pPr>
              <w:rPr>
                <w:color w:val="000000" w:themeColor="text1"/>
                <w:sz w:val="22"/>
                <w:szCs w:val="22"/>
              </w:rPr>
            </w:pPr>
          </w:p>
        </w:tc>
        <w:tc>
          <w:tcPr>
            <w:tcW w:w="2582" w:type="dxa"/>
            <w:shd w:val="clear" w:color="auto" w:fill="0070C0"/>
            <w:tcMar>
              <w:left w:w="105" w:type="dxa"/>
              <w:right w:w="105" w:type="dxa"/>
            </w:tcMar>
            <w:vAlign w:val="center"/>
          </w:tcPr>
          <w:p w14:paraId="52459603" w14:textId="77777777" w:rsidR="0087659A" w:rsidRPr="00746CDB" w:rsidRDefault="0087659A" w:rsidP="00401248">
            <w:pPr>
              <w:pStyle w:val="NoSpacing"/>
              <w:jc w:val="center"/>
              <w:rPr>
                <w:color w:val="000000" w:themeColor="text1"/>
                <w:sz w:val="22"/>
                <w:szCs w:val="22"/>
              </w:rPr>
            </w:pPr>
            <w:r w:rsidRPr="00746CDB">
              <w:rPr>
                <w:color w:val="000000" w:themeColor="text1"/>
                <w:sz w:val="22"/>
                <w:szCs w:val="22"/>
                <w:lang w:val="en-US"/>
              </w:rPr>
              <w:t>Kshs</w:t>
            </w:r>
          </w:p>
        </w:tc>
        <w:tc>
          <w:tcPr>
            <w:tcW w:w="1979" w:type="dxa"/>
            <w:shd w:val="clear" w:color="auto" w:fill="0070C0"/>
            <w:tcMar>
              <w:left w:w="105" w:type="dxa"/>
              <w:right w:w="105" w:type="dxa"/>
            </w:tcMar>
            <w:vAlign w:val="center"/>
          </w:tcPr>
          <w:p w14:paraId="5298CB4D" w14:textId="77777777" w:rsidR="0087659A" w:rsidRPr="00746CDB" w:rsidRDefault="0087659A" w:rsidP="00401248">
            <w:pPr>
              <w:pStyle w:val="NoSpacing"/>
              <w:jc w:val="center"/>
              <w:rPr>
                <w:color w:val="000000" w:themeColor="text1"/>
                <w:sz w:val="22"/>
                <w:szCs w:val="22"/>
              </w:rPr>
            </w:pPr>
            <w:r w:rsidRPr="00746CDB">
              <w:rPr>
                <w:color w:val="000000" w:themeColor="text1"/>
                <w:sz w:val="22"/>
                <w:szCs w:val="22"/>
                <w:lang w:val="en-US"/>
              </w:rPr>
              <w:t>Kshs</w:t>
            </w:r>
          </w:p>
        </w:tc>
      </w:tr>
      <w:tr w:rsidR="0087659A" w:rsidRPr="00746CDB" w14:paraId="4F99E9DF" w14:textId="77777777" w:rsidTr="00112283">
        <w:trPr>
          <w:trHeight w:val="300"/>
        </w:trPr>
        <w:tc>
          <w:tcPr>
            <w:tcW w:w="4751" w:type="dxa"/>
            <w:tcMar>
              <w:left w:w="105" w:type="dxa"/>
              <w:right w:w="105" w:type="dxa"/>
            </w:tcMar>
            <w:vAlign w:val="center"/>
          </w:tcPr>
          <w:p w14:paraId="328FA932" w14:textId="77777777" w:rsidR="0087659A" w:rsidRPr="00746CDB" w:rsidRDefault="0087659A" w:rsidP="00401248">
            <w:pPr>
              <w:pStyle w:val="NoSpacing"/>
              <w:rPr>
                <w:color w:val="000000" w:themeColor="text1"/>
                <w:sz w:val="22"/>
                <w:szCs w:val="22"/>
              </w:rPr>
            </w:pPr>
            <w:r w:rsidRPr="00746CDB">
              <w:rPr>
                <w:color w:val="000000" w:themeColor="text1"/>
                <w:sz w:val="22"/>
                <w:szCs w:val="22"/>
              </w:rPr>
              <w:t>Capital transfers right assets</w:t>
            </w:r>
          </w:p>
        </w:tc>
        <w:tc>
          <w:tcPr>
            <w:tcW w:w="2582" w:type="dxa"/>
            <w:tcMar>
              <w:left w:w="105" w:type="dxa"/>
              <w:right w:w="105" w:type="dxa"/>
            </w:tcMar>
            <w:vAlign w:val="center"/>
          </w:tcPr>
          <w:p w14:paraId="4C5AB343" w14:textId="77777777" w:rsidR="0087659A" w:rsidRPr="00746CDB" w:rsidRDefault="0087659A" w:rsidP="00401248">
            <w:pPr>
              <w:pStyle w:val="NoSpacing"/>
              <w:jc w:val="center"/>
              <w:rPr>
                <w:color w:val="000000" w:themeColor="text1"/>
                <w:sz w:val="22"/>
                <w:szCs w:val="22"/>
              </w:rPr>
            </w:pPr>
            <w:r w:rsidRPr="00746CDB">
              <w:rPr>
                <w:color w:val="000000" w:themeColor="text1"/>
                <w:sz w:val="22"/>
                <w:szCs w:val="22"/>
              </w:rPr>
              <w:t>xxx</w:t>
            </w:r>
          </w:p>
        </w:tc>
        <w:tc>
          <w:tcPr>
            <w:tcW w:w="1979" w:type="dxa"/>
            <w:tcMar>
              <w:left w:w="105" w:type="dxa"/>
              <w:right w:w="105" w:type="dxa"/>
            </w:tcMar>
            <w:vAlign w:val="center"/>
          </w:tcPr>
          <w:p w14:paraId="4E9BF1D9" w14:textId="77777777" w:rsidR="0087659A" w:rsidRPr="00746CDB" w:rsidRDefault="0087659A" w:rsidP="00401248">
            <w:pPr>
              <w:pStyle w:val="NoSpacing"/>
              <w:jc w:val="center"/>
              <w:rPr>
                <w:color w:val="000000" w:themeColor="text1"/>
                <w:sz w:val="22"/>
                <w:szCs w:val="22"/>
              </w:rPr>
            </w:pPr>
            <w:r w:rsidRPr="00746CDB">
              <w:rPr>
                <w:color w:val="000000" w:themeColor="text1"/>
                <w:sz w:val="22"/>
                <w:szCs w:val="22"/>
              </w:rPr>
              <w:t>xxx</w:t>
            </w:r>
          </w:p>
        </w:tc>
      </w:tr>
      <w:tr w:rsidR="0087659A" w:rsidRPr="00746CDB" w14:paraId="573BB943" w14:textId="77777777" w:rsidTr="00112283">
        <w:trPr>
          <w:trHeight w:val="300"/>
        </w:trPr>
        <w:tc>
          <w:tcPr>
            <w:tcW w:w="4751" w:type="dxa"/>
            <w:tcMar>
              <w:left w:w="105" w:type="dxa"/>
              <w:right w:w="105" w:type="dxa"/>
            </w:tcMar>
            <w:vAlign w:val="center"/>
          </w:tcPr>
          <w:p w14:paraId="5EADFA42" w14:textId="77777777" w:rsidR="0087659A" w:rsidRPr="00746CDB" w:rsidRDefault="0087659A" w:rsidP="00401248">
            <w:pPr>
              <w:pStyle w:val="NoSpacing"/>
              <w:rPr>
                <w:color w:val="000000" w:themeColor="text1"/>
                <w:sz w:val="22"/>
                <w:szCs w:val="22"/>
              </w:rPr>
            </w:pPr>
            <w:r w:rsidRPr="00746CDB">
              <w:rPr>
                <w:color w:val="000000" w:themeColor="text1"/>
                <w:sz w:val="22"/>
                <w:szCs w:val="22"/>
              </w:rPr>
              <w:t>Conditional operational transfers right assets</w:t>
            </w:r>
          </w:p>
        </w:tc>
        <w:tc>
          <w:tcPr>
            <w:tcW w:w="2582" w:type="dxa"/>
            <w:tcMar>
              <w:left w:w="105" w:type="dxa"/>
              <w:right w:w="105" w:type="dxa"/>
            </w:tcMar>
            <w:vAlign w:val="center"/>
          </w:tcPr>
          <w:p w14:paraId="5366A58B" w14:textId="77777777" w:rsidR="0087659A" w:rsidRPr="00746CDB" w:rsidRDefault="0087659A" w:rsidP="00401248">
            <w:pPr>
              <w:pStyle w:val="NoSpacing"/>
              <w:jc w:val="center"/>
              <w:rPr>
                <w:color w:val="000000" w:themeColor="text1"/>
                <w:sz w:val="22"/>
                <w:szCs w:val="22"/>
              </w:rPr>
            </w:pPr>
            <w:r w:rsidRPr="00746CDB">
              <w:rPr>
                <w:color w:val="000000" w:themeColor="text1"/>
                <w:sz w:val="22"/>
                <w:szCs w:val="22"/>
              </w:rPr>
              <w:t>xxx</w:t>
            </w:r>
          </w:p>
        </w:tc>
        <w:tc>
          <w:tcPr>
            <w:tcW w:w="1979" w:type="dxa"/>
            <w:tcMar>
              <w:left w:w="105" w:type="dxa"/>
              <w:right w:w="105" w:type="dxa"/>
            </w:tcMar>
            <w:vAlign w:val="center"/>
          </w:tcPr>
          <w:p w14:paraId="23E9B118" w14:textId="77777777" w:rsidR="0087659A" w:rsidRPr="00746CDB" w:rsidRDefault="0087659A" w:rsidP="00401248">
            <w:pPr>
              <w:pStyle w:val="NoSpacing"/>
              <w:jc w:val="center"/>
              <w:rPr>
                <w:color w:val="000000" w:themeColor="text1"/>
                <w:sz w:val="22"/>
                <w:szCs w:val="22"/>
              </w:rPr>
            </w:pPr>
            <w:r w:rsidRPr="00746CDB">
              <w:rPr>
                <w:color w:val="000000" w:themeColor="text1"/>
                <w:sz w:val="22"/>
                <w:szCs w:val="22"/>
              </w:rPr>
              <w:t>xxx</w:t>
            </w:r>
          </w:p>
        </w:tc>
      </w:tr>
      <w:tr w:rsidR="0087659A" w:rsidRPr="00746CDB" w14:paraId="56C79072" w14:textId="77777777" w:rsidTr="00112283">
        <w:trPr>
          <w:trHeight w:val="300"/>
        </w:trPr>
        <w:tc>
          <w:tcPr>
            <w:tcW w:w="4751" w:type="dxa"/>
            <w:tcMar>
              <w:left w:w="105" w:type="dxa"/>
              <w:right w:w="105" w:type="dxa"/>
            </w:tcMar>
            <w:vAlign w:val="center"/>
          </w:tcPr>
          <w:p w14:paraId="293F2D7C" w14:textId="77777777" w:rsidR="0087659A" w:rsidRPr="00746CDB" w:rsidRDefault="0087659A" w:rsidP="00401248">
            <w:pPr>
              <w:pStyle w:val="NoSpacing"/>
              <w:rPr>
                <w:color w:val="000000" w:themeColor="text1"/>
                <w:sz w:val="22"/>
                <w:szCs w:val="22"/>
              </w:rPr>
            </w:pPr>
            <w:r w:rsidRPr="00746CDB">
              <w:rPr>
                <w:b/>
                <w:bCs/>
                <w:color w:val="000000" w:themeColor="text1"/>
                <w:sz w:val="22"/>
                <w:szCs w:val="22"/>
              </w:rPr>
              <w:t>Gross transfer right assets</w:t>
            </w:r>
          </w:p>
        </w:tc>
        <w:tc>
          <w:tcPr>
            <w:tcW w:w="2582" w:type="dxa"/>
            <w:tcMar>
              <w:left w:w="105" w:type="dxa"/>
              <w:right w:w="105" w:type="dxa"/>
            </w:tcMar>
            <w:vAlign w:val="center"/>
          </w:tcPr>
          <w:p w14:paraId="77C0C855" w14:textId="77777777" w:rsidR="0087659A" w:rsidRPr="00746CDB" w:rsidRDefault="0087659A" w:rsidP="00401248">
            <w:pPr>
              <w:pStyle w:val="NoSpacing"/>
              <w:jc w:val="center"/>
              <w:rPr>
                <w:color w:val="000000" w:themeColor="text1"/>
                <w:sz w:val="22"/>
                <w:szCs w:val="22"/>
              </w:rPr>
            </w:pPr>
            <w:r w:rsidRPr="00746CDB">
              <w:rPr>
                <w:b/>
                <w:bCs/>
                <w:color w:val="000000" w:themeColor="text1"/>
                <w:sz w:val="22"/>
                <w:szCs w:val="22"/>
              </w:rPr>
              <w:t>xxx</w:t>
            </w:r>
          </w:p>
        </w:tc>
        <w:tc>
          <w:tcPr>
            <w:tcW w:w="1979" w:type="dxa"/>
            <w:tcMar>
              <w:left w:w="105" w:type="dxa"/>
              <w:right w:w="105" w:type="dxa"/>
            </w:tcMar>
            <w:vAlign w:val="center"/>
          </w:tcPr>
          <w:p w14:paraId="39D2605D" w14:textId="77777777" w:rsidR="0087659A" w:rsidRPr="00746CDB" w:rsidRDefault="0087659A" w:rsidP="00401248">
            <w:pPr>
              <w:pStyle w:val="NoSpacing"/>
              <w:jc w:val="center"/>
              <w:rPr>
                <w:color w:val="000000" w:themeColor="text1"/>
                <w:sz w:val="22"/>
                <w:szCs w:val="22"/>
              </w:rPr>
            </w:pPr>
            <w:r w:rsidRPr="00746CDB">
              <w:rPr>
                <w:b/>
                <w:bCs/>
                <w:color w:val="000000" w:themeColor="text1"/>
                <w:sz w:val="22"/>
                <w:szCs w:val="22"/>
              </w:rPr>
              <w:t>xxx</w:t>
            </w:r>
          </w:p>
        </w:tc>
      </w:tr>
      <w:tr w:rsidR="0087659A" w:rsidRPr="00746CDB" w14:paraId="1F7A7E58" w14:textId="77777777" w:rsidTr="00112283">
        <w:trPr>
          <w:trHeight w:val="300"/>
        </w:trPr>
        <w:tc>
          <w:tcPr>
            <w:tcW w:w="4751" w:type="dxa"/>
            <w:tcMar>
              <w:left w:w="105" w:type="dxa"/>
              <w:right w:w="105" w:type="dxa"/>
            </w:tcMar>
            <w:vAlign w:val="center"/>
          </w:tcPr>
          <w:p w14:paraId="40FD5C40" w14:textId="77777777" w:rsidR="0087659A" w:rsidRPr="00746CDB" w:rsidRDefault="0087659A" w:rsidP="00401248">
            <w:pPr>
              <w:pStyle w:val="NoSpacing"/>
              <w:rPr>
                <w:color w:val="000000" w:themeColor="text1"/>
                <w:sz w:val="22"/>
                <w:szCs w:val="22"/>
              </w:rPr>
            </w:pPr>
            <w:r w:rsidRPr="00746CDB">
              <w:rPr>
                <w:color w:val="000000" w:themeColor="text1"/>
                <w:sz w:val="22"/>
                <w:szCs w:val="22"/>
              </w:rPr>
              <w:t>Less: Provision for impairment of transfer right assets</w:t>
            </w:r>
          </w:p>
        </w:tc>
        <w:tc>
          <w:tcPr>
            <w:tcW w:w="2582" w:type="dxa"/>
            <w:tcMar>
              <w:left w:w="105" w:type="dxa"/>
              <w:right w:w="105" w:type="dxa"/>
            </w:tcMar>
            <w:vAlign w:val="center"/>
          </w:tcPr>
          <w:p w14:paraId="52C8E03C" w14:textId="77777777" w:rsidR="0087659A" w:rsidRPr="00746CDB" w:rsidRDefault="0087659A" w:rsidP="00401248">
            <w:pPr>
              <w:pStyle w:val="NoSpacing"/>
              <w:jc w:val="center"/>
              <w:rPr>
                <w:color w:val="000000" w:themeColor="text1"/>
                <w:sz w:val="22"/>
                <w:szCs w:val="22"/>
              </w:rPr>
            </w:pPr>
            <w:r w:rsidRPr="00746CDB">
              <w:rPr>
                <w:color w:val="000000" w:themeColor="text1"/>
                <w:sz w:val="22"/>
                <w:szCs w:val="22"/>
              </w:rPr>
              <w:t>(xxx)</w:t>
            </w:r>
          </w:p>
        </w:tc>
        <w:tc>
          <w:tcPr>
            <w:tcW w:w="1979" w:type="dxa"/>
            <w:tcMar>
              <w:left w:w="105" w:type="dxa"/>
              <w:right w:w="105" w:type="dxa"/>
            </w:tcMar>
            <w:vAlign w:val="center"/>
          </w:tcPr>
          <w:p w14:paraId="7F4F4798" w14:textId="77777777" w:rsidR="0087659A" w:rsidRPr="00746CDB" w:rsidRDefault="0087659A" w:rsidP="00401248">
            <w:pPr>
              <w:pStyle w:val="NoSpacing"/>
              <w:jc w:val="center"/>
              <w:rPr>
                <w:color w:val="000000" w:themeColor="text1"/>
                <w:sz w:val="22"/>
                <w:szCs w:val="22"/>
              </w:rPr>
            </w:pPr>
            <w:r w:rsidRPr="00746CDB">
              <w:rPr>
                <w:color w:val="000000" w:themeColor="text1"/>
                <w:sz w:val="22"/>
                <w:szCs w:val="22"/>
              </w:rPr>
              <w:t>(xxx)</w:t>
            </w:r>
          </w:p>
        </w:tc>
      </w:tr>
      <w:tr w:rsidR="0087659A" w:rsidRPr="00746CDB" w14:paraId="5ABA2641" w14:textId="77777777" w:rsidTr="00112283">
        <w:trPr>
          <w:trHeight w:val="300"/>
        </w:trPr>
        <w:tc>
          <w:tcPr>
            <w:tcW w:w="4751" w:type="dxa"/>
            <w:tcMar>
              <w:left w:w="105" w:type="dxa"/>
              <w:right w:w="105" w:type="dxa"/>
            </w:tcMar>
            <w:vAlign w:val="center"/>
          </w:tcPr>
          <w:p w14:paraId="394DADA4" w14:textId="77777777" w:rsidR="0087659A" w:rsidRPr="00746CDB" w:rsidRDefault="0087659A" w:rsidP="00401248">
            <w:pPr>
              <w:pStyle w:val="NoSpacing"/>
              <w:rPr>
                <w:color w:val="000000" w:themeColor="text1"/>
                <w:sz w:val="22"/>
                <w:szCs w:val="22"/>
              </w:rPr>
            </w:pPr>
            <w:r w:rsidRPr="00746CDB">
              <w:rPr>
                <w:b/>
                <w:bCs/>
                <w:color w:val="000000" w:themeColor="text1"/>
                <w:sz w:val="22"/>
                <w:szCs w:val="22"/>
              </w:rPr>
              <w:t>Total Transfer right assets</w:t>
            </w:r>
          </w:p>
        </w:tc>
        <w:tc>
          <w:tcPr>
            <w:tcW w:w="2582" w:type="dxa"/>
            <w:tcMar>
              <w:left w:w="105" w:type="dxa"/>
              <w:right w:w="105" w:type="dxa"/>
            </w:tcMar>
            <w:vAlign w:val="center"/>
          </w:tcPr>
          <w:p w14:paraId="740B44D7" w14:textId="77777777" w:rsidR="0087659A" w:rsidRPr="00746CDB" w:rsidRDefault="0087659A" w:rsidP="00401248">
            <w:pPr>
              <w:pStyle w:val="NoSpacing"/>
              <w:jc w:val="center"/>
              <w:rPr>
                <w:color w:val="000000" w:themeColor="text1"/>
                <w:sz w:val="22"/>
                <w:szCs w:val="22"/>
              </w:rPr>
            </w:pPr>
            <w:r w:rsidRPr="00746CDB">
              <w:rPr>
                <w:b/>
                <w:bCs/>
                <w:color w:val="000000" w:themeColor="text1"/>
                <w:sz w:val="22"/>
                <w:szCs w:val="22"/>
              </w:rPr>
              <w:t>xxx</w:t>
            </w:r>
          </w:p>
        </w:tc>
        <w:tc>
          <w:tcPr>
            <w:tcW w:w="1979" w:type="dxa"/>
            <w:tcMar>
              <w:left w:w="105" w:type="dxa"/>
              <w:right w:w="105" w:type="dxa"/>
            </w:tcMar>
            <w:vAlign w:val="center"/>
          </w:tcPr>
          <w:p w14:paraId="6F5CEB42" w14:textId="77777777" w:rsidR="0087659A" w:rsidRPr="00746CDB" w:rsidRDefault="0087659A" w:rsidP="00401248">
            <w:pPr>
              <w:pStyle w:val="NoSpacing"/>
              <w:jc w:val="center"/>
              <w:rPr>
                <w:color w:val="000000" w:themeColor="text1"/>
                <w:sz w:val="22"/>
                <w:szCs w:val="22"/>
              </w:rPr>
            </w:pPr>
            <w:r w:rsidRPr="00746CDB">
              <w:rPr>
                <w:b/>
                <w:bCs/>
                <w:color w:val="000000" w:themeColor="text1"/>
                <w:sz w:val="22"/>
                <w:szCs w:val="22"/>
              </w:rPr>
              <w:t>xxx</w:t>
            </w:r>
          </w:p>
        </w:tc>
      </w:tr>
    </w:tbl>
    <w:p w14:paraId="351BCF68" w14:textId="5AF39FF0" w:rsidR="004F7EA8" w:rsidRPr="00375972" w:rsidRDefault="00112283" w:rsidP="009C7C2D">
      <w:pPr>
        <w:spacing w:before="240" w:after="240" w:line="360" w:lineRule="auto"/>
        <w:ind w:right="-20"/>
        <w:jc w:val="both"/>
        <w:rPr>
          <w:b/>
          <w:bCs/>
          <w:i/>
          <w:iCs/>
          <w:sz w:val="22"/>
          <w:szCs w:val="22"/>
        </w:rPr>
      </w:pPr>
      <w:r w:rsidRPr="00375972">
        <w:rPr>
          <w:i/>
          <w:iCs/>
          <w:sz w:val="22"/>
          <w:szCs w:val="22"/>
        </w:rPr>
        <w:t>Transfer Right Assets recognized must represent unfulfilled binding arrangements with external third parties only. All transfer</w:t>
      </w:r>
      <w:r w:rsidR="00375972" w:rsidRPr="00375972">
        <w:rPr>
          <w:i/>
          <w:iCs/>
          <w:sz w:val="22"/>
          <w:szCs w:val="22"/>
        </w:rPr>
        <w:t xml:space="preserve">s to related entities </w:t>
      </w:r>
      <w:r w:rsidRPr="00375972">
        <w:rPr>
          <w:i/>
          <w:iCs/>
          <w:sz w:val="22"/>
          <w:szCs w:val="22"/>
        </w:rPr>
        <w:t>must be fully eliminated upon consolidation.</w:t>
      </w:r>
    </w:p>
    <w:p w14:paraId="67049FC8" w14:textId="06F099B5" w:rsidR="009C7C2D" w:rsidRDefault="0087659A" w:rsidP="009C7C2D">
      <w:pPr>
        <w:spacing w:before="240" w:after="240" w:line="360" w:lineRule="auto"/>
        <w:ind w:right="-20"/>
        <w:jc w:val="both"/>
        <w:rPr>
          <w:b/>
          <w:bCs/>
          <w:sz w:val="22"/>
          <w:szCs w:val="22"/>
        </w:rPr>
      </w:pPr>
      <w:r>
        <w:rPr>
          <w:b/>
          <w:bCs/>
          <w:sz w:val="22"/>
          <w:szCs w:val="22"/>
        </w:rPr>
        <w:t>Analysed As:</w:t>
      </w:r>
    </w:p>
    <w:tbl>
      <w:tblPr>
        <w:tblStyle w:val="TableGrid"/>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4747"/>
        <w:gridCol w:w="2582"/>
        <w:gridCol w:w="1983"/>
      </w:tblGrid>
      <w:tr w:rsidR="00461189" w:rsidRPr="00746CDB" w14:paraId="6BE13215" w14:textId="77777777" w:rsidTr="00401248">
        <w:trPr>
          <w:trHeight w:val="300"/>
        </w:trPr>
        <w:tc>
          <w:tcPr>
            <w:tcW w:w="4935" w:type="dxa"/>
            <w:shd w:val="clear" w:color="auto" w:fill="0070C0"/>
            <w:tcMar>
              <w:left w:w="105" w:type="dxa"/>
              <w:right w:w="105" w:type="dxa"/>
            </w:tcMar>
            <w:vAlign w:val="center"/>
          </w:tcPr>
          <w:p w14:paraId="5D2458C4" w14:textId="77777777" w:rsidR="00461189" w:rsidRPr="00746CDB" w:rsidRDefault="00461189" w:rsidP="00401248">
            <w:pPr>
              <w:pStyle w:val="NoSpacing"/>
              <w:rPr>
                <w:color w:val="000000" w:themeColor="text1"/>
                <w:sz w:val="22"/>
                <w:szCs w:val="22"/>
              </w:rPr>
            </w:pPr>
            <w:r w:rsidRPr="00746CDB">
              <w:rPr>
                <w:color w:val="000000" w:themeColor="text1"/>
                <w:sz w:val="22"/>
                <w:szCs w:val="22"/>
              </w:rPr>
              <w:t>Description</w:t>
            </w:r>
          </w:p>
        </w:tc>
        <w:tc>
          <w:tcPr>
            <w:tcW w:w="2040" w:type="dxa"/>
            <w:shd w:val="clear" w:color="auto" w:fill="0070C0"/>
            <w:tcMar>
              <w:left w:w="105" w:type="dxa"/>
              <w:right w:w="105" w:type="dxa"/>
            </w:tcMar>
            <w:vAlign w:val="center"/>
          </w:tcPr>
          <w:p w14:paraId="566E4951" w14:textId="77777777" w:rsidR="00461189" w:rsidRPr="00746CDB" w:rsidRDefault="00461189" w:rsidP="00401248">
            <w:pPr>
              <w:pStyle w:val="NoSpacing"/>
              <w:jc w:val="center"/>
              <w:rPr>
                <w:i/>
                <w:iCs/>
                <w:color w:val="000000" w:themeColor="text1"/>
                <w:sz w:val="22"/>
                <w:szCs w:val="22"/>
              </w:rPr>
            </w:pPr>
            <w:r w:rsidRPr="00746CDB">
              <w:rPr>
                <w:b/>
                <w:bCs/>
                <w:i/>
                <w:iCs/>
                <w:color w:val="000000" w:themeColor="text1"/>
                <w:sz w:val="22"/>
                <w:szCs w:val="22"/>
              </w:rPr>
              <w:t>Period ended Sep*/Dec*/March*/June* 20xx</w:t>
            </w:r>
          </w:p>
        </w:tc>
        <w:tc>
          <w:tcPr>
            <w:tcW w:w="2040" w:type="dxa"/>
            <w:shd w:val="clear" w:color="auto" w:fill="0070C0"/>
            <w:tcMar>
              <w:left w:w="105" w:type="dxa"/>
              <w:right w:w="105" w:type="dxa"/>
            </w:tcMar>
            <w:vAlign w:val="center"/>
          </w:tcPr>
          <w:p w14:paraId="5FFF9AC4" w14:textId="3239EC70" w:rsidR="00461189" w:rsidRPr="00746CDB" w:rsidRDefault="00CC1D4F" w:rsidP="00401248">
            <w:pPr>
              <w:pStyle w:val="NoSpacing"/>
              <w:jc w:val="center"/>
              <w:rPr>
                <w:i/>
                <w:iCs/>
                <w:color w:val="000000" w:themeColor="text1"/>
                <w:sz w:val="22"/>
                <w:szCs w:val="22"/>
              </w:rPr>
            </w:pPr>
            <w:r w:rsidRPr="00746CDB">
              <w:rPr>
                <w:b/>
                <w:bCs/>
                <w:i/>
                <w:iCs/>
                <w:color w:val="000000" w:themeColor="text1"/>
                <w:sz w:val="22"/>
                <w:szCs w:val="22"/>
              </w:rPr>
              <w:t xml:space="preserve">Audited </w:t>
            </w:r>
            <w:r w:rsidR="00461189" w:rsidRPr="00746CDB">
              <w:rPr>
                <w:b/>
                <w:bCs/>
                <w:i/>
                <w:iCs/>
                <w:color w:val="000000" w:themeColor="text1"/>
                <w:sz w:val="22"/>
                <w:szCs w:val="22"/>
              </w:rPr>
              <w:t>Prior Year</w:t>
            </w:r>
          </w:p>
        </w:tc>
      </w:tr>
      <w:tr w:rsidR="00461189" w:rsidRPr="00746CDB" w14:paraId="2968F45E" w14:textId="77777777" w:rsidTr="00401248">
        <w:trPr>
          <w:trHeight w:val="300"/>
        </w:trPr>
        <w:tc>
          <w:tcPr>
            <w:tcW w:w="4935" w:type="dxa"/>
            <w:shd w:val="clear" w:color="auto" w:fill="0070C0"/>
            <w:tcMar>
              <w:left w:w="105" w:type="dxa"/>
              <w:right w:w="105" w:type="dxa"/>
            </w:tcMar>
            <w:vAlign w:val="center"/>
          </w:tcPr>
          <w:p w14:paraId="394B4A83" w14:textId="77777777" w:rsidR="00461189" w:rsidRPr="00746CDB" w:rsidRDefault="00461189" w:rsidP="00401248">
            <w:pPr>
              <w:rPr>
                <w:color w:val="000000" w:themeColor="text1"/>
                <w:sz w:val="22"/>
                <w:szCs w:val="22"/>
              </w:rPr>
            </w:pPr>
          </w:p>
        </w:tc>
        <w:tc>
          <w:tcPr>
            <w:tcW w:w="2040" w:type="dxa"/>
            <w:shd w:val="clear" w:color="auto" w:fill="0070C0"/>
            <w:tcMar>
              <w:left w:w="105" w:type="dxa"/>
              <w:right w:w="105" w:type="dxa"/>
            </w:tcMar>
            <w:vAlign w:val="center"/>
          </w:tcPr>
          <w:p w14:paraId="1876593C" w14:textId="77777777" w:rsidR="00461189" w:rsidRPr="00746CDB" w:rsidRDefault="00461189" w:rsidP="00401248">
            <w:pPr>
              <w:pStyle w:val="NoSpacing"/>
              <w:jc w:val="center"/>
              <w:rPr>
                <w:color w:val="000000" w:themeColor="text1"/>
                <w:sz w:val="22"/>
                <w:szCs w:val="22"/>
              </w:rPr>
            </w:pPr>
            <w:r w:rsidRPr="00746CDB">
              <w:rPr>
                <w:color w:val="000000" w:themeColor="text1"/>
                <w:sz w:val="22"/>
                <w:szCs w:val="22"/>
                <w:lang w:val="en-US"/>
              </w:rPr>
              <w:t>Kshs</w:t>
            </w:r>
          </w:p>
        </w:tc>
        <w:tc>
          <w:tcPr>
            <w:tcW w:w="2040" w:type="dxa"/>
            <w:shd w:val="clear" w:color="auto" w:fill="0070C0"/>
            <w:tcMar>
              <w:left w:w="105" w:type="dxa"/>
              <w:right w:w="105" w:type="dxa"/>
            </w:tcMar>
            <w:vAlign w:val="center"/>
          </w:tcPr>
          <w:p w14:paraId="0F4A1DE1" w14:textId="77777777" w:rsidR="00461189" w:rsidRPr="00746CDB" w:rsidRDefault="00461189" w:rsidP="00401248">
            <w:pPr>
              <w:pStyle w:val="NoSpacing"/>
              <w:jc w:val="center"/>
              <w:rPr>
                <w:color w:val="000000" w:themeColor="text1"/>
                <w:sz w:val="22"/>
                <w:szCs w:val="22"/>
              </w:rPr>
            </w:pPr>
            <w:r w:rsidRPr="00746CDB">
              <w:rPr>
                <w:color w:val="000000" w:themeColor="text1"/>
                <w:sz w:val="22"/>
                <w:szCs w:val="22"/>
                <w:lang w:val="en-US"/>
              </w:rPr>
              <w:t>Kshs</w:t>
            </w:r>
          </w:p>
        </w:tc>
      </w:tr>
      <w:tr w:rsidR="00461189" w:rsidRPr="00746CDB" w14:paraId="00E77F58" w14:textId="77777777" w:rsidTr="00401248">
        <w:trPr>
          <w:trHeight w:val="300"/>
        </w:trPr>
        <w:tc>
          <w:tcPr>
            <w:tcW w:w="4935" w:type="dxa"/>
            <w:tcMar>
              <w:left w:w="105" w:type="dxa"/>
              <w:right w:w="105" w:type="dxa"/>
            </w:tcMar>
            <w:vAlign w:val="center"/>
          </w:tcPr>
          <w:p w14:paraId="3A737365" w14:textId="77777777" w:rsidR="00461189" w:rsidRPr="00746CDB" w:rsidRDefault="00461189" w:rsidP="00401248">
            <w:pPr>
              <w:pStyle w:val="NoSpacing"/>
              <w:rPr>
                <w:color w:val="000000" w:themeColor="text1"/>
                <w:sz w:val="22"/>
                <w:szCs w:val="22"/>
              </w:rPr>
            </w:pPr>
            <w:r w:rsidRPr="00746CDB">
              <w:rPr>
                <w:color w:val="000000" w:themeColor="text1"/>
                <w:sz w:val="22"/>
                <w:szCs w:val="22"/>
              </w:rPr>
              <w:t>Current transfer right assets</w:t>
            </w:r>
          </w:p>
        </w:tc>
        <w:tc>
          <w:tcPr>
            <w:tcW w:w="2040" w:type="dxa"/>
            <w:tcMar>
              <w:left w:w="105" w:type="dxa"/>
              <w:right w:w="105" w:type="dxa"/>
            </w:tcMar>
            <w:vAlign w:val="center"/>
          </w:tcPr>
          <w:p w14:paraId="7A1EBAD6" w14:textId="77777777" w:rsidR="00461189" w:rsidRPr="00746CDB" w:rsidRDefault="00461189" w:rsidP="00401248">
            <w:pPr>
              <w:pStyle w:val="NoSpacing"/>
              <w:jc w:val="center"/>
              <w:rPr>
                <w:color w:val="000000" w:themeColor="text1"/>
                <w:sz w:val="22"/>
                <w:szCs w:val="22"/>
              </w:rPr>
            </w:pPr>
            <w:r w:rsidRPr="00746CDB">
              <w:rPr>
                <w:color w:val="000000" w:themeColor="text1"/>
                <w:sz w:val="22"/>
                <w:szCs w:val="22"/>
              </w:rPr>
              <w:t>xxx</w:t>
            </w:r>
          </w:p>
        </w:tc>
        <w:tc>
          <w:tcPr>
            <w:tcW w:w="2040" w:type="dxa"/>
            <w:tcMar>
              <w:left w:w="105" w:type="dxa"/>
              <w:right w:w="105" w:type="dxa"/>
            </w:tcMar>
            <w:vAlign w:val="center"/>
          </w:tcPr>
          <w:p w14:paraId="07F29915" w14:textId="77777777" w:rsidR="00461189" w:rsidRPr="00746CDB" w:rsidRDefault="00461189" w:rsidP="00401248">
            <w:pPr>
              <w:pStyle w:val="NoSpacing"/>
              <w:jc w:val="center"/>
              <w:rPr>
                <w:color w:val="000000" w:themeColor="text1"/>
                <w:sz w:val="22"/>
                <w:szCs w:val="22"/>
              </w:rPr>
            </w:pPr>
            <w:r w:rsidRPr="00746CDB">
              <w:rPr>
                <w:color w:val="000000" w:themeColor="text1"/>
                <w:sz w:val="22"/>
                <w:szCs w:val="22"/>
              </w:rPr>
              <w:t>xxx</w:t>
            </w:r>
          </w:p>
        </w:tc>
      </w:tr>
      <w:tr w:rsidR="00461189" w:rsidRPr="00746CDB" w14:paraId="49AB5AD3" w14:textId="77777777" w:rsidTr="00401248">
        <w:trPr>
          <w:trHeight w:val="300"/>
        </w:trPr>
        <w:tc>
          <w:tcPr>
            <w:tcW w:w="4935" w:type="dxa"/>
            <w:tcMar>
              <w:left w:w="105" w:type="dxa"/>
              <w:right w:w="105" w:type="dxa"/>
            </w:tcMar>
            <w:vAlign w:val="center"/>
          </w:tcPr>
          <w:p w14:paraId="4C0CF5BC" w14:textId="77777777" w:rsidR="00461189" w:rsidRPr="00746CDB" w:rsidRDefault="00461189" w:rsidP="00401248">
            <w:pPr>
              <w:pStyle w:val="NoSpacing"/>
              <w:rPr>
                <w:color w:val="000000" w:themeColor="text1"/>
                <w:sz w:val="22"/>
                <w:szCs w:val="22"/>
              </w:rPr>
            </w:pPr>
            <w:r w:rsidRPr="00746CDB">
              <w:rPr>
                <w:color w:val="000000" w:themeColor="text1"/>
                <w:sz w:val="22"/>
                <w:szCs w:val="22"/>
              </w:rPr>
              <w:t>Non- current transfer right assets</w:t>
            </w:r>
          </w:p>
        </w:tc>
        <w:tc>
          <w:tcPr>
            <w:tcW w:w="2040" w:type="dxa"/>
            <w:tcMar>
              <w:left w:w="105" w:type="dxa"/>
              <w:right w:w="105" w:type="dxa"/>
            </w:tcMar>
            <w:vAlign w:val="center"/>
          </w:tcPr>
          <w:p w14:paraId="283C11EE" w14:textId="77777777" w:rsidR="00461189" w:rsidRPr="00746CDB" w:rsidRDefault="00461189" w:rsidP="00401248">
            <w:pPr>
              <w:pStyle w:val="NoSpacing"/>
              <w:jc w:val="center"/>
              <w:rPr>
                <w:color w:val="000000" w:themeColor="text1"/>
                <w:sz w:val="22"/>
                <w:szCs w:val="22"/>
              </w:rPr>
            </w:pPr>
            <w:r w:rsidRPr="00746CDB">
              <w:rPr>
                <w:color w:val="000000" w:themeColor="text1"/>
                <w:sz w:val="22"/>
                <w:szCs w:val="22"/>
              </w:rPr>
              <w:t>xxx</w:t>
            </w:r>
          </w:p>
        </w:tc>
        <w:tc>
          <w:tcPr>
            <w:tcW w:w="2040" w:type="dxa"/>
            <w:tcMar>
              <w:left w:w="105" w:type="dxa"/>
              <w:right w:w="105" w:type="dxa"/>
            </w:tcMar>
            <w:vAlign w:val="center"/>
          </w:tcPr>
          <w:p w14:paraId="2388943B" w14:textId="77777777" w:rsidR="00461189" w:rsidRPr="00746CDB" w:rsidRDefault="00461189" w:rsidP="00401248">
            <w:pPr>
              <w:pStyle w:val="NoSpacing"/>
              <w:jc w:val="center"/>
              <w:rPr>
                <w:color w:val="000000" w:themeColor="text1"/>
                <w:sz w:val="22"/>
                <w:szCs w:val="22"/>
              </w:rPr>
            </w:pPr>
            <w:r w:rsidRPr="00746CDB">
              <w:rPr>
                <w:color w:val="000000" w:themeColor="text1"/>
                <w:sz w:val="22"/>
                <w:szCs w:val="22"/>
              </w:rPr>
              <w:t>xxx</w:t>
            </w:r>
          </w:p>
        </w:tc>
      </w:tr>
      <w:tr w:rsidR="00461189" w:rsidRPr="00746CDB" w14:paraId="79753D96" w14:textId="77777777" w:rsidTr="00401248">
        <w:trPr>
          <w:trHeight w:val="300"/>
        </w:trPr>
        <w:tc>
          <w:tcPr>
            <w:tcW w:w="4935" w:type="dxa"/>
            <w:tcMar>
              <w:left w:w="105" w:type="dxa"/>
              <w:right w:w="105" w:type="dxa"/>
            </w:tcMar>
            <w:vAlign w:val="center"/>
          </w:tcPr>
          <w:p w14:paraId="4DC81DC1" w14:textId="77777777" w:rsidR="00461189" w:rsidRPr="00746CDB" w:rsidRDefault="00461189" w:rsidP="00401248">
            <w:pPr>
              <w:pStyle w:val="NoSpacing"/>
              <w:rPr>
                <w:color w:val="000000" w:themeColor="text1"/>
                <w:sz w:val="22"/>
                <w:szCs w:val="22"/>
              </w:rPr>
            </w:pPr>
            <w:r w:rsidRPr="00746CDB">
              <w:rPr>
                <w:b/>
                <w:bCs/>
                <w:color w:val="000000" w:themeColor="text1"/>
                <w:sz w:val="22"/>
                <w:szCs w:val="22"/>
              </w:rPr>
              <w:lastRenderedPageBreak/>
              <w:t>Total Transfer right assets</w:t>
            </w:r>
          </w:p>
        </w:tc>
        <w:tc>
          <w:tcPr>
            <w:tcW w:w="2040" w:type="dxa"/>
            <w:tcMar>
              <w:left w:w="105" w:type="dxa"/>
              <w:right w:w="105" w:type="dxa"/>
            </w:tcMar>
            <w:vAlign w:val="center"/>
          </w:tcPr>
          <w:p w14:paraId="112A4B6F" w14:textId="77777777" w:rsidR="00461189" w:rsidRPr="00746CDB" w:rsidRDefault="00461189" w:rsidP="00401248">
            <w:pPr>
              <w:pStyle w:val="NoSpacing"/>
              <w:jc w:val="center"/>
              <w:rPr>
                <w:color w:val="000000" w:themeColor="text1"/>
                <w:sz w:val="22"/>
                <w:szCs w:val="22"/>
              </w:rPr>
            </w:pPr>
            <w:r w:rsidRPr="00746CDB">
              <w:rPr>
                <w:b/>
                <w:bCs/>
                <w:color w:val="000000" w:themeColor="text1"/>
                <w:sz w:val="22"/>
                <w:szCs w:val="22"/>
              </w:rPr>
              <w:t>xxx</w:t>
            </w:r>
          </w:p>
        </w:tc>
        <w:tc>
          <w:tcPr>
            <w:tcW w:w="2040" w:type="dxa"/>
            <w:tcMar>
              <w:left w:w="105" w:type="dxa"/>
              <w:right w:w="105" w:type="dxa"/>
            </w:tcMar>
            <w:vAlign w:val="center"/>
          </w:tcPr>
          <w:p w14:paraId="1E9C9E65" w14:textId="77777777" w:rsidR="00461189" w:rsidRPr="00746CDB" w:rsidRDefault="00461189" w:rsidP="00401248">
            <w:pPr>
              <w:pStyle w:val="NoSpacing"/>
              <w:jc w:val="center"/>
              <w:rPr>
                <w:color w:val="000000" w:themeColor="text1"/>
                <w:sz w:val="22"/>
                <w:szCs w:val="22"/>
              </w:rPr>
            </w:pPr>
            <w:r w:rsidRPr="00746CDB">
              <w:rPr>
                <w:b/>
                <w:bCs/>
                <w:color w:val="000000" w:themeColor="text1"/>
                <w:sz w:val="22"/>
                <w:szCs w:val="22"/>
              </w:rPr>
              <w:t>xxx</w:t>
            </w:r>
          </w:p>
        </w:tc>
      </w:tr>
    </w:tbl>
    <w:p w14:paraId="1BDB0824" w14:textId="71121BAF" w:rsidR="0087659A" w:rsidRDefault="00461189" w:rsidP="009C7C2D">
      <w:pPr>
        <w:spacing w:before="240" w:after="240" w:line="360" w:lineRule="auto"/>
        <w:ind w:right="-20"/>
        <w:jc w:val="both"/>
        <w:rPr>
          <w:b/>
          <w:bCs/>
          <w:sz w:val="22"/>
          <w:szCs w:val="22"/>
        </w:rPr>
      </w:pPr>
      <w:r>
        <w:rPr>
          <w:b/>
          <w:bCs/>
          <w:sz w:val="22"/>
          <w:szCs w:val="22"/>
        </w:rPr>
        <w:t>Movement in Transfer Right Asset</w:t>
      </w:r>
    </w:p>
    <w:tbl>
      <w:tblPr>
        <w:tblStyle w:val="TableGrid"/>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4732"/>
        <w:gridCol w:w="2618"/>
        <w:gridCol w:w="1962"/>
      </w:tblGrid>
      <w:tr w:rsidR="003377B1" w:rsidRPr="00746CDB" w14:paraId="10C8E814" w14:textId="77777777" w:rsidTr="0025261E">
        <w:trPr>
          <w:trHeight w:val="300"/>
        </w:trPr>
        <w:tc>
          <w:tcPr>
            <w:tcW w:w="4732" w:type="dxa"/>
            <w:shd w:val="clear" w:color="auto" w:fill="0070C0"/>
            <w:tcMar>
              <w:left w:w="105" w:type="dxa"/>
              <w:right w:w="105" w:type="dxa"/>
            </w:tcMar>
            <w:vAlign w:val="center"/>
          </w:tcPr>
          <w:p w14:paraId="01C150E1" w14:textId="77777777" w:rsidR="003377B1" w:rsidRPr="00746CDB" w:rsidRDefault="003377B1" w:rsidP="00401248">
            <w:pPr>
              <w:pStyle w:val="NoSpacing"/>
              <w:rPr>
                <w:color w:val="000000" w:themeColor="text1"/>
                <w:sz w:val="22"/>
                <w:szCs w:val="22"/>
              </w:rPr>
            </w:pPr>
            <w:r w:rsidRPr="00746CDB">
              <w:rPr>
                <w:color w:val="000000" w:themeColor="text1"/>
                <w:sz w:val="22"/>
                <w:szCs w:val="22"/>
              </w:rPr>
              <w:t>Description</w:t>
            </w:r>
          </w:p>
        </w:tc>
        <w:tc>
          <w:tcPr>
            <w:tcW w:w="2618" w:type="dxa"/>
            <w:shd w:val="clear" w:color="auto" w:fill="0070C0"/>
            <w:tcMar>
              <w:left w:w="105" w:type="dxa"/>
              <w:right w:w="105" w:type="dxa"/>
            </w:tcMar>
            <w:vAlign w:val="center"/>
          </w:tcPr>
          <w:p w14:paraId="704870DF" w14:textId="77777777" w:rsidR="003377B1" w:rsidRPr="00746CDB" w:rsidRDefault="003377B1" w:rsidP="00401248">
            <w:pPr>
              <w:pStyle w:val="NoSpacing"/>
              <w:jc w:val="center"/>
              <w:rPr>
                <w:i/>
                <w:iCs/>
                <w:color w:val="000000" w:themeColor="text1"/>
                <w:sz w:val="22"/>
                <w:szCs w:val="22"/>
              </w:rPr>
            </w:pPr>
            <w:r w:rsidRPr="00746CDB">
              <w:rPr>
                <w:b/>
                <w:bCs/>
                <w:i/>
                <w:iCs/>
                <w:color w:val="000000" w:themeColor="text1"/>
                <w:sz w:val="22"/>
                <w:szCs w:val="22"/>
              </w:rPr>
              <w:t>Period ended Sep*/Dec*/March*/June* 20xx</w:t>
            </w:r>
          </w:p>
        </w:tc>
        <w:tc>
          <w:tcPr>
            <w:tcW w:w="1962" w:type="dxa"/>
            <w:shd w:val="clear" w:color="auto" w:fill="0070C0"/>
            <w:tcMar>
              <w:left w:w="105" w:type="dxa"/>
              <w:right w:w="105" w:type="dxa"/>
            </w:tcMar>
            <w:vAlign w:val="center"/>
          </w:tcPr>
          <w:p w14:paraId="261F1081" w14:textId="01CCB505" w:rsidR="003377B1" w:rsidRPr="00746CDB" w:rsidRDefault="00CC1D4F" w:rsidP="00401248">
            <w:pPr>
              <w:pStyle w:val="NoSpacing"/>
              <w:jc w:val="center"/>
              <w:rPr>
                <w:i/>
                <w:iCs/>
                <w:color w:val="000000" w:themeColor="text1"/>
                <w:sz w:val="22"/>
                <w:szCs w:val="22"/>
              </w:rPr>
            </w:pPr>
            <w:r w:rsidRPr="00746CDB">
              <w:rPr>
                <w:b/>
                <w:bCs/>
                <w:i/>
                <w:iCs/>
                <w:color w:val="000000" w:themeColor="text1"/>
                <w:sz w:val="22"/>
                <w:szCs w:val="22"/>
              </w:rPr>
              <w:t xml:space="preserve">Audited </w:t>
            </w:r>
            <w:r w:rsidR="003377B1" w:rsidRPr="00746CDB">
              <w:rPr>
                <w:b/>
                <w:bCs/>
                <w:i/>
                <w:iCs/>
                <w:color w:val="000000" w:themeColor="text1"/>
                <w:sz w:val="22"/>
                <w:szCs w:val="22"/>
              </w:rPr>
              <w:t>Prior Year</w:t>
            </w:r>
          </w:p>
        </w:tc>
      </w:tr>
      <w:tr w:rsidR="003377B1" w:rsidRPr="00746CDB" w14:paraId="71A89A36" w14:textId="77777777" w:rsidTr="0025261E">
        <w:trPr>
          <w:trHeight w:val="300"/>
        </w:trPr>
        <w:tc>
          <w:tcPr>
            <w:tcW w:w="4732" w:type="dxa"/>
            <w:shd w:val="clear" w:color="auto" w:fill="0070C0"/>
            <w:tcMar>
              <w:left w:w="105" w:type="dxa"/>
              <w:right w:w="105" w:type="dxa"/>
            </w:tcMar>
            <w:vAlign w:val="center"/>
          </w:tcPr>
          <w:p w14:paraId="067BF81F" w14:textId="77777777" w:rsidR="003377B1" w:rsidRPr="00746CDB" w:rsidRDefault="003377B1" w:rsidP="00401248">
            <w:pPr>
              <w:rPr>
                <w:color w:val="000000" w:themeColor="text1"/>
                <w:sz w:val="22"/>
                <w:szCs w:val="22"/>
              </w:rPr>
            </w:pPr>
          </w:p>
        </w:tc>
        <w:tc>
          <w:tcPr>
            <w:tcW w:w="2618" w:type="dxa"/>
            <w:shd w:val="clear" w:color="auto" w:fill="0070C0"/>
            <w:tcMar>
              <w:left w:w="105" w:type="dxa"/>
              <w:right w:w="105" w:type="dxa"/>
            </w:tcMar>
            <w:vAlign w:val="center"/>
          </w:tcPr>
          <w:p w14:paraId="5CEA8138" w14:textId="77777777" w:rsidR="003377B1" w:rsidRPr="00746CDB" w:rsidRDefault="003377B1" w:rsidP="00401248">
            <w:pPr>
              <w:pStyle w:val="NoSpacing"/>
              <w:jc w:val="center"/>
              <w:rPr>
                <w:color w:val="000000" w:themeColor="text1"/>
                <w:sz w:val="22"/>
                <w:szCs w:val="22"/>
              </w:rPr>
            </w:pPr>
            <w:r w:rsidRPr="00746CDB">
              <w:rPr>
                <w:color w:val="000000" w:themeColor="text1"/>
                <w:sz w:val="22"/>
                <w:szCs w:val="22"/>
                <w:lang w:val="en-US"/>
              </w:rPr>
              <w:t>Kshs</w:t>
            </w:r>
          </w:p>
        </w:tc>
        <w:tc>
          <w:tcPr>
            <w:tcW w:w="1962" w:type="dxa"/>
            <w:shd w:val="clear" w:color="auto" w:fill="0070C0"/>
            <w:tcMar>
              <w:left w:w="105" w:type="dxa"/>
              <w:right w:w="105" w:type="dxa"/>
            </w:tcMar>
            <w:vAlign w:val="center"/>
          </w:tcPr>
          <w:p w14:paraId="2B6C37E2" w14:textId="77777777" w:rsidR="003377B1" w:rsidRPr="00746CDB" w:rsidRDefault="003377B1" w:rsidP="00401248">
            <w:pPr>
              <w:pStyle w:val="NoSpacing"/>
              <w:jc w:val="center"/>
              <w:rPr>
                <w:color w:val="000000" w:themeColor="text1"/>
                <w:sz w:val="22"/>
                <w:szCs w:val="22"/>
              </w:rPr>
            </w:pPr>
            <w:r w:rsidRPr="00746CDB">
              <w:rPr>
                <w:color w:val="000000" w:themeColor="text1"/>
                <w:sz w:val="22"/>
                <w:szCs w:val="22"/>
                <w:lang w:val="en-US"/>
              </w:rPr>
              <w:t>Kshs</w:t>
            </w:r>
          </w:p>
        </w:tc>
      </w:tr>
      <w:tr w:rsidR="003377B1" w:rsidRPr="00746CDB" w14:paraId="2E5A9C8E" w14:textId="77777777" w:rsidTr="0025261E">
        <w:trPr>
          <w:trHeight w:val="300"/>
        </w:trPr>
        <w:tc>
          <w:tcPr>
            <w:tcW w:w="4732" w:type="dxa"/>
            <w:tcMar>
              <w:left w:w="105" w:type="dxa"/>
              <w:right w:w="105" w:type="dxa"/>
            </w:tcMar>
            <w:vAlign w:val="center"/>
          </w:tcPr>
          <w:p w14:paraId="6C3103E6" w14:textId="77777777" w:rsidR="003377B1" w:rsidRPr="00746CDB" w:rsidRDefault="003377B1" w:rsidP="00401248">
            <w:pPr>
              <w:pStyle w:val="NoSpacing"/>
              <w:rPr>
                <w:color w:val="000000" w:themeColor="text1"/>
                <w:sz w:val="22"/>
                <w:szCs w:val="22"/>
              </w:rPr>
            </w:pPr>
            <w:r w:rsidRPr="00746CDB">
              <w:rPr>
                <w:color w:val="000000" w:themeColor="text1"/>
                <w:sz w:val="22"/>
                <w:szCs w:val="22"/>
              </w:rPr>
              <w:t>At beginning of the period</w:t>
            </w:r>
          </w:p>
        </w:tc>
        <w:tc>
          <w:tcPr>
            <w:tcW w:w="2618" w:type="dxa"/>
            <w:tcMar>
              <w:left w:w="105" w:type="dxa"/>
              <w:right w:w="105" w:type="dxa"/>
            </w:tcMar>
            <w:vAlign w:val="center"/>
          </w:tcPr>
          <w:p w14:paraId="2F6F792E" w14:textId="77777777" w:rsidR="003377B1" w:rsidRPr="00746CDB" w:rsidRDefault="003377B1" w:rsidP="00401248">
            <w:pPr>
              <w:pStyle w:val="NoSpacing"/>
              <w:jc w:val="center"/>
              <w:rPr>
                <w:color w:val="000000" w:themeColor="text1"/>
                <w:sz w:val="22"/>
                <w:szCs w:val="22"/>
              </w:rPr>
            </w:pPr>
            <w:r w:rsidRPr="00746CDB">
              <w:rPr>
                <w:color w:val="000000" w:themeColor="text1"/>
                <w:sz w:val="22"/>
                <w:szCs w:val="22"/>
              </w:rPr>
              <w:t>xxx</w:t>
            </w:r>
          </w:p>
        </w:tc>
        <w:tc>
          <w:tcPr>
            <w:tcW w:w="1962" w:type="dxa"/>
            <w:tcMar>
              <w:left w:w="105" w:type="dxa"/>
              <w:right w:w="105" w:type="dxa"/>
            </w:tcMar>
            <w:vAlign w:val="center"/>
          </w:tcPr>
          <w:p w14:paraId="62889F78" w14:textId="77777777" w:rsidR="003377B1" w:rsidRPr="00746CDB" w:rsidRDefault="003377B1" w:rsidP="00401248">
            <w:pPr>
              <w:pStyle w:val="NoSpacing"/>
              <w:jc w:val="center"/>
              <w:rPr>
                <w:color w:val="000000" w:themeColor="text1"/>
                <w:sz w:val="22"/>
                <w:szCs w:val="22"/>
              </w:rPr>
            </w:pPr>
            <w:r w:rsidRPr="00746CDB">
              <w:rPr>
                <w:color w:val="000000" w:themeColor="text1"/>
                <w:sz w:val="22"/>
                <w:szCs w:val="22"/>
              </w:rPr>
              <w:t>xxx</w:t>
            </w:r>
          </w:p>
        </w:tc>
      </w:tr>
      <w:tr w:rsidR="003377B1" w:rsidRPr="00746CDB" w14:paraId="058DAF9E" w14:textId="77777777" w:rsidTr="0025261E">
        <w:trPr>
          <w:trHeight w:val="300"/>
        </w:trPr>
        <w:tc>
          <w:tcPr>
            <w:tcW w:w="4732" w:type="dxa"/>
            <w:tcMar>
              <w:left w:w="105" w:type="dxa"/>
              <w:right w:w="105" w:type="dxa"/>
            </w:tcMar>
            <w:vAlign w:val="center"/>
          </w:tcPr>
          <w:p w14:paraId="6534C4E2" w14:textId="77777777" w:rsidR="003377B1" w:rsidRPr="00746CDB" w:rsidRDefault="003377B1" w:rsidP="00401248">
            <w:pPr>
              <w:pStyle w:val="NoSpacing"/>
              <w:rPr>
                <w:color w:val="000000" w:themeColor="text1"/>
                <w:sz w:val="22"/>
                <w:szCs w:val="22"/>
              </w:rPr>
            </w:pPr>
            <w:r w:rsidRPr="00746CDB">
              <w:rPr>
                <w:color w:val="000000" w:themeColor="text1"/>
                <w:sz w:val="22"/>
                <w:szCs w:val="22"/>
              </w:rPr>
              <w:t>Add: Advance disbursed under binding arrangements</w:t>
            </w:r>
          </w:p>
        </w:tc>
        <w:tc>
          <w:tcPr>
            <w:tcW w:w="2618" w:type="dxa"/>
            <w:tcMar>
              <w:left w:w="105" w:type="dxa"/>
              <w:right w:w="105" w:type="dxa"/>
            </w:tcMar>
            <w:vAlign w:val="center"/>
          </w:tcPr>
          <w:p w14:paraId="3471EF04" w14:textId="77777777" w:rsidR="003377B1" w:rsidRPr="00746CDB" w:rsidRDefault="003377B1" w:rsidP="00401248">
            <w:pPr>
              <w:pStyle w:val="NoSpacing"/>
              <w:jc w:val="center"/>
              <w:rPr>
                <w:color w:val="000000" w:themeColor="text1"/>
                <w:sz w:val="22"/>
                <w:szCs w:val="22"/>
              </w:rPr>
            </w:pPr>
            <w:r w:rsidRPr="00746CDB">
              <w:rPr>
                <w:color w:val="000000" w:themeColor="text1"/>
                <w:sz w:val="22"/>
                <w:szCs w:val="22"/>
              </w:rPr>
              <w:t>xxx</w:t>
            </w:r>
          </w:p>
        </w:tc>
        <w:tc>
          <w:tcPr>
            <w:tcW w:w="1962" w:type="dxa"/>
            <w:tcMar>
              <w:left w:w="105" w:type="dxa"/>
              <w:right w:w="105" w:type="dxa"/>
            </w:tcMar>
            <w:vAlign w:val="center"/>
          </w:tcPr>
          <w:p w14:paraId="11EB28EC" w14:textId="77777777" w:rsidR="003377B1" w:rsidRPr="00746CDB" w:rsidRDefault="003377B1" w:rsidP="00401248">
            <w:pPr>
              <w:pStyle w:val="NoSpacing"/>
              <w:jc w:val="center"/>
              <w:rPr>
                <w:color w:val="000000" w:themeColor="text1"/>
                <w:sz w:val="22"/>
                <w:szCs w:val="22"/>
              </w:rPr>
            </w:pPr>
            <w:r w:rsidRPr="00746CDB">
              <w:rPr>
                <w:color w:val="000000" w:themeColor="text1"/>
                <w:sz w:val="22"/>
                <w:szCs w:val="22"/>
              </w:rPr>
              <w:t>xxx</w:t>
            </w:r>
          </w:p>
        </w:tc>
      </w:tr>
      <w:tr w:rsidR="003377B1" w:rsidRPr="00746CDB" w14:paraId="312EA91D" w14:textId="77777777" w:rsidTr="0025261E">
        <w:trPr>
          <w:trHeight w:val="300"/>
        </w:trPr>
        <w:tc>
          <w:tcPr>
            <w:tcW w:w="4732" w:type="dxa"/>
            <w:tcMar>
              <w:left w:w="105" w:type="dxa"/>
              <w:right w:w="105" w:type="dxa"/>
            </w:tcMar>
            <w:vAlign w:val="center"/>
          </w:tcPr>
          <w:p w14:paraId="2796F79F" w14:textId="77777777" w:rsidR="003377B1" w:rsidRPr="00746CDB" w:rsidRDefault="003377B1" w:rsidP="00401248">
            <w:pPr>
              <w:pStyle w:val="NoSpacing"/>
              <w:rPr>
                <w:color w:val="000000" w:themeColor="text1"/>
                <w:sz w:val="22"/>
                <w:szCs w:val="22"/>
              </w:rPr>
            </w:pPr>
            <w:r w:rsidRPr="00746CDB">
              <w:rPr>
                <w:color w:val="000000" w:themeColor="text1"/>
                <w:sz w:val="22"/>
                <w:szCs w:val="22"/>
              </w:rPr>
              <w:t>Less: Transfer expense recognized upon satisfaction of performance obligations</w:t>
            </w:r>
          </w:p>
        </w:tc>
        <w:tc>
          <w:tcPr>
            <w:tcW w:w="2618" w:type="dxa"/>
            <w:tcMar>
              <w:left w:w="105" w:type="dxa"/>
              <w:right w:w="105" w:type="dxa"/>
            </w:tcMar>
            <w:vAlign w:val="center"/>
          </w:tcPr>
          <w:p w14:paraId="65A66394" w14:textId="77777777" w:rsidR="003377B1" w:rsidRPr="00746CDB" w:rsidRDefault="003377B1" w:rsidP="00401248">
            <w:pPr>
              <w:pStyle w:val="NoSpacing"/>
              <w:jc w:val="center"/>
              <w:rPr>
                <w:color w:val="000000" w:themeColor="text1"/>
                <w:sz w:val="22"/>
                <w:szCs w:val="22"/>
              </w:rPr>
            </w:pPr>
            <w:r w:rsidRPr="00746CDB">
              <w:rPr>
                <w:color w:val="000000" w:themeColor="text1"/>
                <w:sz w:val="22"/>
                <w:szCs w:val="22"/>
              </w:rPr>
              <w:t>(xxx)</w:t>
            </w:r>
          </w:p>
        </w:tc>
        <w:tc>
          <w:tcPr>
            <w:tcW w:w="1962" w:type="dxa"/>
            <w:tcMar>
              <w:left w:w="105" w:type="dxa"/>
              <w:right w:w="105" w:type="dxa"/>
            </w:tcMar>
            <w:vAlign w:val="center"/>
          </w:tcPr>
          <w:p w14:paraId="3B471648" w14:textId="77777777" w:rsidR="003377B1" w:rsidRPr="00746CDB" w:rsidRDefault="003377B1" w:rsidP="00401248">
            <w:pPr>
              <w:pStyle w:val="NoSpacing"/>
              <w:jc w:val="center"/>
              <w:rPr>
                <w:color w:val="000000" w:themeColor="text1"/>
                <w:sz w:val="22"/>
                <w:szCs w:val="22"/>
              </w:rPr>
            </w:pPr>
            <w:r w:rsidRPr="00746CDB">
              <w:rPr>
                <w:color w:val="000000" w:themeColor="text1"/>
                <w:sz w:val="22"/>
                <w:szCs w:val="22"/>
              </w:rPr>
              <w:t>(xxx)</w:t>
            </w:r>
          </w:p>
        </w:tc>
      </w:tr>
      <w:tr w:rsidR="003377B1" w:rsidRPr="00746CDB" w14:paraId="27A414F0" w14:textId="77777777" w:rsidTr="0025261E">
        <w:trPr>
          <w:trHeight w:val="300"/>
        </w:trPr>
        <w:tc>
          <w:tcPr>
            <w:tcW w:w="4732" w:type="dxa"/>
            <w:tcMar>
              <w:left w:w="105" w:type="dxa"/>
              <w:right w:w="105" w:type="dxa"/>
            </w:tcMar>
            <w:vAlign w:val="center"/>
          </w:tcPr>
          <w:p w14:paraId="661A9905" w14:textId="77777777" w:rsidR="003377B1" w:rsidRPr="00746CDB" w:rsidRDefault="003377B1" w:rsidP="00401248">
            <w:pPr>
              <w:pStyle w:val="NoSpacing"/>
              <w:rPr>
                <w:color w:val="000000" w:themeColor="text1"/>
                <w:sz w:val="22"/>
                <w:szCs w:val="22"/>
              </w:rPr>
            </w:pPr>
            <w:r w:rsidRPr="00746CDB">
              <w:rPr>
                <w:color w:val="000000" w:themeColor="text1"/>
                <w:sz w:val="22"/>
                <w:szCs w:val="22"/>
              </w:rPr>
              <w:t>Less: Impairment charge for the period</w:t>
            </w:r>
          </w:p>
        </w:tc>
        <w:tc>
          <w:tcPr>
            <w:tcW w:w="2618" w:type="dxa"/>
            <w:tcMar>
              <w:left w:w="105" w:type="dxa"/>
              <w:right w:w="105" w:type="dxa"/>
            </w:tcMar>
            <w:vAlign w:val="center"/>
          </w:tcPr>
          <w:p w14:paraId="256D4CB4" w14:textId="77777777" w:rsidR="003377B1" w:rsidRPr="00746CDB" w:rsidRDefault="003377B1" w:rsidP="00401248">
            <w:pPr>
              <w:pStyle w:val="NoSpacing"/>
              <w:jc w:val="center"/>
              <w:rPr>
                <w:color w:val="000000" w:themeColor="text1"/>
                <w:sz w:val="22"/>
                <w:szCs w:val="22"/>
              </w:rPr>
            </w:pPr>
            <w:r w:rsidRPr="00746CDB">
              <w:rPr>
                <w:color w:val="000000" w:themeColor="text1"/>
                <w:sz w:val="22"/>
                <w:szCs w:val="22"/>
              </w:rPr>
              <w:t>(xxx)</w:t>
            </w:r>
          </w:p>
        </w:tc>
        <w:tc>
          <w:tcPr>
            <w:tcW w:w="1962" w:type="dxa"/>
            <w:tcMar>
              <w:left w:w="105" w:type="dxa"/>
              <w:right w:w="105" w:type="dxa"/>
            </w:tcMar>
            <w:vAlign w:val="center"/>
          </w:tcPr>
          <w:p w14:paraId="6D2460D7" w14:textId="77777777" w:rsidR="003377B1" w:rsidRPr="00746CDB" w:rsidRDefault="003377B1" w:rsidP="00401248">
            <w:pPr>
              <w:pStyle w:val="NoSpacing"/>
              <w:jc w:val="center"/>
              <w:rPr>
                <w:color w:val="000000" w:themeColor="text1"/>
                <w:sz w:val="22"/>
                <w:szCs w:val="22"/>
              </w:rPr>
            </w:pPr>
            <w:r w:rsidRPr="00746CDB">
              <w:rPr>
                <w:color w:val="000000" w:themeColor="text1"/>
                <w:sz w:val="22"/>
                <w:szCs w:val="22"/>
              </w:rPr>
              <w:t>(xxx)</w:t>
            </w:r>
          </w:p>
        </w:tc>
      </w:tr>
      <w:tr w:rsidR="003377B1" w:rsidRPr="00746CDB" w14:paraId="722E1496" w14:textId="77777777" w:rsidTr="0025261E">
        <w:trPr>
          <w:trHeight w:val="300"/>
        </w:trPr>
        <w:tc>
          <w:tcPr>
            <w:tcW w:w="4732" w:type="dxa"/>
            <w:tcMar>
              <w:left w:w="105" w:type="dxa"/>
              <w:right w:w="105" w:type="dxa"/>
            </w:tcMar>
            <w:vAlign w:val="center"/>
          </w:tcPr>
          <w:p w14:paraId="5CC40630" w14:textId="77777777" w:rsidR="003377B1" w:rsidRPr="00746CDB" w:rsidRDefault="003377B1" w:rsidP="00401248">
            <w:pPr>
              <w:pStyle w:val="NoSpacing"/>
              <w:rPr>
                <w:color w:val="000000" w:themeColor="text1"/>
                <w:sz w:val="22"/>
                <w:szCs w:val="22"/>
              </w:rPr>
            </w:pPr>
            <w:r w:rsidRPr="00746CDB">
              <w:rPr>
                <w:b/>
                <w:bCs/>
                <w:color w:val="000000" w:themeColor="text1"/>
                <w:sz w:val="22"/>
                <w:szCs w:val="22"/>
                <w:lang w:val="en-US"/>
              </w:rPr>
              <w:t>At the end of the period</w:t>
            </w:r>
          </w:p>
        </w:tc>
        <w:tc>
          <w:tcPr>
            <w:tcW w:w="2618" w:type="dxa"/>
            <w:tcMar>
              <w:left w:w="105" w:type="dxa"/>
              <w:right w:w="105" w:type="dxa"/>
            </w:tcMar>
            <w:vAlign w:val="center"/>
          </w:tcPr>
          <w:p w14:paraId="672E58D2" w14:textId="77777777" w:rsidR="003377B1" w:rsidRPr="00746CDB" w:rsidRDefault="003377B1" w:rsidP="00401248">
            <w:pPr>
              <w:pStyle w:val="NoSpacing"/>
              <w:jc w:val="center"/>
              <w:rPr>
                <w:color w:val="000000" w:themeColor="text1"/>
                <w:sz w:val="22"/>
                <w:szCs w:val="22"/>
              </w:rPr>
            </w:pPr>
            <w:r w:rsidRPr="00746CDB">
              <w:rPr>
                <w:b/>
                <w:bCs/>
                <w:color w:val="000000" w:themeColor="text1"/>
                <w:sz w:val="22"/>
                <w:szCs w:val="22"/>
              </w:rPr>
              <w:t>xxx</w:t>
            </w:r>
          </w:p>
        </w:tc>
        <w:tc>
          <w:tcPr>
            <w:tcW w:w="1962" w:type="dxa"/>
            <w:tcMar>
              <w:left w:w="105" w:type="dxa"/>
              <w:right w:w="105" w:type="dxa"/>
            </w:tcMar>
            <w:vAlign w:val="center"/>
          </w:tcPr>
          <w:p w14:paraId="78125404" w14:textId="77777777" w:rsidR="003377B1" w:rsidRPr="00746CDB" w:rsidRDefault="003377B1" w:rsidP="00401248">
            <w:pPr>
              <w:pStyle w:val="NoSpacing"/>
              <w:jc w:val="center"/>
              <w:rPr>
                <w:color w:val="000000" w:themeColor="text1"/>
                <w:sz w:val="22"/>
                <w:szCs w:val="22"/>
              </w:rPr>
            </w:pPr>
            <w:r w:rsidRPr="00746CDB">
              <w:rPr>
                <w:b/>
                <w:bCs/>
                <w:color w:val="000000" w:themeColor="text1"/>
                <w:sz w:val="22"/>
                <w:szCs w:val="22"/>
              </w:rPr>
              <w:t>xxx</w:t>
            </w:r>
          </w:p>
        </w:tc>
      </w:tr>
    </w:tbl>
    <w:p w14:paraId="15BB285D" w14:textId="77777777" w:rsidR="0025261E" w:rsidRDefault="0025261E" w:rsidP="0025261E">
      <w:pPr>
        <w:rPr>
          <w:rFonts w:ascii="Times" w:eastAsia="Times" w:hAnsi="Times" w:cs="Times"/>
          <w:color w:val="000000" w:themeColor="text1"/>
          <w:sz w:val="27"/>
          <w:szCs w:val="27"/>
        </w:rPr>
      </w:pPr>
      <w:r w:rsidRPr="45A7233A">
        <w:rPr>
          <w:rFonts w:ascii="Times" w:eastAsia="Times" w:hAnsi="Times" w:cs="Times"/>
          <w:i/>
          <w:iCs/>
          <w:color w:val="000000" w:themeColor="text1"/>
          <w:sz w:val="21"/>
          <w:szCs w:val="21"/>
        </w:rPr>
        <w:t>(Entities adopting IPSAS 48 for the first time have the option not to provide figures for the previous period)</w:t>
      </w:r>
      <w:r w:rsidRPr="45A7233A">
        <w:rPr>
          <w:rFonts w:ascii="Times" w:eastAsia="Times" w:hAnsi="Times" w:cs="Times"/>
          <w:color w:val="000000" w:themeColor="text1"/>
          <w:sz w:val="27"/>
          <w:szCs w:val="27"/>
        </w:rPr>
        <w:t>.</w:t>
      </w:r>
    </w:p>
    <w:p w14:paraId="10DC1BF3" w14:textId="77777777" w:rsidR="00461189" w:rsidRPr="009C7C2D" w:rsidRDefault="00461189" w:rsidP="009C7C2D">
      <w:pPr>
        <w:spacing w:before="240" w:after="240" w:line="360" w:lineRule="auto"/>
        <w:ind w:right="-20"/>
        <w:jc w:val="both"/>
        <w:rPr>
          <w:b/>
          <w:bCs/>
          <w:sz w:val="22"/>
          <w:szCs w:val="22"/>
        </w:rPr>
      </w:pPr>
    </w:p>
    <w:p w14:paraId="7724931B" w14:textId="1229B745" w:rsidR="00695558" w:rsidRPr="00695558" w:rsidRDefault="00695558" w:rsidP="00695558">
      <w:pPr>
        <w:pStyle w:val="ListParagraph"/>
        <w:numPr>
          <w:ilvl w:val="0"/>
          <w:numId w:val="16"/>
        </w:numPr>
        <w:spacing w:before="240" w:after="240" w:line="360" w:lineRule="auto"/>
        <w:ind w:right="-20"/>
        <w:jc w:val="both"/>
        <w:rPr>
          <w:b/>
          <w:bCs/>
          <w:sz w:val="22"/>
          <w:szCs w:val="22"/>
        </w:rPr>
      </w:pPr>
      <w:r w:rsidRPr="00695558">
        <w:rPr>
          <w:b/>
          <w:bCs/>
          <w:sz w:val="22"/>
          <w:szCs w:val="22"/>
        </w:rPr>
        <w:t>Non – Current Assets Held for Sale</w:t>
      </w:r>
    </w:p>
    <w:tbl>
      <w:tblPr>
        <w:tblStyle w:val="TableGrid"/>
        <w:tblW w:w="5000" w:type="pct"/>
        <w:tblLook w:val="04A0" w:firstRow="1" w:lastRow="0" w:firstColumn="1" w:lastColumn="0" w:noHBand="0" w:noVBand="1"/>
      </w:tblPr>
      <w:tblGrid>
        <w:gridCol w:w="4404"/>
        <w:gridCol w:w="3049"/>
        <w:gridCol w:w="1865"/>
      </w:tblGrid>
      <w:tr w:rsidR="00375972" w:rsidRPr="00A80122" w14:paraId="40DD43A0" w14:textId="77777777" w:rsidTr="00746CDB">
        <w:tc>
          <w:tcPr>
            <w:tcW w:w="2363" w:type="pct"/>
            <w:shd w:val="clear" w:color="auto" w:fill="0070C0"/>
            <w:vAlign w:val="center"/>
          </w:tcPr>
          <w:p w14:paraId="3BDE1CCF" w14:textId="77777777" w:rsidR="00375972" w:rsidRPr="00A80122" w:rsidRDefault="00375972" w:rsidP="003703AC">
            <w:pPr>
              <w:pStyle w:val="NoSpacing"/>
              <w:rPr>
                <w:color w:val="000000" w:themeColor="text1"/>
                <w:sz w:val="22"/>
                <w:szCs w:val="22"/>
              </w:rPr>
            </w:pPr>
            <w:r w:rsidRPr="00A80122">
              <w:rPr>
                <w:color w:val="000000" w:themeColor="text1"/>
                <w:sz w:val="22"/>
                <w:szCs w:val="22"/>
              </w:rPr>
              <w:t>Description</w:t>
            </w:r>
          </w:p>
        </w:tc>
        <w:tc>
          <w:tcPr>
            <w:tcW w:w="1636" w:type="pct"/>
            <w:shd w:val="clear" w:color="auto" w:fill="0070C0"/>
            <w:vAlign w:val="center"/>
          </w:tcPr>
          <w:p w14:paraId="53041142" w14:textId="77777777" w:rsidR="00375972" w:rsidRPr="00A80122" w:rsidRDefault="00375972" w:rsidP="003703AC">
            <w:pPr>
              <w:pStyle w:val="NoSpacing"/>
              <w:jc w:val="center"/>
              <w:rPr>
                <w:b/>
                <w:i/>
                <w:iCs/>
                <w:color w:val="000000" w:themeColor="text1"/>
                <w:sz w:val="22"/>
                <w:szCs w:val="22"/>
              </w:rPr>
            </w:pPr>
            <w:r w:rsidRPr="00A80122">
              <w:rPr>
                <w:b/>
                <w:bCs/>
                <w:i/>
                <w:iCs/>
                <w:color w:val="000000"/>
                <w:sz w:val="22"/>
                <w:szCs w:val="22"/>
              </w:rPr>
              <w:t>Period ended Sep*/Dec*/March*/June* 20xx</w:t>
            </w:r>
          </w:p>
        </w:tc>
        <w:tc>
          <w:tcPr>
            <w:tcW w:w="1001" w:type="pct"/>
            <w:shd w:val="clear" w:color="auto" w:fill="0070C0"/>
            <w:vAlign w:val="center"/>
          </w:tcPr>
          <w:p w14:paraId="2F71EEA7" w14:textId="77777777" w:rsidR="00375972" w:rsidRPr="00A80122" w:rsidRDefault="00375972" w:rsidP="003703AC">
            <w:pPr>
              <w:pStyle w:val="NoSpacing"/>
              <w:jc w:val="center"/>
              <w:rPr>
                <w:b/>
                <w:i/>
                <w:iCs/>
                <w:color w:val="000000" w:themeColor="text1"/>
                <w:sz w:val="22"/>
                <w:szCs w:val="22"/>
              </w:rPr>
            </w:pPr>
            <w:r w:rsidRPr="00A80122">
              <w:rPr>
                <w:b/>
                <w:i/>
                <w:iCs/>
                <w:sz w:val="22"/>
                <w:szCs w:val="22"/>
              </w:rPr>
              <w:t>Audited Prior Year</w:t>
            </w:r>
          </w:p>
        </w:tc>
      </w:tr>
      <w:tr w:rsidR="00375972" w:rsidRPr="00A80122" w14:paraId="7F7EA6EE" w14:textId="77777777" w:rsidTr="00746CDB">
        <w:tc>
          <w:tcPr>
            <w:tcW w:w="2363" w:type="pct"/>
            <w:shd w:val="clear" w:color="auto" w:fill="0070C0"/>
            <w:vAlign w:val="center"/>
          </w:tcPr>
          <w:p w14:paraId="03782B7E" w14:textId="77777777" w:rsidR="00375972" w:rsidRPr="00A80122" w:rsidRDefault="00375972" w:rsidP="003703AC">
            <w:pPr>
              <w:pStyle w:val="NoSpacing"/>
              <w:rPr>
                <w:color w:val="000000" w:themeColor="text1"/>
                <w:sz w:val="22"/>
                <w:szCs w:val="22"/>
              </w:rPr>
            </w:pPr>
          </w:p>
        </w:tc>
        <w:tc>
          <w:tcPr>
            <w:tcW w:w="1636" w:type="pct"/>
            <w:shd w:val="clear" w:color="auto" w:fill="0070C0"/>
            <w:vAlign w:val="center"/>
          </w:tcPr>
          <w:p w14:paraId="34293680" w14:textId="77777777" w:rsidR="00375972" w:rsidRPr="00A80122" w:rsidRDefault="00375972" w:rsidP="003703AC">
            <w:pPr>
              <w:pStyle w:val="NoSpacing"/>
              <w:jc w:val="center"/>
              <w:rPr>
                <w:b/>
                <w:color w:val="000000" w:themeColor="text1"/>
                <w:sz w:val="22"/>
                <w:szCs w:val="22"/>
              </w:rPr>
            </w:pPr>
            <w:r w:rsidRPr="00A80122">
              <w:rPr>
                <w:b/>
                <w:color w:val="000000" w:themeColor="text1"/>
                <w:sz w:val="22"/>
                <w:szCs w:val="22"/>
                <w:lang w:val="en-US"/>
              </w:rPr>
              <w:t>Kshs</w:t>
            </w:r>
          </w:p>
        </w:tc>
        <w:tc>
          <w:tcPr>
            <w:tcW w:w="1001" w:type="pct"/>
            <w:shd w:val="clear" w:color="auto" w:fill="0070C0"/>
            <w:vAlign w:val="center"/>
          </w:tcPr>
          <w:p w14:paraId="5DC23BD8" w14:textId="77777777" w:rsidR="00375972" w:rsidRPr="00A80122" w:rsidRDefault="00375972" w:rsidP="003703AC">
            <w:pPr>
              <w:pStyle w:val="NoSpacing"/>
              <w:jc w:val="center"/>
              <w:rPr>
                <w:b/>
                <w:color w:val="000000" w:themeColor="text1"/>
                <w:sz w:val="22"/>
                <w:szCs w:val="22"/>
              </w:rPr>
            </w:pPr>
            <w:r w:rsidRPr="00A80122">
              <w:rPr>
                <w:b/>
                <w:color w:val="000000" w:themeColor="text1"/>
                <w:sz w:val="22"/>
                <w:szCs w:val="22"/>
                <w:lang w:val="en-US"/>
              </w:rPr>
              <w:t>Kshs</w:t>
            </w:r>
          </w:p>
        </w:tc>
      </w:tr>
      <w:tr w:rsidR="00375972" w:rsidRPr="00A80122" w14:paraId="4879DED0" w14:textId="77777777" w:rsidTr="00746CDB">
        <w:tc>
          <w:tcPr>
            <w:tcW w:w="2363" w:type="pct"/>
            <w:vAlign w:val="center"/>
          </w:tcPr>
          <w:p w14:paraId="38D6F405" w14:textId="77777777" w:rsidR="00375972" w:rsidRPr="00A80122" w:rsidRDefault="00375972" w:rsidP="003703AC">
            <w:pPr>
              <w:pStyle w:val="NoSpacing"/>
              <w:rPr>
                <w:color w:val="000000" w:themeColor="text1"/>
                <w:sz w:val="22"/>
                <w:szCs w:val="22"/>
              </w:rPr>
            </w:pPr>
            <w:r w:rsidRPr="00A80122">
              <w:rPr>
                <w:color w:val="000000" w:themeColor="text1"/>
                <w:sz w:val="22"/>
                <w:szCs w:val="22"/>
              </w:rPr>
              <w:t>Motor Vehicles</w:t>
            </w:r>
          </w:p>
        </w:tc>
        <w:tc>
          <w:tcPr>
            <w:tcW w:w="1636" w:type="pct"/>
            <w:vAlign w:val="center"/>
          </w:tcPr>
          <w:p w14:paraId="295C2B86" w14:textId="77777777" w:rsidR="00375972" w:rsidRPr="00A80122" w:rsidRDefault="00375972" w:rsidP="003703AC">
            <w:pPr>
              <w:pStyle w:val="NoSpacing"/>
              <w:jc w:val="center"/>
              <w:rPr>
                <w:color w:val="000000" w:themeColor="text1"/>
                <w:sz w:val="22"/>
                <w:szCs w:val="22"/>
              </w:rPr>
            </w:pPr>
            <w:r w:rsidRPr="00A80122">
              <w:rPr>
                <w:color w:val="000000" w:themeColor="text1"/>
                <w:sz w:val="22"/>
                <w:szCs w:val="22"/>
              </w:rPr>
              <w:t>xxx</w:t>
            </w:r>
          </w:p>
        </w:tc>
        <w:tc>
          <w:tcPr>
            <w:tcW w:w="1001" w:type="pct"/>
            <w:vAlign w:val="center"/>
          </w:tcPr>
          <w:p w14:paraId="728DE43D" w14:textId="77777777" w:rsidR="00375972" w:rsidRPr="00A80122" w:rsidRDefault="00375972" w:rsidP="003703AC">
            <w:pPr>
              <w:pStyle w:val="NoSpacing"/>
              <w:jc w:val="center"/>
              <w:rPr>
                <w:color w:val="000000" w:themeColor="text1"/>
                <w:sz w:val="22"/>
                <w:szCs w:val="22"/>
              </w:rPr>
            </w:pPr>
            <w:r w:rsidRPr="00A80122">
              <w:rPr>
                <w:color w:val="000000" w:themeColor="text1"/>
                <w:sz w:val="22"/>
                <w:szCs w:val="22"/>
              </w:rPr>
              <w:t>xxx</w:t>
            </w:r>
          </w:p>
        </w:tc>
      </w:tr>
      <w:tr w:rsidR="00375972" w:rsidRPr="00A80122" w14:paraId="04AA1003" w14:textId="77777777" w:rsidTr="00746CDB">
        <w:tc>
          <w:tcPr>
            <w:tcW w:w="2363" w:type="pct"/>
            <w:vAlign w:val="center"/>
          </w:tcPr>
          <w:p w14:paraId="0665A590" w14:textId="24BCF734" w:rsidR="00375972" w:rsidRPr="00A80122" w:rsidRDefault="00375972" w:rsidP="003703AC">
            <w:pPr>
              <w:pStyle w:val="NoSpacing"/>
              <w:rPr>
                <w:color w:val="000000" w:themeColor="text1"/>
                <w:sz w:val="22"/>
                <w:szCs w:val="22"/>
                <w:lang w:val="en-US"/>
              </w:rPr>
            </w:pPr>
            <w:r w:rsidRPr="00A80122">
              <w:rPr>
                <w:color w:val="000000" w:themeColor="text1"/>
                <w:sz w:val="22"/>
                <w:szCs w:val="22"/>
              </w:rPr>
              <w:t>Furniture</w:t>
            </w:r>
          </w:p>
        </w:tc>
        <w:tc>
          <w:tcPr>
            <w:tcW w:w="1636" w:type="pct"/>
            <w:vAlign w:val="center"/>
          </w:tcPr>
          <w:p w14:paraId="048D2A2E" w14:textId="77777777" w:rsidR="00375972" w:rsidRPr="00A80122" w:rsidRDefault="00375972" w:rsidP="003703AC">
            <w:pPr>
              <w:pStyle w:val="NoSpacing"/>
              <w:jc w:val="center"/>
              <w:rPr>
                <w:color w:val="000000" w:themeColor="text1"/>
                <w:sz w:val="22"/>
                <w:szCs w:val="22"/>
              </w:rPr>
            </w:pPr>
            <w:r w:rsidRPr="00A80122">
              <w:rPr>
                <w:color w:val="000000" w:themeColor="text1"/>
                <w:sz w:val="22"/>
                <w:szCs w:val="22"/>
              </w:rPr>
              <w:t>xxx</w:t>
            </w:r>
          </w:p>
        </w:tc>
        <w:tc>
          <w:tcPr>
            <w:tcW w:w="1001" w:type="pct"/>
            <w:vAlign w:val="center"/>
          </w:tcPr>
          <w:p w14:paraId="7CB69CCB" w14:textId="77777777" w:rsidR="00375972" w:rsidRPr="00A80122" w:rsidRDefault="00375972" w:rsidP="003703AC">
            <w:pPr>
              <w:pStyle w:val="NoSpacing"/>
              <w:jc w:val="center"/>
              <w:rPr>
                <w:color w:val="000000" w:themeColor="text1"/>
                <w:sz w:val="22"/>
                <w:szCs w:val="22"/>
              </w:rPr>
            </w:pPr>
            <w:r w:rsidRPr="00A80122">
              <w:rPr>
                <w:color w:val="000000" w:themeColor="text1"/>
                <w:sz w:val="22"/>
                <w:szCs w:val="22"/>
              </w:rPr>
              <w:t>xxx</w:t>
            </w:r>
          </w:p>
        </w:tc>
      </w:tr>
      <w:tr w:rsidR="00375972" w:rsidRPr="00A80122" w14:paraId="1EDDB843" w14:textId="77777777" w:rsidTr="00746CDB">
        <w:tc>
          <w:tcPr>
            <w:tcW w:w="2363" w:type="pct"/>
            <w:vAlign w:val="center"/>
          </w:tcPr>
          <w:p w14:paraId="0B34E4BC" w14:textId="77777777" w:rsidR="00375972" w:rsidRPr="00A80122" w:rsidRDefault="00375972" w:rsidP="003703AC">
            <w:pPr>
              <w:pStyle w:val="NoSpacing"/>
              <w:rPr>
                <w:color w:val="000000" w:themeColor="text1"/>
                <w:sz w:val="22"/>
                <w:szCs w:val="22"/>
              </w:rPr>
            </w:pPr>
            <w:r w:rsidRPr="00A80122">
              <w:rPr>
                <w:color w:val="000000" w:themeColor="text1"/>
                <w:sz w:val="22"/>
                <w:szCs w:val="22"/>
              </w:rPr>
              <w:t>Office Equipment</w:t>
            </w:r>
          </w:p>
        </w:tc>
        <w:tc>
          <w:tcPr>
            <w:tcW w:w="1636" w:type="pct"/>
            <w:vAlign w:val="center"/>
          </w:tcPr>
          <w:p w14:paraId="0737C922" w14:textId="77777777" w:rsidR="00375972" w:rsidRPr="00A80122" w:rsidRDefault="00375972" w:rsidP="003703AC">
            <w:pPr>
              <w:pStyle w:val="NoSpacing"/>
              <w:jc w:val="center"/>
              <w:rPr>
                <w:color w:val="000000" w:themeColor="text1"/>
                <w:sz w:val="22"/>
                <w:szCs w:val="22"/>
              </w:rPr>
            </w:pPr>
            <w:r w:rsidRPr="00A80122">
              <w:rPr>
                <w:color w:val="000000" w:themeColor="text1"/>
                <w:sz w:val="22"/>
                <w:szCs w:val="22"/>
              </w:rPr>
              <w:t>xxx</w:t>
            </w:r>
          </w:p>
        </w:tc>
        <w:tc>
          <w:tcPr>
            <w:tcW w:w="1001" w:type="pct"/>
            <w:vAlign w:val="center"/>
          </w:tcPr>
          <w:p w14:paraId="6367C42C" w14:textId="77777777" w:rsidR="00375972" w:rsidRPr="00A80122" w:rsidRDefault="00375972" w:rsidP="003703AC">
            <w:pPr>
              <w:pStyle w:val="NoSpacing"/>
              <w:jc w:val="center"/>
              <w:rPr>
                <w:color w:val="000000" w:themeColor="text1"/>
                <w:sz w:val="22"/>
                <w:szCs w:val="22"/>
              </w:rPr>
            </w:pPr>
            <w:r w:rsidRPr="00A80122">
              <w:rPr>
                <w:color w:val="000000" w:themeColor="text1"/>
                <w:sz w:val="22"/>
                <w:szCs w:val="22"/>
              </w:rPr>
              <w:t>xxx</w:t>
            </w:r>
          </w:p>
        </w:tc>
      </w:tr>
      <w:tr w:rsidR="00375972" w:rsidRPr="00A80122" w14:paraId="03E5FE9D" w14:textId="77777777" w:rsidTr="00746CDB">
        <w:tc>
          <w:tcPr>
            <w:tcW w:w="2363" w:type="pct"/>
            <w:vAlign w:val="center"/>
          </w:tcPr>
          <w:p w14:paraId="3AF29883" w14:textId="77777777" w:rsidR="00375972" w:rsidRPr="00A80122" w:rsidRDefault="00375972" w:rsidP="003703AC">
            <w:pPr>
              <w:pStyle w:val="NoSpacing"/>
              <w:rPr>
                <w:color w:val="000000" w:themeColor="text1"/>
                <w:sz w:val="22"/>
                <w:szCs w:val="22"/>
              </w:rPr>
            </w:pPr>
            <w:r w:rsidRPr="00A80122">
              <w:rPr>
                <w:color w:val="000000" w:themeColor="text1"/>
                <w:sz w:val="22"/>
                <w:szCs w:val="22"/>
              </w:rPr>
              <w:t>ICT Equipment</w:t>
            </w:r>
          </w:p>
        </w:tc>
        <w:tc>
          <w:tcPr>
            <w:tcW w:w="1636" w:type="pct"/>
            <w:vAlign w:val="center"/>
          </w:tcPr>
          <w:p w14:paraId="07D1BFF2" w14:textId="77777777" w:rsidR="00375972" w:rsidRPr="00A80122" w:rsidRDefault="00375972" w:rsidP="003703AC">
            <w:pPr>
              <w:pStyle w:val="NoSpacing"/>
              <w:jc w:val="center"/>
              <w:rPr>
                <w:color w:val="000000" w:themeColor="text1"/>
                <w:sz w:val="22"/>
                <w:szCs w:val="22"/>
              </w:rPr>
            </w:pPr>
            <w:r w:rsidRPr="00A80122">
              <w:rPr>
                <w:color w:val="000000" w:themeColor="text1"/>
                <w:sz w:val="22"/>
                <w:szCs w:val="22"/>
              </w:rPr>
              <w:t>xxx</w:t>
            </w:r>
          </w:p>
        </w:tc>
        <w:tc>
          <w:tcPr>
            <w:tcW w:w="1001" w:type="pct"/>
            <w:vAlign w:val="center"/>
          </w:tcPr>
          <w:p w14:paraId="3FF3B7FB" w14:textId="77777777" w:rsidR="00375972" w:rsidRPr="00A80122" w:rsidRDefault="00375972" w:rsidP="003703AC">
            <w:pPr>
              <w:pStyle w:val="NoSpacing"/>
              <w:jc w:val="center"/>
              <w:rPr>
                <w:color w:val="000000" w:themeColor="text1"/>
                <w:sz w:val="22"/>
                <w:szCs w:val="22"/>
              </w:rPr>
            </w:pPr>
            <w:r w:rsidRPr="00A80122">
              <w:rPr>
                <w:color w:val="000000" w:themeColor="text1"/>
                <w:sz w:val="22"/>
                <w:szCs w:val="22"/>
              </w:rPr>
              <w:t>xxx</w:t>
            </w:r>
          </w:p>
        </w:tc>
      </w:tr>
      <w:tr w:rsidR="00375972" w:rsidRPr="00A80122" w14:paraId="60AE0A96" w14:textId="77777777" w:rsidTr="00746CDB">
        <w:tc>
          <w:tcPr>
            <w:tcW w:w="2363" w:type="pct"/>
            <w:vAlign w:val="center"/>
          </w:tcPr>
          <w:p w14:paraId="6CEADC31" w14:textId="5BFD0A0C" w:rsidR="00375972" w:rsidRPr="00A80122" w:rsidRDefault="00375972" w:rsidP="003703AC">
            <w:pPr>
              <w:pStyle w:val="NoSpacing"/>
              <w:rPr>
                <w:color w:val="000000" w:themeColor="text1"/>
                <w:sz w:val="22"/>
                <w:szCs w:val="22"/>
              </w:rPr>
            </w:pPr>
            <w:r>
              <w:rPr>
                <w:color w:val="000000" w:themeColor="text1"/>
                <w:sz w:val="22"/>
                <w:szCs w:val="22"/>
              </w:rPr>
              <w:t xml:space="preserve">Others </w:t>
            </w:r>
            <w:r w:rsidRPr="00375972">
              <w:rPr>
                <w:i/>
                <w:iCs/>
                <w:color w:val="000000" w:themeColor="text1"/>
                <w:sz w:val="22"/>
                <w:szCs w:val="22"/>
              </w:rPr>
              <w:t>(specify)</w:t>
            </w:r>
          </w:p>
        </w:tc>
        <w:tc>
          <w:tcPr>
            <w:tcW w:w="1636" w:type="pct"/>
            <w:vAlign w:val="center"/>
          </w:tcPr>
          <w:p w14:paraId="090E2D74" w14:textId="3CE36188" w:rsidR="00375972" w:rsidRPr="00A80122" w:rsidRDefault="00375972" w:rsidP="003703AC">
            <w:pPr>
              <w:pStyle w:val="NoSpacing"/>
              <w:jc w:val="center"/>
              <w:rPr>
                <w:color w:val="000000" w:themeColor="text1"/>
                <w:sz w:val="22"/>
                <w:szCs w:val="22"/>
              </w:rPr>
            </w:pPr>
            <w:r>
              <w:rPr>
                <w:color w:val="000000" w:themeColor="text1"/>
                <w:sz w:val="22"/>
                <w:szCs w:val="22"/>
              </w:rPr>
              <w:t>xxx</w:t>
            </w:r>
          </w:p>
        </w:tc>
        <w:tc>
          <w:tcPr>
            <w:tcW w:w="1001" w:type="pct"/>
            <w:vAlign w:val="center"/>
          </w:tcPr>
          <w:p w14:paraId="13312D93" w14:textId="3AA284FE" w:rsidR="00375972" w:rsidRPr="00A80122" w:rsidRDefault="00375972" w:rsidP="003703AC">
            <w:pPr>
              <w:pStyle w:val="NoSpacing"/>
              <w:jc w:val="center"/>
              <w:rPr>
                <w:color w:val="000000" w:themeColor="text1"/>
                <w:sz w:val="22"/>
                <w:szCs w:val="22"/>
              </w:rPr>
            </w:pPr>
            <w:r>
              <w:rPr>
                <w:color w:val="000000" w:themeColor="text1"/>
                <w:sz w:val="22"/>
                <w:szCs w:val="22"/>
              </w:rPr>
              <w:t>xxx</w:t>
            </w:r>
          </w:p>
        </w:tc>
      </w:tr>
      <w:tr w:rsidR="00375972" w:rsidRPr="00A80122" w14:paraId="602954EA" w14:textId="77777777" w:rsidTr="00746CDB">
        <w:tc>
          <w:tcPr>
            <w:tcW w:w="2363" w:type="pct"/>
            <w:vAlign w:val="center"/>
          </w:tcPr>
          <w:p w14:paraId="29658C20" w14:textId="77777777" w:rsidR="00375972" w:rsidRPr="00A80122" w:rsidRDefault="00375972" w:rsidP="003703AC">
            <w:pPr>
              <w:pStyle w:val="NoSpacing"/>
              <w:rPr>
                <w:color w:val="000000" w:themeColor="text1"/>
                <w:sz w:val="22"/>
                <w:szCs w:val="22"/>
              </w:rPr>
            </w:pPr>
            <w:r w:rsidRPr="00A80122">
              <w:rPr>
                <w:color w:val="000000" w:themeColor="text1"/>
                <w:sz w:val="22"/>
                <w:szCs w:val="22"/>
              </w:rPr>
              <w:t>Total</w:t>
            </w:r>
          </w:p>
        </w:tc>
        <w:tc>
          <w:tcPr>
            <w:tcW w:w="1636" w:type="pct"/>
            <w:vAlign w:val="center"/>
          </w:tcPr>
          <w:p w14:paraId="37BD7F38" w14:textId="77777777" w:rsidR="00375972" w:rsidRPr="00A80122" w:rsidRDefault="00375972" w:rsidP="003703AC">
            <w:pPr>
              <w:pStyle w:val="NoSpacing"/>
              <w:jc w:val="center"/>
              <w:rPr>
                <w:color w:val="000000" w:themeColor="text1"/>
                <w:sz w:val="22"/>
                <w:szCs w:val="22"/>
              </w:rPr>
            </w:pPr>
            <w:r w:rsidRPr="00A80122">
              <w:rPr>
                <w:color w:val="000000" w:themeColor="text1"/>
                <w:sz w:val="22"/>
                <w:szCs w:val="22"/>
              </w:rPr>
              <w:t>xxx</w:t>
            </w:r>
          </w:p>
        </w:tc>
        <w:tc>
          <w:tcPr>
            <w:tcW w:w="1001" w:type="pct"/>
            <w:vAlign w:val="center"/>
          </w:tcPr>
          <w:p w14:paraId="00BCA597" w14:textId="77777777" w:rsidR="00375972" w:rsidRPr="00A80122" w:rsidRDefault="00375972" w:rsidP="003703AC">
            <w:pPr>
              <w:pStyle w:val="NoSpacing"/>
              <w:jc w:val="center"/>
              <w:rPr>
                <w:color w:val="000000" w:themeColor="text1"/>
                <w:sz w:val="22"/>
                <w:szCs w:val="22"/>
              </w:rPr>
            </w:pPr>
            <w:r w:rsidRPr="00A80122">
              <w:rPr>
                <w:color w:val="000000" w:themeColor="text1"/>
                <w:sz w:val="22"/>
                <w:szCs w:val="22"/>
              </w:rPr>
              <w:t>xxx</w:t>
            </w:r>
          </w:p>
        </w:tc>
      </w:tr>
    </w:tbl>
    <w:p w14:paraId="320B62D7" w14:textId="77777777" w:rsidR="00695558" w:rsidRDefault="00695558">
      <w:pPr>
        <w:spacing w:line="360" w:lineRule="auto"/>
        <w:jc w:val="both"/>
        <w:rPr>
          <w:sz w:val="22"/>
          <w:szCs w:val="22"/>
        </w:rPr>
      </w:pPr>
    </w:p>
    <w:p w14:paraId="78F070A5" w14:textId="77777777" w:rsidR="00695558" w:rsidRDefault="00695558">
      <w:pPr>
        <w:spacing w:line="360" w:lineRule="auto"/>
        <w:jc w:val="both"/>
        <w:rPr>
          <w:sz w:val="22"/>
          <w:szCs w:val="22"/>
        </w:rPr>
      </w:pPr>
    </w:p>
    <w:p w14:paraId="691420F4" w14:textId="77777777" w:rsidR="00695558" w:rsidRDefault="00695558">
      <w:pPr>
        <w:spacing w:line="360" w:lineRule="auto"/>
        <w:jc w:val="both"/>
        <w:rPr>
          <w:sz w:val="22"/>
          <w:szCs w:val="22"/>
        </w:rPr>
      </w:pPr>
    </w:p>
    <w:p w14:paraId="0EC72ECD" w14:textId="77777777" w:rsidR="00695558" w:rsidRDefault="00695558">
      <w:pPr>
        <w:spacing w:line="360" w:lineRule="auto"/>
        <w:jc w:val="both"/>
        <w:rPr>
          <w:sz w:val="22"/>
          <w:szCs w:val="22"/>
        </w:rPr>
        <w:sectPr w:rsidR="00695558" w:rsidSect="007B33EA">
          <w:pgSz w:w="11920" w:h="16840"/>
          <w:pgMar w:top="864" w:right="1152" w:bottom="720" w:left="1440" w:header="510" w:footer="617" w:gutter="0"/>
          <w:cols w:space="720"/>
          <w:docGrid w:linePitch="326"/>
        </w:sectPr>
      </w:pPr>
    </w:p>
    <w:p w14:paraId="0EC72ECE" w14:textId="5226FEF8" w:rsidR="006359E3" w:rsidRDefault="00E225B8">
      <w:pPr>
        <w:spacing w:after="240"/>
        <w:ind w:right="-20"/>
        <w:jc w:val="both"/>
        <w:rPr>
          <w:rFonts w:eastAsia="Arial"/>
          <w:b/>
          <w:bCs/>
          <w:spacing w:val="3"/>
          <w:sz w:val="22"/>
          <w:szCs w:val="22"/>
        </w:rPr>
      </w:pPr>
      <w:r>
        <w:rPr>
          <w:b/>
          <w:bCs/>
        </w:rPr>
        <w:lastRenderedPageBreak/>
        <w:t xml:space="preserve">Notes to the </w:t>
      </w:r>
      <w:r w:rsidR="00A80122">
        <w:rPr>
          <w:b/>
          <w:bCs/>
        </w:rPr>
        <w:t>financial statements</w:t>
      </w:r>
    </w:p>
    <w:p w14:paraId="0EC72ECF" w14:textId="77777777" w:rsidR="006359E3" w:rsidRDefault="00E225B8">
      <w:pPr>
        <w:pStyle w:val="ListParagraph"/>
        <w:numPr>
          <w:ilvl w:val="0"/>
          <w:numId w:val="16"/>
        </w:numPr>
        <w:spacing w:after="240"/>
        <w:ind w:right="-20"/>
        <w:jc w:val="both"/>
        <w:rPr>
          <w:rFonts w:eastAsia="Arial"/>
          <w:b/>
          <w:bCs/>
          <w:spacing w:val="3"/>
          <w:sz w:val="22"/>
          <w:szCs w:val="22"/>
        </w:rPr>
      </w:pPr>
      <w:r>
        <w:rPr>
          <w:rFonts w:eastAsia="Arial"/>
          <w:b/>
          <w:bCs/>
          <w:spacing w:val="3"/>
          <w:sz w:val="22"/>
          <w:szCs w:val="22"/>
        </w:rPr>
        <w:t>Property, Plant, and Equipment</w:t>
      </w:r>
    </w:p>
    <w:p w14:paraId="6C7E2CE6" w14:textId="57263135" w:rsidR="00063413" w:rsidRDefault="00263631" w:rsidP="00263631">
      <w:pPr>
        <w:spacing w:after="240"/>
        <w:ind w:right="-20"/>
        <w:jc w:val="both"/>
        <w:rPr>
          <w:rFonts w:eastAsia="Arial"/>
          <w:b/>
          <w:bCs/>
          <w:spacing w:val="3"/>
          <w:sz w:val="22"/>
          <w:szCs w:val="22"/>
        </w:rPr>
      </w:pPr>
      <w:r>
        <w:rPr>
          <w:rFonts w:eastAsia="Arial"/>
          <w:b/>
          <w:bCs/>
          <w:spacing w:val="3"/>
          <w:sz w:val="22"/>
          <w:szCs w:val="22"/>
        </w:rPr>
        <w:t>Current FY</w:t>
      </w:r>
    </w:p>
    <w:tbl>
      <w:tblPr>
        <w:tblW w:w="507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7"/>
        <w:gridCol w:w="1114"/>
        <w:gridCol w:w="1114"/>
        <w:gridCol w:w="1113"/>
        <w:gridCol w:w="1113"/>
        <w:gridCol w:w="1113"/>
        <w:gridCol w:w="1113"/>
        <w:gridCol w:w="1113"/>
        <w:gridCol w:w="1113"/>
        <w:gridCol w:w="1113"/>
        <w:gridCol w:w="1318"/>
      </w:tblGrid>
      <w:tr w:rsidR="008A0D9C" w:rsidRPr="0022243B" w14:paraId="224B7FC1" w14:textId="77777777" w:rsidTr="00401248">
        <w:trPr>
          <w:trHeight w:val="340"/>
        </w:trPr>
        <w:tc>
          <w:tcPr>
            <w:tcW w:w="1078" w:type="pct"/>
            <w:vMerge w:val="restart"/>
            <w:shd w:val="clear" w:color="auto" w:fill="0070C0"/>
            <w:noWrap/>
            <w:vAlign w:val="center"/>
          </w:tcPr>
          <w:p w14:paraId="3C202034" w14:textId="77777777" w:rsidR="008A0D9C" w:rsidRPr="0022243B" w:rsidRDefault="008A0D9C" w:rsidP="00401248">
            <w:pPr>
              <w:pStyle w:val="NoSpacing"/>
              <w:rPr>
                <w:b/>
                <w:bCs/>
                <w:color w:val="000000" w:themeColor="text1"/>
                <w:sz w:val="20"/>
                <w:szCs w:val="20"/>
                <w:lang w:eastAsia="en-GB"/>
              </w:rPr>
            </w:pPr>
            <w:r w:rsidRPr="0022243B">
              <w:rPr>
                <w:b/>
                <w:bCs/>
                <w:color w:val="000000" w:themeColor="text1"/>
                <w:sz w:val="20"/>
                <w:szCs w:val="20"/>
                <w:lang w:eastAsia="en-GB"/>
              </w:rPr>
              <w:t>Cost/Value</w:t>
            </w:r>
          </w:p>
          <w:p w14:paraId="378041A9" w14:textId="77777777" w:rsidR="008A0D9C" w:rsidRPr="0022243B" w:rsidRDefault="008A0D9C" w:rsidP="00401248">
            <w:pPr>
              <w:pStyle w:val="NoSpacing"/>
              <w:rPr>
                <w:b/>
                <w:bCs/>
                <w:color w:val="000000" w:themeColor="text1"/>
                <w:sz w:val="20"/>
                <w:szCs w:val="20"/>
                <w:lang w:eastAsia="en-GB"/>
              </w:rPr>
            </w:pPr>
          </w:p>
          <w:p w14:paraId="4E63B0E8" w14:textId="77777777" w:rsidR="008A0D9C" w:rsidRPr="0022243B" w:rsidRDefault="008A0D9C" w:rsidP="00401248">
            <w:pPr>
              <w:pStyle w:val="NoSpacing"/>
              <w:rPr>
                <w:color w:val="000000" w:themeColor="text1"/>
                <w:sz w:val="20"/>
                <w:szCs w:val="20"/>
                <w:lang w:eastAsia="en-GB"/>
              </w:rPr>
            </w:pPr>
          </w:p>
        </w:tc>
        <w:tc>
          <w:tcPr>
            <w:tcW w:w="385" w:type="pct"/>
            <w:shd w:val="clear" w:color="auto" w:fill="0070C0"/>
            <w:vAlign w:val="center"/>
          </w:tcPr>
          <w:p w14:paraId="61869D2E" w14:textId="77777777" w:rsidR="008A0D9C" w:rsidRPr="0022243B" w:rsidRDefault="008A0D9C" w:rsidP="00401248">
            <w:pPr>
              <w:pStyle w:val="NoSpacing"/>
              <w:jc w:val="center"/>
              <w:rPr>
                <w:color w:val="000000" w:themeColor="text1"/>
                <w:sz w:val="20"/>
                <w:szCs w:val="20"/>
                <w:lang w:eastAsia="en-GB"/>
              </w:rPr>
            </w:pPr>
            <w:r w:rsidRPr="0022243B">
              <w:rPr>
                <w:b/>
                <w:bCs/>
                <w:color w:val="000000" w:themeColor="text1"/>
                <w:sz w:val="20"/>
                <w:szCs w:val="20"/>
                <w:lang w:eastAsia="en-GB"/>
              </w:rPr>
              <w:t>Land</w:t>
            </w:r>
          </w:p>
        </w:tc>
        <w:tc>
          <w:tcPr>
            <w:tcW w:w="385" w:type="pct"/>
            <w:shd w:val="clear" w:color="auto" w:fill="0070C0"/>
            <w:noWrap/>
            <w:vAlign w:val="center"/>
          </w:tcPr>
          <w:p w14:paraId="0448D2F1" w14:textId="77777777" w:rsidR="008A0D9C" w:rsidRPr="0022243B" w:rsidRDefault="008A0D9C" w:rsidP="00401248">
            <w:pPr>
              <w:pStyle w:val="NoSpacing"/>
              <w:jc w:val="center"/>
              <w:rPr>
                <w:color w:val="000000" w:themeColor="text1"/>
                <w:sz w:val="20"/>
                <w:szCs w:val="20"/>
                <w:lang w:eastAsia="en-GB"/>
              </w:rPr>
            </w:pPr>
            <w:r w:rsidRPr="0022243B">
              <w:rPr>
                <w:b/>
                <w:bCs/>
                <w:color w:val="000000" w:themeColor="text1"/>
                <w:sz w:val="20"/>
                <w:szCs w:val="20"/>
                <w:lang w:eastAsia="en-GB"/>
              </w:rPr>
              <w:t>Buildings</w:t>
            </w:r>
          </w:p>
        </w:tc>
        <w:tc>
          <w:tcPr>
            <w:tcW w:w="385" w:type="pct"/>
            <w:shd w:val="clear" w:color="auto" w:fill="0070C0"/>
            <w:noWrap/>
            <w:vAlign w:val="center"/>
          </w:tcPr>
          <w:p w14:paraId="78D12A3C" w14:textId="77777777" w:rsidR="008A0D9C" w:rsidRPr="0022243B" w:rsidRDefault="008A0D9C" w:rsidP="00401248">
            <w:pPr>
              <w:pStyle w:val="NoSpacing"/>
              <w:jc w:val="center"/>
              <w:rPr>
                <w:color w:val="000000" w:themeColor="text1"/>
                <w:sz w:val="20"/>
                <w:szCs w:val="20"/>
                <w:lang w:eastAsia="en-GB"/>
              </w:rPr>
            </w:pPr>
            <w:r w:rsidRPr="0022243B">
              <w:rPr>
                <w:b/>
                <w:bCs/>
                <w:color w:val="000000" w:themeColor="text1"/>
                <w:sz w:val="20"/>
                <w:szCs w:val="20"/>
                <w:lang w:eastAsia="en-GB"/>
              </w:rPr>
              <w:t>Motor vehicles</w:t>
            </w:r>
          </w:p>
        </w:tc>
        <w:tc>
          <w:tcPr>
            <w:tcW w:w="385" w:type="pct"/>
            <w:shd w:val="clear" w:color="auto" w:fill="0070C0"/>
            <w:noWrap/>
            <w:vAlign w:val="center"/>
          </w:tcPr>
          <w:p w14:paraId="0B4E32F7" w14:textId="77777777" w:rsidR="008A0D9C" w:rsidRPr="0022243B" w:rsidRDefault="008A0D9C" w:rsidP="00401248">
            <w:pPr>
              <w:pStyle w:val="NoSpacing"/>
              <w:jc w:val="center"/>
              <w:rPr>
                <w:color w:val="000000" w:themeColor="text1"/>
                <w:sz w:val="20"/>
                <w:szCs w:val="20"/>
                <w:lang w:eastAsia="en-GB"/>
              </w:rPr>
            </w:pPr>
            <w:r w:rsidRPr="0022243B">
              <w:rPr>
                <w:b/>
                <w:bCs/>
                <w:color w:val="000000" w:themeColor="text1"/>
                <w:sz w:val="20"/>
                <w:szCs w:val="20"/>
                <w:lang w:eastAsia="en-GB"/>
              </w:rPr>
              <w:t>Furniture and fittings</w:t>
            </w:r>
          </w:p>
        </w:tc>
        <w:tc>
          <w:tcPr>
            <w:tcW w:w="385" w:type="pct"/>
            <w:shd w:val="clear" w:color="auto" w:fill="0070C0"/>
            <w:noWrap/>
            <w:vAlign w:val="center"/>
          </w:tcPr>
          <w:p w14:paraId="5205E840" w14:textId="77777777" w:rsidR="008A0D9C" w:rsidRPr="0022243B" w:rsidRDefault="008A0D9C" w:rsidP="00401248">
            <w:pPr>
              <w:pStyle w:val="NoSpacing"/>
              <w:jc w:val="center"/>
              <w:rPr>
                <w:color w:val="000000" w:themeColor="text1"/>
                <w:sz w:val="20"/>
                <w:szCs w:val="20"/>
                <w:lang w:eastAsia="en-GB"/>
              </w:rPr>
            </w:pPr>
            <w:r w:rsidRPr="0022243B">
              <w:rPr>
                <w:b/>
                <w:bCs/>
                <w:color w:val="000000" w:themeColor="text1"/>
                <w:sz w:val="20"/>
                <w:szCs w:val="20"/>
                <w:lang w:eastAsia="en-GB"/>
              </w:rPr>
              <w:t>Computers</w:t>
            </w:r>
          </w:p>
        </w:tc>
        <w:tc>
          <w:tcPr>
            <w:tcW w:w="385" w:type="pct"/>
            <w:shd w:val="clear" w:color="auto" w:fill="0070C0"/>
            <w:noWrap/>
            <w:vAlign w:val="center"/>
          </w:tcPr>
          <w:p w14:paraId="47ABB3C5" w14:textId="77777777" w:rsidR="008A0D9C" w:rsidRPr="0022243B" w:rsidRDefault="008A0D9C" w:rsidP="00401248">
            <w:pPr>
              <w:pStyle w:val="NoSpacing"/>
              <w:jc w:val="center"/>
              <w:rPr>
                <w:color w:val="000000" w:themeColor="text1"/>
                <w:sz w:val="20"/>
                <w:szCs w:val="20"/>
                <w:lang w:eastAsia="en-GB"/>
              </w:rPr>
            </w:pPr>
            <w:r w:rsidRPr="0022243B">
              <w:rPr>
                <w:b/>
                <w:bCs/>
                <w:color w:val="000000" w:themeColor="text1"/>
                <w:sz w:val="20"/>
                <w:szCs w:val="20"/>
                <w:lang w:eastAsia="en-GB"/>
              </w:rPr>
              <w:t>Infrastructure Assets</w:t>
            </w:r>
          </w:p>
        </w:tc>
        <w:tc>
          <w:tcPr>
            <w:tcW w:w="385" w:type="pct"/>
            <w:shd w:val="clear" w:color="auto" w:fill="0070C0"/>
            <w:vAlign w:val="center"/>
          </w:tcPr>
          <w:p w14:paraId="211C6236" w14:textId="77777777" w:rsidR="008A0D9C" w:rsidRPr="0022243B" w:rsidRDefault="008A0D9C" w:rsidP="00401248">
            <w:pPr>
              <w:pStyle w:val="NoSpacing"/>
              <w:jc w:val="center"/>
              <w:rPr>
                <w:color w:val="000000" w:themeColor="text1"/>
                <w:sz w:val="20"/>
                <w:szCs w:val="20"/>
                <w:lang w:eastAsia="en-GB"/>
              </w:rPr>
            </w:pPr>
            <w:r w:rsidRPr="0022243B">
              <w:rPr>
                <w:b/>
                <w:bCs/>
                <w:color w:val="000000" w:themeColor="text1"/>
                <w:sz w:val="20"/>
                <w:szCs w:val="20"/>
                <w:lang w:eastAsia="en-GB"/>
              </w:rPr>
              <w:t>Service Concession Assets</w:t>
            </w:r>
          </w:p>
        </w:tc>
        <w:tc>
          <w:tcPr>
            <w:tcW w:w="385" w:type="pct"/>
            <w:shd w:val="clear" w:color="auto" w:fill="0070C0"/>
          </w:tcPr>
          <w:p w14:paraId="58F07CB2" w14:textId="77777777" w:rsidR="008A0D9C" w:rsidRPr="0022243B" w:rsidRDefault="008A0D9C" w:rsidP="00401248">
            <w:pPr>
              <w:pStyle w:val="NoSpacing"/>
              <w:jc w:val="center"/>
              <w:rPr>
                <w:b/>
                <w:bCs/>
                <w:color w:val="000000" w:themeColor="text1"/>
                <w:sz w:val="20"/>
                <w:szCs w:val="20"/>
                <w:lang w:eastAsia="en-GB"/>
              </w:rPr>
            </w:pPr>
            <w:r w:rsidRPr="0022243B">
              <w:rPr>
                <w:b/>
                <w:bCs/>
                <w:color w:val="000000" w:themeColor="text1"/>
                <w:sz w:val="20"/>
                <w:szCs w:val="20"/>
                <w:lang w:eastAsia="en-GB"/>
              </w:rPr>
              <w:t>Other Assets</w:t>
            </w:r>
          </w:p>
          <w:p w14:paraId="1CEC92A8" w14:textId="77777777" w:rsidR="008A0D9C" w:rsidRPr="0022243B" w:rsidRDefault="008A0D9C" w:rsidP="00401248">
            <w:pPr>
              <w:pStyle w:val="NoSpacing"/>
              <w:jc w:val="center"/>
              <w:rPr>
                <w:color w:val="000000" w:themeColor="text1"/>
                <w:sz w:val="20"/>
                <w:szCs w:val="20"/>
                <w:lang w:eastAsia="en-GB"/>
              </w:rPr>
            </w:pPr>
            <w:r w:rsidRPr="0022243B">
              <w:rPr>
                <w:b/>
                <w:bCs/>
                <w:color w:val="000000" w:themeColor="text1"/>
                <w:sz w:val="20"/>
                <w:szCs w:val="20"/>
                <w:lang w:eastAsia="en-GB"/>
              </w:rPr>
              <w:t>(Specify)</w:t>
            </w:r>
          </w:p>
        </w:tc>
        <w:tc>
          <w:tcPr>
            <w:tcW w:w="385" w:type="pct"/>
            <w:shd w:val="clear" w:color="auto" w:fill="0070C0"/>
            <w:noWrap/>
            <w:vAlign w:val="center"/>
          </w:tcPr>
          <w:p w14:paraId="3AC2F047" w14:textId="77777777" w:rsidR="008A0D9C" w:rsidRPr="0022243B" w:rsidRDefault="008A0D9C" w:rsidP="00401248">
            <w:pPr>
              <w:pStyle w:val="NoSpacing"/>
              <w:jc w:val="center"/>
              <w:rPr>
                <w:b/>
                <w:bCs/>
                <w:color w:val="000000" w:themeColor="text1"/>
                <w:sz w:val="20"/>
                <w:szCs w:val="20"/>
                <w:lang w:eastAsia="en-GB"/>
              </w:rPr>
            </w:pPr>
            <w:r w:rsidRPr="0022243B">
              <w:rPr>
                <w:b/>
                <w:bCs/>
                <w:color w:val="000000" w:themeColor="text1"/>
                <w:sz w:val="20"/>
                <w:szCs w:val="20"/>
                <w:lang w:eastAsia="en-GB"/>
              </w:rPr>
              <w:t>Capital</w:t>
            </w:r>
          </w:p>
          <w:p w14:paraId="6388A4F0" w14:textId="77777777" w:rsidR="008A0D9C" w:rsidRPr="0022243B" w:rsidRDefault="008A0D9C" w:rsidP="00401248">
            <w:pPr>
              <w:pStyle w:val="NoSpacing"/>
              <w:jc w:val="center"/>
              <w:rPr>
                <w:color w:val="000000" w:themeColor="text1"/>
                <w:sz w:val="20"/>
                <w:szCs w:val="20"/>
                <w:lang w:eastAsia="en-GB"/>
              </w:rPr>
            </w:pPr>
            <w:r w:rsidRPr="0022243B">
              <w:rPr>
                <w:b/>
                <w:bCs/>
                <w:color w:val="000000" w:themeColor="text1"/>
                <w:sz w:val="20"/>
                <w:szCs w:val="20"/>
                <w:lang w:eastAsia="en-GB"/>
              </w:rPr>
              <w:t>Work in progress</w:t>
            </w:r>
          </w:p>
        </w:tc>
        <w:tc>
          <w:tcPr>
            <w:tcW w:w="456" w:type="pct"/>
            <w:shd w:val="clear" w:color="auto" w:fill="0070C0"/>
            <w:noWrap/>
            <w:vAlign w:val="center"/>
          </w:tcPr>
          <w:p w14:paraId="0C2C8087" w14:textId="77777777" w:rsidR="008A0D9C" w:rsidRPr="0022243B" w:rsidRDefault="008A0D9C" w:rsidP="00401248">
            <w:pPr>
              <w:pStyle w:val="NoSpacing"/>
              <w:jc w:val="center"/>
              <w:rPr>
                <w:color w:val="000000" w:themeColor="text1"/>
                <w:sz w:val="20"/>
                <w:szCs w:val="20"/>
                <w:lang w:eastAsia="en-GB"/>
              </w:rPr>
            </w:pPr>
            <w:r w:rsidRPr="0022243B">
              <w:rPr>
                <w:b/>
                <w:bCs/>
                <w:color w:val="000000" w:themeColor="text1"/>
                <w:sz w:val="20"/>
                <w:szCs w:val="20"/>
                <w:lang w:eastAsia="en-GB"/>
              </w:rPr>
              <w:t>Total</w:t>
            </w:r>
          </w:p>
        </w:tc>
      </w:tr>
      <w:tr w:rsidR="008A0D9C" w:rsidRPr="0022243B" w14:paraId="709407D8" w14:textId="77777777" w:rsidTr="00401248">
        <w:trPr>
          <w:trHeight w:val="340"/>
        </w:trPr>
        <w:tc>
          <w:tcPr>
            <w:tcW w:w="1078" w:type="pct"/>
            <w:vMerge/>
            <w:noWrap/>
            <w:vAlign w:val="bottom"/>
          </w:tcPr>
          <w:p w14:paraId="4570D83E" w14:textId="77777777" w:rsidR="008A0D9C" w:rsidRPr="0022243B" w:rsidRDefault="008A0D9C" w:rsidP="00401248">
            <w:pPr>
              <w:pStyle w:val="NoSpacing"/>
              <w:rPr>
                <w:color w:val="000000" w:themeColor="text1"/>
                <w:sz w:val="20"/>
                <w:szCs w:val="20"/>
                <w:lang w:eastAsia="en-GB"/>
              </w:rPr>
            </w:pPr>
          </w:p>
        </w:tc>
        <w:tc>
          <w:tcPr>
            <w:tcW w:w="385" w:type="pct"/>
            <w:shd w:val="clear" w:color="auto" w:fill="0070C0"/>
            <w:vAlign w:val="center"/>
          </w:tcPr>
          <w:p w14:paraId="1524A728" w14:textId="77777777" w:rsidR="008A0D9C" w:rsidRPr="0022243B" w:rsidRDefault="008A0D9C" w:rsidP="00401248">
            <w:pPr>
              <w:pStyle w:val="NoSpacing"/>
              <w:jc w:val="center"/>
              <w:rPr>
                <w:color w:val="000000" w:themeColor="text1"/>
                <w:sz w:val="20"/>
                <w:szCs w:val="20"/>
                <w:lang w:val="en-US" w:eastAsia="en-GB"/>
              </w:rPr>
            </w:pPr>
            <w:r w:rsidRPr="512BEDE6">
              <w:rPr>
                <w:color w:val="000000" w:themeColor="text1"/>
                <w:sz w:val="20"/>
                <w:szCs w:val="20"/>
                <w:lang w:val="en-US" w:eastAsia="en-GB"/>
              </w:rPr>
              <w:t>Kshs</w:t>
            </w:r>
          </w:p>
        </w:tc>
        <w:tc>
          <w:tcPr>
            <w:tcW w:w="385" w:type="pct"/>
            <w:shd w:val="clear" w:color="auto" w:fill="0070C0"/>
            <w:noWrap/>
            <w:vAlign w:val="center"/>
          </w:tcPr>
          <w:p w14:paraId="3A2D5AD6" w14:textId="77777777" w:rsidR="008A0D9C" w:rsidRPr="0022243B" w:rsidRDefault="008A0D9C" w:rsidP="00401248">
            <w:pPr>
              <w:pStyle w:val="NoSpacing"/>
              <w:jc w:val="center"/>
              <w:rPr>
                <w:color w:val="000000" w:themeColor="text1"/>
                <w:sz w:val="20"/>
                <w:szCs w:val="20"/>
                <w:lang w:val="en-US" w:eastAsia="en-GB"/>
              </w:rPr>
            </w:pPr>
            <w:r w:rsidRPr="512BEDE6">
              <w:rPr>
                <w:color w:val="000000" w:themeColor="text1"/>
                <w:sz w:val="20"/>
                <w:szCs w:val="20"/>
                <w:lang w:val="en-US" w:eastAsia="en-GB"/>
              </w:rPr>
              <w:t>Kshs</w:t>
            </w:r>
          </w:p>
        </w:tc>
        <w:tc>
          <w:tcPr>
            <w:tcW w:w="385" w:type="pct"/>
            <w:shd w:val="clear" w:color="auto" w:fill="0070C0"/>
            <w:noWrap/>
            <w:vAlign w:val="center"/>
          </w:tcPr>
          <w:p w14:paraId="79028B25" w14:textId="77777777" w:rsidR="008A0D9C" w:rsidRPr="0022243B" w:rsidRDefault="008A0D9C" w:rsidP="00401248">
            <w:pPr>
              <w:pStyle w:val="NoSpacing"/>
              <w:jc w:val="center"/>
              <w:rPr>
                <w:color w:val="000000" w:themeColor="text1"/>
                <w:sz w:val="20"/>
                <w:szCs w:val="20"/>
                <w:lang w:val="en-US" w:eastAsia="en-GB"/>
              </w:rPr>
            </w:pPr>
            <w:r w:rsidRPr="512BEDE6">
              <w:rPr>
                <w:color w:val="000000" w:themeColor="text1"/>
                <w:sz w:val="20"/>
                <w:szCs w:val="20"/>
                <w:lang w:val="en-US" w:eastAsia="en-GB"/>
              </w:rPr>
              <w:t>Kshs</w:t>
            </w:r>
          </w:p>
        </w:tc>
        <w:tc>
          <w:tcPr>
            <w:tcW w:w="385" w:type="pct"/>
            <w:shd w:val="clear" w:color="auto" w:fill="0070C0"/>
            <w:noWrap/>
            <w:vAlign w:val="center"/>
          </w:tcPr>
          <w:p w14:paraId="71A10E9D" w14:textId="77777777" w:rsidR="008A0D9C" w:rsidRPr="0022243B" w:rsidRDefault="008A0D9C" w:rsidP="00401248">
            <w:pPr>
              <w:pStyle w:val="NoSpacing"/>
              <w:jc w:val="center"/>
              <w:rPr>
                <w:color w:val="000000" w:themeColor="text1"/>
                <w:sz w:val="20"/>
                <w:szCs w:val="20"/>
                <w:lang w:val="en-US" w:eastAsia="en-GB"/>
              </w:rPr>
            </w:pPr>
            <w:r w:rsidRPr="512BEDE6">
              <w:rPr>
                <w:color w:val="000000" w:themeColor="text1"/>
                <w:sz w:val="20"/>
                <w:szCs w:val="20"/>
                <w:lang w:val="en-US" w:eastAsia="en-GB"/>
              </w:rPr>
              <w:t>Kshs</w:t>
            </w:r>
          </w:p>
        </w:tc>
        <w:tc>
          <w:tcPr>
            <w:tcW w:w="385" w:type="pct"/>
            <w:shd w:val="clear" w:color="auto" w:fill="0070C0"/>
            <w:noWrap/>
            <w:vAlign w:val="center"/>
          </w:tcPr>
          <w:p w14:paraId="4ABA86C2" w14:textId="77777777" w:rsidR="008A0D9C" w:rsidRPr="0022243B" w:rsidRDefault="008A0D9C" w:rsidP="00401248">
            <w:pPr>
              <w:pStyle w:val="NoSpacing"/>
              <w:jc w:val="center"/>
              <w:rPr>
                <w:color w:val="000000" w:themeColor="text1"/>
                <w:sz w:val="20"/>
                <w:szCs w:val="20"/>
                <w:lang w:val="en-US" w:eastAsia="en-GB"/>
              </w:rPr>
            </w:pPr>
            <w:r w:rsidRPr="512BEDE6">
              <w:rPr>
                <w:color w:val="000000" w:themeColor="text1"/>
                <w:sz w:val="20"/>
                <w:szCs w:val="20"/>
                <w:lang w:val="en-US" w:eastAsia="en-GB"/>
              </w:rPr>
              <w:t>Kshs</w:t>
            </w:r>
          </w:p>
        </w:tc>
        <w:tc>
          <w:tcPr>
            <w:tcW w:w="385" w:type="pct"/>
            <w:shd w:val="clear" w:color="auto" w:fill="0070C0"/>
            <w:noWrap/>
            <w:vAlign w:val="center"/>
          </w:tcPr>
          <w:p w14:paraId="70D0A5B4" w14:textId="77777777" w:rsidR="008A0D9C" w:rsidRPr="0022243B" w:rsidRDefault="008A0D9C" w:rsidP="00401248">
            <w:pPr>
              <w:pStyle w:val="NoSpacing"/>
              <w:jc w:val="center"/>
              <w:rPr>
                <w:color w:val="000000" w:themeColor="text1"/>
                <w:sz w:val="20"/>
                <w:szCs w:val="20"/>
                <w:lang w:val="en-US" w:eastAsia="en-GB"/>
              </w:rPr>
            </w:pPr>
            <w:r w:rsidRPr="512BEDE6">
              <w:rPr>
                <w:color w:val="000000" w:themeColor="text1"/>
                <w:sz w:val="20"/>
                <w:szCs w:val="20"/>
                <w:lang w:val="en-US" w:eastAsia="en-GB"/>
              </w:rPr>
              <w:t>Kshs</w:t>
            </w:r>
          </w:p>
        </w:tc>
        <w:tc>
          <w:tcPr>
            <w:tcW w:w="385" w:type="pct"/>
            <w:shd w:val="clear" w:color="auto" w:fill="0070C0"/>
            <w:vAlign w:val="center"/>
          </w:tcPr>
          <w:p w14:paraId="0F71D372" w14:textId="77777777" w:rsidR="008A0D9C" w:rsidRPr="0022243B" w:rsidRDefault="008A0D9C" w:rsidP="00401248">
            <w:pPr>
              <w:pStyle w:val="NoSpacing"/>
              <w:jc w:val="center"/>
              <w:rPr>
                <w:color w:val="000000" w:themeColor="text1"/>
                <w:sz w:val="20"/>
                <w:szCs w:val="20"/>
                <w:lang w:val="en-US" w:eastAsia="en-GB"/>
              </w:rPr>
            </w:pPr>
            <w:r w:rsidRPr="512BEDE6">
              <w:rPr>
                <w:color w:val="000000" w:themeColor="text1"/>
                <w:sz w:val="20"/>
                <w:szCs w:val="20"/>
                <w:lang w:val="en-US" w:eastAsia="en-GB"/>
              </w:rPr>
              <w:t>Kshs</w:t>
            </w:r>
          </w:p>
        </w:tc>
        <w:tc>
          <w:tcPr>
            <w:tcW w:w="385" w:type="pct"/>
            <w:shd w:val="clear" w:color="auto" w:fill="0070C0"/>
          </w:tcPr>
          <w:p w14:paraId="1CC962DB" w14:textId="77777777" w:rsidR="008A0D9C" w:rsidRPr="0022243B" w:rsidRDefault="008A0D9C" w:rsidP="00401248">
            <w:pPr>
              <w:pStyle w:val="NoSpacing"/>
              <w:jc w:val="center"/>
              <w:rPr>
                <w:color w:val="000000" w:themeColor="text1"/>
                <w:sz w:val="20"/>
                <w:szCs w:val="20"/>
                <w:lang w:eastAsia="en-GB"/>
              </w:rPr>
            </w:pPr>
          </w:p>
        </w:tc>
        <w:tc>
          <w:tcPr>
            <w:tcW w:w="385" w:type="pct"/>
            <w:shd w:val="clear" w:color="auto" w:fill="0070C0"/>
            <w:noWrap/>
            <w:vAlign w:val="center"/>
          </w:tcPr>
          <w:p w14:paraId="74E22600" w14:textId="77777777" w:rsidR="008A0D9C" w:rsidRPr="0022243B" w:rsidRDefault="008A0D9C" w:rsidP="00401248">
            <w:pPr>
              <w:pStyle w:val="NoSpacing"/>
              <w:jc w:val="center"/>
              <w:rPr>
                <w:color w:val="000000" w:themeColor="text1"/>
                <w:sz w:val="20"/>
                <w:szCs w:val="20"/>
                <w:lang w:val="en-US" w:eastAsia="en-GB"/>
              </w:rPr>
            </w:pPr>
            <w:r w:rsidRPr="512BEDE6">
              <w:rPr>
                <w:color w:val="000000" w:themeColor="text1"/>
                <w:sz w:val="20"/>
                <w:szCs w:val="20"/>
                <w:lang w:val="en-US" w:eastAsia="en-GB"/>
              </w:rPr>
              <w:t>Kshs</w:t>
            </w:r>
          </w:p>
        </w:tc>
        <w:tc>
          <w:tcPr>
            <w:tcW w:w="456" w:type="pct"/>
            <w:shd w:val="clear" w:color="auto" w:fill="0070C0"/>
            <w:noWrap/>
            <w:vAlign w:val="center"/>
          </w:tcPr>
          <w:p w14:paraId="22D8C1EB" w14:textId="77777777" w:rsidR="008A0D9C" w:rsidRPr="0022243B" w:rsidRDefault="008A0D9C" w:rsidP="00401248">
            <w:pPr>
              <w:pStyle w:val="NoSpacing"/>
              <w:jc w:val="center"/>
              <w:rPr>
                <w:color w:val="000000" w:themeColor="text1"/>
                <w:sz w:val="20"/>
                <w:szCs w:val="20"/>
                <w:lang w:val="en-US" w:eastAsia="en-GB"/>
              </w:rPr>
            </w:pPr>
            <w:r w:rsidRPr="512BEDE6">
              <w:rPr>
                <w:color w:val="000000" w:themeColor="text1"/>
                <w:sz w:val="20"/>
                <w:szCs w:val="20"/>
                <w:lang w:val="en-US" w:eastAsia="en-GB"/>
              </w:rPr>
              <w:t>Kshs</w:t>
            </w:r>
          </w:p>
        </w:tc>
      </w:tr>
      <w:tr w:rsidR="008A0D9C" w:rsidRPr="0022243B" w14:paraId="2E3B1B91" w14:textId="77777777" w:rsidTr="00401248">
        <w:trPr>
          <w:trHeight w:val="340"/>
        </w:trPr>
        <w:tc>
          <w:tcPr>
            <w:tcW w:w="1078" w:type="pct"/>
            <w:noWrap/>
            <w:vAlign w:val="bottom"/>
          </w:tcPr>
          <w:p w14:paraId="79FDE180" w14:textId="77777777" w:rsidR="008A0D9C" w:rsidRPr="0022243B" w:rsidRDefault="008A0D9C" w:rsidP="00401248">
            <w:pPr>
              <w:pStyle w:val="NoSpacing"/>
              <w:rPr>
                <w:color w:val="000000" w:themeColor="text1"/>
                <w:sz w:val="20"/>
                <w:szCs w:val="20"/>
                <w:lang w:eastAsia="en-GB"/>
              </w:rPr>
            </w:pPr>
            <w:r w:rsidRPr="0022243B">
              <w:rPr>
                <w:b/>
                <w:bCs/>
                <w:color w:val="000000" w:themeColor="text1"/>
                <w:sz w:val="20"/>
                <w:szCs w:val="20"/>
                <w:lang w:eastAsia="en-GB"/>
              </w:rPr>
              <w:t>As At 1July (Current FY)</w:t>
            </w:r>
          </w:p>
        </w:tc>
        <w:tc>
          <w:tcPr>
            <w:tcW w:w="385" w:type="pct"/>
            <w:vAlign w:val="center"/>
          </w:tcPr>
          <w:p w14:paraId="1BC0EB41" w14:textId="77777777" w:rsidR="008A0D9C" w:rsidRPr="0022243B" w:rsidRDefault="008A0D9C" w:rsidP="00401248">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noWrap/>
            <w:vAlign w:val="center"/>
          </w:tcPr>
          <w:p w14:paraId="530DEAEA" w14:textId="77777777" w:rsidR="008A0D9C" w:rsidRPr="0022243B" w:rsidRDefault="008A0D9C" w:rsidP="00401248">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noWrap/>
            <w:vAlign w:val="center"/>
          </w:tcPr>
          <w:p w14:paraId="57F9E5BA" w14:textId="77777777" w:rsidR="008A0D9C" w:rsidRPr="0022243B" w:rsidRDefault="008A0D9C" w:rsidP="00401248">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noWrap/>
            <w:vAlign w:val="center"/>
          </w:tcPr>
          <w:p w14:paraId="28EEFECB" w14:textId="77777777" w:rsidR="008A0D9C" w:rsidRPr="0022243B" w:rsidRDefault="008A0D9C" w:rsidP="00401248">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noWrap/>
            <w:vAlign w:val="center"/>
          </w:tcPr>
          <w:p w14:paraId="73B16CA3" w14:textId="77777777" w:rsidR="008A0D9C" w:rsidRPr="0022243B" w:rsidRDefault="008A0D9C" w:rsidP="00401248">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noWrap/>
            <w:vAlign w:val="center"/>
          </w:tcPr>
          <w:p w14:paraId="78A1A093" w14:textId="77777777" w:rsidR="008A0D9C" w:rsidRPr="0022243B" w:rsidRDefault="008A0D9C" w:rsidP="00401248">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vAlign w:val="center"/>
          </w:tcPr>
          <w:p w14:paraId="6B9A0EE0" w14:textId="77777777" w:rsidR="008A0D9C" w:rsidRPr="0022243B" w:rsidRDefault="008A0D9C" w:rsidP="00401248">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vAlign w:val="center"/>
          </w:tcPr>
          <w:p w14:paraId="1039A1BC" w14:textId="77777777" w:rsidR="008A0D9C" w:rsidRPr="0022243B" w:rsidRDefault="008A0D9C" w:rsidP="00401248">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noWrap/>
            <w:vAlign w:val="center"/>
          </w:tcPr>
          <w:p w14:paraId="0DFE749A" w14:textId="77777777" w:rsidR="008A0D9C" w:rsidRPr="0022243B" w:rsidRDefault="008A0D9C" w:rsidP="00401248">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456" w:type="pct"/>
            <w:noWrap/>
            <w:vAlign w:val="center"/>
          </w:tcPr>
          <w:p w14:paraId="75CC0079" w14:textId="77777777" w:rsidR="008A0D9C" w:rsidRPr="0022243B" w:rsidRDefault="008A0D9C" w:rsidP="00401248">
            <w:pPr>
              <w:pStyle w:val="NoSpacing"/>
              <w:jc w:val="center"/>
              <w:rPr>
                <w:color w:val="000000" w:themeColor="text1"/>
                <w:sz w:val="20"/>
                <w:szCs w:val="20"/>
                <w:lang w:eastAsia="en-GB"/>
              </w:rPr>
            </w:pPr>
            <w:r w:rsidRPr="0022243B">
              <w:rPr>
                <w:color w:val="000000" w:themeColor="text1"/>
                <w:sz w:val="20"/>
                <w:szCs w:val="20"/>
                <w:lang w:eastAsia="en-GB"/>
              </w:rPr>
              <w:t>xxx</w:t>
            </w:r>
          </w:p>
        </w:tc>
      </w:tr>
      <w:tr w:rsidR="008A0D9C" w:rsidRPr="0022243B" w14:paraId="4D9FFDB4" w14:textId="77777777" w:rsidTr="00401248">
        <w:trPr>
          <w:trHeight w:val="340"/>
        </w:trPr>
        <w:tc>
          <w:tcPr>
            <w:tcW w:w="1078" w:type="pct"/>
            <w:noWrap/>
            <w:vAlign w:val="bottom"/>
          </w:tcPr>
          <w:p w14:paraId="2C9D5C06" w14:textId="77777777" w:rsidR="008A0D9C" w:rsidRPr="0022243B" w:rsidRDefault="008A0D9C" w:rsidP="00401248">
            <w:pPr>
              <w:pStyle w:val="NoSpacing"/>
              <w:rPr>
                <w:color w:val="000000" w:themeColor="text1"/>
                <w:sz w:val="20"/>
                <w:szCs w:val="20"/>
                <w:lang w:eastAsia="en-GB"/>
              </w:rPr>
            </w:pPr>
            <w:r w:rsidRPr="0022243B">
              <w:rPr>
                <w:color w:val="000000" w:themeColor="text1"/>
                <w:sz w:val="20"/>
                <w:szCs w:val="20"/>
                <w:lang w:eastAsia="en-GB"/>
              </w:rPr>
              <w:t>Additions</w:t>
            </w:r>
          </w:p>
        </w:tc>
        <w:tc>
          <w:tcPr>
            <w:tcW w:w="385" w:type="pct"/>
            <w:vAlign w:val="center"/>
          </w:tcPr>
          <w:p w14:paraId="2BE01D8F" w14:textId="77777777" w:rsidR="008A0D9C" w:rsidRPr="0022243B" w:rsidRDefault="008A0D9C" w:rsidP="00401248">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noWrap/>
            <w:vAlign w:val="center"/>
          </w:tcPr>
          <w:p w14:paraId="4FDAC673" w14:textId="77777777" w:rsidR="008A0D9C" w:rsidRPr="0022243B" w:rsidRDefault="008A0D9C" w:rsidP="00401248">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noWrap/>
            <w:vAlign w:val="center"/>
          </w:tcPr>
          <w:p w14:paraId="16FBF8E8" w14:textId="77777777" w:rsidR="008A0D9C" w:rsidRPr="0022243B" w:rsidRDefault="008A0D9C" w:rsidP="00401248">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noWrap/>
            <w:vAlign w:val="center"/>
          </w:tcPr>
          <w:p w14:paraId="5B888890" w14:textId="77777777" w:rsidR="008A0D9C" w:rsidRPr="0022243B" w:rsidRDefault="008A0D9C" w:rsidP="00401248">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noWrap/>
            <w:vAlign w:val="center"/>
          </w:tcPr>
          <w:p w14:paraId="1FEBE391" w14:textId="77777777" w:rsidR="008A0D9C" w:rsidRPr="0022243B" w:rsidRDefault="008A0D9C" w:rsidP="00401248">
            <w:pPr>
              <w:pStyle w:val="NoSpacing"/>
              <w:jc w:val="center"/>
              <w:rPr>
                <w:color w:val="000000" w:themeColor="text1"/>
                <w:sz w:val="20"/>
                <w:szCs w:val="20"/>
                <w:lang w:eastAsia="en-GB"/>
              </w:rPr>
            </w:pPr>
            <w:r w:rsidRPr="0022243B">
              <w:rPr>
                <w:color w:val="000000" w:themeColor="text1"/>
                <w:sz w:val="20"/>
                <w:szCs w:val="20"/>
                <w:lang w:eastAsia="en-GB"/>
              </w:rPr>
              <w:t>-</w:t>
            </w:r>
          </w:p>
        </w:tc>
        <w:tc>
          <w:tcPr>
            <w:tcW w:w="385" w:type="pct"/>
            <w:noWrap/>
            <w:vAlign w:val="center"/>
          </w:tcPr>
          <w:p w14:paraId="3785F0B1" w14:textId="77777777" w:rsidR="008A0D9C" w:rsidRPr="0022243B" w:rsidRDefault="008A0D9C" w:rsidP="00401248">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vAlign w:val="center"/>
          </w:tcPr>
          <w:p w14:paraId="286F86ED" w14:textId="77777777" w:rsidR="008A0D9C" w:rsidRPr="0022243B" w:rsidRDefault="008A0D9C" w:rsidP="00401248">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vAlign w:val="center"/>
          </w:tcPr>
          <w:p w14:paraId="5997F6A8" w14:textId="77777777" w:rsidR="008A0D9C" w:rsidRPr="0022243B" w:rsidRDefault="008A0D9C" w:rsidP="00401248">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noWrap/>
            <w:vAlign w:val="center"/>
          </w:tcPr>
          <w:p w14:paraId="35DE6C97" w14:textId="77777777" w:rsidR="008A0D9C" w:rsidRPr="0022243B" w:rsidRDefault="008A0D9C" w:rsidP="00401248">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456" w:type="pct"/>
            <w:noWrap/>
            <w:vAlign w:val="center"/>
          </w:tcPr>
          <w:p w14:paraId="30F8A35D" w14:textId="77777777" w:rsidR="008A0D9C" w:rsidRPr="0022243B" w:rsidRDefault="008A0D9C" w:rsidP="00401248">
            <w:pPr>
              <w:pStyle w:val="NoSpacing"/>
              <w:jc w:val="center"/>
              <w:rPr>
                <w:color w:val="000000" w:themeColor="text1"/>
                <w:sz w:val="20"/>
                <w:szCs w:val="20"/>
                <w:lang w:eastAsia="en-GB"/>
              </w:rPr>
            </w:pPr>
            <w:r w:rsidRPr="0022243B">
              <w:rPr>
                <w:color w:val="000000" w:themeColor="text1"/>
                <w:sz w:val="20"/>
                <w:szCs w:val="20"/>
                <w:lang w:eastAsia="en-GB"/>
              </w:rPr>
              <w:t>xxx</w:t>
            </w:r>
          </w:p>
        </w:tc>
      </w:tr>
      <w:tr w:rsidR="008A0D9C" w:rsidRPr="0022243B" w14:paraId="3CE670A7" w14:textId="77777777" w:rsidTr="00401248">
        <w:trPr>
          <w:trHeight w:val="340"/>
        </w:trPr>
        <w:tc>
          <w:tcPr>
            <w:tcW w:w="1078" w:type="pct"/>
            <w:noWrap/>
            <w:vAlign w:val="bottom"/>
          </w:tcPr>
          <w:p w14:paraId="0DD4B0D8" w14:textId="77777777" w:rsidR="008A0D9C" w:rsidRPr="0022243B" w:rsidRDefault="008A0D9C" w:rsidP="00401248">
            <w:pPr>
              <w:pStyle w:val="NoSpacing"/>
              <w:rPr>
                <w:color w:val="000000" w:themeColor="text1"/>
                <w:sz w:val="20"/>
                <w:szCs w:val="20"/>
                <w:lang w:eastAsia="en-GB"/>
              </w:rPr>
            </w:pPr>
            <w:r w:rsidRPr="0022243B">
              <w:rPr>
                <w:color w:val="000000" w:themeColor="text1"/>
                <w:sz w:val="20"/>
                <w:szCs w:val="20"/>
                <w:lang w:eastAsia="en-GB"/>
              </w:rPr>
              <w:t>Disposals</w:t>
            </w:r>
          </w:p>
        </w:tc>
        <w:tc>
          <w:tcPr>
            <w:tcW w:w="385" w:type="pct"/>
            <w:vAlign w:val="center"/>
          </w:tcPr>
          <w:p w14:paraId="339108C4" w14:textId="77777777" w:rsidR="008A0D9C" w:rsidRPr="0022243B" w:rsidRDefault="008A0D9C" w:rsidP="00401248">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noWrap/>
            <w:vAlign w:val="center"/>
          </w:tcPr>
          <w:p w14:paraId="5E0A06D1" w14:textId="77777777" w:rsidR="008A0D9C" w:rsidRPr="0022243B" w:rsidRDefault="008A0D9C" w:rsidP="00401248">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noWrap/>
            <w:vAlign w:val="center"/>
          </w:tcPr>
          <w:p w14:paraId="41B461EF" w14:textId="77777777" w:rsidR="008A0D9C" w:rsidRPr="0022243B" w:rsidRDefault="008A0D9C" w:rsidP="00401248">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noWrap/>
            <w:vAlign w:val="center"/>
          </w:tcPr>
          <w:p w14:paraId="401DD7C7" w14:textId="77777777" w:rsidR="008A0D9C" w:rsidRPr="0022243B" w:rsidRDefault="008A0D9C" w:rsidP="00401248">
            <w:pPr>
              <w:pStyle w:val="NoSpacing"/>
              <w:jc w:val="center"/>
              <w:rPr>
                <w:color w:val="000000" w:themeColor="text1"/>
                <w:sz w:val="20"/>
                <w:szCs w:val="20"/>
                <w:lang w:eastAsia="en-GB"/>
              </w:rPr>
            </w:pPr>
            <w:r w:rsidRPr="0022243B">
              <w:rPr>
                <w:color w:val="000000" w:themeColor="text1"/>
                <w:sz w:val="20"/>
                <w:szCs w:val="20"/>
                <w:lang w:eastAsia="en-GB"/>
              </w:rPr>
              <w:t>-</w:t>
            </w:r>
          </w:p>
        </w:tc>
        <w:tc>
          <w:tcPr>
            <w:tcW w:w="385" w:type="pct"/>
            <w:noWrap/>
            <w:vAlign w:val="center"/>
          </w:tcPr>
          <w:p w14:paraId="53EBD1D9" w14:textId="77777777" w:rsidR="008A0D9C" w:rsidRPr="0022243B" w:rsidRDefault="008A0D9C" w:rsidP="00401248">
            <w:pPr>
              <w:pStyle w:val="NoSpacing"/>
              <w:jc w:val="center"/>
              <w:rPr>
                <w:color w:val="000000" w:themeColor="text1"/>
                <w:sz w:val="20"/>
                <w:szCs w:val="20"/>
                <w:lang w:eastAsia="en-GB"/>
              </w:rPr>
            </w:pPr>
            <w:r w:rsidRPr="0022243B">
              <w:rPr>
                <w:color w:val="000000" w:themeColor="text1"/>
                <w:sz w:val="20"/>
                <w:szCs w:val="20"/>
                <w:lang w:eastAsia="en-GB"/>
              </w:rPr>
              <w:t>-</w:t>
            </w:r>
          </w:p>
        </w:tc>
        <w:tc>
          <w:tcPr>
            <w:tcW w:w="385" w:type="pct"/>
            <w:noWrap/>
            <w:vAlign w:val="center"/>
          </w:tcPr>
          <w:p w14:paraId="18DE4288" w14:textId="77777777" w:rsidR="008A0D9C" w:rsidRPr="0022243B" w:rsidRDefault="008A0D9C" w:rsidP="00401248">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vAlign w:val="center"/>
          </w:tcPr>
          <w:p w14:paraId="21AB26F0" w14:textId="77777777" w:rsidR="008A0D9C" w:rsidRPr="0022243B" w:rsidRDefault="008A0D9C" w:rsidP="00401248">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vAlign w:val="center"/>
          </w:tcPr>
          <w:p w14:paraId="3E017C43" w14:textId="77777777" w:rsidR="008A0D9C" w:rsidRPr="0022243B" w:rsidRDefault="008A0D9C" w:rsidP="00401248">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noWrap/>
            <w:vAlign w:val="center"/>
          </w:tcPr>
          <w:p w14:paraId="5A08DD39" w14:textId="77777777" w:rsidR="008A0D9C" w:rsidRPr="0022243B" w:rsidRDefault="008A0D9C" w:rsidP="00401248">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456" w:type="pct"/>
            <w:noWrap/>
            <w:vAlign w:val="center"/>
          </w:tcPr>
          <w:p w14:paraId="211BA71B" w14:textId="77777777" w:rsidR="008A0D9C" w:rsidRPr="0022243B" w:rsidRDefault="008A0D9C" w:rsidP="00401248">
            <w:pPr>
              <w:pStyle w:val="NoSpacing"/>
              <w:jc w:val="center"/>
              <w:rPr>
                <w:color w:val="000000" w:themeColor="text1"/>
                <w:sz w:val="20"/>
                <w:szCs w:val="20"/>
                <w:lang w:eastAsia="en-GB"/>
              </w:rPr>
            </w:pPr>
            <w:r w:rsidRPr="0022243B">
              <w:rPr>
                <w:color w:val="000000" w:themeColor="text1"/>
                <w:sz w:val="20"/>
                <w:szCs w:val="20"/>
                <w:lang w:eastAsia="en-GB"/>
              </w:rPr>
              <w:t>(xxx)</w:t>
            </w:r>
          </w:p>
        </w:tc>
      </w:tr>
      <w:tr w:rsidR="008A0D9C" w:rsidRPr="0022243B" w14:paraId="6CF714F1" w14:textId="77777777" w:rsidTr="00401248">
        <w:trPr>
          <w:trHeight w:val="340"/>
        </w:trPr>
        <w:tc>
          <w:tcPr>
            <w:tcW w:w="1078" w:type="pct"/>
            <w:noWrap/>
            <w:vAlign w:val="bottom"/>
          </w:tcPr>
          <w:p w14:paraId="6F7C9932" w14:textId="77777777" w:rsidR="008A0D9C" w:rsidRPr="0022243B" w:rsidRDefault="008A0D9C" w:rsidP="00401248">
            <w:pPr>
              <w:pStyle w:val="NoSpacing"/>
              <w:rPr>
                <w:color w:val="000000" w:themeColor="text1"/>
                <w:sz w:val="20"/>
                <w:szCs w:val="20"/>
                <w:lang w:eastAsia="en-GB"/>
              </w:rPr>
            </w:pPr>
            <w:r w:rsidRPr="0022243B">
              <w:rPr>
                <w:color w:val="000000" w:themeColor="text1"/>
                <w:sz w:val="20"/>
                <w:szCs w:val="20"/>
                <w:lang w:eastAsia="en-GB"/>
              </w:rPr>
              <w:t>Transfers/Adjustments</w:t>
            </w:r>
          </w:p>
        </w:tc>
        <w:tc>
          <w:tcPr>
            <w:tcW w:w="385" w:type="pct"/>
            <w:vAlign w:val="center"/>
          </w:tcPr>
          <w:p w14:paraId="1A0E0DE6" w14:textId="77777777" w:rsidR="008A0D9C" w:rsidRPr="0022243B" w:rsidRDefault="008A0D9C" w:rsidP="00401248">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noWrap/>
            <w:vAlign w:val="center"/>
          </w:tcPr>
          <w:p w14:paraId="2837F843" w14:textId="77777777" w:rsidR="008A0D9C" w:rsidRPr="0022243B" w:rsidRDefault="008A0D9C" w:rsidP="00401248">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noWrap/>
            <w:vAlign w:val="center"/>
          </w:tcPr>
          <w:p w14:paraId="063BF5AA" w14:textId="77777777" w:rsidR="008A0D9C" w:rsidRPr="0022243B" w:rsidRDefault="008A0D9C" w:rsidP="00401248">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noWrap/>
            <w:vAlign w:val="center"/>
          </w:tcPr>
          <w:p w14:paraId="454C2DA2" w14:textId="77777777" w:rsidR="008A0D9C" w:rsidRPr="0022243B" w:rsidRDefault="008A0D9C" w:rsidP="00401248">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noWrap/>
            <w:vAlign w:val="center"/>
          </w:tcPr>
          <w:p w14:paraId="167F8682" w14:textId="77777777" w:rsidR="008A0D9C" w:rsidRPr="0022243B" w:rsidRDefault="008A0D9C" w:rsidP="00401248">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noWrap/>
            <w:vAlign w:val="center"/>
          </w:tcPr>
          <w:p w14:paraId="3557D6DC" w14:textId="77777777" w:rsidR="008A0D9C" w:rsidRPr="0022243B" w:rsidRDefault="008A0D9C" w:rsidP="00401248">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vAlign w:val="center"/>
          </w:tcPr>
          <w:p w14:paraId="05DA8127" w14:textId="77777777" w:rsidR="008A0D9C" w:rsidRPr="0022243B" w:rsidRDefault="008A0D9C" w:rsidP="00401248">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vAlign w:val="center"/>
          </w:tcPr>
          <w:p w14:paraId="2A9976BB" w14:textId="77777777" w:rsidR="008A0D9C" w:rsidRPr="0022243B" w:rsidRDefault="008A0D9C" w:rsidP="00401248">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noWrap/>
            <w:vAlign w:val="center"/>
          </w:tcPr>
          <w:p w14:paraId="5C6CBB4C" w14:textId="77777777" w:rsidR="008A0D9C" w:rsidRPr="0022243B" w:rsidRDefault="008A0D9C" w:rsidP="00401248">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456" w:type="pct"/>
            <w:noWrap/>
            <w:vAlign w:val="center"/>
          </w:tcPr>
          <w:p w14:paraId="525A4ADE" w14:textId="77777777" w:rsidR="008A0D9C" w:rsidRPr="0022243B" w:rsidRDefault="008A0D9C" w:rsidP="00401248">
            <w:pPr>
              <w:pStyle w:val="NoSpacing"/>
              <w:jc w:val="center"/>
              <w:rPr>
                <w:color w:val="000000" w:themeColor="text1"/>
                <w:sz w:val="20"/>
                <w:szCs w:val="20"/>
                <w:lang w:eastAsia="en-GB"/>
              </w:rPr>
            </w:pPr>
            <w:r w:rsidRPr="0022243B">
              <w:rPr>
                <w:color w:val="000000" w:themeColor="text1"/>
                <w:sz w:val="20"/>
                <w:szCs w:val="20"/>
                <w:lang w:eastAsia="en-GB"/>
              </w:rPr>
              <w:t>(xxx)</w:t>
            </w:r>
          </w:p>
        </w:tc>
      </w:tr>
      <w:tr w:rsidR="008A0D9C" w:rsidRPr="0022243B" w14:paraId="0D7B2DA3" w14:textId="77777777" w:rsidTr="00401248">
        <w:trPr>
          <w:trHeight w:val="340"/>
        </w:trPr>
        <w:tc>
          <w:tcPr>
            <w:tcW w:w="1078" w:type="pct"/>
            <w:noWrap/>
            <w:vAlign w:val="bottom"/>
          </w:tcPr>
          <w:p w14:paraId="5DEB49C6" w14:textId="77777777" w:rsidR="008A0D9C" w:rsidRPr="0022243B" w:rsidRDefault="008A0D9C" w:rsidP="00401248">
            <w:pPr>
              <w:pStyle w:val="NoSpacing"/>
              <w:rPr>
                <w:color w:val="000000" w:themeColor="text1"/>
                <w:sz w:val="20"/>
                <w:szCs w:val="20"/>
                <w:lang w:eastAsia="en-GB"/>
              </w:rPr>
            </w:pPr>
            <w:r w:rsidRPr="0022243B">
              <w:rPr>
                <w:color w:val="000000" w:themeColor="text1"/>
                <w:sz w:val="20"/>
                <w:szCs w:val="20"/>
                <w:lang w:eastAsia="en-GB"/>
              </w:rPr>
              <w:t>Revaluation Adjustments</w:t>
            </w:r>
          </w:p>
        </w:tc>
        <w:tc>
          <w:tcPr>
            <w:tcW w:w="385" w:type="pct"/>
            <w:vAlign w:val="center"/>
          </w:tcPr>
          <w:p w14:paraId="267A243F" w14:textId="77777777" w:rsidR="008A0D9C" w:rsidRPr="0022243B" w:rsidRDefault="008A0D9C" w:rsidP="00401248">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noWrap/>
            <w:vAlign w:val="center"/>
          </w:tcPr>
          <w:p w14:paraId="36CD4D45" w14:textId="77777777" w:rsidR="008A0D9C" w:rsidRPr="0022243B" w:rsidRDefault="008A0D9C" w:rsidP="00401248">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noWrap/>
            <w:vAlign w:val="center"/>
          </w:tcPr>
          <w:p w14:paraId="7D1A155F" w14:textId="77777777" w:rsidR="008A0D9C" w:rsidRPr="0022243B" w:rsidRDefault="008A0D9C" w:rsidP="00401248">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noWrap/>
            <w:vAlign w:val="center"/>
          </w:tcPr>
          <w:p w14:paraId="6CB2DE63" w14:textId="77777777" w:rsidR="008A0D9C" w:rsidRPr="0022243B" w:rsidRDefault="008A0D9C" w:rsidP="00401248">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noWrap/>
            <w:vAlign w:val="center"/>
          </w:tcPr>
          <w:p w14:paraId="250A65FE" w14:textId="77777777" w:rsidR="008A0D9C" w:rsidRPr="0022243B" w:rsidRDefault="008A0D9C" w:rsidP="00401248">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noWrap/>
            <w:vAlign w:val="center"/>
          </w:tcPr>
          <w:p w14:paraId="1AF775A7" w14:textId="77777777" w:rsidR="008A0D9C" w:rsidRPr="0022243B" w:rsidRDefault="008A0D9C" w:rsidP="00401248">
            <w:pPr>
              <w:pStyle w:val="NoSpacing"/>
              <w:jc w:val="center"/>
              <w:rPr>
                <w:color w:val="000000" w:themeColor="text1"/>
                <w:sz w:val="20"/>
                <w:szCs w:val="20"/>
                <w:lang w:eastAsia="en-GB"/>
              </w:rPr>
            </w:pPr>
          </w:p>
        </w:tc>
        <w:tc>
          <w:tcPr>
            <w:tcW w:w="385" w:type="pct"/>
            <w:vAlign w:val="center"/>
          </w:tcPr>
          <w:p w14:paraId="226939DF" w14:textId="77777777" w:rsidR="008A0D9C" w:rsidRPr="0022243B" w:rsidRDefault="008A0D9C" w:rsidP="00401248">
            <w:pPr>
              <w:pStyle w:val="NoSpacing"/>
              <w:jc w:val="center"/>
              <w:rPr>
                <w:color w:val="000000" w:themeColor="text1"/>
                <w:sz w:val="20"/>
                <w:szCs w:val="20"/>
                <w:lang w:eastAsia="en-GB"/>
              </w:rPr>
            </w:pPr>
          </w:p>
        </w:tc>
        <w:tc>
          <w:tcPr>
            <w:tcW w:w="385" w:type="pct"/>
            <w:vAlign w:val="center"/>
          </w:tcPr>
          <w:p w14:paraId="39DDEE50" w14:textId="77777777" w:rsidR="008A0D9C" w:rsidRPr="0022243B" w:rsidRDefault="008A0D9C" w:rsidP="00401248">
            <w:pPr>
              <w:pStyle w:val="NoSpacing"/>
              <w:jc w:val="center"/>
              <w:rPr>
                <w:color w:val="000000" w:themeColor="text1"/>
                <w:sz w:val="20"/>
                <w:szCs w:val="20"/>
                <w:lang w:eastAsia="en-GB"/>
              </w:rPr>
            </w:pPr>
          </w:p>
        </w:tc>
        <w:tc>
          <w:tcPr>
            <w:tcW w:w="385" w:type="pct"/>
            <w:noWrap/>
            <w:vAlign w:val="center"/>
          </w:tcPr>
          <w:p w14:paraId="120C45C9" w14:textId="77777777" w:rsidR="008A0D9C" w:rsidRPr="0022243B" w:rsidRDefault="008A0D9C" w:rsidP="00401248">
            <w:pPr>
              <w:pStyle w:val="NoSpacing"/>
              <w:jc w:val="center"/>
              <w:rPr>
                <w:color w:val="000000" w:themeColor="text1"/>
                <w:sz w:val="20"/>
                <w:szCs w:val="20"/>
                <w:lang w:eastAsia="en-GB"/>
              </w:rPr>
            </w:pPr>
          </w:p>
        </w:tc>
        <w:tc>
          <w:tcPr>
            <w:tcW w:w="456" w:type="pct"/>
            <w:noWrap/>
            <w:vAlign w:val="center"/>
          </w:tcPr>
          <w:p w14:paraId="7BDDF7DF" w14:textId="77777777" w:rsidR="008A0D9C" w:rsidRPr="0022243B" w:rsidRDefault="008A0D9C" w:rsidP="00401248">
            <w:pPr>
              <w:pStyle w:val="NoSpacing"/>
              <w:jc w:val="center"/>
              <w:rPr>
                <w:color w:val="000000" w:themeColor="text1"/>
                <w:sz w:val="20"/>
                <w:szCs w:val="20"/>
                <w:lang w:eastAsia="en-GB"/>
              </w:rPr>
            </w:pPr>
            <w:r w:rsidRPr="0022243B">
              <w:rPr>
                <w:color w:val="000000" w:themeColor="text1"/>
                <w:sz w:val="20"/>
                <w:szCs w:val="20"/>
                <w:lang w:eastAsia="en-GB"/>
              </w:rPr>
              <w:t>xxx</w:t>
            </w:r>
          </w:p>
        </w:tc>
      </w:tr>
      <w:tr w:rsidR="008A0D9C" w:rsidRPr="0022243B" w14:paraId="2E048192" w14:textId="77777777" w:rsidTr="00401248">
        <w:trPr>
          <w:trHeight w:val="340"/>
        </w:trPr>
        <w:tc>
          <w:tcPr>
            <w:tcW w:w="1078" w:type="pct"/>
            <w:noWrap/>
            <w:vAlign w:val="bottom"/>
          </w:tcPr>
          <w:p w14:paraId="499270D9" w14:textId="77777777" w:rsidR="008A0D9C" w:rsidRPr="0022243B" w:rsidRDefault="008A0D9C" w:rsidP="00401248">
            <w:pPr>
              <w:pStyle w:val="NoSpacing"/>
              <w:rPr>
                <w:color w:val="000000" w:themeColor="text1"/>
                <w:sz w:val="20"/>
                <w:szCs w:val="20"/>
                <w:lang w:val="en-US" w:eastAsia="en-GB"/>
              </w:rPr>
            </w:pPr>
            <w:r w:rsidRPr="512BEDE6">
              <w:rPr>
                <w:b/>
                <w:bCs/>
                <w:color w:val="000000" w:themeColor="text1"/>
                <w:sz w:val="20"/>
                <w:szCs w:val="20"/>
                <w:lang w:val="en-US" w:eastAsia="en-GB"/>
              </w:rPr>
              <w:t xml:space="preserve">As </w:t>
            </w:r>
            <w:proofErr w:type="gramStart"/>
            <w:r w:rsidRPr="512BEDE6">
              <w:rPr>
                <w:b/>
                <w:bCs/>
                <w:color w:val="000000" w:themeColor="text1"/>
                <w:sz w:val="20"/>
                <w:szCs w:val="20"/>
                <w:lang w:val="en-US" w:eastAsia="en-GB"/>
              </w:rPr>
              <w:t>at</w:t>
            </w:r>
            <w:proofErr w:type="gramEnd"/>
            <w:r w:rsidRPr="512BEDE6">
              <w:rPr>
                <w:b/>
                <w:bCs/>
                <w:color w:val="000000" w:themeColor="text1"/>
                <w:sz w:val="20"/>
                <w:szCs w:val="20"/>
                <w:lang w:val="en-US" w:eastAsia="en-GB"/>
              </w:rPr>
              <w:t xml:space="preserve"> 30</w:t>
            </w:r>
            <w:r w:rsidRPr="512BEDE6">
              <w:rPr>
                <w:b/>
                <w:bCs/>
                <w:color w:val="000000" w:themeColor="text1"/>
                <w:sz w:val="20"/>
                <w:szCs w:val="20"/>
                <w:vertAlign w:val="superscript"/>
                <w:lang w:val="en-US" w:eastAsia="en-GB"/>
              </w:rPr>
              <w:t>th</w:t>
            </w:r>
            <w:r w:rsidRPr="512BEDE6">
              <w:rPr>
                <w:b/>
                <w:bCs/>
                <w:color w:val="000000" w:themeColor="text1"/>
                <w:sz w:val="20"/>
                <w:szCs w:val="20"/>
                <w:lang w:val="en-US" w:eastAsia="en-GB"/>
              </w:rPr>
              <w:t xml:space="preserve"> Sep/Dec/mar/June (Current FY)</w:t>
            </w:r>
          </w:p>
        </w:tc>
        <w:tc>
          <w:tcPr>
            <w:tcW w:w="385" w:type="pct"/>
            <w:vAlign w:val="center"/>
          </w:tcPr>
          <w:p w14:paraId="12001C3C" w14:textId="77777777" w:rsidR="008A0D9C" w:rsidRPr="0022243B" w:rsidRDefault="008A0D9C" w:rsidP="00401248">
            <w:pPr>
              <w:pStyle w:val="NoSpacing"/>
              <w:jc w:val="center"/>
              <w:rPr>
                <w:color w:val="000000" w:themeColor="text1"/>
                <w:sz w:val="20"/>
                <w:szCs w:val="20"/>
                <w:lang w:eastAsia="en-GB"/>
              </w:rPr>
            </w:pPr>
            <w:r w:rsidRPr="0022243B">
              <w:rPr>
                <w:b/>
                <w:bCs/>
                <w:color w:val="000000" w:themeColor="text1"/>
                <w:sz w:val="20"/>
                <w:szCs w:val="20"/>
                <w:lang w:eastAsia="en-GB"/>
              </w:rPr>
              <w:t>xxx</w:t>
            </w:r>
          </w:p>
        </w:tc>
        <w:tc>
          <w:tcPr>
            <w:tcW w:w="385" w:type="pct"/>
            <w:noWrap/>
            <w:vAlign w:val="center"/>
          </w:tcPr>
          <w:p w14:paraId="2947F6C0" w14:textId="77777777" w:rsidR="008A0D9C" w:rsidRPr="0022243B" w:rsidRDefault="008A0D9C" w:rsidP="00401248">
            <w:pPr>
              <w:pStyle w:val="NoSpacing"/>
              <w:jc w:val="center"/>
              <w:rPr>
                <w:color w:val="000000" w:themeColor="text1"/>
                <w:sz w:val="20"/>
                <w:szCs w:val="20"/>
                <w:lang w:eastAsia="en-GB"/>
              </w:rPr>
            </w:pPr>
            <w:r w:rsidRPr="0022243B">
              <w:rPr>
                <w:b/>
                <w:bCs/>
                <w:color w:val="000000" w:themeColor="text1"/>
                <w:sz w:val="20"/>
                <w:szCs w:val="20"/>
                <w:lang w:eastAsia="en-GB"/>
              </w:rPr>
              <w:t>xxx</w:t>
            </w:r>
          </w:p>
        </w:tc>
        <w:tc>
          <w:tcPr>
            <w:tcW w:w="385" w:type="pct"/>
            <w:noWrap/>
            <w:vAlign w:val="center"/>
          </w:tcPr>
          <w:p w14:paraId="48D1EC21" w14:textId="77777777" w:rsidR="008A0D9C" w:rsidRPr="0022243B" w:rsidRDefault="008A0D9C" w:rsidP="00401248">
            <w:pPr>
              <w:pStyle w:val="NoSpacing"/>
              <w:jc w:val="center"/>
              <w:rPr>
                <w:color w:val="000000" w:themeColor="text1"/>
                <w:sz w:val="20"/>
                <w:szCs w:val="20"/>
                <w:lang w:eastAsia="en-GB"/>
              </w:rPr>
            </w:pPr>
            <w:r w:rsidRPr="0022243B">
              <w:rPr>
                <w:b/>
                <w:bCs/>
                <w:color w:val="000000" w:themeColor="text1"/>
                <w:sz w:val="20"/>
                <w:szCs w:val="20"/>
                <w:lang w:eastAsia="en-GB"/>
              </w:rPr>
              <w:t>xxx</w:t>
            </w:r>
          </w:p>
        </w:tc>
        <w:tc>
          <w:tcPr>
            <w:tcW w:w="385" w:type="pct"/>
            <w:noWrap/>
            <w:vAlign w:val="center"/>
          </w:tcPr>
          <w:p w14:paraId="385C99A9" w14:textId="77777777" w:rsidR="008A0D9C" w:rsidRPr="0022243B" w:rsidRDefault="008A0D9C" w:rsidP="00401248">
            <w:pPr>
              <w:pStyle w:val="NoSpacing"/>
              <w:jc w:val="center"/>
              <w:rPr>
                <w:color w:val="000000" w:themeColor="text1"/>
                <w:sz w:val="20"/>
                <w:szCs w:val="20"/>
                <w:lang w:eastAsia="en-GB"/>
              </w:rPr>
            </w:pPr>
            <w:r w:rsidRPr="0022243B">
              <w:rPr>
                <w:b/>
                <w:bCs/>
                <w:color w:val="000000" w:themeColor="text1"/>
                <w:sz w:val="20"/>
                <w:szCs w:val="20"/>
                <w:lang w:eastAsia="en-GB"/>
              </w:rPr>
              <w:t>xxx</w:t>
            </w:r>
          </w:p>
        </w:tc>
        <w:tc>
          <w:tcPr>
            <w:tcW w:w="385" w:type="pct"/>
            <w:noWrap/>
            <w:vAlign w:val="center"/>
          </w:tcPr>
          <w:p w14:paraId="537FC2E8" w14:textId="77777777" w:rsidR="008A0D9C" w:rsidRPr="0022243B" w:rsidRDefault="008A0D9C" w:rsidP="00401248">
            <w:pPr>
              <w:pStyle w:val="NoSpacing"/>
              <w:jc w:val="center"/>
              <w:rPr>
                <w:color w:val="000000" w:themeColor="text1"/>
                <w:sz w:val="20"/>
                <w:szCs w:val="20"/>
                <w:lang w:eastAsia="en-GB"/>
              </w:rPr>
            </w:pPr>
            <w:r w:rsidRPr="0022243B">
              <w:rPr>
                <w:b/>
                <w:bCs/>
                <w:color w:val="000000" w:themeColor="text1"/>
                <w:sz w:val="20"/>
                <w:szCs w:val="20"/>
                <w:lang w:eastAsia="en-GB"/>
              </w:rPr>
              <w:t>xxx</w:t>
            </w:r>
          </w:p>
        </w:tc>
        <w:tc>
          <w:tcPr>
            <w:tcW w:w="385" w:type="pct"/>
            <w:noWrap/>
            <w:vAlign w:val="center"/>
          </w:tcPr>
          <w:p w14:paraId="6765284D" w14:textId="77777777" w:rsidR="008A0D9C" w:rsidRPr="0022243B" w:rsidRDefault="008A0D9C" w:rsidP="00401248">
            <w:pPr>
              <w:pStyle w:val="NoSpacing"/>
              <w:jc w:val="center"/>
              <w:rPr>
                <w:color w:val="000000" w:themeColor="text1"/>
                <w:sz w:val="20"/>
                <w:szCs w:val="20"/>
                <w:lang w:eastAsia="en-GB"/>
              </w:rPr>
            </w:pPr>
            <w:r w:rsidRPr="0022243B">
              <w:rPr>
                <w:b/>
                <w:bCs/>
                <w:color w:val="000000" w:themeColor="text1"/>
                <w:sz w:val="20"/>
                <w:szCs w:val="20"/>
                <w:lang w:eastAsia="en-GB"/>
              </w:rPr>
              <w:t>xxx</w:t>
            </w:r>
          </w:p>
        </w:tc>
        <w:tc>
          <w:tcPr>
            <w:tcW w:w="385" w:type="pct"/>
            <w:vAlign w:val="center"/>
          </w:tcPr>
          <w:p w14:paraId="2EC81300" w14:textId="77777777" w:rsidR="008A0D9C" w:rsidRPr="0022243B" w:rsidRDefault="008A0D9C" w:rsidP="00401248">
            <w:pPr>
              <w:pStyle w:val="NoSpacing"/>
              <w:jc w:val="center"/>
              <w:rPr>
                <w:color w:val="000000" w:themeColor="text1"/>
                <w:sz w:val="20"/>
                <w:szCs w:val="20"/>
                <w:lang w:eastAsia="en-GB"/>
              </w:rPr>
            </w:pPr>
            <w:r w:rsidRPr="0022243B">
              <w:rPr>
                <w:b/>
                <w:bCs/>
                <w:color w:val="000000" w:themeColor="text1"/>
                <w:sz w:val="20"/>
                <w:szCs w:val="20"/>
                <w:lang w:eastAsia="en-GB"/>
              </w:rPr>
              <w:t>xxx</w:t>
            </w:r>
          </w:p>
        </w:tc>
        <w:tc>
          <w:tcPr>
            <w:tcW w:w="385" w:type="pct"/>
            <w:vAlign w:val="center"/>
          </w:tcPr>
          <w:p w14:paraId="4C8DB899" w14:textId="77777777" w:rsidR="008A0D9C" w:rsidRPr="0022243B" w:rsidRDefault="008A0D9C" w:rsidP="00401248">
            <w:pPr>
              <w:pStyle w:val="NoSpacing"/>
              <w:jc w:val="center"/>
              <w:rPr>
                <w:b/>
                <w:bCs/>
                <w:color w:val="000000" w:themeColor="text1"/>
                <w:sz w:val="20"/>
                <w:szCs w:val="20"/>
                <w:lang w:eastAsia="en-GB"/>
              </w:rPr>
            </w:pPr>
            <w:r w:rsidRPr="0022243B">
              <w:rPr>
                <w:b/>
                <w:bCs/>
                <w:color w:val="000000" w:themeColor="text1"/>
                <w:sz w:val="20"/>
                <w:szCs w:val="20"/>
                <w:lang w:eastAsia="en-GB"/>
              </w:rPr>
              <w:t>xxx</w:t>
            </w:r>
          </w:p>
        </w:tc>
        <w:tc>
          <w:tcPr>
            <w:tcW w:w="385" w:type="pct"/>
            <w:noWrap/>
            <w:vAlign w:val="center"/>
          </w:tcPr>
          <w:p w14:paraId="73EF9800" w14:textId="77777777" w:rsidR="008A0D9C" w:rsidRPr="0022243B" w:rsidRDefault="008A0D9C" w:rsidP="00401248">
            <w:pPr>
              <w:pStyle w:val="NoSpacing"/>
              <w:jc w:val="center"/>
              <w:rPr>
                <w:color w:val="000000" w:themeColor="text1"/>
                <w:sz w:val="20"/>
                <w:szCs w:val="20"/>
                <w:lang w:eastAsia="en-GB"/>
              </w:rPr>
            </w:pPr>
            <w:r w:rsidRPr="0022243B">
              <w:rPr>
                <w:b/>
                <w:bCs/>
                <w:color w:val="000000" w:themeColor="text1"/>
                <w:sz w:val="20"/>
                <w:szCs w:val="20"/>
                <w:lang w:eastAsia="en-GB"/>
              </w:rPr>
              <w:t>xxx</w:t>
            </w:r>
          </w:p>
        </w:tc>
        <w:tc>
          <w:tcPr>
            <w:tcW w:w="456" w:type="pct"/>
            <w:noWrap/>
            <w:vAlign w:val="center"/>
          </w:tcPr>
          <w:p w14:paraId="49A730B6" w14:textId="77777777" w:rsidR="008A0D9C" w:rsidRPr="0022243B" w:rsidRDefault="008A0D9C" w:rsidP="00401248">
            <w:pPr>
              <w:pStyle w:val="NoSpacing"/>
              <w:jc w:val="center"/>
              <w:rPr>
                <w:color w:val="000000" w:themeColor="text1"/>
                <w:sz w:val="20"/>
                <w:szCs w:val="20"/>
                <w:lang w:eastAsia="en-GB"/>
              </w:rPr>
            </w:pPr>
            <w:r w:rsidRPr="0022243B">
              <w:rPr>
                <w:b/>
                <w:bCs/>
                <w:color w:val="000000" w:themeColor="text1"/>
                <w:sz w:val="20"/>
                <w:szCs w:val="20"/>
                <w:lang w:eastAsia="en-GB"/>
              </w:rPr>
              <w:t>xxx</w:t>
            </w:r>
          </w:p>
        </w:tc>
      </w:tr>
      <w:tr w:rsidR="008A0D9C" w:rsidRPr="0022243B" w14:paraId="6DDCA0B9" w14:textId="77777777" w:rsidTr="00401248">
        <w:trPr>
          <w:trHeight w:val="340"/>
        </w:trPr>
        <w:tc>
          <w:tcPr>
            <w:tcW w:w="1078" w:type="pct"/>
            <w:noWrap/>
            <w:vAlign w:val="bottom"/>
          </w:tcPr>
          <w:p w14:paraId="7DEB9481" w14:textId="77777777" w:rsidR="008A0D9C" w:rsidRPr="0022243B" w:rsidRDefault="008A0D9C" w:rsidP="00401248">
            <w:pPr>
              <w:pStyle w:val="NoSpacing"/>
              <w:rPr>
                <w:b/>
                <w:bCs/>
                <w:color w:val="000000" w:themeColor="text1"/>
                <w:sz w:val="20"/>
                <w:szCs w:val="20"/>
                <w:lang w:eastAsia="en-GB"/>
              </w:rPr>
            </w:pPr>
          </w:p>
        </w:tc>
        <w:tc>
          <w:tcPr>
            <w:tcW w:w="385" w:type="pct"/>
            <w:vAlign w:val="center"/>
          </w:tcPr>
          <w:p w14:paraId="51AD0A3B" w14:textId="77777777" w:rsidR="008A0D9C" w:rsidRPr="0022243B" w:rsidRDefault="008A0D9C" w:rsidP="00401248">
            <w:pPr>
              <w:pStyle w:val="NoSpacing"/>
              <w:jc w:val="center"/>
              <w:rPr>
                <w:b/>
                <w:bCs/>
                <w:color w:val="000000" w:themeColor="text1"/>
                <w:sz w:val="20"/>
                <w:szCs w:val="20"/>
                <w:lang w:eastAsia="en-GB"/>
              </w:rPr>
            </w:pPr>
          </w:p>
        </w:tc>
        <w:tc>
          <w:tcPr>
            <w:tcW w:w="385" w:type="pct"/>
            <w:noWrap/>
            <w:vAlign w:val="center"/>
          </w:tcPr>
          <w:p w14:paraId="766E4C87" w14:textId="77777777" w:rsidR="008A0D9C" w:rsidRPr="0022243B" w:rsidRDefault="008A0D9C" w:rsidP="00401248">
            <w:pPr>
              <w:pStyle w:val="NoSpacing"/>
              <w:jc w:val="center"/>
              <w:rPr>
                <w:b/>
                <w:bCs/>
                <w:color w:val="000000" w:themeColor="text1"/>
                <w:sz w:val="20"/>
                <w:szCs w:val="20"/>
                <w:lang w:eastAsia="en-GB"/>
              </w:rPr>
            </w:pPr>
          </w:p>
        </w:tc>
        <w:tc>
          <w:tcPr>
            <w:tcW w:w="385" w:type="pct"/>
            <w:noWrap/>
            <w:vAlign w:val="center"/>
          </w:tcPr>
          <w:p w14:paraId="007AC1BF" w14:textId="77777777" w:rsidR="008A0D9C" w:rsidRPr="0022243B" w:rsidRDefault="008A0D9C" w:rsidP="00401248">
            <w:pPr>
              <w:pStyle w:val="NoSpacing"/>
              <w:jc w:val="center"/>
              <w:rPr>
                <w:b/>
                <w:bCs/>
                <w:color w:val="000000" w:themeColor="text1"/>
                <w:sz w:val="20"/>
                <w:szCs w:val="20"/>
                <w:lang w:eastAsia="en-GB"/>
              </w:rPr>
            </w:pPr>
          </w:p>
        </w:tc>
        <w:tc>
          <w:tcPr>
            <w:tcW w:w="385" w:type="pct"/>
            <w:noWrap/>
            <w:vAlign w:val="center"/>
          </w:tcPr>
          <w:p w14:paraId="006762AE" w14:textId="77777777" w:rsidR="008A0D9C" w:rsidRPr="0022243B" w:rsidRDefault="008A0D9C" w:rsidP="00401248">
            <w:pPr>
              <w:pStyle w:val="NoSpacing"/>
              <w:jc w:val="center"/>
              <w:rPr>
                <w:b/>
                <w:bCs/>
                <w:color w:val="000000" w:themeColor="text1"/>
                <w:sz w:val="20"/>
                <w:szCs w:val="20"/>
                <w:lang w:eastAsia="en-GB"/>
              </w:rPr>
            </w:pPr>
          </w:p>
        </w:tc>
        <w:tc>
          <w:tcPr>
            <w:tcW w:w="385" w:type="pct"/>
            <w:noWrap/>
            <w:vAlign w:val="center"/>
          </w:tcPr>
          <w:p w14:paraId="194159B9" w14:textId="77777777" w:rsidR="008A0D9C" w:rsidRPr="0022243B" w:rsidRDefault="008A0D9C" w:rsidP="00401248">
            <w:pPr>
              <w:pStyle w:val="NoSpacing"/>
              <w:jc w:val="center"/>
              <w:rPr>
                <w:b/>
                <w:bCs/>
                <w:color w:val="000000" w:themeColor="text1"/>
                <w:sz w:val="20"/>
                <w:szCs w:val="20"/>
                <w:lang w:eastAsia="en-GB"/>
              </w:rPr>
            </w:pPr>
          </w:p>
        </w:tc>
        <w:tc>
          <w:tcPr>
            <w:tcW w:w="385" w:type="pct"/>
            <w:noWrap/>
            <w:vAlign w:val="center"/>
          </w:tcPr>
          <w:p w14:paraId="7B1BC922" w14:textId="77777777" w:rsidR="008A0D9C" w:rsidRPr="0022243B" w:rsidRDefault="008A0D9C" w:rsidP="00401248">
            <w:pPr>
              <w:pStyle w:val="NoSpacing"/>
              <w:jc w:val="center"/>
              <w:rPr>
                <w:b/>
                <w:bCs/>
                <w:color w:val="000000" w:themeColor="text1"/>
                <w:sz w:val="20"/>
                <w:szCs w:val="20"/>
                <w:lang w:eastAsia="en-GB"/>
              </w:rPr>
            </w:pPr>
          </w:p>
        </w:tc>
        <w:tc>
          <w:tcPr>
            <w:tcW w:w="385" w:type="pct"/>
            <w:vAlign w:val="center"/>
          </w:tcPr>
          <w:p w14:paraId="74001742" w14:textId="77777777" w:rsidR="008A0D9C" w:rsidRPr="0022243B" w:rsidRDefault="008A0D9C" w:rsidP="00401248">
            <w:pPr>
              <w:pStyle w:val="NoSpacing"/>
              <w:jc w:val="center"/>
              <w:rPr>
                <w:color w:val="000000" w:themeColor="text1"/>
                <w:sz w:val="20"/>
                <w:szCs w:val="20"/>
                <w:lang w:eastAsia="en-GB"/>
              </w:rPr>
            </w:pPr>
          </w:p>
        </w:tc>
        <w:tc>
          <w:tcPr>
            <w:tcW w:w="385" w:type="pct"/>
            <w:vAlign w:val="center"/>
          </w:tcPr>
          <w:p w14:paraId="42892D32" w14:textId="77777777" w:rsidR="008A0D9C" w:rsidRPr="0022243B" w:rsidRDefault="008A0D9C" w:rsidP="00401248">
            <w:pPr>
              <w:pStyle w:val="NoSpacing"/>
              <w:jc w:val="center"/>
              <w:rPr>
                <w:b/>
                <w:bCs/>
                <w:color w:val="000000" w:themeColor="text1"/>
                <w:sz w:val="20"/>
                <w:szCs w:val="20"/>
                <w:lang w:eastAsia="en-GB"/>
              </w:rPr>
            </w:pPr>
          </w:p>
        </w:tc>
        <w:tc>
          <w:tcPr>
            <w:tcW w:w="385" w:type="pct"/>
            <w:noWrap/>
            <w:vAlign w:val="center"/>
          </w:tcPr>
          <w:p w14:paraId="2397B87F" w14:textId="77777777" w:rsidR="008A0D9C" w:rsidRPr="0022243B" w:rsidRDefault="008A0D9C" w:rsidP="00401248">
            <w:pPr>
              <w:pStyle w:val="NoSpacing"/>
              <w:jc w:val="center"/>
              <w:rPr>
                <w:b/>
                <w:bCs/>
                <w:color w:val="000000" w:themeColor="text1"/>
                <w:sz w:val="20"/>
                <w:szCs w:val="20"/>
                <w:lang w:eastAsia="en-GB"/>
              </w:rPr>
            </w:pPr>
          </w:p>
        </w:tc>
        <w:tc>
          <w:tcPr>
            <w:tcW w:w="456" w:type="pct"/>
            <w:noWrap/>
            <w:vAlign w:val="center"/>
          </w:tcPr>
          <w:p w14:paraId="0E8DB81B" w14:textId="77777777" w:rsidR="008A0D9C" w:rsidRPr="0022243B" w:rsidRDefault="008A0D9C" w:rsidP="00401248">
            <w:pPr>
              <w:pStyle w:val="NoSpacing"/>
              <w:jc w:val="center"/>
              <w:rPr>
                <w:b/>
                <w:bCs/>
                <w:color w:val="000000" w:themeColor="text1"/>
                <w:sz w:val="20"/>
                <w:szCs w:val="20"/>
                <w:lang w:eastAsia="en-GB"/>
              </w:rPr>
            </w:pPr>
          </w:p>
        </w:tc>
      </w:tr>
      <w:tr w:rsidR="008A0D9C" w:rsidRPr="0022243B" w14:paraId="6EA4AE8A" w14:textId="77777777" w:rsidTr="00401248">
        <w:trPr>
          <w:trHeight w:val="340"/>
        </w:trPr>
        <w:tc>
          <w:tcPr>
            <w:tcW w:w="1078" w:type="pct"/>
            <w:noWrap/>
            <w:vAlign w:val="bottom"/>
          </w:tcPr>
          <w:p w14:paraId="440ECCE5" w14:textId="77777777" w:rsidR="008A0D9C" w:rsidRPr="0022243B" w:rsidRDefault="008A0D9C" w:rsidP="00401248">
            <w:pPr>
              <w:pStyle w:val="NoSpacing"/>
              <w:rPr>
                <w:color w:val="000000" w:themeColor="text1"/>
                <w:sz w:val="20"/>
                <w:szCs w:val="20"/>
                <w:lang w:eastAsia="en-GB"/>
              </w:rPr>
            </w:pPr>
            <w:r w:rsidRPr="0022243B">
              <w:rPr>
                <w:b/>
                <w:bCs/>
                <w:color w:val="000000" w:themeColor="text1"/>
                <w:sz w:val="20"/>
                <w:szCs w:val="20"/>
                <w:lang w:eastAsia="en-GB"/>
              </w:rPr>
              <w:t xml:space="preserve">Depreciation &amp; Impairment </w:t>
            </w:r>
          </w:p>
        </w:tc>
        <w:tc>
          <w:tcPr>
            <w:tcW w:w="385" w:type="pct"/>
            <w:vAlign w:val="center"/>
          </w:tcPr>
          <w:p w14:paraId="06D7586B" w14:textId="77777777" w:rsidR="008A0D9C" w:rsidRPr="0022243B" w:rsidRDefault="008A0D9C" w:rsidP="00401248">
            <w:pPr>
              <w:pStyle w:val="NoSpacing"/>
              <w:jc w:val="center"/>
              <w:rPr>
                <w:color w:val="000000" w:themeColor="text1"/>
                <w:sz w:val="20"/>
                <w:szCs w:val="20"/>
                <w:lang w:eastAsia="en-GB"/>
              </w:rPr>
            </w:pPr>
          </w:p>
        </w:tc>
        <w:tc>
          <w:tcPr>
            <w:tcW w:w="385" w:type="pct"/>
            <w:noWrap/>
            <w:vAlign w:val="center"/>
          </w:tcPr>
          <w:p w14:paraId="0E67B194" w14:textId="77777777" w:rsidR="008A0D9C" w:rsidRPr="0022243B" w:rsidRDefault="008A0D9C" w:rsidP="00401248">
            <w:pPr>
              <w:pStyle w:val="NoSpacing"/>
              <w:jc w:val="center"/>
              <w:rPr>
                <w:color w:val="000000" w:themeColor="text1"/>
                <w:sz w:val="20"/>
                <w:szCs w:val="20"/>
                <w:lang w:eastAsia="en-GB"/>
              </w:rPr>
            </w:pPr>
          </w:p>
        </w:tc>
        <w:tc>
          <w:tcPr>
            <w:tcW w:w="385" w:type="pct"/>
            <w:noWrap/>
            <w:vAlign w:val="center"/>
          </w:tcPr>
          <w:p w14:paraId="3B1430CA" w14:textId="77777777" w:rsidR="008A0D9C" w:rsidRPr="0022243B" w:rsidRDefault="008A0D9C" w:rsidP="00401248">
            <w:pPr>
              <w:pStyle w:val="NoSpacing"/>
              <w:jc w:val="center"/>
              <w:rPr>
                <w:color w:val="000000" w:themeColor="text1"/>
                <w:sz w:val="20"/>
                <w:szCs w:val="20"/>
                <w:lang w:eastAsia="en-GB"/>
              </w:rPr>
            </w:pPr>
          </w:p>
        </w:tc>
        <w:tc>
          <w:tcPr>
            <w:tcW w:w="385" w:type="pct"/>
            <w:noWrap/>
            <w:vAlign w:val="center"/>
          </w:tcPr>
          <w:p w14:paraId="10A08DCD" w14:textId="77777777" w:rsidR="008A0D9C" w:rsidRPr="0022243B" w:rsidRDefault="008A0D9C" w:rsidP="00401248">
            <w:pPr>
              <w:pStyle w:val="NoSpacing"/>
              <w:jc w:val="center"/>
              <w:rPr>
                <w:color w:val="000000" w:themeColor="text1"/>
                <w:sz w:val="20"/>
                <w:szCs w:val="20"/>
                <w:lang w:eastAsia="en-GB"/>
              </w:rPr>
            </w:pPr>
          </w:p>
        </w:tc>
        <w:tc>
          <w:tcPr>
            <w:tcW w:w="385" w:type="pct"/>
            <w:noWrap/>
            <w:vAlign w:val="center"/>
          </w:tcPr>
          <w:p w14:paraId="7A6CB1D5" w14:textId="77777777" w:rsidR="008A0D9C" w:rsidRPr="0022243B" w:rsidRDefault="008A0D9C" w:rsidP="00401248">
            <w:pPr>
              <w:pStyle w:val="NoSpacing"/>
              <w:jc w:val="center"/>
              <w:rPr>
                <w:color w:val="000000" w:themeColor="text1"/>
                <w:sz w:val="20"/>
                <w:szCs w:val="20"/>
                <w:lang w:eastAsia="en-GB"/>
              </w:rPr>
            </w:pPr>
          </w:p>
        </w:tc>
        <w:tc>
          <w:tcPr>
            <w:tcW w:w="385" w:type="pct"/>
            <w:noWrap/>
            <w:vAlign w:val="center"/>
          </w:tcPr>
          <w:p w14:paraId="36EF39B5" w14:textId="77777777" w:rsidR="008A0D9C" w:rsidRPr="0022243B" w:rsidRDefault="008A0D9C" w:rsidP="00401248">
            <w:pPr>
              <w:pStyle w:val="NoSpacing"/>
              <w:jc w:val="center"/>
              <w:rPr>
                <w:color w:val="000000" w:themeColor="text1"/>
                <w:sz w:val="20"/>
                <w:szCs w:val="20"/>
                <w:lang w:eastAsia="en-GB"/>
              </w:rPr>
            </w:pPr>
          </w:p>
        </w:tc>
        <w:tc>
          <w:tcPr>
            <w:tcW w:w="385" w:type="pct"/>
            <w:vAlign w:val="center"/>
          </w:tcPr>
          <w:p w14:paraId="12859BDD" w14:textId="77777777" w:rsidR="008A0D9C" w:rsidRPr="0022243B" w:rsidRDefault="008A0D9C" w:rsidP="00401248">
            <w:pPr>
              <w:pStyle w:val="NoSpacing"/>
              <w:jc w:val="center"/>
              <w:rPr>
                <w:color w:val="000000" w:themeColor="text1"/>
                <w:sz w:val="20"/>
                <w:szCs w:val="20"/>
                <w:lang w:eastAsia="en-GB"/>
              </w:rPr>
            </w:pPr>
          </w:p>
        </w:tc>
        <w:tc>
          <w:tcPr>
            <w:tcW w:w="385" w:type="pct"/>
            <w:vAlign w:val="center"/>
          </w:tcPr>
          <w:p w14:paraId="2AB92F39" w14:textId="77777777" w:rsidR="008A0D9C" w:rsidRPr="0022243B" w:rsidRDefault="008A0D9C" w:rsidP="00401248">
            <w:pPr>
              <w:pStyle w:val="NoSpacing"/>
              <w:jc w:val="center"/>
              <w:rPr>
                <w:color w:val="000000" w:themeColor="text1"/>
                <w:sz w:val="20"/>
                <w:szCs w:val="20"/>
                <w:lang w:eastAsia="en-GB"/>
              </w:rPr>
            </w:pPr>
          </w:p>
        </w:tc>
        <w:tc>
          <w:tcPr>
            <w:tcW w:w="385" w:type="pct"/>
            <w:noWrap/>
            <w:vAlign w:val="center"/>
          </w:tcPr>
          <w:p w14:paraId="1D55718E" w14:textId="77777777" w:rsidR="008A0D9C" w:rsidRPr="0022243B" w:rsidRDefault="008A0D9C" w:rsidP="00401248">
            <w:pPr>
              <w:pStyle w:val="NoSpacing"/>
              <w:jc w:val="center"/>
              <w:rPr>
                <w:color w:val="000000" w:themeColor="text1"/>
                <w:sz w:val="20"/>
                <w:szCs w:val="20"/>
                <w:lang w:eastAsia="en-GB"/>
              </w:rPr>
            </w:pPr>
          </w:p>
        </w:tc>
        <w:tc>
          <w:tcPr>
            <w:tcW w:w="456" w:type="pct"/>
            <w:noWrap/>
            <w:vAlign w:val="center"/>
          </w:tcPr>
          <w:p w14:paraId="71F211E0" w14:textId="77777777" w:rsidR="008A0D9C" w:rsidRPr="0022243B" w:rsidRDefault="008A0D9C" w:rsidP="00401248">
            <w:pPr>
              <w:pStyle w:val="NoSpacing"/>
              <w:jc w:val="center"/>
              <w:rPr>
                <w:color w:val="000000" w:themeColor="text1"/>
                <w:sz w:val="20"/>
                <w:szCs w:val="20"/>
                <w:lang w:eastAsia="en-GB"/>
              </w:rPr>
            </w:pPr>
          </w:p>
        </w:tc>
      </w:tr>
      <w:tr w:rsidR="008A0D9C" w:rsidRPr="0022243B" w14:paraId="5FD66E74" w14:textId="77777777" w:rsidTr="00401248">
        <w:trPr>
          <w:trHeight w:val="340"/>
        </w:trPr>
        <w:tc>
          <w:tcPr>
            <w:tcW w:w="1078" w:type="pct"/>
            <w:noWrap/>
            <w:vAlign w:val="bottom"/>
          </w:tcPr>
          <w:p w14:paraId="3EC8E130" w14:textId="77777777" w:rsidR="008A0D9C" w:rsidRPr="0022243B" w:rsidRDefault="008A0D9C" w:rsidP="00401248">
            <w:pPr>
              <w:pStyle w:val="NoSpacing"/>
              <w:rPr>
                <w:color w:val="000000" w:themeColor="text1"/>
                <w:sz w:val="20"/>
                <w:szCs w:val="20"/>
                <w:lang w:val="en-US" w:eastAsia="en-GB"/>
              </w:rPr>
            </w:pPr>
            <w:proofErr w:type="gramStart"/>
            <w:r w:rsidRPr="512BEDE6">
              <w:rPr>
                <w:b/>
                <w:bCs/>
                <w:color w:val="000000" w:themeColor="text1"/>
                <w:sz w:val="20"/>
                <w:szCs w:val="20"/>
                <w:lang w:val="en-US" w:eastAsia="en-GB"/>
              </w:rPr>
              <w:t>At</w:t>
            </w:r>
            <w:proofErr w:type="gramEnd"/>
            <w:r w:rsidRPr="512BEDE6">
              <w:rPr>
                <w:b/>
                <w:bCs/>
                <w:color w:val="000000" w:themeColor="text1"/>
                <w:sz w:val="20"/>
                <w:szCs w:val="20"/>
                <w:lang w:val="en-US" w:eastAsia="en-GB"/>
              </w:rPr>
              <w:t xml:space="preserve"> 1 July (Current FY)</w:t>
            </w:r>
          </w:p>
        </w:tc>
        <w:tc>
          <w:tcPr>
            <w:tcW w:w="385" w:type="pct"/>
            <w:vAlign w:val="center"/>
          </w:tcPr>
          <w:p w14:paraId="3B73CE6C" w14:textId="77777777" w:rsidR="008A0D9C" w:rsidRPr="0022243B" w:rsidRDefault="008A0D9C" w:rsidP="00401248">
            <w:pPr>
              <w:pStyle w:val="NoSpacing"/>
              <w:jc w:val="center"/>
              <w:rPr>
                <w:color w:val="000000" w:themeColor="text1"/>
                <w:sz w:val="20"/>
                <w:szCs w:val="20"/>
                <w:lang w:eastAsia="en-GB"/>
              </w:rPr>
            </w:pPr>
            <w:r w:rsidRPr="0022243B">
              <w:rPr>
                <w:color w:val="000000" w:themeColor="text1"/>
                <w:sz w:val="20"/>
                <w:szCs w:val="20"/>
                <w:lang w:eastAsia="en-GB"/>
              </w:rPr>
              <w:t>-</w:t>
            </w:r>
          </w:p>
        </w:tc>
        <w:tc>
          <w:tcPr>
            <w:tcW w:w="385" w:type="pct"/>
            <w:noWrap/>
            <w:vAlign w:val="center"/>
          </w:tcPr>
          <w:p w14:paraId="64C2D2DC" w14:textId="77777777" w:rsidR="008A0D9C" w:rsidRPr="0022243B" w:rsidRDefault="008A0D9C" w:rsidP="00401248">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noWrap/>
            <w:vAlign w:val="center"/>
          </w:tcPr>
          <w:p w14:paraId="212022A8" w14:textId="77777777" w:rsidR="008A0D9C" w:rsidRPr="0022243B" w:rsidRDefault="008A0D9C" w:rsidP="00401248">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noWrap/>
            <w:vAlign w:val="center"/>
          </w:tcPr>
          <w:p w14:paraId="68DE4D9D" w14:textId="77777777" w:rsidR="008A0D9C" w:rsidRPr="0022243B" w:rsidRDefault="008A0D9C" w:rsidP="00401248">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noWrap/>
            <w:vAlign w:val="center"/>
          </w:tcPr>
          <w:p w14:paraId="33545DEC" w14:textId="77777777" w:rsidR="008A0D9C" w:rsidRPr="0022243B" w:rsidRDefault="008A0D9C" w:rsidP="00401248">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noWrap/>
            <w:vAlign w:val="center"/>
          </w:tcPr>
          <w:p w14:paraId="46A3F110" w14:textId="77777777" w:rsidR="008A0D9C" w:rsidRPr="0022243B" w:rsidRDefault="008A0D9C" w:rsidP="00401248">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vAlign w:val="center"/>
          </w:tcPr>
          <w:p w14:paraId="1A63D3D9" w14:textId="77777777" w:rsidR="008A0D9C" w:rsidRPr="0022243B" w:rsidRDefault="008A0D9C" w:rsidP="00401248">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vAlign w:val="center"/>
          </w:tcPr>
          <w:p w14:paraId="02C2E7EE" w14:textId="77777777" w:rsidR="008A0D9C" w:rsidRPr="0022243B" w:rsidRDefault="008A0D9C" w:rsidP="00401248">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noWrap/>
            <w:vAlign w:val="center"/>
          </w:tcPr>
          <w:p w14:paraId="0A483C81" w14:textId="77777777" w:rsidR="008A0D9C" w:rsidRPr="0022243B" w:rsidRDefault="008A0D9C" w:rsidP="00401248">
            <w:pPr>
              <w:pStyle w:val="NoSpacing"/>
              <w:jc w:val="center"/>
              <w:rPr>
                <w:color w:val="000000" w:themeColor="text1"/>
                <w:sz w:val="20"/>
                <w:szCs w:val="20"/>
                <w:lang w:eastAsia="en-GB"/>
              </w:rPr>
            </w:pPr>
            <w:r w:rsidRPr="0022243B">
              <w:rPr>
                <w:color w:val="000000" w:themeColor="text1"/>
                <w:sz w:val="20"/>
                <w:szCs w:val="20"/>
                <w:lang w:eastAsia="en-GB"/>
              </w:rPr>
              <w:t>-</w:t>
            </w:r>
          </w:p>
        </w:tc>
        <w:tc>
          <w:tcPr>
            <w:tcW w:w="456" w:type="pct"/>
            <w:noWrap/>
            <w:vAlign w:val="center"/>
          </w:tcPr>
          <w:p w14:paraId="1045C655" w14:textId="77777777" w:rsidR="008A0D9C" w:rsidRPr="0022243B" w:rsidRDefault="008A0D9C" w:rsidP="00401248">
            <w:pPr>
              <w:pStyle w:val="NoSpacing"/>
              <w:jc w:val="center"/>
              <w:rPr>
                <w:color w:val="000000" w:themeColor="text1"/>
                <w:sz w:val="20"/>
                <w:szCs w:val="20"/>
                <w:lang w:eastAsia="en-GB"/>
              </w:rPr>
            </w:pPr>
            <w:r w:rsidRPr="0022243B">
              <w:rPr>
                <w:color w:val="000000" w:themeColor="text1"/>
                <w:sz w:val="20"/>
                <w:szCs w:val="20"/>
                <w:lang w:eastAsia="en-GB"/>
              </w:rPr>
              <w:t>(xxx)</w:t>
            </w:r>
          </w:p>
        </w:tc>
      </w:tr>
      <w:tr w:rsidR="008A0D9C" w:rsidRPr="0022243B" w14:paraId="14F8BC7F" w14:textId="77777777" w:rsidTr="00401248">
        <w:trPr>
          <w:trHeight w:val="340"/>
        </w:trPr>
        <w:tc>
          <w:tcPr>
            <w:tcW w:w="1078" w:type="pct"/>
            <w:noWrap/>
            <w:vAlign w:val="bottom"/>
          </w:tcPr>
          <w:p w14:paraId="405842F4" w14:textId="77777777" w:rsidR="008A0D9C" w:rsidRPr="0022243B" w:rsidRDefault="008A0D9C" w:rsidP="00401248">
            <w:pPr>
              <w:pStyle w:val="NoSpacing"/>
              <w:rPr>
                <w:color w:val="000000" w:themeColor="text1"/>
                <w:sz w:val="20"/>
                <w:szCs w:val="20"/>
                <w:lang w:eastAsia="en-GB"/>
              </w:rPr>
            </w:pPr>
            <w:r w:rsidRPr="0022243B">
              <w:rPr>
                <w:color w:val="000000" w:themeColor="text1"/>
                <w:sz w:val="20"/>
                <w:szCs w:val="20"/>
                <w:lang w:eastAsia="en-GB"/>
              </w:rPr>
              <w:t>Depreciation</w:t>
            </w:r>
          </w:p>
        </w:tc>
        <w:tc>
          <w:tcPr>
            <w:tcW w:w="385" w:type="pct"/>
            <w:vAlign w:val="center"/>
          </w:tcPr>
          <w:p w14:paraId="150D4E9B" w14:textId="77777777" w:rsidR="008A0D9C" w:rsidRPr="0022243B" w:rsidRDefault="008A0D9C" w:rsidP="00401248">
            <w:pPr>
              <w:pStyle w:val="NoSpacing"/>
              <w:jc w:val="center"/>
              <w:rPr>
                <w:color w:val="000000" w:themeColor="text1"/>
                <w:sz w:val="20"/>
                <w:szCs w:val="20"/>
                <w:lang w:eastAsia="en-GB"/>
              </w:rPr>
            </w:pPr>
            <w:r w:rsidRPr="0022243B">
              <w:rPr>
                <w:color w:val="000000" w:themeColor="text1"/>
                <w:sz w:val="20"/>
                <w:szCs w:val="20"/>
                <w:lang w:eastAsia="en-GB"/>
              </w:rPr>
              <w:t>-</w:t>
            </w:r>
          </w:p>
        </w:tc>
        <w:tc>
          <w:tcPr>
            <w:tcW w:w="385" w:type="pct"/>
            <w:noWrap/>
            <w:vAlign w:val="center"/>
          </w:tcPr>
          <w:p w14:paraId="3A8D3A1F" w14:textId="77777777" w:rsidR="008A0D9C" w:rsidRPr="0022243B" w:rsidRDefault="008A0D9C" w:rsidP="00401248">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noWrap/>
            <w:vAlign w:val="center"/>
          </w:tcPr>
          <w:p w14:paraId="56FB7860" w14:textId="77777777" w:rsidR="008A0D9C" w:rsidRPr="0022243B" w:rsidRDefault="008A0D9C" w:rsidP="00401248">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noWrap/>
            <w:vAlign w:val="center"/>
          </w:tcPr>
          <w:p w14:paraId="0845CECC" w14:textId="77777777" w:rsidR="008A0D9C" w:rsidRPr="0022243B" w:rsidRDefault="008A0D9C" w:rsidP="00401248">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noWrap/>
            <w:vAlign w:val="center"/>
          </w:tcPr>
          <w:p w14:paraId="791B2C5E" w14:textId="77777777" w:rsidR="008A0D9C" w:rsidRPr="0022243B" w:rsidRDefault="008A0D9C" w:rsidP="00401248">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noWrap/>
            <w:vAlign w:val="center"/>
          </w:tcPr>
          <w:p w14:paraId="2281FE32" w14:textId="77777777" w:rsidR="008A0D9C" w:rsidRPr="0022243B" w:rsidRDefault="008A0D9C" w:rsidP="00401248">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vAlign w:val="center"/>
          </w:tcPr>
          <w:p w14:paraId="70019B27" w14:textId="77777777" w:rsidR="008A0D9C" w:rsidRPr="0022243B" w:rsidRDefault="008A0D9C" w:rsidP="00401248">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vAlign w:val="center"/>
          </w:tcPr>
          <w:p w14:paraId="08AA22F4" w14:textId="77777777" w:rsidR="008A0D9C" w:rsidRPr="0022243B" w:rsidRDefault="008A0D9C" w:rsidP="00401248">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noWrap/>
            <w:vAlign w:val="center"/>
          </w:tcPr>
          <w:p w14:paraId="020BA0D1" w14:textId="77777777" w:rsidR="008A0D9C" w:rsidRPr="0022243B" w:rsidRDefault="008A0D9C" w:rsidP="00401248">
            <w:pPr>
              <w:pStyle w:val="NoSpacing"/>
              <w:jc w:val="center"/>
              <w:rPr>
                <w:color w:val="000000" w:themeColor="text1"/>
                <w:sz w:val="20"/>
                <w:szCs w:val="20"/>
                <w:lang w:eastAsia="en-GB"/>
              </w:rPr>
            </w:pPr>
            <w:r w:rsidRPr="0022243B">
              <w:rPr>
                <w:color w:val="000000" w:themeColor="text1"/>
                <w:sz w:val="20"/>
                <w:szCs w:val="20"/>
                <w:lang w:eastAsia="en-GB"/>
              </w:rPr>
              <w:t>-</w:t>
            </w:r>
          </w:p>
        </w:tc>
        <w:tc>
          <w:tcPr>
            <w:tcW w:w="456" w:type="pct"/>
            <w:noWrap/>
            <w:vAlign w:val="center"/>
          </w:tcPr>
          <w:p w14:paraId="132531EB" w14:textId="77777777" w:rsidR="008A0D9C" w:rsidRPr="0022243B" w:rsidRDefault="008A0D9C" w:rsidP="00401248">
            <w:pPr>
              <w:pStyle w:val="NoSpacing"/>
              <w:jc w:val="center"/>
              <w:rPr>
                <w:color w:val="000000" w:themeColor="text1"/>
                <w:sz w:val="20"/>
                <w:szCs w:val="20"/>
                <w:lang w:eastAsia="en-GB"/>
              </w:rPr>
            </w:pPr>
            <w:r w:rsidRPr="0022243B">
              <w:rPr>
                <w:color w:val="000000" w:themeColor="text1"/>
                <w:sz w:val="20"/>
                <w:szCs w:val="20"/>
                <w:lang w:eastAsia="en-GB"/>
              </w:rPr>
              <w:t>(xxx)</w:t>
            </w:r>
          </w:p>
        </w:tc>
      </w:tr>
      <w:tr w:rsidR="008A0D9C" w:rsidRPr="0022243B" w14:paraId="5B893960" w14:textId="77777777" w:rsidTr="00401248">
        <w:trPr>
          <w:trHeight w:val="340"/>
        </w:trPr>
        <w:tc>
          <w:tcPr>
            <w:tcW w:w="1078" w:type="pct"/>
            <w:noWrap/>
            <w:vAlign w:val="bottom"/>
          </w:tcPr>
          <w:p w14:paraId="2564207E" w14:textId="77777777" w:rsidR="008A0D9C" w:rsidRPr="0022243B" w:rsidRDefault="008A0D9C" w:rsidP="00401248">
            <w:pPr>
              <w:pStyle w:val="NoSpacing"/>
              <w:rPr>
                <w:b/>
                <w:bCs/>
                <w:color w:val="000000" w:themeColor="text1"/>
                <w:sz w:val="20"/>
                <w:szCs w:val="20"/>
                <w:lang w:eastAsia="en-GB"/>
              </w:rPr>
            </w:pPr>
            <w:r w:rsidRPr="0022243B">
              <w:rPr>
                <w:color w:val="000000" w:themeColor="text1"/>
                <w:sz w:val="20"/>
                <w:szCs w:val="20"/>
                <w:lang w:eastAsia="en-GB"/>
              </w:rPr>
              <w:t>Impairment</w:t>
            </w:r>
          </w:p>
        </w:tc>
        <w:tc>
          <w:tcPr>
            <w:tcW w:w="385" w:type="pct"/>
            <w:vAlign w:val="center"/>
          </w:tcPr>
          <w:p w14:paraId="0D3F38C6" w14:textId="77777777" w:rsidR="008A0D9C" w:rsidRPr="0022243B" w:rsidRDefault="008A0D9C" w:rsidP="00401248">
            <w:pPr>
              <w:pStyle w:val="NoSpacing"/>
              <w:jc w:val="center"/>
              <w:rPr>
                <w:color w:val="000000" w:themeColor="text1"/>
                <w:sz w:val="20"/>
                <w:szCs w:val="20"/>
                <w:lang w:eastAsia="en-GB"/>
              </w:rPr>
            </w:pPr>
            <w:r w:rsidRPr="0022243B">
              <w:rPr>
                <w:color w:val="000000" w:themeColor="text1"/>
                <w:sz w:val="20"/>
                <w:szCs w:val="20"/>
                <w:lang w:eastAsia="en-GB"/>
              </w:rPr>
              <w:t>-</w:t>
            </w:r>
          </w:p>
        </w:tc>
        <w:tc>
          <w:tcPr>
            <w:tcW w:w="385" w:type="pct"/>
            <w:noWrap/>
            <w:vAlign w:val="center"/>
          </w:tcPr>
          <w:p w14:paraId="4D71C3D8" w14:textId="77777777" w:rsidR="008A0D9C" w:rsidRPr="0022243B" w:rsidRDefault="008A0D9C" w:rsidP="00401248">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noWrap/>
            <w:vAlign w:val="center"/>
          </w:tcPr>
          <w:p w14:paraId="20730CFD" w14:textId="77777777" w:rsidR="008A0D9C" w:rsidRPr="0022243B" w:rsidRDefault="008A0D9C" w:rsidP="00401248">
            <w:pPr>
              <w:pStyle w:val="NoSpacing"/>
              <w:jc w:val="center"/>
              <w:rPr>
                <w:color w:val="000000" w:themeColor="text1"/>
                <w:sz w:val="20"/>
                <w:szCs w:val="20"/>
                <w:lang w:eastAsia="en-GB"/>
              </w:rPr>
            </w:pPr>
            <w:r w:rsidRPr="0022243B">
              <w:rPr>
                <w:color w:val="000000" w:themeColor="text1"/>
                <w:sz w:val="20"/>
                <w:szCs w:val="20"/>
                <w:lang w:eastAsia="en-GB"/>
              </w:rPr>
              <w:t>-</w:t>
            </w:r>
          </w:p>
        </w:tc>
        <w:tc>
          <w:tcPr>
            <w:tcW w:w="385" w:type="pct"/>
            <w:noWrap/>
            <w:vAlign w:val="center"/>
          </w:tcPr>
          <w:p w14:paraId="78C5FF61" w14:textId="77777777" w:rsidR="008A0D9C" w:rsidRPr="0022243B" w:rsidRDefault="008A0D9C" w:rsidP="00401248">
            <w:pPr>
              <w:pStyle w:val="NoSpacing"/>
              <w:jc w:val="center"/>
              <w:rPr>
                <w:color w:val="000000" w:themeColor="text1"/>
                <w:sz w:val="20"/>
                <w:szCs w:val="20"/>
                <w:lang w:eastAsia="en-GB"/>
              </w:rPr>
            </w:pPr>
            <w:r w:rsidRPr="0022243B">
              <w:rPr>
                <w:color w:val="000000" w:themeColor="text1"/>
                <w:sz w:val="20"/>
                <w:szCs w:val="20"/>
                <w:lang w:eastAsia="en-GB"/>
              </w:rPr>
              <w:t>-</w:t>
            </w:r>
          </w:p>
        </w:tc>
        <w:tc>
          <w:tcPr>
            <w:tcW w:w="385" w:type="pct"/>
            <w:noWrap/>
            <w:vAlign w:val="center"/>
          </w:tcPr>
          <w:p w14:paraId="5EE3124A" w14:textId="77777777" w:rsidR="008A0D9C" w:rsidRPr="0022243B" w:rsidRDefault="008A0D9C" w:rsidP="00401248">
            <w:pPr>
              <w:pStyle w:val="NoSpacing"/>
              <w:jc w:val="center"/>
              <w:rPr>
                <w:color w:val="000000" w:themeColor="text1"/>
                <w:sz w:val="20"/>
                <w:szCs w:val="20"/>
                <w:lang w:eastAsia="en-GB"/>
              </w:rPr>
            </w:pPr>
            <w:r w:rsidRPr="0022243B">
              <w:rPr>
                <w:color w:val="000000" w:themeColor="text1"/>
                <w:sz w:val="20"/>
                <w:szCs w:val="20"/>
                <w:lang w:eastAsia="en-GB"/>
              </w:rPr>
              <w:t>-</w:t>
            </w:r>
          </w:p>
        </w:tc>
        <w:tc>
          <w:tcPr>
            <w:tcW w:w="385" w:type="pct"/>
            <w:noWrap/>
            <w:vAlign w:val="center"/>
          </w:tcPr>
          <w:p w14:paraId="484189DB" w14:textId="77777777" w:rsidR="008A0D9C" w:rsidRPr="0022243B" w:rsidRDefault="008A0D9C" w:rsidP="00401248">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vAlign w:val="center"/>
          </w:tcPr>
          <w:p w14:paraId="155282C2" w14:textId="77777777" w:rsidR="008A0D9C" w:rsidRPr="0022243B" w:rsidRDefault="008A0D9C" w:rsidP="00401248">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vAlign w:val="center"/>
          </w:tcPr>
          <w:p w14:paraId="196F0B0B" w14:textId="77777777" w:rsidR="008A0D9C" w:rsidRPr="0022243B" w:rsidRDefault="008A0D9C" w:rsidP="00401248">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noWrap/>
            <w:vAlign w:val="center"/>
          </w:tcPr>
          <w:p w14:paraId="5407722C" w14:textId="77777777" w:rsidR="008A0D9C" w:rsidRPr="0022243B" w:rsidRDefault="008A0D9C" w:rsidP="00401248">
            <w:pPr>
              <w:pStyle w:val="NoSpacing"/>
              <w:jc w:val="center"/>
              <w:rPr>
                <w:color w:val="000000" w:themeColor="text1"/>
                <w:sz w:val="20"/>
                <w:szCs w:val="20"/>
                <w:lang w:eastAsia="en-GB"/>
              </w:rPr>
            </w:pPr>
            <w:r w:rsidRPr="0022243B">
              <w:rPr>
                <w:color w:val="000000" w:themeColor="text1"/>
                <w:sz w:val="20"/>
                <w:szCs w:val="20"/>
                <w:lang w:eastAsia="en-GB"/>
              </w:rPr>
              <w:t>-</w:t>
            </w:r>
          </w:p>
        </w:tc>
        <w:tc>
          <w:tcPr>
            <w:tcW w:w="456" w:type="pct"/>
            <w:noWrap/>
            <w:vAlign w:val="center"/>
          </w:tcPr>
          <w:p w14:paraId="3CB3DF45" w14:textId="77777777" w:rsidR="008A0D9C" w:rsidRPr="0022243B" w:rsidRDefault="008A0D9C" w:rsidP="00401248">
            <w:pPr>
              <w:pStyle w:val="NoSpacing"/>
              <w:jc w:val="center"/>
              <w:rPr>
                <w:color w:val="000000" w:themeColor="text1"/>
                <w:sz w:val="20"/>
                <w:szCs w:val="20"/>
                <w:lang w:eastAsia="en-GB"/>
              </w:rPr>
            </w:pPr>
            <w:r w:rsidRPr="0022243B">
              <w:rPr>
                <w:color w:val="000000" w:themeColor="text1"/>
                <w:sz w:val="20"/>
                <w:szCs w:val="20"/>
                <w:lang w:eastAsia="en-GB"/>
              </w:rPr>
              <w:t>(xxx)</w:t>
            </w:r>
          </w:p>
        </w:tc>
      </w:tr>
      <w:tr w:rsidR="008A0D9C" w:rsidRPr="0022243B" w14:paraId="61C8877D" w14:textId="77777777" w:rsidTr="00401248">
        <w:trPr>
          <w:trHeight w:val="340"/>
        </w:trPr>
        <w:tc>
          <w:tcPr>
            <w:tcW w:w="1078" w:type="pct"/>
            <w:noWrap/>
            <w:vAlign w:val="bottom"/>
          </w:tcPr>
          <w:p w14:paraId="3A6AF383" w14:textId="77777777" w:rsidR="008A0D9C" w:rsidRPr="0022243B" w:rsidRDefault="008A0D9C" w:rsidP="00401248">
            <w:pPr>
              <w:pStyle w:val="NoSpacing"/>
              <w:rPr>
                <w:b/>
                <w:bCs/>
                <w:color w:val="000000" w:themeColor="text1"/>
                <w:sz w:val="20"/>
                <w:szCs w:val="20"/>
                <w:lang w:eastAsia="en-GB"/>
              </w:rPr>
            </w:pPr>
            <w:r w:rsidRPr="0022243B">
              <w:rPr>
                <w:color w:val="000000" w:themeColor="text1"/>
                <w:sz w:val="20"/>
                <w:szCs w:val="20"/>
                <w:lang w:eastAsia="en-GB"/>
              </w:rPr>
              <w:t>Transfers/ Adjustments</w:t>
            </w:r>
          </w:p>
        </w:tc>
        <w:tc>
          <w:tcPr>
            <w:tcW w:w="385" w:type="pct"/>
            <w:vAlign w:val="center"/>
          </w:tcPr>
          <w:p w14:paraId="340CC80D" w14:textId="77777777" w:rsidR="008A0D9C" w:rsidRPr="0022243B" w:rsidRDefault="008A0D9C" w:rsidP="00401248">
            <w:pPr>
              <w:pStyle w:val="NoSpacing"/>
              <w:jc w:val="center"/>
              <w:rPr>
                <w:b/>
                <w:bCs/>
                <w:color w:val="000000" w:themeColor="text1"/>
                <w:sz w:val="20"/>
                <w:szCs w:val="20"/>
                <w:lang w:eastAsia="en-GB"/>
              </w:rPr>
            </w:pPr>
            <w:r w:rsidRPr="0022243B">
              <w:rPr>
                <w:color w:val="000000" w:themeColor="text1"/>
                <w:sz w:val="20"/>
                <w:szCs w:val="20"/>
                <w:lang w:eastAsia="en-GB"/>
              </w:rPr>
              <w:t>-</w:t>
            </w:r>
          </w:p>
        </w:tc>
        <w:tc>
          <w:tcPr>
            <w:tcW w:w="385" w:type="pct"/>
            <w:noWrap/>
            <w:vAlign w:val="center"/>
          </w:tcPr>
          <w:p w14:paraId="69635DEE" w14:textId="77777777" w:rsidR="008A0D9C" w:rsidRPr="0022243B" w:rsidRDefault="008A0D9C" w:rsidP="00401248">
            <w:pPr>
              <w:pStyle w:val="NoSpacing"/>
              <w:jc w:val="center"/>
              <w:rPr>
                <w:b/>
                <w:bCs/>
                <w:color w:val="000000" w:themeColor="text1"/>
                <w:sz w:val="20"/>
                <w:szCs w:val="20"/>
                <w:lang w:eastAsia="en-GB"/>
              </w:rPr>
            </w:pPr>
            <w:r w:rsidRPr="0022243B">
              <w:rPr>
                <w:color w:val="000000" w:themeColor="text1"/>
                <w:sz w:val="20"/>
                <w:szCs w:val="20"/>
                <w:lang w:eastAsia="en-GB"/>
              </w:rPr>
              <w:t>(xxx)</w:t>
            </w:r>
          </w:p>
        </w:tc>
        <w:tc>
          <w:tcPr>
            <w:tcW w:w="385" w:type="pct"/>
            <w:noWrap/>
            <w:vAlign w:val="center"/>
          </w:tcPr>
          <w:p w14:paraId="2417710B" w14:textId="77777777" w:rsidR="008A0D9C" w:rsidRPr="0022243B" w:rsidRDefault="008A0D9C" w:rsidP="00401248">
            <w:pPr>
              <w:pStyle w:val="NoSpacing"/>
              <w:jc w:val="center"/>
              <w:rPr>
                <w:b/>
                <w:bCs/>
                <w:color w:val="000000" w:themeColor="text1"/>
                <w:sz w:val="20"/>
                <w:szCs w:val="20"/>
                <w:lang w:eastAsia="en-GB"/>
              </w:rPr>
            </w:pPr>
            <w:r w:rsidRPr="0022243B">
              <w:rPr>
                <w:color w:val="000000" w:themeColor="text1"/>
                <w:sz w:val="20"/>
                <w:szCs w:val="20"/>
                <w:lang w:eastAsia="en-GB"/>
              </w:rPr>
              <w:t>xxx</w:t>
            </w:r>
          </w:p>
        </w:tc>
        <w:tc>
          <w:tcPr>
            <w:tcW w:w="385" w:type="pct"/>
            <w:noWrap/>
            <w:vAlign w:val="center"/>
          </w:tcPr>
          <w:p w14:paraId="325876F5" w14:textId="77777777" w:rsidR="008A0D9C" w:rsidRPr="0022243B" w:rsidRDefault="008A0D9C" w:rsidP="00401248">
            <w:pPr>
              <w:pStyle w:val="NoSpacing"/>
              <w:jc w:val="center"/>
              <w:rPr>
                <w:b/>
                <w:bCs/>
                <w:color w:val="000000" w:themeColor="text1"/>
                <w:sz w:val="20"/>
                <w:szCs w:val="20"/>
                <w:lang w:eastAsia="en-GB"/>
              </w:rPr>
            </w:pPr>
            <w:r w:rsidRPr="0022243B">
              <w:rPr>
                <w:color w:val="000000" w:themeColor="text1"/>
                <w:sz w:val="20"/>
                <w:szCs w:val="20"/>
                <w:lang w:eastAsia="en-GB"/>
              </w:rPr>
              <w:t>xxx</w:t>
            </w:r>
          </w:p>
        </w:tc>
        <w:tc>
          <w:tcPr>
            <w:tcW w:w="385" w:type="pct"/>
            <w:noWrap/>
            <w:vAlign w:val="center"/>
          </w:tcPr>
          <w:p w14:paraId="06D8652E" w14:textId="77777777" w:rsidR="008A0D9C" w:rsidRPr="0022243B" w:rsidRDefault="008A0D9C" w:rsidP="00401248">
            <w:pPr>
              <w:pStyle w:val="NoSpacing"/>
              <w:jc w:val="center"/>
              <w:rPr>
                <w:b/>
                <w:bCs/>
                <w:color w:val="000000" w:themeColor="text1"/>
                <w:sz w:val="20"/>
                <w:szCs w:val="20"/>
                <w:lang w:eastAsia="en-GB"/>
              </w:rPr>
            </w:pPr>
            <w:r w:rsidRPr="0022243B">
              <w:rPr>
                <w:color w:val="000000" w:themeColor="text1"/>
                <w:sz w:val="20"/>
                <w:szCs w:val="20"/>
                <w:lang w:eastAsia="en-GB"/>
              </w:rPr>
              <w:t>(xxx)</w:t>
            </w:r>
          </w:p>
        </w:tc>
        <w:tc>
          <w:tcPr>
            <w:tcW w:w="385" w:type="pct"/>
            <w:noWrap/>
            <w:vAlign w:val="center"/>
          </w:tcPr>
          <w:p w14:paraId="36AE56D3" w14:textId="77777777" w:rsidR="008A0D9C" w:rsidRPr="0022243B" w:rsidRDefault="008A0D9C" w:rsidP="00401248">
            <w:pPr>
              <w:pStyle w:val="NoSpacing"/>
              <w:jc w:val="center"/>
              <w:rPr>
                <w:b/>
                <w:bCs/>
                <w:color w:val="000000" w:themeColor="text1"/>
                <w:sz w:val="20"/>
                <w:szCs w:val="20"/>
                <w:lang w:eastAsia="en-GB"/>
              </w:rPr>
            </w:pPr>
            <w:r w:rsidRPr="0022243B">
              <w:rPr>
                <w:color w:val="000000" w:themeColor="text1"/>
                <w:sz w:val="20"/>
                <w:szCs w:val="20"/>
                <w:lang w:eastAsia="en-GB"/>
              </w:rPr>
              <w:t>(xxx)</w:t>
            </w:r>
          </w:p>
        </w:tc>
        <w:tc>
          <w:tcPr>
            <w:tcW w:w="385" w:type="pct"/>
            <w:vAlign w:val="center"/>
          </w:tcPr>
          <w:p w14:paraId="5945B092" w14:textId="77777777" w:rsidR="008A0D9C" w:rsidRPr="0022243B" w:rsidRDefault="008A0D9C" w:rsidP="00401248">
            <w:pPr>
              <w:pStyle w:val="NoSpacing"/>
              <w:jc w:val="center"/>
              <w:rPr>
                <w:b/>
                <w:bCs/>
                <w:color w:val="000000" w:themeColor="text1"/>
                <w:sz w:val="20"/>
                <w:szCs w:val="20"/>
                <w:lang w:eastAsia="en-GB"/>
              </w:rPr>
            </w:pPr>
            <w:r w:rsidRPr="0022243B">
              <w:rPr>
                <w:color w:val="000000" w:themeColor="text1"/>
                <w:sz w:val="20"/>
                <w:szCs w:val="20"/>
                <w:lang w:eastAsia="en-GB"/>
              </w:rPr>
              <w:t>(xxx)</w:t>
            </w:r>
          </w:p>
        </w:tc>
        <w:tc>
          <w:tcPr>
            <w:tcW w:w="385" w:type="pct"/>
            <w:vAlign w:val="center"/>
          </w:tcPr>
          <w:p w14:paraId="6193BBA9" w14:textId="77777777" w:rsidR="008A0D9C" w:rsidRPr="0022243B" w:rsidRDefault="008A0D9C" w:rsidP="00401248">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noWrap/>
            <w:vAlign w:val="center"/>
          </w:tcPr>
          <w:p w14:paraId="7B932E70" w14:textId="77777777" w:rsidR="008A0D9C" w:rsidRPr="0022243B" w:rsidRDefault="008A0D9C" w:rsidP="00401248">
            <w:pPr>
              <w:pStyle w:val="NoSpacing"/>
              <w:jc w:val="center"/>
              <w:rPr>
                <w:b/>
                <w:bCs/>
                <w:color w:val="000000" w:themeColor="text1"/>
                <w:sz w:val="20"/>
                <w:szCs w:val="20"/>
                <w:lang w:eastAsia="en-GB"/>
              </w:rPr>
            </w:pPr>
            <w:r w:rsidRPr="0022243B">
              <w:rPr>
                <w:color w:val="000000" w:themeColor="text1"/>
                <w:sz w:val="20"/>
                <w:szCs w:val="20"/>
                <w:lang w:eastAsia="en-GB"/>
              </w:rPr>
              <w:t>-</w:t>
            </w:r>
          </w:p>
        </w:tc>
        <w:tc>
          <w:tcPr>
            <w:tcW w:w="456" w:type="pct"/>
            <w:noWrap/>
            <w:vAlign w:val="center"/>
          </w:tcPr>
          <w:p w14:paraId="58697C0B" w14:textId="77777777" w:rsidR="008A0D9C" w:rsidRPr="0022243B" w:rsidRDefault="008A0D9C" w:rsidP="00401248">
            <w:pPr>
              <w:pStyle w:val="NoSpacing"/>
              <w:jc w:val="center"/>
              <w:rPr>
                <w:b/>
                <w:bCs/>
                <w:color w:val="000000" w:themeColor="text1"/>
                <w:sz w:val="20"/>
                <w:szCs w:val="20"/>
                <w:lang w:eastAsia="en-GB"/>
              </w:rPr>
            </w:pPr>
            <w:r w:rsidRPr="0022243B">
              <w:rPr>
                <w:color w:val="000000" w:themeColor="text1"/>
                <w:sz w:val="20"/>
                <w:szCs w:val="20"/>
                <w:lang w:eastAsia="en-GB"/>
              </w:rPr>
              <w:t>(xxx)</w:t>
            </w:r>
          </w:p>
        </w:tc>
      </w:tr>
      <w:tr w:rsidR="008A0D9C" w:rsidRPr="0022243B" w14:paraId="2A965AB1" w14:textId="77777777" w:rsidTr="00401248">
        <w:trPr>
          <w:trHeight w:val="340"/>
        </w:trPr>
        <w:tc>
          <w:tcPr>
            <w:tcW w:w="1078" w:type="pct"/>
            <w:noWrap/>
            <w:vAlign w:val="bottom"/>
          </w:tcPr>
          <w:p w14:paraId="6502A9EA" w14:textId="77777777" w:rsidR="008A0D9C" w:rsidRPr="0022243B" w:rsidRDefault="008A0D9C" w:rsidP="00401248">
            <w:pPr>
              <w:pStyle w:val="NoSpacing"/>
              <w:rPr>
                <w:b/>
                <w:bCs/>
                <w:color w:val="000000" w:themeColor="text1"/>
                <w:sz w:val="20"/>
                <w:szCs w:val="20"/>
                <w:lang w:val="en-US" w:eastAsia="en-GB"/>
              </w:rPr>
            </w:pPr>
            <w:r w:rsidRPr="512BEDE6">
              <w:rPr>
                <w:b/>
                <w:bCs/>
                <w:color w:val="000000" w:themeColor="text1"/>
                <w:sz w:val="20"/>
                <w:szCs w:val="20"/>
                <w:lang w:val="en-US" w:eastAsia="en-GB"/>
              </w:rPr>
              <w:t xml:space="preserve">As </w:t>
            </w:r>
            <w:proofErr w:type="gramStart"/>
            <w:r w:rsidRPr="512BEDE6">
              <w:rPr>
                <w:b/>
                <w:bCs/>
                <w:color w:val="000000" w:themeColor="text1"/>
                <w:sz w:val="20"/>
                <w:szCs w:val="20"/>
                <w:lang w:val="en-US" w:eastAsia="en-GB"/>
              </w:rPr>
              <w:t>at</w:t>
            </w:r>
            <w:proofErr w:type="gramEnd"/>
            <w:r w:rsidRPr="512BEDE6">
              <w:rPr>
                <w:b/>
                <w:bCs/>
                <w:color w:val="000000" w:themeColor="text1"/>
                <w:sz w:val="20"/>
                <w:szCs w:val="20"/>
                <w:lang w:val="en-US" w:eastAsia="en-GB"/>
              </w:rPr>
              <w:t xml:space="preserve"> 30</w:t>
            </w:r>
            <w:r w:rsidRPr="512BEDE6">
              <w:rPr>
                <w:b/>
                <w:bCs/>
                <w:color w:val="000000" w:themeColor="text1"/>
                <w:sz w:val="20"/>
                <w:szCs w:val="20"/>
                <w:vertAlign w:val="superscript"/>
                <w:lang w:val="en-US" w:eastAsia="en-GB"/>
              </w:rPr>
              <w:t>th</w:t>
            </w:r>
            <w:r w:rsidRPr="512BEDE6">
              <w:rPr>
                <w:b/>
                <w:bCs/>
                <w:color w:val="000000" w:themeColor="text1"/>
                <w:sz w:val="20"/>
                <w:szCs w:val="20"/>
                <w:lang w:val="en-US" w:eastAsia="en-GB"/>
              </w:rPr>
              <w:t xml:space="preserve"> Sep/Dec/mar/June (Current FY)</w:t>
            </w:r>
          </w:p>
        </w:tc>
        <w:tc>
          <w:tcPr>
            <w:tcW w:w="385" w:type="pct"/>
            <w:vAlign w:val="center"/>
          </w:tcPr>
          <w:p w14:paraId="323D583D" w14:textId="77777777" w:rsidR="008A0D9C" w:rsidRPr="0022243B" w:rsidRDefault="008A0D9C" w:rsidP="00401248">
            <w:pPr>
              <w:pStyle w:val="NoSpacing"/>
              <w:jc w:val="center"/>
              <w:rPr>
                <w:color w:val="000000" w:themeColor="text1"/>
                <w:sz w:val="20"/>
                <w:szCs w:val="20"/>
                <w:lang w:eastAsia="en-GB"/>
              </w:rPr>
            </w:pPr>
            <w:r w:rsidRPr="0022243B">
              <w:rPr>
                <w:b/>
                <w:bCs/>
                <w:color w:val="000000" w:themeColor="text1"/>
                <w:sz w:val="20"/>
                <w:szCs w:val="20"/>
                <w:lang w:eastAsia="en-GB"/>
              </w:rPr>
              <w:t>-</w:t>
            </w:r>
          </w:p>
        </w:tc>
        <w:tc>
          <w:tcPr>
            <w:tcW w:w="385" w:type="pct"/>
            <w:noWrap/>
            <w:vAlign w:val="center"/>
          </w:tcPr>
          <w:p w14:paraId="766EFB04" w14:textId="77777777" w:rsidR="008A0D9C" w:rsidRPr="0022243B" w:rsidRDefault="008A0D9C" w:rsidP="00401248">
            <w:pPr>
              <w:pStyle w:val="NoSpacing"/>
              <w:jc w:val="center"/>
              <w:rPr>
                <w:color w:val="000000" w:themeColor="text1"/>
                <w:sz w:val="20"/>
                <w:szCs w:val="20"/>
                <w:lang w:eastAsia="en-GB"/>
              </w:rPr>
            </w:pPr>
            <w:r w:rsidRPr="0022243B">
              <w:rPr>
                <w:b/>
                <w:bCs/>
                <w:color w:val="000000" w:themeColor="text1"/>
                <w:sz w:val="20"/>
                <w:szCs w:val="20"/>
                <w:lang w:eastAsia="en-GB"/>
              </w:rPr>
              <w:t>xxx</w:t>
            </w:r>
          </w:p>
        </w:tc>
        <w:tc>
          <w:tcPr>
            <w:tcW w:w="385" w:type="pct"/>
            <w:noWrap/>
            <w:vAlign w:val="center"/>
          </w:tcPr>
          <w:p w14:paraId="1AA0C702" w14:textId="77777777" w:rsidR="008A0D9C" w:rsidRPr="0022243B" w:rsidRDefault="008A0D9C" w:rsidP="00401248">
            <w:pPr>
              <w:pStyle w:val="NoSpacing"/>
              <w:jc w:val="center"/>
              <w:rPr>
                <w:color w:val="000000" w:themeColor="text1"/>
                <w:sz w:val="20"/>
                <w:szCs w:val="20"/>
                <w:lang w:eastAsia="en-GB"/>
              </w:rPr>
            </w:pPr>
            <w:r w:rsidRPr="0022243B">
              <w:rPr>
                <w:b/>
                <w:bCs/>
                <w:color w:val="000000" w:themeColor="text1"/>
                <w:sz w:val="20"/>
                <w:szCs w:val="20"/>
                <w:lang w:eastAsia="en-GB"/>
              </w:rPr>
              <w:t>xxx</w:t>
            </w:r>
          </w:p>
        </w:tc>
        <w:tc>
          <w:tcPr>
            <w:tcW w:w="385" w:type="pct"/>
            <w:noWrap/>
            <w:vAlign w:val="center"/>
          </w:tcPr>
          <w:p w14:paraId="24FF69A0" w14:textId="77777777" w:rsidR="008A0D9C" w:rsidRPr="0022243B" w:rsidRDefault="008A0D9C" w:rsidP="00401248">
            <w:pPr>
              <w:pStyle w:val="NoSpacing"/>
              <w:jc w:val="center"/>
              <w:rPr>
                <w:color w:val="000000" w:themeColor="text1"/>
                <w:sz w:val="20"/>
                <w:szCs w:val="20"/>
                <w:lang w:eastAsia="en-GB"/>
              </w:rPr>
            </w:pPr>
            <w:r w:rsidRPr="0022243B">
              <w:rPr>
                <w:b/>
                <w:bCs/>
                <w:color w:val="000000" w:themeColor="text1"/>
                <w:sz w:val="20"/>
                <w:szCs w:val="20"/>
                <w:lang w:eastAsia="en-GB"/>
              </w:rPr>
              <w:t>xxx</w:t>
            </w:r>
          </w:p>
        </w:tc>
        <w:tc>
          <w:tcPr>
            <w:tcW w:w="385" w:type="pct"/>
            <w:noWrap/>
            <w:vAlign w:val="center"/>
          </w:tcPr>
          <w:p w14:paraId="7583E70E" w14:textId="77777777" w:rsidR="008A0D9C" w:rsidRPr="0022243B" w:rsidRDefault="008A0D9C" w:rsidP="00401248">
            <w:pPr>
              <w:pStyle w:val="NoSpacing"/>
              <w:jc w:val="center"/>
              <w:rPr>
                <w:color w:val="000000" w:themeColor="text1"/>
                <w:sz w:val="20"/>
                <w:szCs w:val="20"/>
                <w:lang w:eastAsia="en-GB"/>
              </w:rPr>
            </w:pPr>
            <w:r w:rsidRPr="0022243B">
              <w:rPr>
                <w:b/>
                <w:bCs/>
                <w:color w:val="000000" w:themeColor="text1"/>
                <w:sz w:val="20"/>
                <w:szCs w:val="20"/>
                <w:lang w:eastAsia="en-GB"/>
              </w:rPr>
              <w:t>xxx</w:t>
            </w:r>
          </w:p>
        </w:tc>
        <w:tc>
          <w:tcPr>
            <w:tcW w:w="385" w:type="pct"/>
            <w:noWrap/>
            <w:vAlign w:val="center"/>
          </w:tcPr>
          <w:p w14:paraId="6043EC4F" w14:textId="77777777" w:rsidR="008A0D9C" w:rsidRPr="0022243B" w:rsidRDefault="008A0D9C" w:rsidP="00401248">
            <w:pPr>
              <w:pStyle w:val="NoSpacing"/>
              <w:jc w:val="center"/>
              <w:rPr>
                <w:color w:val="000000" w:themeColor="text1"/>
                <w:sz w:val="20"/>
                <w:szCs w:val="20"/>
                <w:lang w:eastAsia="en-GB"/>
              </w:rPr>
            </w:pPr>
            <w:r w:rsidRPr="0022243B">
              <w:rPr>
                <w:b/>
                <w:bCs/>
                <w:color w:val="000000" w:themeColor="text1"/>
                <w:sz w:val="20"/>
                <w:szCs w:val="20"/>
                <w:lang w:eastAsia="en-GB"/>
              </w:rPr>
              <w:t>(xxx)</w:t>
            </w:r>
          </w:p>
        </w:tc>
        <w:tc>
          <w:tcPr>
            <w:tcW w:w="385" w:type="pct"/>
            <w:vAlign w:val="center"/>
          </w:tcPr>
          <w:p w14:paraId="28CD8604" w14:textId="77777777" w:rsidR="008A0D9C" w:rsidRPr="0022243B" w:rsidRDefault="008A0D9C" w:rsidP="00401248">
            <w:pPr>
              <w:pStyle w:val="NoSpacing"/>
              <w:jc w:val="center"/>
              <w:rPr>
                <w:color w:val="000000" w:themeColor="text1"/>
                <w:sz w:val="20"/>
                <w:szCs w:val="20"/>
                <w:lang w:eastAsia="en-GB"/>
              </w:rPr>
            </w:pPr>
            <w:r w:rsidRPr="0022243B">
              <w:rPr>
                <w:b/>
                <w:bCs/>
                <w:color w:val="000000" w:themeColor="text1"/>
                <w:sz w:val="20"/>
                <w:szCs w:val="20"/>
                <w:lang w:eastAsia="en-GB"/>
              </w:rPr>
              <w:t>(xxx)</w:t>
            </w:r>
          </w:p>
        </w:tc>
        <w:tc>
          <w:tcPr>
            <w:tcW w:w="385" w:type="pct"/>
            <w:vAlign w:val="center"/>
          </w:tcPr>
          <w:p w14:paraId="6F9B0FD5" w14:textId="77777777" w:rsidR="008A0D9C" w:rsidRPr="0022243B" w:rsidRDefault="008A0D9C" w:rsidP="00401248">
            <w:pPr>
              <w:pStyle w:val="NoSpacing"/>
              <w:jc w:val="center"/>
              <w:rPr>
                <w:b/>
                <w:bCs/>
                <w:color w:val="000000" w:themeColor="text1"/>
                <w:sz w:val="20"/>
                <w:szCs w:val="20"/>
                <w:lang w:eastAsia="en-GB"/>
              </w:rPr>
            </w:pPr>
            <w:r w:rsidRPr="0022243B">
              <w:rPr>
                <w:b/>
                <w:bCs/>
                <w:color w:val="000000" w:themeColor="text1"/>
                <w:sz w:val="20"/>
                <w:szCs w:val="20"/>
                <w:lang w:eastAsia="en-GB"/>
              </w:rPr>
              <w:t>(xxx)</w:t>
            </w:r>
          </w:p>
        </w:tc>
        <w:tc>
          <w:tcPr>
            <w:tcW w:w="385" w:type="pct"/>
            <w:noWrap/>
            <w:vAlign w:val="center"/>
          </w:tcPr>
          <w:p w14:paraId="2ABB4A0D" w14:textId="77777777" w:rsidR="008A0D9C" w:rsidRPr="0022243B" w:rsidRDefault="008A0D9C" w:rsidP="00401248">
            <w:pPr>
              <w:pStyle w:val="NoSpacing"/>
              <w:jc w:val="center"/>
              <w:rPr>
                <w:color w:val="000000" w:themeColor="text1"/>
                <w:sz w:val="20"/>
                <w:szCs w:val="20"/>
                <w:lang w:eastAsia="en-GB"/>
              </w:rPr>
            </w:pPr>
            <w:r w:rsidRPr="0022243B">
              <w:rPr>
                <w:b/>
                <w:bCs/>
                <w:color w:val="000000" w:themeColor="text1"/>
                <w:sz w:val="20"/>
                <w:szCs w:val="20"/>
                <w:lang w:eastAsia="en-GB"/>
              </w:rPr>
              <w:t>-</w:t>
            </w:r>
          </w:p>
        </w:tc>
        <w:tc>
          <w:tcPr>
            <w:tcW w:w="456" w:type="pct"/>
            <w:noWrap/>
            <w:vAlign w:val="center"/>
          </w:tcPr>
          <w:p w14:paraId="6E14AF4F" w14:textId="77777777" w:rsidR="008A0D9C" w:rsidRPr="0022243B" w:rsidRDefault="008A0D9C" w:rsidP="00401248">
            <w:pPr>
              <w:pStyle w:val="NoSpacing"/>
              <w:jc w:val="center"/>
              <w:rPr>
                <w:color w:val="000000" w:themeColor="text1"/>
                <w:sz w:val="20"/>
                <w:szCs w:val="20"/>
                <w:lang w:eastAsia="en-GB"/>
              </w:rPr>
            </w:pPr>
            <w:r w:rsidRPr="0022243B">
              <w:rPr>
                <w:b/>
                <w:bCs/>
                <w:color w:val="000000" w:themeColor="text1"/>
                <w:sz w:val="20"/>
                <w:szCs w:val="20"/>
                <w:lang w:eastAsia="en-GB"/>
              </w:rPr>
              <w:t>xxx</w:t>
            </w:r>
          </w:p>
        </w:tc>
      </w:tr>
      <w:tr w:rsidR="008A0D9C" w:rsidRPr="0022243B" w14:paraId="10152431" w14:textId="77777777" w:rsidTr="00401248">
        <w:trPr>
          <w:trHeight w:val="340"/>
        </w:trPr>
        <w:tc>
          <w:tcPr>
            <w:tcW w:w="1078" w:type="pct"/>
            <w:noWrap/>
            <w:vAlign w:val="bottom"/>
          </w:tcPr>
          <w:p w14:paraId="65220ED7" w14:textId="77777777" w:rsidR="008A0D9C" w:rsidRPr="0022243B" w:rsidRDefault="008A0D9C" w:rsidP="00401248">
            <w:pPr>
              <w:pStyle w:val="NoSpacing"/>
              <w:rPr>
                <w:color w:val="000000" w:themeColor="text1"/>
                <w:sz w:val="20"/>
                <w:szCs w:val="20"/>
                <w:lang w:val="en-US" w:eastAsia="en-GB"/>
              </w:rPr>
            </w:pPr>
            <w:r w:rsidRPr="512BEDE6">
              <w:rPr>
                <w:b/>
                <w:bCs/>
                <w:color w:val="000000" w:themeColor="text1"/>
                <w:sz w:val="20"/>
                <w:szCs w:val="20"/>
                <w:lang w:val="en-US" w:eastAsia="en-GB"/>
              </w:rPr>
              <w:t xml:space="preserve">Net Book Value as </w:t>
            </w:r>
            <w:proofErr w:type="gramStart"/>
            <w:r w:rsidRPr="512BEDE6">
              <w:rPr>
                <w:b/>
                <w:bCs/>
                <w:color w:val="000000" w:themeColor="text1"/>
                <w:sz w:val="20"/>
                <w:szCs w:val="20"/>
                <w:lang w:val="en-US" w:eastAsia="en-GB"/>
              </w:rPr>
              <w:t>at</w:t>
            </w:r>
            <w:proofErr w:type="gramEnd"/>
            <w:r w:rsidRPr="512BEDE6">
              <w:rPr>
                <w:b/>
                <w:bCs/>
                <w:color w:val="000000" w:themeColor="text1"/>
                <w:sz w:val="20"/>
                <w:szCs w:val="20"/>
                <w:lang w:val="en-US" w:eastAsia="en-GB"/>
              </w:rPr>
              <w:t xml:space="preserve"> 30</w:t>
            </w:r>
            <w:r w:rsidRPr="512BEDE6">
              <w:rPr>
                <w:b/>
                <w:bCs/>
                <w:color w:val="000000" w:themeColor="text1"/>
                <w:sz w:val="20"/>
                <w:szCs w:val="20"/>
                <w:vertAlign w:val="superscript"/>
                <w:lang w:val="en-US" w:eastAsia="en-GB"/>
              </w:rPr>
              <w:t>th</w:t>
            </w:r>
            <w:r w:rsidRPr="512BEDE6">
              <w:rPr>
                <w:b/>
                <w:bCs/>
                <w:color w:val="000000" w:themeColor="text1"/>
                <w:sz w:val="20"/>
                <w:szCs w:val="20"/>
                <w:lang w:val="en-US" w:eastAsia="en-GB"/>
              </w:rPr>
              <w:t xml:space="preserve"> Sep/Dec/mar/June</w:t>
            </w:r>
          </w:p>
        </w:tc>
        <w:tc>
          <w:tcPr>
            <w:tcW w:w="385" w:type="pct"/>
            <w:vAlign w:val="center"/>
          </w:tcPr>
          <w:p w14:paraId="66A04670" w14:textId="77777777" w:rsidR="008A0D9C" w:rsidRPr="0022243B" w:rsidRDefault="008A0D9C" w:rsidP="00401248">
            <w:pPr>
              <w:pStyle w:val="NoSpacing"/>
              <w:jc w:val="center"/>
              <w:rPr>
                <w:color w:val="000000" w:themeColor="text1"/>
                <w:sz w:val="20"/>
                <w:szCs w:val="20"/>
                <w:lang w:eastAsia="en-GB"/>
              </w:rPr>
            </w:pPr>
            <w:r w:rsidRPr="0022243B">
              <w:rPr>
                <w:b/>
                <w:bCs/>
                <w:color w:val="000000" w:themeColor="text1"/>
                <w:sz w:val="20"/>
                <w:szCs w:val="20"/>
                <w:lang w:eastAsia="en-GB"/>
              </w:rPr>
              <w:t>xxx</w:t>
            </w:r>
          </w:p>
        </w:tc>
        <w:tc>
          <w:tcPr>
            <w:tcW w:w="385" w:type="pct"/>
            <w:noWrap/>
            <w:vAlign w:val="center"/>
          </w:tcPr>
          <w:p w14:paraId="2DBB2BF4" w14:textId="77777777" w:rsidR="008A0D9C" w:rsidRPr="0022243B" w:rsidRDefault="008A0D9C" w:rsidP="00401248">
            <w:pPr>
              <w:pStyle w:val="NoSpacing"/>
              <w:jc w:val="center"/>
              <w:rPr>
                <w:color w:val="000000" w:themeColor="text1"/>
                <w:sz w:val="20"/>
                <w:szCs w:val="20"/>
                <w:lang w:eastAsia="en-GB"/>
              </w:rPr>
            </w:pPr>
            <w:r w:rsidRPr="0022243B">
              <w:rPr>
                <w:b/>
                <w:bCs/>
                <w:color w:val="000000" w:themeColor="text1"/>
                <w:sz w:val="20"/>
                <w:szCs w:val="20"/>
                <w:lang w:eastAsia="en-GB"/>
              </w:rPr>
              <w:t>xxx</w:t>
            </w:r>
          </w:p>
        </w:tc>
        <w:tc>
          <w:tcPr>
            <w:tcW w:w="385" w:type="pct"/>
            <w:noWrap/>
            <w:vAlign w:val="center"/>
          </w:tcPr>
          <w:p w14:paraId="0091ED63" w14:textId="77777777" w:rsidR="008A0D9C" w:rsidRPr="0022243B" w:rsidRDefault="008A0D9C" w:rsidP="00401248">
            <w:pPr>
              <w:pStyle w:val="NoSpacing"/>
              <w:jc w:val="center"/>
              <w:rPr>
                <w:color w:val="000000" w:themeColor="text1"/>
                <w:sz w:val="20"/>
                <w:szCs w:val="20"/>
                <w:lang w:eastAsia="en-GB"/>
              </w:rPr>
            </w:pPr>
            <w:r w:rsidRPr="0022243B">
              <w:rPr>
                <w:b/>
                <w:bCs/>
                <w:color w:val="000000" w:themeColor="text1"/>
                <w:sz w:val="20"/>
                <w:szCs w:val="20"/>
                <w:lang w:eastAsia="en-GB"/>
              </w:rPr>
              <w:t>xxx</w:t>
            </w:r>
          </w:p>
        </w:tc>
        <w:tc>
          <w:tcPr>
            <w:tcW w:w="385" w:type="pct"/>
            <w:noWrap/>
            <w:vAlign w:val="center"/>
          </w:tcPr>
          <w:p w14:paraId="794C95D9" w14:textId="77777777" w:rsidR="008A0D9C" w:rsidRPr="0022243B" w:rsidRDefault="008A0D9C" w:rsidP="00401248">
            <w:pPr>
              <w:pStyle w:val="NoSpacing"/>
              <w:jc w:val="center"/>
              <w:rPr>
                <w:color w:val="000000" w:themeColor="text1"/>
                <w:sz w:val="20"/>
                <w:szCs w:val="20"/>
                <w:lang w:eastAsia="en-GB"/>
              </w:rPr>
            </w:pPr>
            <w:r w:rsidRPr="0022243B">
              <w:rPr>
                <w:b/>
                <w:bCs/>
                <w:color w:val="000000" w:themeColor="text1"/>
                <w:sz w:val="20"/>
                <w:szCs w:val="20"/>
                <w:lang w:eastAsia="en-GB"/>
              </w:rPr>
              <w:t>xxx</w:t>
            </w:r>
          </w:p>
        </w:tc>
        <w:tc>
          <w:tcPr>
            <w:tcW w:w="385" w:type="pct"/>
            <w:noWrap/>
            <w:vAlign w:val="center"/>
          </w:tcPr>
          <w:p w14:paraId="0A1DB074" w14:textId="77777777" w:rsidR="008A0D9C" w:rsidRPr="0022243B" w:rsidRDefault="008A0D9C" w:rsidP="00401248">
            <w:pPr>
              <w:pStyle w:val="NoSpacing"/>
              <w:jc w:val="center"/>
              <w:rPr>
                <w:color w:val="000000" w:themeColor="text1"/>
                <w:sz w:val="20"/>
                <w:szCs w:val="20"/>
                <w:lang w:eastAsia="en-GB"/>
              </w:rPr>
            </w:pPr>
            <w:r w:rsidRPr="0022243B">
              <w:rPr>
                <w:b/>
                <w:bCs/>
                <w:color w:val="000000" w:themeColor="text1"/>
                <w:sz w:val="20"/>
                <w:szCs w:val="20"/>
                <w:lang w:eastAsia="en-GB"/>
              </w:rPr>
              <w:t>xxx</w:t>
            </w:r>
          </w:p>
        </w:tc>
        <w:tc>
          <w:tcPr>
            <w:tcW w:w="385" w:type="pct"/>
            <w:noWrap/>
            <w:vAlign w:val="center"/>
          </w:tcPr>
          <w:p w14:paraId="30071281" w14:textId="77777777" w:rsidR="008A0D9C" w:rsidRPr="0022243B" w:rsidRDefault="008A0D9C" w:rsidP="00401248">
            <w:pPr>
              <w:pStyle w:val="NoSpacing"/>
              <w:jc w:val="center"/>
              <w:rPr>
                <w:color w:val="000000" w:themeColor="text1"/>
                <w:sz w:val="20"/>
                <w:szCs w:val="20"/>
                <w:lang w:eastAsia="en-GB"/>
              </w:rPr>
            </w:pPr>
            <w:r w:rsidRPr="0022243B">
              <w:rPr>
                <w:b/>
                <w:bCs/>
                <w:color w:val="000000" w:themeColor="text1"/>
                <w:sz w:val="20"/>
                <w:szCs w:val="20"/>
                <w:lang w:eastAsia="en-GB"/>
              </w:rPr>
              <w:t>xxx</w:t>
            </w:r>
          </w:p>
        </w:tc>
        <w:tc>
          <w:tcPr>
            <w:tcW w:w="385" w:type="pct"/>
            <w:vAlign w:val="center"/>
          </w:tcPr>
          <w:p w14:paraId="1A5DB9D4" w14:textId="77777777" w:rsidR="008A0D9C" w:rsidRPr="0022243B" w:rsidRDefault="008A0D9C" w:rsidP="00401248">
            <w:pPr>
              <w:pStyle w:val="NoSpacing"/>
              <w:jc w:val="center"/>
              <w:rPr>
                <w:color w:val="000000" w:themeColor="text1"/>
                <w:sz w:val="20"/>
                <w:szCs w:val="20"/>
                <w:lang w:eastAsia="en-GB"/>
              </w:rPr>
            </w:pPr>
            <w:r w:rsidRPr="0022243B">
              <w:rPr>
                <w:b/>
                <w:bCs/>
                <w:color w:val="000000" w:themeColor="text1"/>
                <w:sz w:val="20"/>
                <w:szCs w:val="20"/>
                <w:lang w:eastAsia="en-GB"/>
              </w:rPr>
              <w:t>xxx</w:t>
            </w:r>
          </w:p>
        </w:tc>
        <w:tc>
          <w:tcPr>
            <w:tcW w:w="385" w:type="pct"/>
            <w:vAlign w:val="center"/>
          </w:tcPr>
          <w:p w14:paraId="18AEC120" w14:textId="77777777" w:rsidR="008A0D9C" w:rsidRPr="0022243B" w:rsidRDefault="008A0D9C" w:rsidP="00401248">
            <w:pPr>
              <w:pStyle w:val="NoSpacing"/>
              <w:jc w:val="center"/>
              <w:rPr>
                <w:b/>
                <w:bCs/>
                <w:color w:val="000000" w:themeColor="text1"/>
                <w:sz w:val="20"/>
                <w:szCs w:val="20"/>
                <w:lang w:eastAsia="en-GB"/>
              </w:rPr>
            </w:pPr>
            <w:r w:rsidRPr="0022243B">
              <w:rPr>
                <w:b/>
                <w:bCs/>
                <w:color w:val="000000" w:themeColor="text1"/>
                <w:sz w:val="20"/>
                <w:szCs w:val="20"/>
                <w:lang w:eastAsia="en-GB"/>
              </w:rPr>
              <w:t>xxx</w:t>
            </w:r>
          </w:p>
        </w:tc>
        <w:tc>
          <w:tcPr>
            <w:tcW w:w="385" w:type="pct"/>
            <w:noWrap/>
            <w:vAlign w:val="center"/>
          </w:tcPr>
          <w:p w14:paraId="0333AA91" w14:textId="77777777" w:rsidR="008A0D9C" w:rsidRPr="0022243B" w:rsidRDefault="008A0D9C" w:rsidP="00401248">
            <w:pPr>
              <w:pStyle w:val="NoSpacing"/>
              <w:jc w:val="center"/>
              <w:rPr>
                <w:color w:val="000000" w:themeColor="text1"/>
                <w:sz w:val="20"/>
                <w:szCs w:val="20"/>
                <w:lang w:eastAsia="en-GB"/>
              </w:rPr>
            </w:pPr>
            <w:r w:rsidRPr="0022243B">
              <w:rPr>
                <w:b/>
                <w:bCs/>
                <w:color w:val="000000" w:themeColor="text1"/>
                <w:sz w:val="20"/>
                <w:szCs w:val="20"/>
                <w:lang w:eastAsia="en-GB"/>
              </w:rPr>
              <w:t>xxx</w:t>
            </w:r>
          </w:p>
        </w:tc>
        <w:tc>
          <w:tcPr>
            <w:tcW w:w="456" w:type="pct"/>
            <w:noWrap/>
            <w:vAlign w:val="center"/>
          </w:tcPr>
          <w:p w14:paraId="70232A28" w14:textId="77777777" w:rsidR="008A0D9C" w:rsidRPr="0022243B" w:rsidRDefault="008A0D9C" w:rsidP="00401248">
            <w:pPr>
              <w:pStyle w:val="NoSpacing"/>
              <w:jc w:val="center"/>
              <w:rPr>
                <w:color w:val="000000" w:themeColor="text1"/>
                <w:sz w:val="20"/>
                <w:szCs w:val="20"/>
                <w:lang w:eastAsia="en-GB"/>
              </w:rPr>
            </w:pPr>
            <w:r w:rsidRPr="0022243B">
              <w:rPr>
                <w:b/>
                <w:bCs/>
                <w:color w:val="000000" w:themeColor="text1"/>
                <w:sz w:val="20"/>
                <w:szCs w:val="20"/>
                <w:lang w:eastAsia="en-GB"/>
              </w:rPr>
              <w:t>xxx</w:t>
            </w:r>
          </w:p>
        </w:tc>
      </w:tr>
    </w:tbl>
    <w:p w14:paraId="781A5162" w14:textId="77777777" w:rsidR="00690F7E" w:rsidRPr="00263631" w:rsidRDefault="00690F7E" w:rsidP="00263631">
      <w:pPr>
        <w:spacing w:after="240"/>
        <w:ind w:right="-20"/>
        <w:jc w:val="both"/>
        <w:rPr>
          <w:rFonts w:eastAsia="Arial"/>
          <w:b/>
          <w:bCs/>
          <w:spacing w:val="3"/>
          <w:sz w:val="22"/>
          <w:szCs w:val="22"/>
        </w:rPr>
      </w:pPr>
    </w:p>
    <w:p w14:paraId="18B528F6" w14:textId="7752F076" w:rsidR="00A85CE8" w:rsidRDefault="00E225B8">
      <w:pPr>
        <w:autoSpaceDE/>
        <w:autoSpaceDN/>
        <w:spacing w:line="360" w:lineRule="auto"/>
        <w:jc w:val="both"/>
        <w:rPr>
          <w:i/>
          <w:iCs/>
          <w:sz w:val="22"/>
          <w:szCs w:val="22"/>
          <w:lang w:eastAsia="en-GB"/>
        </w:rPr>
      </w:pPr>
      <w:r>
        <w:rPr>
          <w:i/>
          <w:iCs/>
          <w:sz w:val="22"/>
          <w:szCs w:val="22"/>
          <w:lang w:eastAsia="en-GB"/>
        </w:rPr>
        <w:t>(Include a brief description of WIP as a footer.</w:t>
      </w:r>
      <w:r w:rsidR="00A85CE8">
        <w:rPr>
          <w:i/>
          <w:iCs/>
          <w:sz w:val="22"/>
          <w:szCs w:val="22"/>
          <w:lang w:eastAsia="en-GB"/>
        </w:rPr>
        <w:t>)</w:t>
      </w:r>
    </w:p>
    <w:p w14:paraId="0F6353ED" w14:textId="38E6D7F3" w:rsidR="00DD2FC0" w:rsidRPr="00C630C8" w:rsidRDefault="00DD2FC0" w:rsidP="00DD2FC0">
      <w:pPr>
        <w:autoSpaceDE/>
        <w:autoSpaceDN/>
        <w:spacing w:line="360" w:lineRule="auto"/>
        <w:rPr>
          <w:i/>
          <w:color w:val="000000" w:themeColor="text1"/>
          <w:sz w:val="22"/>
          <w:szCs w:val="22"/>
          <w:lang w:eastAsia="en-GB"/>
        </w:rPr>
      </w:pPr>
      <w:r w:rsidRPr="00C630C8">
        <w:rPr>
          <w:i/>
          <w:iCs/>
          <w:color w:val="000000" w:themeColor="text1"/>
          <w:sz w:val="22"/>
          <w:szCs w:val="22"/>
          <w:lang w:eastAsia="en-GB"/>
        </w:rPr>
        <w:t>Entities are at liberty to add classes of assets not provide</w:t>
      </w:r>
      <w:r w:rsidR="00723A85" w:rsidRPr="00C630C8">
        <w:rPr>
          <w:i/>
          <w:iCs/>
          <w:color w:val="000000" w:themeColor="text1"/>
          <w:sz w:val="22"/>
          <w:szCs w:val="22"/>
          <w:lang w:eastAsia="en-GB"/>
        </w:rPr>
        <w:t>d</w:t>
      </w:r>
      <w:r w:rsidRPr="00C630C8">
        <w:rPr>
          <w:i/>
          <w:iCs/>
          <w:color w:val="000000" w:themeColor="text1"/>
          <w:sz w:val="22"/>
          <w:szCs w:val="22"/>
          <w:lang w:eastAsia="en-GB"/>
        </w:rPr>
        <w:t xml:space="preserve"> in the above table.</w:t>
      </w:r>
    </w:p>
    <w:p w14:paraId="7B9228E8" w14:textId="77777777" w:rsidR="00A85CE8" w:rsidRDefault="00A85CE8">
      <w:pPr>
        <w:autoSpaceDE/>
        <w:autoSpaceDN/>
        <w:spacing w:line="360" w:lineRule="auto"/>
        <w:jc w:val="both"/>
        <w:rPr>
          <w:i/>
          <w:iCs/>
          <w:sz w:val="22"/>
          <w:szCs w:val="22"/>
          <w:lang w:eastAsia="en-GB"/>
        </w:rPr>
      </w:pPr>
    </w:p>
    <w:p w14:paraId="586D9C1F" w14:textId="77777777" w:rsidR="00A85CE8" w:rsidRDefault="00A85CE8">
      <w:pPr>
        <w:autoSpaceDE/>
        <w:autoSpaceDN/>
        <w:spacing w:line="360" w:lineRule="auto"/>
        <w:jc w:val="both"/>
        <w:rPr>
          <w:i/>
          <w:iCs/>
          <w:sz w:val="22"/>
          <w:szCs w:val="22"/>
          <w:lang w:eastAsia="en-GB"/>
        </w:rPr>
      </w:pPr>
    </w:p>
    <w:p w14:paraId="2B4D35AB" w14:textId="133FB794" w:rsidR="00A85CE8" w:rsidRPr="007006F8" w:rsidRDefault="00246BE2">
      <w:pPr>
        <w:autoSpaceDE/>
        <w:autoSpaceDN/>
        <w:spacing w:line="360" w:lineRule="auto"/>
        <w:jc w:val="both"/>
        <w:rPr>
          <w:b/>
          <w:bCs/>
          <w:sz w:val="22"/>
          <w:szCs w:val="22"/>
          <w:lang w:eastAsia="en-GB"/>
        </w:rPr>
      </w:pPr>
      <w:r w:rsidRPr="007006F8">
        <w:rPr>
          <w:b/>
          <w:bCs/>
          <w:sz w:val="22"/>
          <w:szCs w:val="22"/>
          <w:lang w:eastAsia="en-GB"/>
        </w:rPr>
        <w:lastRenderedPageBreak/>
        <w:t>Previous FY</w:t>
      </w:r>
    </w:p>
    <w:tbl>
      <w:tblPr>
        <w:tblW w:w="507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7"/>
        <w:gridCol w:w="1114"/>
        <w:gridCol w:w="1114"/>
        <w:gridCol w:w="1113"/>
        <w:gridCol w:w="1113"/>
        <w:gridCol w:w="1113"/>
        <w:gridCol w:w="1113"/>
        <w:gridCol w:w="1113"/>
        <w:gridCol w:w="1113"/>
        <w:gridCol w:w="1113"/>
        <w:gridCol w:w="1318"/>
      </w:tblGrid>
      <w:tr w:rsidR="004D400D" w:rsidRPr="00DF6381" w14:paraId="696A574A" w14:textId="77777777" w:rsidTr="00401248">
        <w:trPr>
          <w:trHeight w:val="340"/>
          <w:tblHeader/>
        </w:trPr>
        <w:tc>
          <w:tcPr>
            <w:tcW w:w="1078" w:type="pct"/>
            <w:vMerge w:val="restart"/>
            <w:shd w:val="clear" w:color="auto" w:fill="0070C0"/>
            <w:noWrap/>
            <w:vAlign w:val="center"/>
            <w:hideMark/>
          </w:tcPr>
          <w:p w14:paraId="5B69660B" w14:textId="77777777" w:rsidR="004D400D" w:rsidRPr="00DF6381" w:rsidRDefault="004D400D" w:rsidP="00401248">
            <w:pPr>
              <w:pStyle w:val="NoSpacing"/>
              <w:rPr>
                <w:b/>
                <w:bCs/>
                <w:color w:val="000000" w:themeColor="text1"/>
                <w:sz w:val="20"/>
                <w:szCs w:val="20"/>
                <w:lang w:eastAsia="en-GB"/>
              </w:rPr>
            </w:pPr>
            <w:r w:rsidRPr="00DF6381">
              <w:rPr>
                <w:b/>
                <w:bCs/>
                <w:color w:val="000000" w:themeColor="text1"/>
                <w:sz w:val="20"/>
                <w:szCs w:val="20"/>
                <w:lang w:eastAsia="en-GB"/>
              </w:rPr>
              <w:t>Cost/Value</w:t>
            </w:r>
          </w:p>
          <w:p w14:paraId="757CAE0D" w14:textId="77777777" w:rsidR="004D400D" w:rsidRPr="00DF6381" w:rsidRDefault="004D400D" w:rsidP="00401248">
            <w:pPr>
              <w:pStyle w:val="NoSpacing"/>
              <w:rPr>
                <w:b/>
                <w:bCs/>
                <w:color w:val="000000" w:themeColor="text1"/>
                <w:sz w:val="20"/>
                <w:szCs w:val="20"/>
                <w:lang w:eastAsia="en-GB"/>
              </w:rPr>
            </w:pPr>
          </w:p>
          <w:p w14:paraId="4B2E24CE" w14:textId="77777777" w:rsidR="004D400D" w:rsidRPr="00DF6381" w:rsidRDefault="004D400D" w:rsidP="00401248">
            <w:pPr>
              <w:pStyle w:val="NoSpacing"/>
              <w:rPr>
                <w:b/>
                <w:bCs/>
                <w:color w:val="000000" w:themeColor="text1"/>
                <w:sz w:val="20"/>
                <w:szCs w:val="20"/>
                <w:lang w:eastAsia="en-GB"/>
              </w:rPr>
            </w:pPr>
          </w:p>
        </w:tc>
        <w:tc>
          <w:tcPr>
            <w:tcW w:w="385" w:type="pct"/>
            <w:shd w:val="clear" w:color="auto" w:fill="0070C0"/>
            <w:vAlign w:val="center"/>
          </w:tcPr>
          <w:p w14:paraId="4446C4E2" w14:textId="77777777" w:rsidR="004D400D" w:rsidRPr="00DF6381" w:rsidRDefault="004D400D" w:rsidP="00401248">
            <w:pPr>
              <w:pStyle w:val="NoSpacing"/>
              <w:jc w:val="center"/>
              <w:rPr>
                <w:b/>
                <w:bCs/>
                <w:color w:val="000000" w:themeColor="text1"/>
                <w:sz w:val="20"/>
                <w:szCs w:val="20"/>
                <w:lang w:eastAsia="en-GB"/>
              </w:rPr>
            </w:pPr>
            <w:r w:rsidRPr="00DF6381">
              <w:rPr>
                <w:b/>
                <w:bCs/>
                <w:color w:val="000000" w:themeColor="text1"/>
                <w:sz w:val="20"/>
                <w:szCs w:val="20"/>
                <w:lang w:eastAsia="en-GB"/>
              </w:rPr>
              <w:t>Land</w:t>
            </w:r>
          </w:p>
        </w:tc>
        <w:tc>
          <w:tcPr>
            <w:tcW w:w="385" w:type="pct"/>
            <w:shd w:val="clear" w:color="auto" w:fill="0070C0"/>
            <w:noWrap/>
            <w:vAlign w:val="center"/>
            <w:hideMark/>
          </w:tcPr>
          <w:p w14:paraId="69FBE7F8" w14:textId="77777777" w:rsidR="004D400D" w:rsidRPr="00DF6381" w:rsidRDefault="004D400D" w:rsidP="00401248">
            <w:pPr>
              <w:pStyle w:val="NoSpacing"/>
              <w:jc w:val="center"/>
              <w:rPr>
                <w:b/>
                <w:bCs/>
                <w:color w:val="000000" w:themeColor="text1"/>
                <w:sz w:val="20"/>
                <w:szCs w:val="20"/>
                <w:lang w:eastAsia="en-GB"/>
              </w:rPr>
            </w:pPr>
            <w:r w:rsidRPr="00DF6381">
              <w:rPr>
                <w:b/>
                <w:bCs/>
                <w:color w:val="000000" w:themeColor="text1"/>
                <w:sz w:val="20"/>
                <w:szCs w:val="20"/>
                <w:lang w:eastAsia="en-GB"/>
              </w:rPr>
              <w:t>Buildings</w:t>
            </w:r>
          </w:p>
        </w:tc>
        <w:tc>
          <w:tcPr>
            <w:tcW w:w="385" w:type="pct"/>
            <w:shd w:val="clear" w:color="auto" w:fill="0070C0"/>
            <w:noWrap/>
            <w:vAlign w:val="center"/>
            <w:hideMark/>
          </w:tcPr>
          <w:p w14:paraId="7FFEF513" w14:textId="77777777" w:rsidR="004D400D" w:rsidRPr="00DF6381" w:rsidRDefault="004D400D" w:rsidP="00401248">
            <w:pPr>
              <w:pStyle w:val="NoSpacing"/>
              <w:jc w:val="center"/>
              <w:rPr>
                <w:b/>
                <w:bCs/>
                <w:color w:val="000000" w:themeColor="text1"/>
                <w:sz w:val="20"/>
                <w:szCs w:val="20"/>
                <w:lang w:eastAsia="en-GB"/>
              </w:rPr>
            </w:pPr>
            <w:r w:rsidRPr="00DF6381">
              <w:rPr>
                <w:b/>
                <w:bCs/>
                <w:color w:val="000000" w:themeColor="text1"/>
                <w:sz w:val="20"/>
                <w:szCs w:val="20"/>
                <w:lang w:eastAsia="en-GB"/>
              </w:rPr>
              <w:t>Motor vehicles</w:t>
            </w:r>
          </w:p>
        </w:tc>
        <w:tc>
          <w:tcPr>
            <w:tcW w:w="385" w:type="pct"/>
            <w:shd w:val="clear" w:color="auto" w:fill="0070C0"/>
            <w:noWrap/>
            <w:vAlign w:val="center"/>
            <w:hideMark/>
          </w:tcPr>
          <w:p w14:paraId="730CCDE3" w14:textId="77777777" w:rsidR="004D400D" w:rsidRPr="00DF6381" w:rsidRDefault="004D400D" w:rsidP="00401248">
            <w:pPr>
              <w:pStyle w:val="NoSpacing"/>
              <w:jc w:val="center"/>
              <w:rPr>
                <w:b/>
                <w:bCs/>
                <w:color w:val="000000" w:themeColor="text1"/>
                <w:sz w:val="20"/>
                <w:szCs w:val="20"/>
                <w:lang w:eastAsia="en-GB"/>
              </w:rPr>
            </w:pPr>
            <w:r w:rsidRPr="00DF6381">
              <w:rPr>
                <w:b/>
                <w:bCs/>
                <w:color w:val="000000" w:themeColor="text1"/>
                <w:sz w:val="20"/>
                <w:szCs w:val="20"/>
                <w:lang w:eastAsia="en-GB"/>
              </w:rPr>
              <w:t>Furniture and fittings</w:t>
            </w:r>
          </w:p>
        </w:tc>
        <w:tc>
          <w:tcPr>
            <w:tcW w:w="385" w:type="pct"/>
            <w:shd w:val="clear" w:color="auto" w:fill="0070C0"/>
            <w:noWrap/>
            <w:vAlign w:val="center"/>
            <w:hideMark/>
          </w:tcPr>
          <w:p w14:paraId="4D43848F" w14:textId="77777777" w:rsidR="004D400D" w:rsidRPr="00DF6381" w:rsidRDefault="004D400D" w:rsidP="00401248">
            <w:pPr>
              <w:pStyle w:val="NoSpacing"/>
              <w:jc w:val="center"/>
              <w:rPr>
                <w:b/>
                <w:bCs/>
                <w:color w:val="000000" w:themeColor="text1"/>
                <w:sz w:val="20"/>
                <w:szCs w:val="20"/>
                <w:lang w:eastAsia="en-GB"/>
              </w:rPr>
            </w:pPr>
            <w:r w:rsidRPr="00DF6381">
              <w:rPr>
                <w:b/>
                <w:bCs/>
                <w:color w:val="000000" w:themeColor="text1"/>
                <w:sz w:val="20"/>
                <w:szCs w:val="20"/>
                <w:lang w:eastAsia="en-GB"/>
              </w:rPr>
              <w:t>Computers</w:t>
            </w:r>
          </w:p>
        </w:tc>
        <w:tc>
          <w:tcPr>
            <w:tcW w:w="385" w:type="pct"/>
            <w:shd w:val="clear" w:color="auto" w:fill="0070C0"/>
            <w:noWrap/>
            <w:vAlign w:val="center"/>
            <w:hideMark/>
          </w:tcPr>
          <w:p w14:paraId="32414EF9" w14:textId="77777777" w:rsidR="004D400D" w:rsidRPr="00DF6381" w:rsidRDefault="004D400D" w:rsidP="00401248">
            <w:pPr>
              <w:pStyle w:val="NoSpacing"/>
              <w:jc w:val="center"/>
              <w:rPr>
                <w:b/>
                <w:bCs/>
                <w:color w:val="000000" w:themeColor="text1"/>
                <w:sz w:val="20"/>
                <w:szCs w:val="20"/>
                <w:lang w:eastAsia="en-GB"/>
              </w:rPr>
            </w:pPr>
            <w:r w:rsidRPr="00DF6381">
              <w:rPr>
                <w:b/>
                <w:bCs/>
                <w:color w:val="000000" w:themeColor="text1"/>
                <w:sz w:val="20"/>
                <w:szCs w:val="20"/>
                <w:lang w:eastAsia="en-GB"/>
              </w:rPr>
              <w:t>Infrastructure Assets</w:t>
            </w:r>
          </w:p>
        </w:tc>
        <w:tc>
          <w:tcPr>
            <w:tcW w:w="385" w:type="pct"/>
            <w:shd w:val="clear" w:color="auto" w:fill="0070C0"/>
            <w:vAlign w:val="center"/>
          </w:tcPr>
          <w:p w14:paraId="0E7F64F3" w14:textId="77777777" w:rsidR="004D400D" w:rsidRPr="00DF6381" w:rsidRDefault="004D400D" w:rsidP="00401248">
            <w:pPr>
              <w:pStyle w:val="NoSpacing"/>
              <w:jc w:val="center"/>
              <w:rPr>
                <w:b/>
                <w:bCs/>
                <w:color w:val="000000" w:themeColor="text1"/>
                <w:sz w:val="20"/>
                <w:szCs w:val="20"/>
                <w:lang w:eastAsia="en-GB"/>
              </w:rPr>
            </w:pPr>
            <w:r w:rsidRPr="00DF6381">
              <w:rPr>
                <w:b/>
                <w:bCs/>
                <w:color w:val="000000" w:themeColor="text1"/>
                <w:sz w:val="20"/>
                <w:szCs w:val="20"/>
                <w:lang w:eastAsia="en-GB"/>
              </w:rPr>
              <w:t>Service Concession Assets</w:t>
            </w:r>
          </w:p>
        </w:tc>
        <w:tc>
          <w:tcPr>
            <w:tcW w:w="385" w:type="pct"/>
            <w:shd w:val="clear" w:color="auto" w:fill="0070C0"/>
          </w:tcPr>
          <w:p w14:paraId="4850847C" w14:textId="77777777" w:rsidR="004D400D" w:rsidRPr="00DF6381" w:rsidRDefault="004D400D" w:rsidP="00401248">
            <w:pPr>
              <w:pStyle w:val="NoSpacing"/>
              <w:jc w:val="center"/>
              <w:rPr>
                <w:b/>
                <w:bCs/>
                <w:color w:val="000000" w:themeColor="text1"/>
                <w:sz w:val="20"/>
                <w:szCs w:val="20"/>
                <w:lang w:eastAsia="en-GB"/>
              </w:rPr>
            </w:pPr>
            <w:r w:rsidRPr="00DF6381">
              <w:rPr>
                <w:b/>
                <w:bCs/>
                <w:color w:val="000000" w:themeColor="text1"/>
                <w:sz w:val="20"/>
                <w:szCs w:val="20"/>
                <w:lang w:eastAsia="en-GB"/>
              </w:rPr>
              <w:t>Other Assets</w:t>
            </w:r>
          </w:p>
          <w:p w14:paraId="53F76A74" w14:textId="77777777" w:rsidR="004D400D" w:rsidRPr="00DF6381" w:rsidRDefault="004D400D" w:rsidP="00401248">
            <w:pPr>
              <w:pStyle w:val="NoSpacing"/>
              <w:jc w:val="center"/>
              <w:rPr>
                <w:b/>
                <w:bCs/>
                <w:color w:val="000000" w:themeColor="text1"/>
                <w:sz w:val="20"/>
                <w:szCs w:val="20"/>
                <w:lang w:eastAsia="en-GB"/>
              </w:rPr>
            </w:pPr>
            <w:r w:rsidRPr="00DF6381">
              <w:rPr>
                <w:b/>
                <w:bCs/>
                <w:color w:val="000000" w:themeColor="text1"/>
                <w:sz w:val="20"/>
                <w:szCs w:val="20"/>
                <w:lang w:eastAsia="en-GB"/>
              </w:rPr>
              <w:t>(Specify)</w:t>
            </w:r>
          </w:p>
        </w:tc>
        <w:tc>
          <w:tcPr>
            <w:tcW w:w="385" w:type="pct"/>
            <w:shd w:val="clear" w:color="auto" w:fill="0070C0"/>
            <w:noWrap/>
            <w:vAlign w:val="center"/>
            <w:hideMark/>
          </w:tcPr>
          <w:p w14:paraId="55BBC313" w14:textId="77777777" w:rsidR="004D400D" w:rsidRPr="00DF6381" w:rsidRDefault="004D400D" w:rsidP="00401248">
            <w:pPr>
              <w:pStyle w:val="NoSpacing"/>
              <w:jc w:val="center"/>
              <w:rPr>
                <w:b/>
                <w:bCs/>
                <w:color w:val="000000" w:themeColor="text1"/>
                <w:sz w:val="20"/>
                <w:szCs w:val="20"/>
                <w:lang w:eastAsia="en-GB"/>
              </w:rPr>
            </w:pPr>
            <w:r w:rsidRPr="00DF6381">
              <w:rPr>
                <w:b/>
                <w:bCs/>
                <w:color w:val="000000" w:themeColor="text1"/>
                <w:sz w:val="20"/>
                <w:szCs w:val="20"/>
                <w:lang w:eastAsia="en-GB"/>
              </w:rPr>
              <w:t>Capital</w:t>
            </w:r>
          </w:p>
          <w:p w14:paraId="1F378F10" w14:textId="77777777" w:rsidR="004D400D" w:rsidRPr="00DF6381" w:rsidRDefault="004D400D" w:rsidP="00401248">
            <w:pPr>
              <w:pStyle w:val="NoSpacing"/>
              <w:jc w:val="center"/>
              <w:rPr>
                <w:b/>
                <w:bCs/>
                <w:color w:val="000000" w:themeColor="text1"/>
                <w:sz w:val="20"/>
                <w:szCs w:val="20"/>
                <w:lang w:eastAsia="en-GB"/>
              </w:rPr>
            </w:pPr>
            <w:r w:rsidRPr="00DF6381">
              <w:rPr>
                <w:b/>
                <w:bCs/>
                <w:color w:val="000000" w:themeColor="text1"/>
                <w:sz w:val="20"/>
                <w:szCs w:val="20"/>
                <w:lang w:eastAsia="en-GB"/>
              </w:rPr>
              <w:t>Work in progress</w:t>
            </w:r>
          </w:p>
        </w:tc>
        <w:tc>
          <w:tcPr>
            <w:tcW w:w="456" w:type="pct"/>
            <w:shd w:val="clear" w:color="auto" w:fill="0070C0"/>
            <w:noWrap/>
            <w:vAlign w:val="center"/>
            <w:hideMark/>
          </w:tcPr>
          <w:p w14:paraId="31782684" w14:textId="77777777" w:rsidR="004D400D" w:rsidRPr="00DF6381" w:rsidRDefault="004D400D" w:rsidP="00401248">
            <w:pPr>
              <w:pStyle w:val="NoSpacing"/>
              <w:jc w:val="center"/>
              <w:rPr>
                <w:b/>
                <w:bCs/>
                <w:color w:val="000000" w:themeColor="text1"/>
                <w:sz w:val="20"/>
                <w:szCs w:val="20"/>
                <w:lang w:eastAsia="en-GB"/>
              </w:rPr>
            </w:pPr>
            <w:r w:rsidRPr="00DF6381">
              <w:rPr>
                <w:b/>
                <w:bCs/>
                <w:color w:val="000000" w:themeColor="text1"/>
                <w:sz w:val="20"/>
                <w:szCs w:val="20"/>
                <w:lang w:eastAsia="en-GB"/>
              </w:rPr>
              <w:t>Total</w:t>
            </w:r>
          </w:p>
        </w:tc>
      </w:tr>
      <w:tr w:rsidR="004D400D" w:rsidRPr="00DF6381" w14:paraId="319177B3" w14:textId="77777777" w:rsidTr="00401248">
        <w:trPr>
          <w:trHeight w:val="340"/>
          <w:tblHeader/>
        </w:trPr>
        <w:tc>
          <w:tcPr>
            <w:tcW w:w="1078" w:type="pct"/>
            <w:vMerge/>
            <w:noWrap/>
            <w:vAlign w:val="bottom"/>
            <w:hideMark/>
          </w:tcPr>
          <w:p w14:paraId="2FA39AB5" w14:textId="77777777" w:rsidR="004D400D" w:rsidRPr="00DF6381" w:rsidRDefault="004D400D" w:rsidP="00401248">
            <w:pPr>
              <w:pStyle w:val="NoSpacing"/>
              <w:rPr>
                <w:color w:val="000000" w:themeColor="text1"/>
                <w:sz w:val="20"/>
                <w:szCs w:val="20"/>
                <w:lang w:eastAsia="en-GB"/>
              </w:rPr>
            </w:pPr>
          </w:p>
        </w:tc>
        <w:tc>
          <w:tcPr>
            <w:tcW w:w="385" w:type="pct"/>
            <w:shd w:val="clear" w:color="auto" w:fill="0070C0"/>
            <w:vAlign w:val="center"/>
          </w:tcPr>
          <w:p w14:paraId="3272F004" w14:textId="77777777" w:rsidR="004D400D" w:rsidRPr="00DF6381" w:rsidRDefault="004D400D" w:rsidP="00401248">
            <w:pPr>
              <w:pStyle w:val="NoSpacing"/>
              <w:jc w:val="center"/>
              <w:rPr>
                <w:color w:val="000000" w:themeColor="text1"/>
                <w:sz w:val="20"/>
                <w:szCs w:val="20"/>
                <w:lang w:val="en-US" w:eastAsia="en-GB"/>
              </w:rPr>
            </w:pPr>
            <w:r w:rsidRPr="512BEDE6">
              <w:rPr>
                <w:color w:val="000000" w:themeColor="text1"/>
                <w:sz w:val="20"/>
                <w:szCs w:val="20"/>
                <w:lang w:val="en-US" w:eastAsia="en-GB"/>
              </w:rPr>
              <w:t>Kshs</w:t>
            </w:r>
          </w:p>
        </w:tc>
        <w:tc>
          <w:tcPr>
            <w:tcW w:w="385" w:type="pct"/>
            <w:shd w:val="clear" w:color="auto" w:fill="0070C0"/>
            <w:noWrap/>
            <w:vAlign w:val="center"/>
            <w:hideMark/>
          </w:tcPr>
          <w:p w14:paraId="7E6E9042" w14:textId="77777777" w:rsidR="004D400D" w:rsidRPr="00DF6381" w:rsidRDefault="004D400D" w:rsidP="00401248">
            <w:pPr>
              <w:pStyle w:val="NoSpacing"/>
              <w:jc w:val="center"/>
              <w:rPr>
                <w:color w:val="000000" w:themeColor="text1"/>
                <w:sz w:val="20"/>
                <w:szCs w:val="20"/>
                <w:lang w:val="en-US" w:eastAsia="en-GB"/>
              </w:rPr>
            </w:pPr>
            <w:r w:rsidRPr="512BEDE6">
              <w:rPr>
                <w:color w:val="000000" w:themeColor="text1"/>
                <w:sz w:val="20"/>
                <w:szCs w:val="20"/>
                <w:lang w:val="en-US" w:eastAsia="en-GB"/>
              </w:rPr>
              <w:t>Kshs</w:t>
            </w:r>
          </w:p>
        </w:tc>
        <w:tc>
          <w:tcPr>
            <w:tcW w:w="385" w:type="pct"/>
            <w:shd w:val="clear" w:color="auto" w:fill="0070C0"/>
            <w:noWrap/>
            <w:vAlign w:val="center"/>
            <w:hideMark/>
          </w:tcPr>
          <w:p w14:paraId="72A126C4" w14:textId="77777777" w:rsidR="004D400D" w:rsidRPr="00DF6381" w:rsidRDefault="004D400D" w:rsidP="00401248">
            <w:pPr>
              <w:pStyle w:val="NoSpacing"/>
              <w:jc w:val="center"/>
              <w:rPr>
                <w:color w:val="000000" w:themeColor="text1"/>
                <w:sz w:val="20"/>
                <w:szCs w:val="20"/>
                <w:lang w:val="en-US" w:eastAsia="en-GB"/>
              </w:rPr>
            </w:pPr>
            <w:r w:rsidRPr="512BEDE6">
              <w:rPr>
                <w:color w:val="000000" w:themeColor="text1"/>
                <w:sz w:val="20"/>
                <w:szCs w:val="20"/>
                <w:lang w:val="en-US" w:eastAsia="en-GB"/>
              </w:rPr>
              <w:t>Kshs</w:t>
            </w:r>
          </w:p>
        </w:tc>
        <w:tc>
          <w:tcPr>
            <w:tcW w:w="385" w:type="pct"/>
            <w:shd w:val="clear" w:color="auto" w:fill="0070C0"/>
            <w:noWrap/>
            <w:vAlign w:val="center"/>
            <w:hideMark/>
          </w:tcPr>
          <w:p w14:paraId="2B591189" w14:textId="77777777" w:rsidR="004D400D" w:rsidRPr="00DF6381" w:rsidRDefault="004D400D" w:rsidP="00401248">
            <w:pPr>
              <w:pStyle w:val="NoSpacing"/>
              <w:jc w:val="center"/>
              <w:rPr>
                <w:color w:val="000000" w:themeColor="text1"/>
                <w:sz w:val="20"/>
                <w:szCs w:val="20"/>
                <w:lang w:val="en-US" w:eastAsia="en-GB"/>
              </w:rPr>
            </w:pPr>
            <w:r w:rsidRPr="512BEDE6">
              <w:rPr>
                <w:color w:val="000000" w:themeColor="text1"/>
                <w:sz w:val="20"/>
                <w:szCs w:val="20"/>
                <w:lang w:val="en-US" w:eastAsia="en-GB"/>
              </w:rPr>
              <w:t>Kshs</w:t>
            </w:r>
          </w:p>
        </w:tc>
        <w:tc>
          <w:tcPr>
            <w:tcW w:w="385" w:type="pct"/>
            <w:shd w:val="clear" w:color="auto" w:fill="0070C0"/>
            <w:noWrap/>
            <w:vAlign w:val="center"/>
            <w:hideMark/>
          </w:tcPr>
          <w:p w14:paraId="130270A4" w14:textId="77777777" w:rsidR="004D400D" w:rsidRPr="00DF6381" w:rsidRDefault="004D400D" w:rsidP="00401248">
            <w:pPr>
              <w:pStyle w:val="NoSpacing"/>
              <w:jc w:val="center"/>
              <w:rPr>
                <w:color w:val="000000" w:themeColor="text1"/>
                <w:sz w:val="20"/>
                <w:szCs w:val="20"/>
                <w:lang w:val="en-US" w:eastAsia="en-GB"/>
              </w:rPr>
            </w:pPr>
            <w:r w:rsidRPr="512BEDE6">
              <w:rPr>
                <w:color w:val="000000" w:themeColor="text1"/>
                <w:sz w:val="20"/>
                <w:szCs w:val="20"/>
                <w:lang w:val="en-US" w:eastAsia="en-GB"/>
              </w:rPr>
              <w:t>Kshs</w:t>
            </w:r>
          </w:p>
        </w:tc>
        <w:tc>
          <w:tcPr>
            <w:tcW w:w="385" w:type="pct"/>
            <w:shd w:val="clear" w:color="auto" w:fill="0070C0"/>
            <w:noWrap/>
            <w:vAlign w:val="center"/>
            <w:hideMark/>
          </w:tcPr>
          <w:p w14:paraId="5FA7FC13" w14:textId="77777777" w:rsidR="004D400D" w:rsidRPr="00DF6381" w:rsidRDefault="004D400D" w:rsidP="00401248">
            <w:pPr>
              <w:pStyle w:val="NoSpacing"/>
              <w:jc w:val="center"/>
              <w:rPr>
                <w:color w:val="000000" w:themeColor="text1"/>
                <w:sz w:val="20"/>
                <w:szCs w:val="20"/>
                <w:lang w:val="en-US" w:eastAsia="en-GB"/>
              </w:rPr>
            </w:pPr>
            <w:r w:rsidRPr="512BEDE6">
              <w:rPr>
                <w:color w:val="000000" w:themeColor="text1"/>
                <w:sz w:val="20"/>
                <w:szCs w:val="20"/>
                <w:lang w:val="en-US" w:eastAsia="en-GB"/>
              </w:rPr>
              <w:t>Kshs</w:t>
            </w:r>
          </w:p>
        </w:tc>
        <w:tc>
          <w:tcPr>
            <w:tcW w:w="385" w:type="pct"/>
            <w:shd w:val="clear" w:color="auto" w:fill="0070C0"/>
            <w:vAlign w:val="center"/>
          </w:tcPr>
          <w:p w14:paraId="4A7E3D18" w14:textId="77777777" w:rsidR="004D400D" w:rsidRPr="00DF6381" w:rsidRDefault="004D400D" w:rsidP="00401248">
            <w:pPr>
              <w:pStyle w:val="NoSpacing"/>
              <w:jc w:val="center"/>
              <w:rPr>
                <w:color w:val="000000" w:themeColor="text1"/>
                <w:sz w:val="20"/>
                <w:szCs w:val="20"/>
                <w:lang w:val="en-US" w:eastAsia="en-GB"/>
              </w:rPr>
            </w:pPr>
            <w:r w:rsidRPr="512BEDE6">
              <w:rPr>
                <w:color w:val="000000" w:themeColor="text1"/>
                <w:sz w:val="20"/>
                <w:szCs w:val="20"/>
                <w:lang w:val="en-US" w:eastAsia="en-GB"/>
              </w:rPr>
              <w:t>Kshs</w:t>
            </w:r>
          </w:p>
        </w:tc>
        <w:tc>
          <w:tcPr>
            <w:tcW w:w="385" w:type="pct"/>
            <w:shd w:val="clear" w:color="auto" w:fill="0070C0"/>
          </w:tcPr>
          <w:p w14:paraId="67FA938A" w14:textId="77777777" w:rsidR="004D400D" w:rsidRPr="00DF6381" w:rsidRDefault="004D400D" w:rsidP="00401248">
            <w:pPr>
              <w:pStyle w:val="NoSpacing"/>
              <w:jc w:val="center"/>
              <w:rPr>
                <w:color w:val="000000" w:themeColor="text1"/>
                <w:sz w:val="20"/>
                <w:szCs w:val="20"/>
                <w:lang w:eastAsia="en-GB"/>
              </w:rPr>
            </w:pPr>
          </w:p>
        </w:tc>
        <w:tc>
          <w:tcPr>
            <w:tcW w:w="385" w:type="pct"/>
            <w:shd w:val="clear" w:color="auto" w:fill="0070C0"/>
            <w:noWrap/>
            <w:vAlign w:val="center"/>
            <w:hideMark/>
          </w:tcPr>
          <w:p w14:paraId="12FAFC76" w14:textId="77777777" w:rsidR="004D400D" w:rsidRPr="00DF6381" w:rsidRDefault="004D400D" w:rsidP="00401248">
            <w:pPr>
              <w:pStyle w:val="NoSpacing"/>
              <w:jc w:val="center"/>
              <w:rPr>
                <w:color w:val="000000" w:themeColor="text1"/>
                <w:sz w:val="20"/>
                <w:szCs w:val="20"/>
                <w:lang w:val="en-US" w:eastAsia="en-GB"/>
              </w:rPr>
            </w:pPr>
            <w:r w:rsidRPr="512BEDE6">
              <w:rPr>
                <w:color w:val="000000" w:themeColor="text1"/>
                <w:sz w:val="20"/>
                <w:szCs w:val="20"/>
                <w:lang w:val="en-US" w:eastAsia="en-GB"/>
              </w:rPr>
              <w:t>Kshs</w:t>
            </w:r>
          </w:p>
        </w:tc>
        <w:tc>
          <w:tcPr>
            <w:tcW w:w="456" w:type="pct"/>
            <w:shd w:val="clear" w:color="auto" w:fill="0070C0"/>
            <w:noWrap/>
            <w:vAlign w:val="center"/>
            <w:hideMark/>
          </w:tcPr>
          <w:p w14:paraId="41B400DA" w14:textId="77777777" w:rsidR="004D400D" w:rsidRPr="00DF6381" w:rsidRDefault="004D400D" w:rsidP="00401248">
            <w:pPr>
              <w:pStyle w:val="NoSpacing"/>
              <w:jc w:val="center"/>
              <w:rPr>
                <w:color w:val="000000" w:themeColor="text1"/>
                <w:sz w:val="20"/>
                <w:szCs w:val="20"/>
                <w:lang w:val="en-US" w:eastAsia="en-GB"/>
              </w:rPr>
            </w:pPr>
            <w:r w:rsidRPr="512BEDE6">
              <w:rPr>
                <w:color w:val="000000" w:themeColor="text1"/>
                <w:sz w:val="20"/>
                <w:szCs w:val="20"/>
                <w:lang w:val="en-US" w:eastAsia="en-GB"/>
              </w:rPr>
              <w:t>Kshs</w:t>
            </w:r>
          </w:p>
        </w:tc>
      </w:tr>
      <w:tr w:rsidR="004D400D" w:rsidRPr="00DF6381" w14:paraId="5FAAAB31" w14:textId="77777777" w:rsidTr="00401248">
        <w:trPr>
          <w:trHeight w:val="340"/>
        </w:trPr>
        <w:tc>
          <w:tcPr>
            <w:tcW w:w="1078" w:type="pct"/>
            <w:noWrap/>
            <w:vAlign w:val="bottom"/>
            <w:hideMark/>
          </w:tcPr>
          <w:p w14:paraId="34A9D2F6" w14:textId="77777777" w:rsidR="004D400D" w:rsidRPr="00DF6381" w:rsidRDefault="004D400D" w:rsidP="00401248">
            <w:pPr>
              <w:pStyle w:val="NoSpacing"/>
              <w:rPr>
                <w:b/>
                <w:bCs/>
                <w:color w:val="000000" w:themeColor="text1"/>
                <w:sz w:val="20"/>
                <w:szCs w:val="20"/>
                <w:lang w:val="en-US" w:eastAsia="en-GB"/>
              </w:rPr>
            </w:pPr>
            <w:r w:rsidRPr="512BEDE6">
              <w:rPr>
                <w:b/>
                <w:bCs/>
                <w:color w:val="000000" w:themeColor="text1"/>
                <w:sz w:val="20"/>
                <w:szCs w:val="20"/>
                <w:lang w:val="en-US" w:eastAsia="en-GB"/>
              </w:rPr>
              <w:t xml:space="preserve">As </w:t>
            </w:r>
            <w:proofErr w:type="gramStart"/>
            <w:r w:rsidRPr="512BEDE6">
              <w:rPr>
                <w:b/>
                <w:bCs/>
                <w:color w:val="000000" w:themeColor="text1"/>
                <w:sz w:val="20"/>
                <w:szCs w:val="20"/>
                <w:lang w:val="en-US" w:eastAsia="en-GB"/>
              </w:rPr>
              <w:t>at</w:t>
            </w:r>
            <w:proofErr w:type="gramEnd"/>
            <w:r w:rsidRPr="512BEDE6">
              <w:rPr>
                <w:b/>
                <w:bCs/>
                <w:color w:val="000000" w:themeColor="text1"/>
                <w:sz w:val="20"/>
                <w:szCs w:val="20"/>
                <w:lang w:val="en-US" w:eastAsia="en-GB"/>
              </w:rPr>
              <w:t xml:space="preserve"> 1 July (Previous FY)</w:t>
            </w:r>
          </w:p>
        </w:tc>
        <w:tc>
          <w:tcPr>
            <w:tcW w:w="385" w:type="pct"/>
            <w:vAlign w:val="center"/>
          </w:tcPr>
          <w:p w14:paraId="720F0566" w14:textId="77777777" w:rsidR="004D400D" w:rsidRPr="00DF6381" w:rsidRDefault="004D400D" w:rsidP="00401248">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noWrap/>
            <w:vAlign w:val="center"/>
            <w:hideMark/>
          </w:tcPr>
          <w:p w14:paraId="454F18AF" w14:textId="77777777" w:rsidR="004D400D" w:rsidRPr="00DF6381" w:rsidRDefault="004D400D" w:rsidP="00401248">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noWrap/>
            <w:vAlign w:val="center"/>
            <w:hideMark/>
          </w:tcPr>
          <w:p w14:paraId="0672CA5E" w14:textId="77777777" w:rsidR="004D400D" w:rsidRPr="00DF6381" w:rsidRDefault="004D400D" w:rsidP="00401248">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noWrap/>
            <w:vAlign w:val="center"/>
            <w:hideMark/>
          </w:tcPr>
          <w:p w14:paraId="7CCA34FD" w14:textId="77777777" w:rsidR="004D400D" w:rsidRPr="00DF6381" w:rsidRDefault="004D400D" w:rsidP="00401248">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noWrap/>
            <w:vAlign w:val="center"/>
            <w:hideMark/>
          </w:tcPr>
          <w:p w14:paraId="745FBAA1" w14:textId="77777777" w:rsidR="004D400D" w:rsidRPr="00DF6381" w:rsidRDefault="004D400D" w:rsidP="00401248">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noWrap/>
            <w:vAlign w:val="center"/>
            <w:hideMark/>
          </w:tcPr>
          <w:p w14:paraId="1787A1E9" w14:textId="77777777" w:rsidR="004D400D" w:rsidRPr="00DF6381" w:rsidRDefault="004D400D" w:rsidP="00401248">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vAlign w:val="center"/>
          </w:tcPr>
          <w:p w14:paraId="495B1F04" w14:textId="77777777" w:rsidR="004D400D" w:rsidRPr="00DF6381" w:rsidRDefault="004D400D" w:rsidP="00401248">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vAlign w:val="center"/>
          </w:tcPr>
          <w:p w14:paraId="47C1BF35" w14:textId="77777777" w:rsidR="004D400D" w:rsidRPr="00DF6381" w:rsidRDefault="004D400D" w:rsidP="00401248">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noWrap/>
            <w:vAlign w:val="center"/>
            <w:hideMark/>
          </w:tcPr>
          <w:p w14:paraId="6ED13D87" w14:textId="77777777" w:rsidR="004D400D" w:rsidRPr="00DF6381" w:rsidRDefault="004D400D" w:rsidP="00401248">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456" w:type="pct"/>
            <w:noWrap/>
            <w:vAlign w:val="center"/>
            <w:hideMark/>
          </w:tcPr>
          <w:p w14:paraId="6C3245BF" w14:textId="77777777" w:rsidR="004D400D" w:rsidRPr="00DF6381" w:rsidRDefault="004D400D" w:rsidP="00401248">
            <w:pPr>
              <w:pStyle w:val="NoSpacing"/>
              <w:jc w:val="center"/>
              <w:rPr>
                <w:color w:val="000000" w:themeColor="text1"/>
                <w:sz w:val="20"/>
                <w:szCs w:val="20"/>
                <w:lang w:eastAsia="en-GB"/>
              </w:rPr>
            </w:pPr>
            <w:r w:rsidRPr="00DF6381">
              <w:rPr>
                <w:color w:val="000000" w:themeColor="text1"/>
                <w:sz w:val="20"/>
                <w:szCs w:val="20"/>
                <w:lang w:eastAsia="en-GB"/>
              </w:rPr>
              <w:t>xxx</w:t>
            </w:r>
          </w:p>
        </w:tc>
      </w:tr>
      <w:tr w:rsidR="004D400D" w:rsidRPr="00DF6381" w14:paraId="0439DDEA" w14:textId="77777777" w:rsidTr="00401248">
        <w:trPr>
          <w:trHeight w:val="340"/>
        </w:trPr>
        <w:tc>
          <w:tcPr>
            <w:tcW w:w="1078" w:type="pct"/>
            <w:noWrap/>
            <w:vAlign w:val="bottom"/>
            <w:hideMark/>
          </w:tcPr>
          <w:p w14:paraId="31766BEA" w14:textId="77777777" w:rsidR="004D400D" w:rsidRPr="00DF6381" w:rsidRDefault="004D400D" w:rsidP="00401248">
            <w:pPr>
              <w:pStyle w:val="NoSpacing"/>
              <w:rPr>
                <w:color w:val="000000" w:themeColor="text1"/>
                <w:sz w:val="20"/>
                <w:szCs w:val="20"/>
                <w:lang w:eastAsia="en-GB"/>
              </w:rPr>
            </w:pPr>
            <w:r w:rsidRPr="00DF6381">
              <w:rPr>
                <w:color w:val="000000" w:themeColor="text1"/>
                <w:sz w:val="20"/>
                <w:szCs w:val="20"/>
                <w:lang w:eastAsia="en-GB"/>
              </w:rPr>
              <w:t>Additions</w:t>
            </w:r>
          </w:p>
        </w:tc>
        <w:tc>
          <w:tcPr>
            <w:tcW w:w="385" w:type="pct"/>
            <w:vAlign w:val="center"/>
          </w:tcPr>
          <w:p w14:paraId="2716C62D" w14:textId="77777777" w:rsidR="004D400D" w:rsidRPr="00DF6381" w:rsidRDefault="004D400D" w:rsidP="00401248">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noWrap/>
            <w:vAlign w:val="center"/>
            <w:hideMark/>
          </w:tcPr>
          <w:p w14:paraId="2FBD81D8" w14:textId="77777777" w:rsidR="004D400D" w:rsidRPr="00DF6381" w:rsidRDefault="004D400D" w:rsidP="00401248">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noWrap/>
            <w:vAlign w:val="center"/>
            <w:hideMark/>
          </w:tcPr>
          <w:p w14:paraId="142AF89D" w14:textId="77777777" w:rsidR="004D400D" w:rsidRPr="00DF6381" w:rsidRDefault="004D400D" w:rsidP="00401248">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noWrap/>
            <w:vAlign w:val="center"/>
            <w:hideMark/>
          </w:tcPr>
          <w:p w14:paraId="4F905AE7" w14:textId="77777777" w:rsidR="004D400D" w:rsidRPr="00DF6381" w:rsidRDefault="004D400D" w:rsidP="00401248">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noWrap/>
            <w:vAlign w:val="center"/>
            <w:hideMark/>
          </w:tcPr>
          <w:p w14:paraId="6FFC2EC6" w14:textId="77777777" w:rsidR="004D400D" w:rsidRPr="00DF6381" w:rsidRDefault="004D400D" w:rsidP="00401248">
            <w:pPr>
              <w:pStyle w:val="NoSpacing"/>
              <w:jc w:val="center"/>
              <w:rPr>
                <w:color w:val="000000" w:themeColor="text1"/>
                <w:sz w:val="20"/>
                <w:szCs w:val="20"/>
                <w:lang w:eastAsia="en-GB"/>
              </w:rPr>
            </w:pPr>
            <w:r w:rsidRPr="00DF6381">
              <w:rPr>
                <w:color w:val="000000" w:themeColor="text1"/>
                <w:sz w:val="20"/>
                <w:szCs w:val="20"/>
                <w:lang w:eastAsia="en-GB"/>
              </w:rPr>
              <w:t>-</w:t>
            </w:r>
          </w:p>
        </w:tc>
        <w:tc>
          <w:tcPr>
            <w:tcW w:w="385" w:type="pct"/>
            <w:noWrap/>
            <w:vAlign w:val="center"/>
            <w:hideMark/>
          </w:tcPr>
          <w:p w14:paraId="389B607C" w14:textId="77777777" w:rsidR="004D400D" w:rsidRPr="00DF6381" w:rsidRDefault="004D400D" w:rsidP="00401248">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vAlign w:val="center"/>
          </w:tcPr>
          <w:p w14:paraId="3BD146F2" w14:textId="77777777" w:rsidR="004D400D" w:rsidRPr="00DF6381" w:rsidRDefault="004D400D" w:rsidP="00401248">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vAlign w:val="center"/>
          </w:tcPr>
          <w:p w14:paraId="669B79D8" w14:textId="77777777" w:rsidR="004D400D" w:rsidRPr="00DF6381" w:rsidRDefault="004D400D" w:rsidP="00401248">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noWrap/>
            <w:vAlign w:val="center"/>
            <w:hideMark/>
          </w:tcPr>
          <w:p w14:paraId="759E3BB1" w14:textId="77777777" w:rsidR="004D400D" w:rsidRPr="00DF6381" w:rsidRDefault="004D400D" w:rsidP="00401248">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456" w:type="pct"/>
            <w:noWrap/>
            <w:vAlign w:val="center"/>
            <w:hideMark/>
          </w:tcPr>
          <w:p w14:paraId="5264E88A" w14:textId="77777777" w:rsidR="004D400D" w:rsidRPr="00DF6381" w:rsidRDefault="004D400D" w:rsidP="00401248">
            <w:pPr>
              <w:pStyle w:val="NoSpacing"/>
              <w:jc w:val="center"/>
              <w:rPr>
                <w:color w:val="000000" w:themeColor="text1"/>
                <w:sz w:val="20"/>
                <w:szCs w:val="20"/>
                <w:lang w:eastAsia="en-GB"/>
              </w:rPr>
            </w:pPr>
            <w:r w:rsidRPr="00DF6381">
              <w:rPr>
                <w:color w:val="000000" w:themeColor="text1"/>
                <w:sz w:val="20"/>
                <w:szCs w:val="20"/>
                <w:lang w:eastAsia="en-GB"/>
              </w:rPr>
              <w:t>xxx</w:t>
            </w:r>
          </w:p>
        </w:tc>
      </w:tr>
      <w:tr w:rsidR="004D400D" w:rsidRPr="00DF6381" w14:paraId="6A0D3A11" w14:textId="77777777" w:rsidTr="00401248">
        <w:trPr>
          <w:trHeight w:val="340"/>
        </w:trPr>
        <w:tc>
          <w:tcPr>
            <w:tcW w:w="1078" w:type="pct"/>
            <w:noWrap/>
            <w:vAlign w:val="bottom"/>
            <w:hideMark/>
          </w:tcPr>
          <w:p w14:paraId="3B02FD13" w14:textId="77777777" w:rsidR="004D400D" w:rsidRPr="00DF6381" w:rsidRDefault="004D400D" w:rsidP="00401248">
            <w:pPr>
              <w:pStyle w:val="NoSpacing"/>
              <w:rPr>
                <w:color w:val="000000" w:themeColor="text1"/>
                <w:sz w:val="20"/>
                <w:szCs w:val="20"/>
                <w:lang w:eastAsia="en-GB"/>
              </w:rPr>
            </w:pPr>
            <w:r w:rsidRPr="00DF6381">
              <w:rPr>
                <w:color w:val="000000" w:themeColor="text1"/>
                <w:sz w:val="20"/>
                <w:szCs w:val="20"/>
                <w:lang w:eastAsia="en-GB"/>
              </w:rPr>
              <w:t>Disposals</w:t>
            </w:r>
          </w:p>
        </w:tc>
        <w:tc>
          <w:tcPr>
            <w:tcW w:w="385" w:type="pct"/>
            <w:vAlign w:val="center"/>
          </w:tcPr>
          <w:p w14:paraId="7CB39C0A" w14:textId="77777777" w:rsidR="004D400D" w:rsidRPr="00DF6381" w:rsidRDefault="004D400D" w:rsidP="00401248">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noWrap/>
            <w:vAlign w:val="center"/>
            <w:hideMark/>
          </w:tcPr>
          <w:p w14:paraId="1176192E" w14:textId="77777777" w:rsidR="004D400D" w:rsidRPr="00DF6381" w:rsidRDefault="004D400D" w:rsidP="00401248">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noWrap/>
            <w:vAlign w:val="center"/>
            <w:hideMark/>
          </w:tcPr>
          <w:p w14:paraId="7AB0C29D" w14:textId="77777777" w:rsidR="004D400D" w:rsidRPr="00DF6381" w:rsidRDefault="004D400D" w:rsidP="00401248">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noWrap/>
            <w:vAlign w:val="center"/>
            <w:hideMark/>
          </w:tcPr>
          <w:p w14:paraId="6A26F71F" w14:textId="77777777" w:rsidR="004D400D" w:rsidRPr="00DF6381" w:rsidRDefault="004D400D" w:rsidP="00401248">
            <w:pPr>
              <w:pStyle w:val="NoSpacing"/>
              <w:jc w:val="center"/>
              <w:rPr>
                <w:color w:val="000000" w:themeColor="text1"/>
                <w:sz w:val="20"/>
                <w:szCs w:val="20"/>
                <w:lang w:eastAsia="en-GB"/>
              </w:rPr>
            </w:pPr>
            <w:r w:rsidRPr="00DF6381">
              <w:rPr>
                <w:color w:val="000000" w:themeColor="text1"/>
                <w:sz w:val="20"/>
                <w:szCs w:val="20"/>
                <w:lang w:eastAsia="en-GB"/>
              </w:rPr>
              <w:t>-</w:t>
            </w:r>
          </w:p>
        </w:tc>
        <w:tc>
          <w:tcPr>
            <w:tcW w:w="385" w:type="pct"/>
            <w:noWrap/>
            <w:vAlign w:val="center"/>
            <w:hideMark/>
          </w:tcPr>
          <w:p w14:paraId="73E3444A" w14:textId="77777777" w:rsidR="004D400D" w:rsidRPr="00DF6381" w:rsidRDefault="004D400D" w:rsidP="00401248">
            <w:pPr>
              <w:pStyle w:val="NoSpacing"/>
              <w:jc w:val="center"/>
              <w:rPr>
                <w:color w:val="000000" w:themeColor="text1"/>
                <w:sz w:val="20"/>
                <w:szCs w:val="20"/>
                <w:lang w:eastAsia="en-GB"/>
              </w:rPr>
            </w:pPr>
            <w:r w:rsidRPr="00DF6381">
              <w:rPr>
                <w:color w:val="000000" w:themeColor="text1"/>
                <w:sz w:val="20"/>
                <w:szCs w:val="20"/>
                <w:lang w:eastAsia="en-GB"/>
              </w:rPr>
              <w:t>-</w:t>
            </w:r>
          </w:p>
        </w:tc>
        <w:tc>
          <w:tcPr>
            <w:tcW w:w="385" w:type="pct"/>
            <w:noWrap/>
            <w:vAlign w:val="center"/>
            <w:hideMark/>
          </w:tcPr>
          <w:p w14:paraId="70BFB787" w14:textId="77777777" w:rsidR="004D400D" w:rsidRPr="00DF6381" w:rsidRDefault="004D400D" w:rsidP="00401248">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vAlign w:val="center"/>
          </w:tcPr>
          <w:p w14:paraId="05F09E6C" w14:textId="77777777" w:rsidR="004D400D" w:rsidRPr="00DF6381" w:rsidRDefault="004D400D" w:rsidP="00401248">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vAlign w:val="center"/>
          </w:tcPr>
          <w:p w14:paraId="7AFA49C1" w14:textId="77777777" w:rsidR="004D400D" w:rsidRPr="00DF6381" w:rsidRDefault="004D400D" w:rsidP="00401248">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noWrap/>
            <w:vAlign w:val="center"/>
            <w:hideMark/>
          </w:tcPr>
          <w:p w14:paraId="6EEC7DFA" w14:textId="77777777" w:rsidR="004D400D" w:rsidRPr="00DF6381" w:rsidRDefault="004D400D" w:rsidP="00401248">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456" w:type="pct"/>
            <w:noWrap/>
            <w:vAlign w:val="center"/>
            <w:hideMark/>
          </w:tcPr>
          <w:p w14:paraId="01A9CC3F" w14:textId="77777777" w:rsidR="004D400D" w:rsidRPr="00DF6381" w:rsidRDefault="004D400D" w:rsidP="00401248">
            <w:pPr>
              <w:pStyle w:val="NoSpacing"/>
              <w:jc w:val="center"/>
              <w:rPr>
                <w:color w:val="000000" w:themeColor="text1"/>
                <w:sz w:val="20"/>
                <w:szCs w:val="20"/>
                <w:lang w:eastAsia="en-GB"/>
              </w:rPr>
            </w:pPr>
            <w:r w:rsidRPr="00DF6381">
              <w:rPr>
                <w:color w:val="000000" w:themeColor="text1"/>
                <w:sz w:val="20"/>
                <w:szCs w:val="20"/>
                <w:lang w:eastAsia="en-GB"/>
              </w:rPr>
              <w:t>(xxx)</w:t>
            </w:r>
          </w:p>
        </w:tc>
      </w:tr>
      <w:tr w:rsidR="004D400D" w:rsidRPr="00DF6381" w14:paraId="46898E84" w14:textId="77777777" w:rsidTr="00401248">
        <w:trPr>
          <w:trHeight w:val="340"/>
        </w:trPr>
        <w:tc>
          <w:tcPr>
            <w:tcW w:w="1078" w:type="pct"/>
            <w:noWrap/>
            <w:vAlign w:val="bottom"/>
            <w:hideMark/>
          </w:tcPr>
          <w:p w14:paraId="18798C53" w14:textId="77777777" w:rsidR="004D400D" w:rsidRPr="00DF6381" w:rsidRDefault="004D400D" w:rsidP="00401248">
            <w:pPr>
              <w:pStyle w:val="NoSpacing"/>
              <w:rPr>
                <w:color w:val="000000" w:themeColor="text1"/>
                <w:sz w:val="20"/>
                <w:szCs w:val="20"/>
                <w:lang w:eastAsia="en-GB"/>
              </w:rPr>
            </w:pPr>
            <w:r w:rsidRPr="00DF6381">
              <w:rPr>
                <w:color w:val="000000" w:themeColor="text1"/>
                <w:sz w:val="20"/>
                <w:szCs w:val="20"/>
                <w:lang w:eastAsia="en-GB"/>
              </w:rPr>
              <w:t>Transfers/Adjustments</w:t>
            </w:r>
          </w:p>
        </w:tc>
        <w:tc>
          <w:tcPr>
            <w:tcW w:w="385" w:type="pct"/>
            <w:vAlign w:val="center"/>
          </w:tcPr>
          <w:p w14:paraId="0A090B8C" w14:textId="77777777" w:rsidR="004D400D" w:rsidRPr="00DF6381" w:rsidRDefault="004D400D" w:rsidP="00401248">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noWrap/>
            <w:vAlign w:val="center"/>
            <w:hideMark/>
          </w:tcPr>
          <w:p w14:paraId="180CA09A" w14:textId="77777777" w:rsidR="004D400D" w:rsidRPr="00DF6381" w:rsidRDefault="004D400D" w:rsidP="00401248">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noWrap/>
            <w:vAlign w:val="center"/>
            <w:hideMark/>
          </w:tcPr>
          <w:p w14:paraId="3779E3E6" w14:textId="77777777" w:rsidR="004D400D" w:rsidRPr="00DF6381" w:rsidRDefault="004D400D" w:rsidP="00401248">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noWrap/>
            <w:vAlign w:val="center"/>
            <w:hideMark/>
          </w:tcPr>
          <w:p w14:paraId="5A28D1FC" w14:textId="77777777" w:rsidR="004D400D" w:rsidRPr="00DF6381" w:rsidRDefault="004D400D" w:rsidP="00401248">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noWrap/>
            <w:vAlign w:val="center"/>
            <w:hideMark/>
          </w:tcPr>
          <w:p w14:paraId="6B0C8BCF" w14:textId="77777777" w:rsidR="004D400D" w:rsidRPr="00DF6381" w:rsidRDefault="004D400D" w:rsidP="00401248">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noWrap/>
            <w:vAlign w:val="center"/>
            <w:hideMark/>
          </w:tcPr>
          <w:p w14:paraId="5B5C672E" w14:textId="77777777" w:rsidR="004D400D" w:rsidRPr="00DF6381" w:rsidRDefault="004D400D" w:rsidP="00401248">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vAlign w:val="center"/>
          </w:tcPr>
          <w:p w14:paraId="02EF279B" w14:textId="77777777" w:rsidR="004D400D" w:rsidRPr="00DF6381" w:rsidRDefault="004D400D" w:rsidP="00401248">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vAlign w:val="center"/>
          </w:tcPr>
          <w:p w14:paraId="2BCF1B42" w14:textId="77777777" w:rsidR="004D400D" w:rsidRPr="00DF6381" w:rsidRDefault="004D400D" w:rsidP="00401248">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noWrap/>
            <w:vAlign w:val="center"/>
            <w:hideMark/>
          </w:tcPr>
          <w:p w14:paraId="4355846D" w14:textId="77777777" w:rsidR="004D400D" w:rsidRPr="00DF6381" w:rsidRDefault="004D400D" w:rsidP="00401248">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456" w:type="pct"/>
            <w:noWrap/>
            <w:vAlign w:val="center"/>
            <w:hideMark/>
          </w:tcPr>
          <w:p w14:paraId="42C62516" w14:textId="77777777" w:rsidR="004D400D" w:rsidRPr="00DF6381" w:rsidRDefault="004D400D" w:rsidP="00401248">
            <w:pPr>
              <w:pStyle w:val="NoSpacing"/>
              <w:jc w:val="center"/>
              <w:rPr>
                <w:color w:val="000000" w:themeColor="text1"/>
                <w:sz w:val="20"/>
                <w:szCs w:val="20"/>
                <w:lang w:eastAsia="en-GB"/>
              </w:rPr>
            </w:pPr>
            <w:r w:rsidRPr="00DF6381">
              <w:rPr>
                <w:color w:val="000000" w:themeColor="text1"/>
                <w:sz w:val="20"/>
                <w:szCs w:val="20"/>
                <w:lang w:eastAsia="en-GB"/>
              </w:rPr>
              <w:t>(xxx)</w:t>
            </w:r>
          </w:p>
        </w:tc>
      </w:tr>
      <w:tr w:rsidR="004D400D" w:rsidRPr="00DF6381" w14:paraId="4465B4BA" w14:textId="77777777" w:rsidTr="00401248">
        <w:trPr>
          <w:trHeight w:val="340"/>
        </w:trPr>
        <w:tc>
          <w:tcPr>
            <w:tcW w:w="1078" w:type="pct"/>
            <w:noWrap/>
            <w:vAlign w:val="bottom"/>
          </w:tcPr>
          <w:p w14:paraId="262D2968" w14:textId="77777777" w:rsidR="004D400D" w:rsidRPr="00DF6381" w:rsidRDefault="004D400D" w:rsidP="00401248">
            <w:pPr>
              <w:pStyle w:val="NoSpacing"/>
              <w:rPr>
                <w:color w:val="000000" w:themeColor="text1"/>
                <w:sz w:val="20"/>
                <w:szCs w:val="20"/>
                <w:lang w:eastAsia="en-GB"/>
              </w:rPr>
            </w:pPr>
            <w:r w:rsidRPr="00DF6381">
              <w:rPr>
                <w:color w:val="000000" w:themeColor="text1"/>
                <w:sz w:val="20"/>
                <w:szCs w:val="20"/>
                <w:lang w:eastAsia="en-GB"/>
              </w:rPr>
              <w:t>Revaluation Adjustments</w:t>
            </w:r>
          </w:p>
        </w:tc>
        <w:tc>
          <w:tcPr>
            <w:tcW w:w="385" w:type="pct"/>
            <w:vAlign w:val="center"/>
          </w:tcPr>
          <w:p w14:paraId="2D9A5140" w14:textId="77777777" w:rsidR="004D400D" w:rsidRPr="00DF6381" w:rsidRDefault="004D400D" w:rsidP="00401248">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noWrap/>
            <w:vAlign w:val="center"/>
          </w:tcPr>
          <w:p w14:paraId="142BCF42" w14:textId="77777777" w:rsidR="004D400D" w:rsidRPr="00DF6381" w:rsidRDefault="004D400D" w:rsidP="00401248">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noWrap/>
            <w:vAlign w:val="center"/>
          </w:tcPr>
          <w:p w14:paraId="6FBAC3A2" w14:textId="77777777" w:rsidR="004D400D" w:rsidRPr="00DF6381" w:rsidRDefault="004D400D" w:rsidP="00401248">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noWrap/>
            <w:vAlign w:val="center"/>
          </w:tcPr>
          <w:p w14:paraId="6AF00194" w14:textId="77777777" w:rsidR="004D400D" w:rsidRPr="00DF6381" w:rsidRDefault="004D400D" w:rsidP="00401248">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noWrap/>
            <w:vAlign w:val="center"/>
          </w:tcPr>
          <w:p w14:paraId="147981FB" w14:textId="77777777" w:rsidR="004D400D" w:rsidRPr="00DF6381" w:rsidRDefault="004D400D" w:rsidP="00401248">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noWrap/>
            <w:vAlign w:val="center"/>
          </w:tcPr>
          <w:p w14:paraId="147C2D5D" w14:textId="77777777" w:rsidR="004D400D" w:rsidRPr="00DF6381" w:rsidRDefault="004D400D" w:rsidP="00401248">
            <w:pPr>
              <w:pStyle w:val="NoSpacing"/>
              <w:jc w:val="center"/>
              <w:rPr>
                <w:color w:val="000000" w:themeColor="text1"/>
                <w:sz w:val="20"/>
                <w:szCs w:val="20"/>
                <w:lang w:eastAsia="en-GB"/>
              </w:rPr>
            </w:pPr>
          </w:p>
        </w:tc>
        <w:tc>
          <w:tcPr>
            <w:tcW w:w="385" w:type="pct"/>
            <w:vAlign w:val="center"/>
          </w:tcPr>
          <w:p w14:paraId="7AE4FE95" w14:textId="77777777" w:rsidR="004D400D" w:rsidRPr="00DF6381" w:rsidRDefault="004D400D" w:rsidP="00401248">
            <w:pPr>
              <w:pStyle w:val="NoSpacing"/>
              <w:jc w:val="center"/>
              <w:rPr>
                <w:color w:val="000000" w:themeColor="text1"/>
                <w:sz w:val="20"/>
                <w:szCs w:val="20"/>
                <w:lang w:eastAsia="en-GB"/>
              </w:rPr>
            </w:pPr>
          </w:p>
        </w:tc>
        <w:tc>
          <w:tcPr>
            <w:tcW w:w="385" w:type="pct"/>
            <w:vAlign w:val="center"/>
          </w:tcPr>
          <w:p w14:paraId="3E078401" w14:textId="77777777" w:rsidR="004D400D" w:rsidRPr="00DF6381" w:rsidRDefault="004D400D" w:rsidP="00401248">
            <w:pPr>
              <w:pStyle w:val="NoSpacing"/>
              <w:jc w:val="center"/>
              <w:rPr>
                <w:color w:val="000000" w:themeColor="text1"/>
                <w:sz w:val="20"/>
                <w:szCs w:val="20"/>
                <w:lang w:eastAsia="en-GB"/>
              </w:rPr>
            </w:pPr>
          </w:p>
        </w:tc>
        <w:tc>
          <w:tcPr>
            <w:tcW w:w="385" w:type="pct"/>
            <w:noWrap/>
            <w:vAlign w:val="center"/>
          </w:tcPr>
          <w:p w14:paraId="415FE72A" w14:textId="77777777" w:rsidR="004D400D" w:rsidRPr="00DF6381" w:rsidRDefault="004D400D" w:rsidP="00401248">
            <w:pPr>
              <w:pStyle w:val="NoSpacing"/>
              <w:jc w:val="center"/>
              <w:rPr>
                <w:color w:val="000000" w:themeColor="text1"/>
                <w:sz w:val="20"/>
                <w:szCs w:val="20"/>
                <w:lang w:eastAsia="en-GB"/>
              </w:rPr>
            </w:pPr>
          </w:p>
        </w:tc>
        <w:tc>
          <w:tcPr>
            <w:tcW w:w="456" w:type="pct"/>
            <w:noWrap/>
            <w:vAlign w:val="center"/>
          </w:tcPr>
          <w:p w14:paraId="17341711" w14:textId="77777777" w:rsidR="004D400D" w:rsidRPr="00DF6381" w:rsidRDefault="004D400D" w:rsidP="00401248">
            <w:pPr>
              <w:pStyle w:val="NoSpacing"/>
              <w:jc w:val="center"/>
              <w:rPr>
                <w:color w:val="000000" w:themeColor="text1"/>
                <w:sz w:val="20"/>
                <w:szCs w:val="20"/>
                <w:lang w:eastAsia="en-GB"/>
              </w:rPr>
            </w:pPr>
            <w:r w:rsidRPr="00DF6381">
              <w:rPr>
                <w:color w:val="000000" w:themeColor="text1"/>
                <w:sz w:val="20"/>
                <w:szCs w:val="20"/>
                <w:lang w:eastAsia="en-GB"/>
              </w:rPr>
              <w:t>xxx</w:t>
            </w:r>
          </w:p>
        </w:tc>
      </w:tr>
      <w:tr w:rsidR="004D400D" w:rsidRPr="00DF6381" w14:paraId="42C70D6A" w14:textId="77777777" w:rsidTr="00401248">
        <w:trPr>
          <w:trHeight w:val="340"/>
        </w:trPr>
        <w:tc>
          <w:tcPr>
            <w:tcW w:w="1078" w:type="pct"/>
            <w:noWrap/>
            <w:vAlign w:val="bottom"/>
            <w:hideMark/>
          </w:tcPr>
          <w:p w14:paraId="0CD31D56" w14:textId="77777777" w:rsidR="004D400D" w:rsidRPr="00DF6381" w:rsidRDefault="004D400D" w:rsidP="00401248">
            <w:pPr>
              <w:pStyle w:val="NoSpacing"/>
              <w:rPr>
                <w:b/>
                <w:bCs/>
                <w:color w:val="000000" w:themeColor="text1"/>
                <w:sz w:val="20"/>
                <w:szCs w:val="20"/>
                <w:lang w:val="en-US" w:eastAsia="en-GB"/>
              </w:rPr>
            </w:pPr>
            <w:r w:rsidRPr="512BEDE6">
              <w:rPr>
                <w:b/>
                <w:bCs/>
                <w:color w:val="000000" w:themeColor="text1"/>
                <w:sz w:val="20"/>
                <w:szCs w:val="20"/>
                <w:lang w:val="en-US" w:eastAsia="en-GB"/>
              </w:rPr>
              <w:t xml:space="preserve">As </w:t>
            </w:r>
            <w:proofErr w:type="gramStart"/>
            <w:r w:rsidRPr="512BEDE6">
              <w:rPr>
                <w:b/>
                <w:bCs/>
                <w:color w:val="000000" w:themeColor="text1"/>
                <w:sz w:val="20"/>
                <w:szCs w:val="20"/>
                <w:lang w:val="en-US" w:eastAsia="en-GB"/>
              </w:rPr>
              <w:t>at</w:t>
            </w:r>
            <w:proofErr w:type="gramEnd"/>
            <w:r w:rsidRPr="512BEDE6">
              <w:rPr>
                <w:b/>
                <w:bCs/>
                <w:color w:val="000000" w:themeColor="text1"/>
                <w:sz w:val="20"/>
                <w:szCs w:val="20"/>
                <w:lang w:val="en-US" w:eastAsia="en-GB"/>
              </w:rPr>
              <w:t xml:space="preserve"> 30</w:t>
            </w:r>
            <w:r w:rsidRPr="512BEDE6">
              <w:rPr>
                <w:b/>
                <w:bCs/>
                <w:color w:val="000000" w:themeColor="text1"/>
                <w:sz w:val="20"/>
                <w:szCs w:val="20"/>
                <w:vertAlign w:val="superscript"/>
                <w:lang w:val="en-US" w:eastAsia="en-GB"/>
              </w:rPr>
              <w:t>th</w:t>
            </w:r>
            <w:r w:rsidRPr="512BEDE6">
              <w:rPr>
                <w:b/>
                <w:bCs/>
                <w:color w:val="000000" w:themeColor="text1"/>
                <w:sz w:val="20"/>
                <w:szCs w:val="20"/>
                <w:lang w:val="en-US" w:eastAsia="en-GB"/>
              </w:rPr>
              <w:t xml:space="preserve"> June (Previous FY)</w:t>
            </w:r>
          </w:p>
        </w:tc>
        <w:tc>
          <w:tcPr>
            <w:tcW w:w="385" w:type="pct"/>
            <w:vAlign w:val="center"/>
          </w:tcPr>
          <w:p w14:paraId="1A1936F3" w14:textId="77777777" w:rsidR="004D400D" w:rsidRPr="00DF6381" w:rsidRDefault="004D400D" w:rsidP="00401248">
            <w:pPr>
              <w:pStyle w:val="NoSpacing"/>
              <w:jc w:val="center"/>
              <w:rPr>
                <w:b/>
                <w:bCs/>
                <w:color w:val="000000" w:themeColor="text1"/>
                <w:sz w:val="20"/>
                <w:szCs w:val="20"/>
                <w:lang w:eastAsia="en-GB"/>
              </w:rPr>
            </w:pPr>
            <w:r w:rsidRPr="00DF6381">
              <w:rPr>
                <w:b/>
                <w:bCs/>
                <w:color w:val="000000" w:themeColor="text1"/>
                <w:sz w:val="20"/>
                <w:szCs w:val="20"/>
                <w:lang w:eastAsia="en-GB"/>
              </w:rPr>
              <w:t>xxx</w:t>
            </w:r>
          </w:p>
        </w:tc>
        <w:tc>
          <w:tcPr>
            <w:tcW w:w="385" w:type="pct"/>
            <w:noWrap/>
            <w:vAlign w:val="center"/>
            <w:hideMark/>
          </w:tcPr>
          <w:p w14:paraId="545DBF6C" w14:textId="77777777" w:rsidR="004D400D" w:rsidRPr="00DF6381" w:rsidRDefault="004D400D" w:rsidP="00401248">
            <w:pPr>
              <w:pStyle w:val="NoSpacing"/>
              <w:jc w:val="center"/>
              <w:rPr>
                <w:b/>
                <w:bCs/>
                <w:color w:val="000000" w:themeColor="text1"/>
                <w:sz w:val="20"/>
                <w:szCs w:val="20"/>
                <w:lang w:eastAsia="en-GB"/>
              </w:rPr>
            </w:pPr>
            <w:r w:rsidRPr="00DF6381">
              <w:rPr>
                <w:b/>
                <w:bCs/>
                <w:color w:val="000000" w:themeColor="text1"/>
                <w:sz w:val="20"/>
                <w:szCs w:val="20"/>
                <w:lang w:eastAsia="en-GB"/>
              </w:rPr>
              <w:t>xxx</w:t>
            </w:r>
          </w:p>
        </w:tc>
        <w:tc>
          <w:tcPr>
            <w:tcW w:w="385" w:type="pct"/>
            <w:noWrap/>
            <w:vAlign w:val="center"/>
            <w:hideMark/>
          </w:tcPr>
          <w:p w14:paraId="2B858673" w14:textId="77777777" w:rsidR="004D400D" w:rsidRPr="00DF6381" w:rsidRDefault="004D400D" w:rsidP="00401248">
            <w:pPr>
              <w:pStyle w:val="NoSpacing"/>
              <w:jc w:val="center"/>
              <w:rPr>
                <w:b/>
                <w:bCs/>
                <w:color w:val="000000" w:themeColor="text1"/>
                <w:sz w:val="20"/>
                <w:szCs w:val="20"/>
                <w:lang w:eastAsia="en-GB"/>
              </w:rPr>
            </w:pPr>
            <w:r w:rsidRPr="00DF6381">
              <w:rPr>
                <w:b/>
                <w:bCs/>
                <w:color w:val="000000" w:themeColor="text1"/>
                <w:sz w:val="20"/>
                <w:szCs w:val="20"/>
                <w:lang w:eastAsia="en-GB"/>
              </w:rPr>
              <w:t>xxx</w:t>
            </w:r>
          </w:p>
        </w:tc>
        <w:tc>
          <w:tcPr>
            <w:tcW w:w="385" w:type="pct"/>
            <w:noWrap/>
            <w:vAlign w:val="center"/>
            <w:hideMark/>
          </w:tcPr>
          <w:p w14:paraId="3C83B90D" w14:textId="77777777" w:rsidR="004D400D" w:rsidRPr="00DF6381" w:rsidRDefault="004D400D" w:rsidP="00401248">
            <w:pPr>
              <w:pStyle w:val="NoSpacing"/>
              <w:jc w:val="center"/>
              <w:rPr>
                <w:b/>
                <w:bCs/>
                <w:color w:val="000000" w:themeColor="text1"/>
                <w:sz w:val="20"/>
                <w:szCs w:val="20"/>
                <w:lang w:eastAsia="en-GB"/>
              </w:rPr>
            </w:pPr>
            <w:r w:rsidRPr="00DF6381">
              <w:rPr>
                <w:b/>
                <w:bCs/>
                <w:color w:val="000000" w:themeColor="text1"/>
                <w:sz w:val="20"/>
                <w:szCs w:val="20"/>
                <w:lang w:eastAsia="en-GB"/>
              </w:rPr>
              <w:t>xxx</w:t>
            </w:r>
          </w:p>
        </w:tc>
        <w:tc>
          <w:tcPr>
            <w:tcW w:w="385" w:type="pct"/>
            <w:noWrap/>
            <w:vAlign w:val="center"/>
            <w:hideMark/>
          </w:tcPr>
          <w:p w14:paraId="245F084F" w14:textId="77777777" w:rsidR="004D400D" w:rsidRPr="00DF6381" w:rsidRDefault="004D400D" w:rsidP="00401248">
            <w:pPr>
              <w:pStyle w:val="NoSpacing"/>
              <w:jc w:val="center"/>
              <w:rPr>
                <w:b/>
                <w:bCs/>
                <w:color w:val="000000" w:themeColor="text1"/>
                <w:sz w:val="20"/>
                <w:szCs w:val="20"/>
                <w:lang w:eastAsia="en-GB"/>
              </w:rPr>
            </w:pPr>
            <w:r w:rsidRPr="00DF6381">
              <w:rPr>
                <w:b/>
                <w:bCs/>
                <w:color w:val="000000" w:themeColor="text1"/>
                <w:sz w:val="20"/>
                <w:szCs w:val="20"/>
                <w:lang w:eastAsia="en-GB"/>
              </w:rPr>
              <w:t>xxx</w:t>
            </w:r>
          </w:p>
        </w:tc>
        <w:tc>
          <w:tcPr>
            <w:tcW w:w="385" w:type="pct"/>
            <w:noWrap/>
            <w:vAlign w:val="center"/>
            <w:hideMark/>
          </w:tcPr>
          <w:p w14:paraId="6CCE7758" w14:textId="77777777" w:rsidR="004D400D" w:rsidRPr="00DF6381" w:rsidRDefault="004D400D" w:rsidP="00401248">
            <w:pPr>
              <w:pStyle w:val="NoSpacing"/>
              <w:jc w:val="center"/>
              <w:rPr>
                <w:b/>
                <w:bCs/>
                <w:color w:val="000000" w:themeColor="text1"/>
                <w:sz w:val="20"/>
                <w:szCs w:val="20"/>
                <w:lang w:eastAsia="en-GB"/>
              </w:rPr>
            </w:pPr>
            <w:r w:rsidRPr="00DF6381">
              <w:rPr>
                <w:b/>
                <w:bCs/>
                <w:color w:val="000000" w:themeColor="text1"/>
                <w:sz w:val="20"/>
                <w:szCs w:val="20"/>
                <w:lang w:eastAsia="en-GB"/>
              </w:rPr>
              <w:t>xxx</w:t>
            </w:r>
          </w:p>
        </w:tc>
        <w:tc>
          <w:tcPr>
            <w:tcW w:w="385" w:type="pct"/>
            <w:vAlign w:val="center"/>
          </w:tcPr>
          <w:p w14:paraId="47C55119" w14:textId="77777777" w:rsidR="004D400D" w:rsidRPr="00DF6381" w:rsidRDefault="004D400D" w:rsidP="00401248">
            <w:pPr>
              <w:pStyle w:val="NoSpacing"/>
              <w:jc w:val="center"/>
              <w:rPr>
                <w:b/>
                <w:bCs/>
                <w:color w:val="000000" w:themeColor="text1"/>
                <w:sz w:val="20"/>
                <w:szCs w:val="20"/>
                <w:lang w:eastAsia="en-GB"/>
              </w:rPr>
            </w:pPr>
            <w:r w:rsidRPr="00DF6381">
              <w:rPr>
                <w:b/>
                <w:bCs/>
                <w:color w:val="000000" w:themeColor="text1"/>
                <w:sz w:val="20"/>
                <w:szCs w:val="20"/>
                <w:lang w:eastAsia="en-GB"/>
              </w:rPr>
              <w:t>xxx</w:t>
            </w:r>
          </w:p>
        </w:tc>
        <w:tc>
          <w:tcPr>
            <w:tcW w:w="385" w:type="pct"/>
            <w:vAlign w:val="center"/>
          </w:tcPr>
          <w:p w14:paraId="77C4F5BC" w14:textId="77777777" w:rsidR="004D400D" w:rsidRPr="00DF6381" w:rsidRDefault="004D400D" w:rsidP="00401248">
            <w:pPr>
              <w:pStyle w:val="NoSpacing"/>
              <w:jc w:val="center"/>
              <w:rPr>
                <w:b/>
                <w:bCs/>
                <w:color w:val="000000" w:themeColor="text1"/>
                <w:sz w:val="20"/>
                <w:szCs w:val="20"/>
                <w:lang w:eastAsia="en-GB"/>
              </w:rPr>
            </w:pPr>
            <w:r w:rsidRPr="00DF6381">
              <w:rPr>
                <w:b/>
                <w:bCs/>
                <w:color w:val="000000" w:themeColor="text1"/>
                <w:sz w:val="20"/>
                <w:szCs w:val="20"/>
                <w:lang w:eastAsia="en-GB"/>
              </w:rPr>
              <w:t>xxx</w:t>
            </w:r>
          </w:p>
        </w:tc>
        <w:tc>
          <w:tcPr>
            <w:tcW w:w="385" w:type="pct"/>
            <w:noWrap/>
            <w:vAlign w:val="center"/>
            <w:hideMark/>
          </w:tcPr>
          <w:p w14:paraId="5A141C57" w14:textId="77777777" w:rsidR="004D400D" w:rsidRPr="00DF6381" w:rsidRDefault="004D400D" w:rsidP="00401248">
            <w:pPr>
              <w:pStyle w:val="NoSpacing"/>
              <w:jc w:val="center"/>
              <w:rPr>
                <w:b/>
                <w:bCs/>
                <w:color w:val="000000" w:themeColor="text1"/>
                <w:sz w:val="20"/>
                <w:szCs w:val="20"/>
                <w:lang w:eastAsia="en-GB"/>
              </w:rPr>
            </w:pPr>
            <w:r w:rsidRPr="00DF6381">
              <w:rPr>
                <w:b/>
                <w:bCs/>
                <w:color w:val="000000" w:themeColor="text1"/>
                <w:sz w:val="20"/>
                <w:szCs w:val="20"/>
                <w:lang w:eastAsia="en-GB"/>
              </w:rPr>
              <w:t>xxx</w:t>
            </w:r>
          </w:p>
        </w:tc>
        <w:tc>
          <w:tcPr>
            <w:tcW w:w="456" w:type="pct"/>
            <w:noWrap/>
            <w:vAlign w:val="center"/>
            <w:hideMark/>
          </w:tcPr>
          <w:p w14:paraId="509016C9" w14:textId="77777777" w:rsidR="004D400D" w:rsidRPr="00DF6381" w:rsidRDefault="004D400D" w:rsidP="00401248">
            <w:pPr>
              <w:pStyle w:val="NoSpacing"/>
              <w:jc w:val="center"/>
              <w:rPr>
                <w:b/>
                <w:bCs/>
                <w:color w:val="000000" w:themeColor="text1"/>
                <w:sz w:val="20"/>
                <w:szCs w:val="20"/>
                <w:lang w:eastAsia="en-GB"/>
              </w:rPr>
            </w:pPr>
            <w:r w:rsidRPr="00DF6381">
              <w:rPr>
                <w:b/>
                <w:bCs/>
                <w:color w:val="000000" w:themeColor="text1"/>
                <w:sz w:val="20"/>
                <w:szCs w:val="20"/>
                <w:lang w:eastAsia="en-GB"/>
              </w:rPr>
              <w:t>xxx</w:t>
            </w:r>
          </w:p>
        </w:tc>
      </w:tr>
      <w:tr w:rsidR="004D400D" w:rsidRPr="00DF6381" w14:paraId="37EF28A6" w14:textId="77777777" w:rsidTr="00401248">
        <w:trPr>
          <w:trHeight w:val="340"/>
        </w:trPr>
        <w:tc>
          <w:tcPr>
            <w:tcW w:w="1078" w:type="pct"/>
            <w:noWrap/>
            <w:vAlign w:val="bottom"/>
          </w:tcPr>
          <w:p w14:paraId="695A60AA" w14:textId="77777777" w:rsidR="004D400D" w:rsidRPr="00DF6381" w:rsidRDefault="004D400D" w:rsidP="00401248">
            <w:pPr>
              <w:pStyle w:val="NoSpacing"/>
              <w:rPr>
                <w:b/>
                <w:bCs/>
                <w:color w:val="000000" w:themeColor="text1"/>
                <w:sz w:val="20"/>
                <w:szCs w:val="20"/>
                <w:lang w:eastAsia="en-GB"/>
              </w:rPr>
            </w:pPr>
          </w:p>
        </w:tc>
        <w:tc>
          <w:tcPr>
            <w:tcW w:w="385" w:type="pct"/>
            <w:vAlign w:val="center"/>
          </w:tcPr>
          <w:p w14:paraId="4B3B4CB3" w14:textId="77777777" w:rsidR="004D400D" w:rsidRPr="00DF6381" w:rsidRDefault="004D400D" w:rsidP="00401248">
            <w:pPr>
              <w:pStyle w:val="NoSpacing"/>
              <w:jc w:val="center"/>
              <w:rPr>
                <w:b/>
                <w:bCs/>
                <w:color w:val="000000" w:themeColor="text1"/>
                <w:sz w:val="20"/>
                <w:szCs w:val="20"/>
                <w:lang w:eastAsia="en-GB"/>
              </w:rPr>
            </w:pPr>
          </w:p>
        </w:tc>
        <w:tc>
          <w:tcPr>
            <w:tcW w:w="385" w:type="pct"/>
            <w:noWrap/>
            <w:vAlign w:val="center"/>
          </w:tcPr>
          <w:p w14:paraId="3CFA3AEE" w14:textId="77777777" w:rsidR="004D400D" w:rsidRPr="00DF6381" w:rsidRDefault="004D400D" w:rsidP="00401248">
            <w:pPr>
              <w:pStyle w:val="NoSpacing"/>
              <w:jc w:val="center"/>
              <w:rPr>
                <w:b/>
                <w:bCs/>
                <w:color w:val="000000" w:themeColor="text1"/>
                <w:sz w:val="20"/>
                <w:szCs w:val="20"/>
                <w:lang w:eastAsia="en-GB"/>
              </w:rPr>
            </w:pPr>
          </w:p>
        </w:tc>
        <w:tc>
          <w:tcPr>
            <w:tcW w:w="385" w:type="pct"/>
            <w:noWrap/>
            <w:vAlign w:val="center"/>
          </w:tcPr>
          <w:p w14:paraId="66B3965F" w14:textId="77777777" w:rsidR="004D400D" w:rsidRPr="00DF6381" w:rsidRDefault="004D400D" w:rsidP="00401248">
            <w:pPr>
              <w:pStyle w:val="NoSpacing"/>
              <w:jc w:val="center"/>
              <w:rPr>
                <w:b/>
                <w:bCs/>
                <w:color w:val="000000" w:themeColor="text1"/>
                <w:sz w:val="20"/>
                <w:szCs w:val="20"/>
                <w:lang w:eastAsia="en-GB"/>
              </w:rPr>
            </w:pPr>
          </w:p>
        </w:tc>
        <w:tc>
          <w:tcPr>
            <w:tcW w:w="385" w:type="pct"/>
            <w:noWrap/>
            <w:vAlign w:val="center"/>
          </w:tcPr>
          <w:p w14:paraId="129CB985" w14:textId="77777777" w:rsidR="004D400D" w:rsidRPr="00DF6381" w:rsidRDefault="004D400D" w:rsidP="00401248">
            <w:pPr>
              <w:pStyle w:val="NoSpacing"/>
              <w:jc w:val="center"/>
              <w:rPr>
                <w:b/>
                <w:bCs/>
                <w:color w:val="000000" w:themeColor="text1"/>
                <w:sz w:val="20"/>
                <w:szCs w:val="20"/>
                <w:lang w:eastAsia="en-GB"/>
              </w:rPr>
            </w:pPr>
          </w:p>
        </w:tc>
        <w:tc>
          <w:tcPr>
            <w:tcW w:w="385" w:type="pct"/>
            <w:noWrap/>
            <w:vAlign w:val="center"/>
          </w:tcPr>
          <w:p w14:paraId="2185D239" w14:textId="77777777" w:rsidR="004D400D" w:rsidRPr="00DF6381" w:rsidRDefault="004D400D" w:rsidP="00401248">
            <w:pPr>
              <w:pStyle w:val="NoSpacing"/>
              <w:jc w:val="center"/>
              <w:rPr>
                <w:b/>
                <w:bCs/>
                <w:color w:val="000000" w:themeColor="text1"/>
                <w:sz w:val="20"/>
                <w:szCs w:val="20"/>
                <w:lang w:eastAsia="en-GB"/>
              </w:rPr>
            </w:pPr>
          </w:p>
        </w:tc>
        <w:tc>
          <w:tcPr>
            <w:tcW w:w="385" w:type="pct"/>
            <w:noWrap/>
            <w:vAlign w:val="center"/>
          </w:tcPr>
          <w:p w14:paraId="25DEA34F" w14:textId="77777777" w:rsidR="004D400D" w:rsidRPr="00DF6381" w:rsidRDefault="004D400D" w:rsidP="00401248">
            <w:pPr>
              <w:pStyle w:val="NoSpacing"/>
              <w:jc w:val="center"/>
              <w:rPr>
                <w:b/>
                <w:bCs/>
                <w:color w:val="000000" w:themeColor="text1"/>
                <w:sz w:val="20"/>
                <w:szCs w:val="20"/>
                <w:lang w:eastAsia="en-GB"/>
              </w:rPr>
            </w:pPr>
          </w:p>
        </w:tc>
        <w:tc>
          <w:tcPr>
            <w:tcW w:w="385" w:type="pct"/>
            <w:vAlign w:val="center"/>
          </w:tcPr>
          <w:p w14:paraId="692BD5EE" w14:textId="77777777" w:rsidR="004D400D" w:rsidRPr="00DF6381" w:rsidRDefault="004D400D" w:rsidP="00401248">
            <w:pPr>
              <w:pStyle w:val="NoSpacing"/>
              <w:jc w:val="center"/>
              <w:rPr>
                <w:b/>
                <w:bCs/>
                <w:color w:val="000000" w:themeColor="text1"/>
                <w:sz w:val="20"/>
                <w:szCs w:val="20"/>
                <w:lang w:eastAsia="en-GB"/>
              </w:rPr>
            </w:pPr>
          </w:p>
        </w:tc>
        <w:tc>
          <w:tcPr>
            <w:tcW w:w="385" w:type="pct"/>
            <w:vAlign w:val="center"/>
          </w:tcPr>
          <w:p w14:paraId="51BAE932" w14:textId="77777777" w:rsidR="004D400D" w:rsidRPr="00DF6381" w:rsidRDefault="004D400D" w:rsidP="00401248">
            <w:pPr>
              <w:pStyle w:val="NoSpacing"/>
              <w:jc w:val="center"/>
              <w:rPr>
                <w:b/>
                <w:bCs/>
                <w:color w:val="000000" w:themeColor="text1"/>
                <w:sz w:val="20"/>
                <w:szCs w:val="20"/>
                <w:lang w:eastAsia="en-GB"/>
              </w:rPr>
            </w:pPr>
          </w:p>
        </w:tc>
        <w:tc>
          <w:tcPr>
            <w:tcW w:w="385" w:type="pct"/>
            <w:noWrap/>
            <w:vAlign w:val="center"/>
          </w:tcPr>
          <w:p w14:paraId="0A9105EC" w14:textId="77777777" w:rsidR="004D400D" w:rsidRPr="00DF6381" w:rsidRDefault="004D400D" w:rsidP="00401248">
            <w:pPr>
              <w:pStyle w:val="NoSpacing"/>
              <w:jc w:val="center"/>
              <w:rPr>
                <w:b/>
                <w:bCs/>
                <w:color w:val="000000" w:themeColor="text1"/>
                <w:sz w:val="20"/>
                <w:szCs w:val="20"/>
                <w:lang w:eastAsia="en-GB"/>
              </w:rPr>
            </w:pPr>
          </w:p>
        </w:tc>
        <w:tc>
          <w:tcPr>
            <w:tcW w:w="456" w:type="pct"/>
            <w:noWrap/>
            <w:vAlign w:val="center"/>
          </w:tcPr>
          <w:p w14:paraId="789CF1A4" w14:textId="77777777" w:rsidR="004D400D" w:rsidRPr="00DF6381" w:rsidRDefault="004D400D" w:rsidP="00401248">
            <w:pPr>
              <w:pStyle w:val="NoSpacing"/>
              <w:jc w:val="center"/>
              <w:rPr>
                <w:b/>
                <w:bCs/>
                <w:color w:val="000000" w:themeColor="text1"/>
                <w:sz w:val="20"/>
                <w:szCs w:val="20"/>
                <w:lang w:eastAsia="en-GB"/>
              </w:rPr>
            </w:pPr>
          </w:p>
        </w:tc>
      </w:tr>
      <w:tr w:rsidR="004D400D" w:rsidRPr="00DF6381" w14:paraId="40C80336" w14:textId="77777777" w:rsidTr="00401248">
        <w:trPr>
          <w:trHeight w:val="340"/>
        </w:trPr>
        <w:tc>
          <w:tcPr>
            <w:tcW w:w="1078" w:type="pct"/>
            <w:noWrap/>
            <w:vAlign w:val="bottom"/>
          </w:tcPr>
          <w:p w14:paraId="6CF73CBF" w14:textId="77777777" w:rsidR="004D400D" w:rsidRPr="00DF6381" w:rsidRDefault="004D400D" w:rsidP="00401248">
            <w:pPr>
              <w:pStyle w:val="NoSpacing"/>
              <w:rPr>
                <w:b/>
                <w:bCs/>
                <w:color w:val="000000" w:themeColor="text1"/>
                <w:sz w:val="20"/>
                <w:szCs w:val="20"/>
                <w:lang w:eastAsia="en-GB"/>
              </w:rPr>
            </w:pPr>
            <w:r w:rsidRPr="00DF6381">
              <w:rPr>
                <w:b/>
                <w:bCs/>
                <w:color w:val="000000" w:themeColor="text1"/>
                <w:sz w:val="20"/>
                <w:szCs w:val="20"/>
                <w:lang w:eastAsia="en-GB"/>
              </w:rPr>
              <w:t xml:space="preserve">Depreciation &amp; Impairment </w:t>
            </w:r>
          </w:p>
        </w:tc>
        <w:tc>
          <w:tcPr>
            <w:tcW w:w="385" w:type="pct"/>
            <w:vAlign w:val="center"/>
          </w:tcPr>
          <w:p w14:paraId="63E2606C" w14:textId="77777777" w:rsidR="004D400D" w:rsidRPr="00DF6381" w:rsidRDefault="004D400D" w:rsidP="00401248">
            <w:pPr>
              <w:pStyle w:val="NoSpacing"/>
              <w:jc w:val="center"/>
              <w:rPr>
                <w:color w:val="000000" w:themeColor="text1"/>
                <w:sz w:val="20"/>
                <w:szCs w:val="20"/>
                <w:lang w:eastAsia="en-GB"/>
              </w:rPr>
            </w:pPr>
          </w:p>
        </w:tc>
        <w:tc>
          <w:tcPr>
            <w:tcW w:w="385" w:type="pct"/>
            <w:noWrap/>
            <w:vAlign w:val="center"/>
          </w:tcPr>
          <w:p w14:paraId="7E9A04CB" w14:textId="77777777" w:rsidR="004D400D" w:rsidRPr="00DF6381" w:rsidRDefault="004D400D" w:rsidP="00401248">
            <w:pPr>
              <w:pStyle w:val="NoSpacing"/>
              <w:jc w:val="center"/>
              <w:rPr>
                <w:color w:val="000000" w:themeColor="text1"/>
                <w:sz w:val="20"/>
                <w:szCs w:val="20"/>
                <w:lang w:eastAsia="en-GB"/>
              </w:rPr>
            </w:pPr>
          </w:p>
        </w:tc>
        <w:tc>
          <w:tcPr>
            <w:tcW w:w="385" w:type="pct"/>
            <w:noWrap/>
            <w:vAlign w:val="center"/>
          </w:tcPr>
          <w:p w14:paraId="75B6DFB8" w14:textId="77777777" w:rsidR="004D400D" w:rsidRPr="00DF6381" w:rsidRDefault="004D400D" w:rsidP="00401248">
            <w:pPr>
              <w:pStyle w:val="NoSpacing"/>
              <w:jc w:val="center"/>
              <w:rPr>
                <w:color w:val="000000" w:themeColor="text1"/>
                <w:sz w:val="20"/>
                <w:szCs w:val="20"/>
                <w:lang w:eastAsia="en-GB"/>
              </w:rPr>
            </w:pPr>
          </w:p>
        </w:tc>
        <w:tc>
          <w:tcPr>
            <w:tcW w:w="385" w:type="pct"/>
            <w:noWrap/>
            <w:vAlign w:val="center"/>
          </w:tcPr>
          <w:p w14:paraId="03B19F57" w14:textId="77777777" w:rsidR="004D400D" w:rsidRPr="00DF6381" w:rsidRDefault="004D400D" w:rsidP="00401248">
            <w:pPr>
              <w:pStyle w:val="NoSpacing"/>
              <w:jc w:val="center"/>
              <w:rPr>
                <w:color w:val="000000" w:themeColor="text1"/>
                <w:sz w:val="20"/>
                <w:szCs w:val="20"/>
                <w:lang w:eastAsia="en-GB"/>
              </w:rPr>
            </w:pPr>
          </w:p>
        </w:tc>
        <w:tc>
          <w:tcPr>
            <w:tcW w:w="385" w:type="pct"/>
            <w:noWrap/>
            <w:vAlign w:val="center"/>
          </w:tcPr>
          <w:p w14:paraId="503A8C12" w14:textId="77777777" w:rsidR="004D400D" w:rsidRPr="00DF6381" w:rsidRDefault="004D400D" w:rsidP="00401248">
            <w:pPr>
              <w:pStyle w:val="NoSpacing"/>
              <w:jc w:val="center"/>
              <w:rPr>
                <w:color w:val="000000" w:themeColor="text1"/>
                <w:sz w:val="20"/>
                <w:szCs w:val="20"/>
                <w:lang w:eastAsia="en-GB"/>
              </w:rPr>
            </w:pPr>
          </w:p>
        </w:tc>
        <w:tc>
          <w:tcPr>
            <w:tcW w:w="385" w:type="pct"/>
            <w:noWrap/>
            <w:vAlign w:val="center"/>
          </w:tcPr>
          <w:p w14:paraId="711C629B" w14:textId="77777777" w:rsidR="004D400D" w:rsidRPr="00DF6381" w:rsidRDefault="004D400D" w:rsidP="00401248">
            <w:pPr>
              <w:pStyle w:val="NoSpacing"/>
              <w:jc w:val="center"/>
              <w:rPr>
                <w:color w:val="000000" w:themeColor="text1"/>
                <w:sz w:val="20"/>
                <w:szCs w:val="20"/>
                <w:lang w:eastAsia="en-GB"/>
              </w:rPr>
            </w:pPr>
          </w:p>
        </w:tc>
        <w:tc>
          <w:tcPr>
            <w:tcW w:w="385" w:type="pct"/>
            <w:vAlign w:val="center"/>
          </w:tcPr>
          <w:p w14:paraId="68FFCCDE" w14:textId="77777777" w:rsidR="004D400D" w:rsidRPr="00DF6381" w:rsidRDefault="004D400D" w:rsidP="00401248">
            <w:pPr>
              <w:pStyle w:val="NoSpacing"/>
              <w:jc w:val="center"/>
              <w:rPr>
                <w:color w:val="000000" w:themeColor="text1"/>
                <w:sz w:val="20"/>
                <w:szCs w:val="20"/>
                <w:lang w:eastAsia="en-GB"/>
              </w:rPr>
            </w:pPr>
          </w:p>
        </w:tc>
        <w:tc>
          <w:tcPr>
            <w:tcW w:w="385" w:type="pct"/>
            <w:vAlign w:val="center"/>
          </w:tcPr>
          <w:p w14:paraId="38634487" w14:textId="77777777" w:rsidR="004D400D" w:rsidRPr="00DF6381" w:rsidRDefault="004D400D" w:rsidP="00401248">
            <w:pPr>
              <w:pStyle w:val="NoSpacing"/>
              <w:jc w:val="center"/>
              <w:rPr>
                <w:color w:val="000000" w:themeColor="text1"/>
                <w:sz w:val="20"/>
                <w:szCs w:val="20"/>
                <w:lang w:eastAsia="en-GB"/>
              </w:rPr>
            </w:pPr>
          </w:p>
        </w:tc>
        <w:tc>
          <w:tcPr>
            <w:tcW w:w="385" w:type="pct"/>
            <w:noWrap/>
            <w:vAlign w:val="center"/>
          </w:tcPr>
          <w:p w14:paraId="5348CDC0" w14:textId="77777777" w:rsidR="004D400D" w:rsidRPr="00DF6381" w:rsidRDefault="004D400D" w:rsidP="00401248">
            <w:pPr>
              <w:pStyle w:val="NoSpacing"/>
              <w:jc w:val="center"/>
              <w:rPr>
                <w:color w:val="000000" w:themeColor="text1"/>
                <w:sz w:val="20"/>
                <w:szCs w:val="20"/>
                <w:lang w:eastAsia="en-GB"/>
              </w:rPr>
            </w:pPr>
          </w:p>
        </w:tc>
        <w:tc>
          <w:tcPr>
            <w:tcW w:w="456" w:type="pct"/>
            <w:noWrap/>
            <w:vAlign w:val="center"/>
          </w:tcPr>
          <w:p w14:paraId="2B0A2F5E" w14:textId="77777777" w:rsidR="004D400D" w:rsidRPr="00DF6381" w:rsidRDefault="004D400D" w:rsidP="00401248">
            <w:pPr>
              <w:pStyle w:val="NoSpacing"/>
              <w:jc w:val="center"/>
              <w:rPr>
                <w:color w:val="000000" w:themeColor="text1"/>
                <w:sz w:val="20"/>
                <w:szCs w:val="20"/>
                <w:lang w:eastAsia="en-GB"/>
              </w:rPr>
            </w:pPr>
          </w:p>
        </w:tc>
      </w:tr>
      <w:tr w:rsidR="004D400D" w:rsidRPr="00DF6381" w14:paraId="6501EB32" w14:textId="77777777" w:rsidTr="00401248">
        <w:trPr>
          <w:trHeight w:val="340"/>
        </w:trPr>
        <w:tc>
          <w:tcPr>
            <w:tcW w:w="1078" w:type="pct"/>
            <w:noWrap/>
            <w:vAlign w:val="bottom"/>
          </w:tcPr>
          <w:p w14:paraId="54301531" w14:textId="77777777" w:rsidR="004D400D" w:rsidRPr="00DF6381" w:rsidRDefault="004D400D" w:rsidP="00401248">
            <w:pPr>
              <w:pStyle w:val="NoSpacing"/>
              <w:rPr>
                <w:b/>
                <w:bCs/>
                <w:color w:val="000000" w:themeColor="text1"/>
                <w:sz w:val="20"/>
                <w:szCs w:val="20"/>
                <w:lang w:eastAsia="en-GB"/>
              </w:rPr>
            </w:pPr>
            <w:r w:rsidRPr="00DF6381">
              <w:rPr>
                <w:b/>
                <w:bCs/>
                <w:color w:val="000000" w:themeColor="text1"/>
                <w:sz w:val="20"/>
                <w:szCs w:val="20"/>
                <w:lang w:eastAsia="en-GB"/>
              </w:rPr>
              <w:t>At 1July (</w:t>
            </w:r>
            <w:r>
              <w:rPr>
                <w:b/>
                <w:bCs/>
                <w:color w:val="000000" w:themeColor="text1"/>
                <w:sz w:val="20"/>
                <w:szCs w:val="20"/>
                <w:lang w:eastAsia="en-GB"/>
              </w:rPr>
              <w:t>Previous</w:t>
            </w:r>
            <w:r w:rsidRPr="00DF6381">
              <w:rPr>
                <w:b/>
                <w:bCs/>
                <w:color w:val="000000" w:themeColor="text1"/>
                <w:sz w:val="20"/>
                <w:szCs w:val="20"/>
                <w:lang w:eastAsia="en-GB"/>
              </w:rPr>
              <w:t xml:space="preserve"> FY)</w:t>
            </w:r>
          </w:p>
        </w:tc>
        <w:tc>
          <w:tcPr>
            <w:tcW w:w="385" w:type="pct"/>
            <w:vAlign w:val="center"/>
          </w:tcPr>
          <w:p w14:paraId="53A9EC31" w14:textId="77777777" w:rsidR="004D400D" w:rsidRPr="00DF6381" w:rsidRDefault="004D400D" w:rsidP="00401248">
            <w:pPr>
              <w:pStyle w:val="NoSpacing"/>
              <w:jc w:val="center"/>
              <w:rPr>
                <w:color w:val="000000" w:themeColor="text1"/>
                <w:sz w:val="20"/>
                <w:szCs w:val="20"/>
                <w:lang w:eastAsia="en-GB"/>
              </w:rPr>
            </w:pPr>
            <w:r w:rsidRPr="00DF6381">
              <w:rPr>
                <w:color w:val="000000" w:themeColor="text1"/>
                <w:sz w:val="20"/>
                <w:szCs w:val="20"/>
                <w:lang w:eastAsia="en-GB"/>
              </w:rPr>
              <w:t>-</w:t>
            </w:r>
          </w:p>
        </w:tc>
        <w:tc>
          <w:tcPr>
            <w:tcW w:w="385" w:type="pct"/>
            <w:noWrap/>
            <w:vAlign w:val="center"/>
          </w:tcPr>
          <w:p w14:paraId="38D6E327" w14:textId="77777777" w:rsidR="004D400D" w:rsidRPr="00DF6381" w:rsidRDefault="004D400D" w:rsidP="00401248">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noWrap/>
            <w:vAlign w:val="center"/>
          </w:tcPr>
          <w:p w14:paraId="26D5105C" w14:textId="77777777" w:rsidR="004D400D" w:rsidRPr="00DF6381" w:rsidRDefault="004D400D" w:rsidP="00401248">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noWrap/>
            <w:vAlign w:val="center"/>
          </w:tcPr>
          <w:p w14:paraId="56E14DF2" w14:textId="77777777" w:rsidR="004D400D" w:rsidRPr="00DF6381" w:rsidRDefault="004D400D" w:rsidP="00401248">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noWrap/>
            <w:vAlign w:val="center"/>
          </w:tcPr>
          <w:p w14:paraId="1C78236B" w14:textId="77777777" w:rsidR="004D400D" w:rsidRPr="00DF6381" w:rsidRDefault="004D400D" w:rsidP="00401248">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noWrap/>
            <w:vAlign w:val="center"/>
          </w:tcPr>
          <w:p w14:paraId="47F385EE" w14:textId="77777777" w:rsidR="004D400D" w:rsidRPr="00DF6381" w:rsidRDefault="004D400D" w:rsidP="00401248">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vAlign w:val="center"/>
          </w:tcPr>
          <w:p w14:paraId="6465CEEE" w14:textId="77777777" w:rsidR="004D400D" w:rsidRPr="00DF6381" w:rsidRDefault="004D400D" w:rsidP="00401248">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vAlign w:val="center"/>
          </w:tcPr>
          <w:p w14:paraId="30C067A3" w14:textId="77777777" w:rsidR="004D400D" w:rsidRPr="00DF6381" w:rsidRDefault="004D400D" w:rsidP="00401248">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noWrap/>
            <w:vAlign w:val="center"/>
          </w:tcPr>
          <w:p w14:paraId="6054B69F" w14:textId="77777777" w:rsidR="004D400D" w:rsidRPr="00DF6381" w:rsidRDefault="004D400D" w:rsidP="00401248">
            <w:pPr>
              <w:pStyle w:val="NoSpacing"/>
              <w:jc w:val="center"/>
              <w:rPr>
                <w:color w:val="000000" w:themeColor="text1"/>
                <w:sz w:val="20"/>
                <w:szCs w:val="20"/>
                <w:lang w:eastAsia="en-GB"/>
              </w:rPr>
            </w:pPr>
            <w:r w:rsidRPr="00DF6381">
              <w:rPr>
                <w:color w:val="000000" w:themeColor="text1"/>
                <w:sz w:val="20"/>
                <w:szCs w:val="20"/>
                <w:lang w:eastAsia="en-GB"/>
              </w:rPr>
              <w:t>-</w:t>
            </w:r>
          </w:p>
        </w:tc>
        <w:tc>
          <w:tcPr>
            <w:tcW w:w="456" w:type="pct"/>
            <w:noWrap/>
            <w:vAlign w:val="center"/>
          </w:tcPr>
          <w:p w14:paraId="2CEEECDF" w14:textId="77777777" w:rsidR="004D400D" w:rsidRPr="00DF6381" w:rsidRDefault="004D400D" w:rsidP="00401248">
            <w:pPr>
              <w:pStyle w:val="NoSpacing"/>
              <w:jc w:val="center"/>
              <w:rPr>
                <w:color w:val="000000" w:themeColor="text1"/>
                <w:sz w:val="20"/>
                <w:szCs w:val="20"/>
                <w:lang w:eastAsia="en-GB"/>
              </w:rPr>
            </w:pPr>
            <w:r w:rsidRPr="00DF6381">
              <w:rPr>
                <w:color w:val="000000" w:themeColor="text1"/>
                <w:sz w:val="20"/>
                <w:szCs w:val="20"/>
                <w:lang w:eastAsia="en-GB"/>
              </w:rPr>
              <w:t>(xxx)</w:t>
            </w:r>
          </w:p>
        </w:tc>
      </w:tr>
      <w:tr w:rsidR="004D400D" w:rsidRPr="00DF6381" w14:paraId="29876F16" w14:textId="77777777" w:rsidTr="00401248">
        <w:trPr>
          <w:trHeight w:val="340"/>
        </w:trPr>
        <w:tc>
          <w:tcPr>
            <w:tcW w:w="1078" w:type="pct"/>
            <w:noWrap/>
            <w:vAlign w:val="bottom"/>
          </w:tcPr>
          <w:p w14:paraId="15A8C23F" w14:textId="77777777" w:rsidR="004D400D" w:rsidRPr="00DF6381" w:rsidRDefault="004D400D" w:rsidP="00401248">
            <w:pPr>
              <w:pStyle w:val="NoSpacing"/>
              <w:rPr>
                <w:b/>
                <w:bCs/>
                <w:color w:val="000000" w:themeColor="text1"/>
                <w:sz w:val="20"/>
                <w:szCs w:val="20"/>
                <w:lang w:eastAsia="en-GB"/>
              </w:rPr>
            </w:pPr>
            <w:r w:rsidRPr="00DF6381">
              <w:rPr>
                <w:color w:val="000000" w:themeColor="text1"/>
                <w:sz w:val="20"/>
                <w:szCs w:val="20"/>
                <w:lang w:eastAsia="en-GB"/>
              </w:rPr>
              <w:t>Depreciation</w:t>
            </w:r>
          </w:p>
        </w:tc>
        <w:tc>
          <w:tcPr>
            <w:tcW w:w="385" w:type="pct"/>
            <w:vAlign w:val="center"/>
          </w:tcPr>
          <w:p w14:paraId="06309FA4" w14:textId="77777777" w:rsidR="004D400D" w:rsidRPr="00DF6381" w:rsidRDefault="004D400D" w:rsidP="00401248">
            <w:pPr>
              <w:pStyle w:val="NoSpacing"/>
              <w:jc w:val="center"/>
              <w:rPr>
                <w:color w:val="000000" w:themeColor="text1"/>
                <w:sz w:val="20"/>
                <w:szCs w:val="20"/>
                <w:lang w:eastAsia="en-GB"/>
              </w:rPr>
            </w:pPr>
            <w:r w:rsidRPr="00DF6381">
              <w:rPr>
                <w:color w:val="000000" w:themeColor="text1"/>
                <w:sz w:val="20"/>
                <w:szCs w:val="20"/>
                <w:lang w:eastAsia="en-GB"/>
              </w:rPr>
              <w:t>-</w:t>
            </w:r>
          </w:p>
        </w:tc>
        <w:tc>
          <w:tcPr>
            <w:tcW w:w="385" w:type="pct"/>
            <w:noWrap/>
            <w:vAlign w:val="center"/>
          </w:tcPr>
          <w:p w14:paraId="12690543" w14:textId="77777777" w:rsidR="004D400D" w:rsidRPr="00DF6381" w:rsidRDefault="004D400D" w:rsidP="00401248">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noWrap/>
            <w:vAlign w:val="center"/>
          </w:tcPr>
          <w:p w14:paraId="61FB9508" w14:textId="77777777" w:rsidR="004D400D" w:rsidRPr="00DF6381" w:rsidRDefault="004D400D" w:rsidP="00401248">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noWrap/>
            <w:vAlign w:val="center"/>
          </w:tcPr>
          <w:p w14:paraId="0B914EDE" w14:textId="77777777" w:rsidR="004D400D" w:rsidRPr="00DF6381" w:rsidRDefault="004D400D" w:rsidP="00401248">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noWrap/>
            <w:vAlign w:val="center"/>
          </w:tcPr>
          <w:p w14:paraId="608B50E5" w14:textId="77777777" w:rsidR="004D400D" w:rsidRPr="00DF6381" w:rsidRDefault="004D400D" w:rsidP="00401248">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noWrap/>
            <w:vAlign w:val="center"/>
          </w:tcPr>
          <w:p w14:paraId="5BAB4E83" w14:textId="77777777" w:rsidR="004D400D" w:rsidRPr="00DF6381" w:rsidRDefault="004D400D" w:rsidP="00401248">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vAlign w:val="center"/>
          </w:tcPr>
          <w:p w14:paraId="55EFD1F4" w14:textId="77777777" w:rsidR="004D400D" w:rsidRPr="00DF6381" w:rsidRDefault="004D400D" w:rsidP="00401248">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vAlign w:val="center"/>
          </w:tcPr>
          <w:p w14:paraId="6C5659BA" w14:textId="77777777" w:rsidR="004D400D" w:rsidRPr="00DF6381" w:rsidRDefault="004D400D" w:rsidP="00401248">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noWrap/>
            <w:vAlign w:val="center"/>
          </w:tcPr>
          <w:p w14:paraId="47BD177A" w14:textId="77777777" w:rsidR="004D400D" w:rsidRPr="00DF6381" w:rsidRDefault="004D400D" w:rsidP="00401248">
            <w:pPr>
              <w:pStyle w:val="NoSpacing"/>
              <w:jc w:val="center"/>
              <w:rPr>
                <w:color w:val="000000" w:themeColor="text1"/>
                <w:sz w:val="20"/>
                <w:szCs w:val="20"/>
                <w:lang w:eastAsia="en-GB"/>
              </w:rPr>
            </w:pPr>
            <w:r w:rsidRPr="00DF6381">
              <w:rPr>
                <w:color w:val="000000" w:themeColor="text1"/>
                <w:sz w:val="20"/>
                <w:szCs w:val="20"/>
                <w:lang w:eastAsia="en-GB"/>
              </w:rPr>
              <w:t>-</w:t>
            </w:r>
          </w:p>
        </w:tc>
        <w:tc>
          <w:tcPr>
            <w:tcW w:w="456" w:type="pct"/>
            <w:noWrap/>
            <w:vAlign w:val="center"/>
          </w:tcPr>
          <w:p w14:paraId="3C3A742B" w14:textId="77777777" w:rsidR="004D400D" w:rsidRPr="00DF6381" w:rsidRDefault="004D400D" w:rsidP="00401248">
            <w:pPr>
              <w:pStyle w:val="NoSpacing"/>
              <w:jc w:val="center"/>
              <w:rPr>
                <w:color w:val="000000" w:themeColor="text1"/>
                <w:sz w:val="20"/>
                <w:szCs w:val="20"/>
                <w:lang w:eastAsia="en-GB"/>
              </w:rPr>
            </w:pPr>
            <w:r w:rsidRPr="00DF6381">
              <w:rPr>
                <w:color w:val="000000" w:themeColor="text1"/>
                <w:sz w:val="20"/>
                <w:szCs w:val="20"/>
                <w:lang w:eastAsia="en-GB"/>
              </w:rPr>
              <w:t>(xxx)</w:t>
            </w:r>
          </w:p>
        </w:tc>
      </w:tr>
      <w:tr w:rsidR="004D400D" w:rsidRPr="00DF6381" w14:paraId="0EB89778" w14:textId="77777777" w:rsidTr="00401248">
        <w:trPr>
          <w:trHeight w:val="340"/>
        </w:trPr>
        <w:tc>
          <w:tcPr>
            <w:tcW w:w="1078" w:type="pct"/>
            <w:noWrap/>
            <w:vAlign w:val="bottom"/>
          </w:tcPr>
          <w:p w14:paraId="4BBD742F" w14:textId="77777777" w:rsidR="004D400D" w:rsidRPr="00DF6381" w:rsidRDefault="004D400D" w:rsidP="00401248">
            <w:pPr>
              <w:pStyle w:val="NoSpacing"/>
              <w:rPr>
                <w:b/>
                <w:bCs/>
                <w:color w:val="000000" w:themeColor="text1"/>
                <w:sz w:val="20"/>
                <w:szCs w:val="20"/>
                <w:lang w:eastAsia="en-GB"/>
              </w:rPr>
            </w:pPr>
            <w:r w:rsidRPr="00DF6381">
              <w:rPr>
                <w:color w:val="000000" w:themeColor="text1"/>
                <w:sz w:val="20"/>
                <w:szCs w:val="20"/>
                <w:lang w:eastAsia="en-GB"/>
              </w:rPr>
              <w:t>Impairment</w:t>
            </w:r>
          </w:p>
        </w:tc>
        <w:tc>
          <w:tcPr>
            <w:tcW w:w="385" w:type="pct"/>
            <w:vAlign w:val="center"/>
          </w:tcPr>
          <w:p w14:paraId="3E1F1D12" w14:textId="77777777" w:rsidR="004D400D" w:rsidRPr="00DF6381" w:rsidRDefault="004D400D" w:rsidP="00401248">
            <w:pPr>
              <w:pStyle w:val="NoSpacing"/>
              <w:jc w:val="center"/>
              <w:rPr>
                <w:color w:val="000000" w:themeColor="text1"/>
                <w:sz w:val="20"/>
                <w:szCs w:val="20"/>
                <w:lang w:eastAsia="en-GB"/>
              </w:rPr>
            </w:pPr>
            <w:r w:rsidRPr="00DF6381">
              <w:rPr>
                <w:color w:val="000000" w:themeColor="text1"/>
                <w:sz w:val="20"/>
                <w:szCs w:val="20"/>
                <w:lang w:eastAsia="en-GB"/>
              </w:rPr>
              <w:t>-</w:t>
            </w:r>
          </w:p>
        </w:tc>
        <w:tc>
          <w:tcPr>
            <w:tcW w:w="385" w:type="pct"/>
            <w:noWrap/>
            <w:vAlign w:val="center"/>
          </w:tcPr>
          <w:p w14:paraId="4AAB07E4" w14:textId="77777777" w:rsidR="004D400D" w:rsidRPr="00DF6381" w:rsidRDefault="004D400D" w:rsidP="00401248">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noWrap/>
            <w:vAlign w:val="center"/>
          </w:tcPr>
          <w:p w14:paraId="1E5A9331" w14:textId="77777777" w:rsidR="004D400D" w:rsidRPr="00DF6381" w:rsidRDefault="004D400D" w:rsidP="00401248">
            <w:pPr>
              <w:pStyle w:val="NoSpacing"/>
              <w:jc w:val="center"/>
              <w:rPr>
                <w:color w:val="000000" w:themeColor="text1"/>
                <w:sz w:val="20"/>
                <w:szCs w:val="20"/>
                <w:lang w:eastAsia="en-GB"/>
              </w:rPr>
            </w:pPr>
            <w:r w:rsidRPr="00DF6381">
              <w:rPr>
                <w:color w:val="000000" w:themeColor="text1"/>
                <w:sz w:val="20"/>
                <w:szCs w:val="20"/>
                <w:lang w:eastAsia="en-GB"/>
              </w:rPr>
              <w:t>-</w:t>
            </w:r>
          </w:p>
        </w:tc>
        <w:tc>
          <w:tcPr>
            <w:tcW w:w="385" w:type="pct"/>
            <w:noWrap/>
            <w:vAlign w:val="center"/>
          </w:tcPr>
          <w:p w14:paraId="13CD7EB8" w14:textId="77777777" w:rsidR="004D400D" w:rsidRPr="00DF6381" w:rsidRDefault="004D400D" w:rsidP="00401248">
            <w:pPr>
              <w:pStyle w:val="NoSpacing"/>
              <w:jc w:val="center"/>
              <w:rPr>
                <w:color w:val="000000" w:themeColor="text1"/>
                <w:sz w:val="20"/>
                <w:szCs w:val="20"/>
                <w:lang w:eastAsia="en-GB"/>
              </w:rPr>
            </w:pPr>
            <w:r w:rsidRPr="00DF6381">
              <w:rPr>
                <w:color w:val="000000" w:themeColor="text1"/>
                <w:sz w:val="20"/>
                <w:szCs w:val="20"/>
                <w:lang w:eastAsia="en-GB"/>
              </w:rPr>
              <w:t>-</w:t>
            </w:r>
          </w:p>
        </w:tc>
        <w:tc>
          <w:tcPr>
            <w:tcW w:w="385" w:type="pct"/>
            <w:noWrap/>
            <w:vAlign w:val="center"/>
          </w:tcPr>
          <w:p w14:paraId="4D8309FF" w14:textId="77777777" w:rsidR="004D400D" w:rsidRPr="00DF6381" w:rsidRDefault="004D400D" w:rsidP="00401248">
            <w:pPr>
              <w:pStyle w:val="NoSpacing"/>
              <w:jc w:val="center"/>
              <w:rPr>
                <w:color w:val="000000" w:themeColor="text1"/>
                <w:sz w:val="20"/>
                <w:szCs w:val="20"/>
                <w:lang w:eastAsia="en-GB"/>
              </w:rPr>
            </w:pPr>
            <w:r w:rsidRPr="00DF6381">
              <w:rPr>
                <w:color w:val="000000" w:themeColor="text1"/>
                <w:sz w:val="20"/>
                <w:szCs w:val="20"/>
                <w:lang w:eastAsia="en-GB"/>
              </w:rPr>
              <w:t>-</w:t>
            </w:r>
          </w:p>
        </w:tc>
        <w:tc>
          <w:tcPr>
            <w:tcW w:w="385" w:type="pct"/>
            <w:noWrap/>
            <w:vAlign w:val="center"/>
          </w:tcPr>
          <w:p w14:paraId="37235B79" w14:textId="77777777" w:rsidR="004D400D" w:rsidRPr="00DF6381" w:rsidRDefault="004D400D" w:rsidP="00401248">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vAlign w:val="center"/>
          </w:tcPr>
          <w:p w14:paraId="6278F0A5" w14:textId="77777777" w:rsidR="004D400D" w:rsidRPr="00DF6381" w:rsidRDefault="004D400D" w:rsidP="00401248">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vAlign w:val="center"/>
          </w:tcPr>
          <w:p w14:paraId="54B4D2EA" w14:textId="77777777" w:rsidR="004D400D" w:rsidRPr="00DF6381" w:rsidRDefault="004D400D" w:rsidP="00401248">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noWrap/>
            <w:vAlign w:val="center"/>
          </w:tcPr>
          <w:p w14:paraId="380C4734" w14:textId="77777777" w:rsidR="004D400D" w:rsidRPr="00DF6381" w:rsidRDefault="004D400D" w:rsidP="00401248">
            <w:pPr>
              <w:pStyle w:val="NoSpacing"/>
              <w:jc w:val="center"/>
              <w:rPr>
                <w:color w:val="000000" w:themeColor="text1"/>
                <w:sz w:val="20"/>
                <w:szCs w:val="20"/>
                <w:lang w:eastAsia="en-GB"/>
              </w:rPr>
            </w:pPr>
            <w:r w:rsidRPr="00DF6381">
              <w:rPr>
                <w:color w:val="000000" w:themeColor="text1"/>
                <w:sz w:val="20"/>
                <w:szCs w:val="20"/>
                <w:lang w:eastAsia="en-GB"/>
              </w:rPr>
              <w:t>-</w:t>
            </w:r>
          </w:p>
        </w:tc>
        <w:tc>
          <w:tcPr>
            <w:tcW w:w="456" w:type="pct"/>
            <w:noWrap/>
            <w:vAlign w:val="center"/>
          </w:tcPr>
          <w:p w14:paraId="4A147AD2" w14:textId="77777777" w:rsidR="004D400D" w:rsidRPr="00DF6381" w:rsidRDefault="004D400D" w:rsidP="00401248">
            <w:pPr>
              <w:pStyle w:val="NoSpacing"/>
              <w:jc w:val="center"/>
              <w:rPr>
                <w:color w:val="000000" w:themeColor="text1"/>
                <w:sz w:val="20"/>
                <w:szCs w:val="20"/>
                <w:lang w:eastAsia="en-GB"/>
              </w:rPr>
            </w:pPr>
            <w:r w:rsidRPr="00DF6381">
              <w:rPr>
                <w:color w:val="000000" w:themeColor="text1"/>
                <w:sz w:val="20"/>
                <w:szCs w:val="20"/>
                <w:lang w:eastAsia="en-GB"/>
              </w:rPr>
              <w:t>(xxx)</w:t>
            </w:r>
          </w:p>
        </w:tc>
      </w:tr>
      <w:tr w:rsidR="004D400D" w:rsidRPr="00DF6381" w14:paraId="0A5B9B1B" w14:textId="77777777" w:rsidTr="00401248">
        <w:trPr>
          <w:trHeight w:val="340"/>
        </w:trPr>
        <w:tc>
          <w:tcPr>
            <w:tcW w:w="1078" w:type="pct"/>
            <w:noWrap/>
            <w:vAlign w:val="bottom"/>
          </w:tcPr>
          <w:p w14:paraId="5A978D84" w14:textId="77777777" w:rsidR="004D400D" w:rsidRPr="00DF6381" w:rsidRDefault="004D400D" w:rsidP="00401248">
            <w:pPr>
              <w:pStyle w:val="NoSpacing"/>
              <w:rPr>
                <w:b/>
                <w:bCs/>
                <w:color w:val="000000" w:themeColor="text1"/>
                <w:sz w:val="20"/>
                <w:szCs w:val="20"/>
                <w:lang w:eastAsia="en-GB"/>
              </w:rPr>
            </w:pPr>
            <w:r w:rsidRPr="00DF6381">
              <w:rPr>
                <w:color w:val="000000" w:themeColor="text1"/>
                <w:sz w:val="20"/>
                <w:szCs w:val="20"/>
                <w:lang w:eastAsia="en-GB"/>
              </w:rPr>
              <w:t>Transfers/ Adjustments</w:t>
            </w:r>
          </w:p>
        </w:tc>
        <w:tc>
          <w:tcPr>
            <w:tcW w:w="385" w:type="pct"/>
            <w:vAlign w:val="center"/>
          </w:tcPr>
          <w:p w14:paraId="031CE044" w14:textId="77777777" w:rsidR="004D400D" w:rsidRPr="00DF6381" w:rsidRDefault="004D400D" w:rsidP="00401248">
            <w:pPr>
              <w:pStyle w:val="NoSpacing"/>
              <w:jc w:val="center"/>
              <w:rPr>
                <w:color w:val="000000" w:themeColor="text1"/>
                <w:sz w:val="20"/>
                <w:szCs w:val="20"/>
                <w:lang w:eastAsia="en-GB"/>
              </w:rPr>
            </w:pPr>
            <w:r w:rsidRPr="00DF6381">
              <w:rPr>
                <w:color w:val="000000" w:themeColor="text1"/>
                <w:sz w:val="20"/>
                <w:szCs w:val="20"/>
                <w:lang w:eastAsia="en-GB"/>
              </w:rPr>
              <w:t>-</w:t>
            </w:r>
          </w:p>
        </w:tc>
        <w:tc>
          <w:tcPr>
            <w:tcW w:w="385" w:type="pct"/>
            <w:noWrap/>
            <w:vAlign w:val="center"/>
          </w:tcPr>
          <w:p w14:paraId="05D445FB" w14:textId="77777777" w:rsidR="004D400D" w:rsidRPr="00DF6381" w:rsidRDefault="004D400D" w:rsidP="00401248">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noWrap/>
            <w:vAlign w:val="center"/>
          </w:tcPr>
          <w:p w14:paraId="3B8D6748" w14:textId="77777777" w:rsidR="004D400D" w:rsidRPr="00DF6381" w:rsidRDefault="004D400D" w:rsidP="00401248">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noWrap/>
            <w:vAlign w:val="center"/>
          </w:tcPr>
          <w:p w14:paraId="3AC00F5E" w14:textId="77777777" w:rsidR="004D400D" w:rsidRPr="00DF6381" w:rsidRDefault="004D400D" w:rsidP="00401248">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noWrap/>
            <w:vAlign w:val="center"/>
          </w:tcPr>
          <w:p w14:paraId="751A4FA7" w14:textId="77777777" w:rsidR="004D400D" w:rsidRPr="00DF6381" w:rsidRDefault="004D400D" w:rsidP="00401248">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noWrap/>
            <w:vAlign w:val="center"/>
          </w:tcPr>
          <w:p w14:paraId="0D6EB6F4" w14:textId="77777777" w:rsidR="004D400D" w:rsidRPr="00DF6381" w:rsidRDefault="004D400D" w:rsidP="00401248">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vAlign w:val="center"/>
          </w:tcPr>
          <w:p w14:paraId="6B6D56BA" w14:textId="77777777" w:rsidR="004D400D" w:rsidRPr="00DF6381" w:rsidRDefault="004D400D" w:rsidP="00401248">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vAlign w:val="center"/>
          </w:tcPr>
          <w:p w14:paraId="5CA4FE3A" w14:textId="77777777" w:rsidR="004D400D" w:rsidRPr="00DF6381" w:rsidRDefault="004D400D" w:rsidP="00401248">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noWrap/>
            <w:vAlign w:val="center"/>
          </w:tcPr>
          <w:p w14:paraId="40B9DD0C" w14:textId="77777777" w:rsidR="004D400D" w:rsidRPr="00DF6381" w:rsidRDefault="004D400D" w:rsidP="00401248">
            <w:pPr>
              <w:pStyle w:val="NoSpacing"/>
              <w:jc w:val="center"/>
              <w:rPr>
                <w:color w:val="000000" w:themeColor="text1"/>
                <w:sz w:val="20"/>
                <w:szCs w:val="20"/>
                <w:lang w:eastAsia="en-GB"/>
              </w:rPr>
            </w:pPr>
            <w:r w:rsidRPr="00DF6381">
              <w:rPr>
                <w:color w:val="000000" w:themeColor="text1"/>
                <w:sz w:val="20"/>
                <w:szCs w:val="20"/>
                <w:lang w:eastAsia="en-GB"/>
              </w:rPr>
              <w:t>-</w:t>
            </w:r>
          </w:p>
        </w:tc>
        <w:tc>
          <w:tcPr>
            <w:tcW w:w="456" w:type="pct"/>
            <w:noWrap/>
            <w:vAlign w:val="center"/>
          </w:tcPr>
          <w:p w14:paraId="3561F75E" w14:textId="77777777" w:rsidR="004D400D" w:rsidRPr="00DF6381" w:rsidRDefault="004D400D" w:rsidP="00401248">
            <w:pPr>
              <w:pStyle w:val="NoSpacing"/>
              <w:jc w:val="center"/>
              <w:rPr>
                <w:color w:val="000000" w:themeColor="text1"/>
                <w:sz w:val="20"/>
                <w:szCs w:val="20"/>
                <w:lang w:eastAsia="en-GB"/>
              </w:rPr>
            </w:pPr>
            <w:r w:rsidRPr="00DF6381">
              <w:rPr>
                <w:color w:val="000000" w:themeColor="text1"/>
                <w:sz w:val="20"/>
                <w:szCs w:val="20"/>
                <w:lang w:eastAsia="en-GB"/>
              </w:rPr>
              <w:t>(xxx)</w:t>
            </w:r>
          </w:p>
        </w:tc>
      </w:tr>
      <w:tr w:rsidR="004D400D" w:rsidRPr="00DF6381" w14:paraId="445221A3" w14:textId="77777777" w:rsidTr="00401248">
        <w:trPr>
          <w:trHeight w:val="340"/>
        </w:trPr>
        <w:tc>
          <w:tcPr>
            <w:tcW w:w="1078" w:type="pct"/>
            <w:noWrap/>
            <w:vAlign w:val="bottom"/>
          </w:tcPr>
          <w:p w14:paraId="775A18FF" w14:textId="77777777" w:rsidR="004D400D" w:rsidRPr="00DF6381" w:rsidRDefault="004D400D" w:rsidP="00401248">
            <w:pPr>
              <w:pStyle w:val="NoSpacing"/>
              <w:rPr>
                <w:b/>
                <w:bCs/>
                <w:color w:val="000000" w:themeColor="text1"/>
                <w:sz w:val="20"/>
                <w:szCs w:val="20"/>
                <w:lang w:eastAsia="en-GB"/>
              </w:rPr>
            </w:pPr>
            <w:r w:rsidRPr="00DF6381">
              <w:rPr>
                <w:b/>
                <w:bCs/>
                <w:color w:val="000000" w:themeColor="text1"/>
                <w:sz w:val="20"/>
                <w:szCs w:val="20"/>
                <w:lang w:eastAsia="en-GB"/>
              </w:rPr>
              <w:t>As at 30</w:t>
            </w:r>
            <w:r w:rsidRPr="00DF6381">
              <w:rPr>
                <w:b/>
                <w:bCs/>
                <w:color w:val="000000" w:themeColor="text1"/>
                <w:sz w:val="20"/>
                <w:szCs w:val="20"/>
                <w:vertAlign w:val="superscript"/>
                <w:lang w:eastAsia="en-GB"/>
              </w:rPr>
              <w:t>th</w:t>
            </w:r>
            <w:r w:rsidRPr="00DF6381">
              <w:rPr>
                <w:b/>
                <w:bCs/>
                <w:color w:val="000000" w:themeColor="text1"/>
                <w:sz w:val="20"/>
                <w:szCs w:val="20"/>
                <w:lang w:eastAsia="en-GB"/>
              </w:rPr>
              <w:t xml:space="preserve"> (Previous Year)</w:t>
            </w:r>
          </w:p>
        </w:tc>
        <w:tc>
          <w:tcPr>
            <w:tcW w:w="385" w:type="pct"/>
            <w:vAlign w:val="center"/>
          </w:tcPr>
          <w:p w14:paraId="567DE5B2" w14:textId="77777777" w:rsidR="004D400D" w:rsidRPr="00DF6381" w:rsidRDefault="004D400D" w:rsidP="00401248">
            <w:pPr>
              <w:pStyle w:val="NoSpacing"/>
              <w:jc w:val="center"/>
              <w:rPr>
                <w:b/>
                <w:bCs/>
                <w:color w:val="000000" w:themeColor="text1"/>
                <w:sz w:val="20"/>
                <w:szCs w:val="20"/>
                <w:lang w:eastAsia="en-GB"/>
              </w:rPr>
            </w:pPr>
            <w:r w:rsidRPr="00DF6381">
              <w:rPr>
                <w:b/>
                <w:bCs/>
                <w:color w:val="000000" w:themeColor="text1"/>
                <w:sz w:val="20"/>
                <w:szCs w:val="20"/>
                <w:lang w:eastAsia="en-GB"/>
              </w:rPr>
              <w:t>-</w:t>
            </w:r>
          </w:p>
        </w:tc>
        <w:tc>
          <w:tcPr>
            <w:tcW w:w="385" w:type="pct"/>
            <w:noWrap/>
            <w:vAlign w:val="center"/>
          </w:tcPr>
          <w:p w14:paraId="36E1CFA2" w14:textId="77777777" w:rsidR="004D400D" w:rsidRPr="00DF6381" w:rsidRDefault="004D400D" w:rsidP="00401248">
            <w:pPr>
              <w:pStyle w:val="NoSpacing"/>
              <w:jc w:val="center"/>
              <w:rPr>
                <w:b/>
                <w:bCs/>
                <w:color w:val="000000" w:themeColor="text1"/>
                <w:sz w:val="20"/>
                <w:szCs w:val="20"/>
                <w:lang w:eastAsia="en-GB"/>
              </w:rPr>
            </w:pPr>
            <w:r w:rsidRPr="00DF6381">
              <w:rPr>
                <w:b/>
                <w:bCs/>
                <w:color w:val="000000" w:themeColor="text1"/>
                <w:sz w:val="20"/>
                <w:szCs w:val="20"/>
                <w:lang w:eastAsia="en-GB"/>
              </w:rPr>
              <w:t>xxx</w:t>
            </w:r>
          </w:p>
        </w:tc>
        <w:tc>
          <w:tcPr>
            <w:tcW w:w="385" w:type="pct"/>
            <w:noWrap/>
            <w:vAlign w:val="center"/>
          </w:tcPr>
          <w:p w14:paraId="0FE737E5" w14:textId="77777777" w:rsidR="004D400D" w:rsidRPr="00DF6381" w:rsidRDefault="004D400D" w:rsidP="00401248">
            <w:pPr>
              <w:pStyle w:val="NoSpacing"/>
              <w:jc w:val="center"/>
              <w:rPr>
                <w:b/>
                <w:bCs/>
                <w:color w:val="000000" w:themeColor="text1"/>
                <w:sz w:val="20"/>
                <w:szCs w:val="20"/>
                <w:lang w:eastAsia="en-GB"/>
              </w:rPr>
            </w:pPr>
            <w:r w:rsidRPr="00DF6381">
              <w:rPr>
                <w:b/>
                <w:bCs/>
                <w:color w:val="000000" w:themeColor="text1"/>
                <w:sz w:val="20"/>
                <w:szCs w:val="20"/>
                <w:lang w:eastAsia="en-GB"/>
              </w:rPr>
              <w:t>xxx</w:t>
            </w:r>
          </w:p>
        </w:tc>
        <w:tc>
          <w:tcPr>
            <w:tcW w:w="385" w:type="pct"/>
            <w:noWrap/>
            <w:vAlign w:val="center"/>
          </w:tcPr>
          <w:p w14:paraId="34580EF4" w14:textId="77777777" w:rsidR="004D400D" w:rsidRPr="00DF6381" w:rsidRDefault="004D400D" w:rsidP="00401248">
            <w:pPr>
              <w:pStyle w:val="NoSpacing"/>
              <w:jc w:val="center"/>
              <w:rPr>
                <w:b/>
                <w:bCs/>
                <w:color w:val="000000" w:themeColor="text1"/>
                <w:sz w:val="20"/>
                <w:szCs w:val="20"/>
                <w:lang w:eastAsia="en-GB"/>
              </w:rPr>
            </w:pPr>
            <w:r w:rsidRPr="00DF6381">
              <w:rPr>
                <w:b/>
                <w:bCs/>
                <w:color w:val="000000" w:themeColor="text1"/>
                <w:sz w:val="20"/>
                <w:szCs w:val="20"/>
                <w:lang w:eastAsia="en-GB"/>
              </w:rPr>
              <w:t>xxx</w:t>
            </w:r>
          </w:p>
        </w:tc>
        <w:tc>
          <w:tcPr>
            <w:tcW w:w="385" w:type="pct"/>
            <w:noWrap/>
            <w:vAlign w:val="center"/>
          </w:tcPr>
          <w:p w14:paraId="31427A69" w14:textId="77777777" w:rsidR="004D400D" w:rsidRPr="00DF6381" w:rsidRDefault="004D400D" w:rsidP="00401248">
            <w:pPr>
              <w:pStyle w:val="NoSpacing"/>
              <w:jc w:val="center"/>
              <w:rPr>
                <w:b/>
                <w:bCs/>
                <w:color w:val="000000" w:themeColor="text1"/>
                <w:sz w:val="20"/>
                <w:szCs w:val="20"/>
                <w:lang w:eastAsia="en-GB"/>
              </w:rPr>
            </w:pPr>
            <w:r w:rsidRPr="00DF6381">
              <w:rPr>
                <w:b/>
                <w:bCs/>
                <w:color w:val="000000" w:themeColor="text1"/>
                <w:sz w:val="20"/>
                <w:szCs w:val="20"/>
                <w:lang w:eastAsia="en-GB"/>
              </w:rPr>
              <w:t>xxx</w:t>
            </w:r>
          </w:p>
        </w:tc>
        <w:tc>
          <w:tcPr>
            <w:tcW w:w="385" w:type="pct"/>
            <w:noWrap/>
            <w:vAlign w:val="center"/>
          </w:tcPr>
          <w:p w14:paraId="5E5EEAD4" w14:textId="77777777" w:rsidR="004D400D" w:rsidRPr="00DF6381" w:rsidRDefault="004D400D" w:rsidP="00401248">
            <w:pPr>
              <w:pStyle w:val="NoSpacing"/>
              <w:jc w:val="center"/>
              <w:rPr>
                <w:b/>
                <w:bCs/>
                <w:color w:val="000000" w:themeColor="text1"/>
                <w:sz w:val="20"/>
                <w:szCs w:val="20"/>
                <w:lang w:eastAsia="en-GB"/>
              </w:rPr>
            </w:pPr>
            <w:r w:rsidRPr="00DF6381">
              <w:rPr>
                <w:b/>
                <w:bCs/>
                <w:color w:val="000000" w:themeColor="text1"/>
                <w:sz w:val="20"/>
                <w:szCs w:val="20"/>
                <w:lang w:eastAsia="en-GB"/>
              </w:rPr>
              <w:t>(xxx)</w:t>
            </w:r>
          </w:p>
        </w:tc>
        <w:tc>
          <w:tcPr>
            <w:tcW w:w="385" w:type="pct"/>
            <w:vAlign w:val="center"/>
          </w:tcPr>
          <w:p w14:paraId="7A63BB4D" w14:textId="77777777" w:rsidR="004D400D" w:rsidRPr="00DF6381" w:rsidRDefault="004D400D" w:rsidP="00401248">
            <w:pPr>
              <w:pStyle w:val="NoSpacing"/>
              <w:jc w:val="center"/>
              <w:rPr>
                <w:b/>
                <w:bCs/>
                <w:color w:val="000000" w:themeColor="text1"/>
                <w:sz w:val="20"/>
                <w:szCs w:val="20"/>
                <w:lang w:eastAsia="en-GB"/>
              </w:rPr>
            </w:pPr>
            <w:r w:rsidRPr="00DF6381">
              <w:rPr>
                <w:b/>
                <w:bCs/>
                <w:color w:val="000000" w:themeColor="text1"/>
                <w:sz w:val="20"/>
                <w:szCs w:val="20"/>
                <w:lang w:eastAsia="en-GB"/>
              </w:rPr>
              <w:t>(xxx)</w:t>
            </w:r>
          </w:p>
        </w:tc>
        <w:tc>
          <w:tcPr>
            <w:tcW w:w="385" w:type="pct"/>
            <w:vAlign w:val="center"/>
          </w:tcPr>
          <w:p w14:paraId="5F157594" w14:textId="77777777" w:rsidR="004D400D" w:rsidRPr="00DF6381" w:rsidRDefault="004D400D" w:rsidP="00401248">
            <w:pPr>
              <w:pStyle w:val="NoSpacing"/>
              <w:jc w:val="center"/>
              <w:rPr>
                <w:b/>
                <w:bCs/>
                <w:color w:val="000000" w:themeColor="text1"/>
                <w:sz w:val="20"/>
                <w:szCs w:val="20"/>
                <w:lang w:eastAsia="en-GB"/>
              </w:rPr>
            </w:pPr>
            <w:r w:rsidRPr="00DF6381">
              <w:rPr>
                <w:b/>
                <w:bCs/>
                <w:color w:val="000000" w:themeColor="text1"/>
                <w:sz w:val="20"/>
                <w:szCs w:val="20"/>
                <w:lang w:eastAsia="en-GB"/>
              </w:rPr>
              <w:t>(xxx)</w:t>
            </w:r>
          </w:p>
        </w:tc>
        <w:tc>
          <w:tcPr>
            <w:tcW w:w="385" w:type="pct"/>
            <w:noWrap/>
            <w:vAlign w:val="center"/>
          </w:tcPr>
          <w:p w14:paraId="554C8B4D" w14:textId="77777777" w:rsidR="004D400D" w:rsidRPr="00DF6381" w:rsidRDefault="004D400D" w:rsidP="00401248">
            <w:pPr>
              <w:pStyle w:val="NoSpacing"/>
              <w:jc w:val="center"/>
              <w:rPr>
                <w:b/>
                <w:bCs/>
                <w:color w:val="000000" w:themeColor="text1"/>
                <w:sz w:val="20"/>
                <w:szCs w:val="20"/>
                <w:lang w:eastAsia="en-GB"/>
              </w:rPr>
            </w:pPr>
            <w:r w:rsidRPr="00DF6381">
              <w:rPr>
                <w:b/>
                <w:bCs/>
                <w:color w:val="000000" w:themeColor="text1"/>
                <w:sz w:val="20"/>
                <w:szCs w:val="20"/>
                <w:lang w:eastAsia="en-GB"/>
              </w:rPr>
              <w:t>-</w:t>
            </w:r>
          </w:p>
        </w:tc>
        <w:tc>
          <w:tcPr>
            <w:tcW w:w="456" w:type="pct"/>
            <w:noWrap/>
            <w:vAlign w:val="center"/>
          </w:tcPr>
          <w:p w14:paraId="7488EF52" w14:textId="77777777" w:rsidR="004D400D" w:rsidRPr="00DF6381" w:rsidRDefault="004D400D" w:rsidP="00401248">
            <w:pPr>
              <w:pStyle w:val="NoSpacing"/>
              <w:jc w:val="center"/>
              <w:rPr>
                <w:b/>
                <w:bCs/>
                <w:color w:val="000000" w:themeColor="text1"/>
                <w:sz w:val="20"/>
                <w:szCs w:val="20"/>
                <w:lang w:eastAsia="en-GB"/>
              </w:rPr>
            </w:pPr>
            <w:r w:rsidRPr="00DF6381">
              <w:rPr>
                <w:b/>
                <w:bCs/>
                <w:color w:val="000000" w:themeColor="text1"/>
                <w:sz w:val="20"/>
                <w:szCs w:val="20"/>
                <w:lang w:eastAsia="en-GB"/>
              </w:rPr>
              <w:t>xxx</w:t>
            </w:r>
          </w:p>
        </w:tc>
      </w:tr>
      <w:tr w:rsidR="004D400D" w:rsidRPr="00DF6381" w14:paraId="442755C7" w14:textId="77777777" w:rsidTr="00401248">
        <w:trPr>
          <w:trHeight w:val="340"/>
        </w:trPr>
        <w:tc>
          <w:tcPr>
            <w:tcW w:w="1078" w:type="pct"/>
            <w:noWrap/>
            <w:vAlign w:val="bottom"/>
          </w:tcPr>
          <w:p w14:paraId="1DE14601" w14:textId="77777777" w:rsidR="004D400D" w:rsidRPr="00DF6381" w:rsidRDefault="004D400D" w:rsidP="00401248">
            <w:pPr>
              <w:pStyle w:val="NoSpacing"/>
              <w:rPr>
                <w:b/>
                <w:bCs/>
                <w:color w:val="000000" w:themeColor="text1"/>
                <w:sz w:val="20"/>
                <w:szCs w:val="20"/>
                <w:lang w:eastAsia="en-GB"/>
              </w:rPr>
            </w:pPr>
          </w:p>
        </w:tc>
        <w:tc>
          <w:tcPr>
            <w:tcW w:w="385" w:type="pct"/>
            <w:vAlign w:val="center"/>
          </w:tcPr>
          <w:p w14:paraId="66475B65" w14:textId="77777777" w:rsidR="004D400D" w:rsidRPr="00DF6381" w:rsidRDefault="004D400D" w:rsidP="00401248">
            <w:pPr>
              <w:pStyle w:val="NoSpacing"/>
              <w:jc w:val="center"/>
              <w:rPr>
                <w:b/>
                <w:bCs/>
                <w:color w:val="000000" w:themeColor="text1"/>
                <w:sz w:val="20"/>
                <w:szCs w:val="20"/>
                <w:lang w:eastAsia="en-GB"/>
              </w:rPr>
            </w:pPr>
          </w:p>
        </w:tc>
        <w:tc>
          <w:tcPr>
            <w:tcW w:w="385" w:type="pct"/>
            <w:noWrap/>
            <w:vAlign w:val="center"/>
          </w:tcPr>
          <w:p w14:paraId="5A8A1306" w14:textId="77777777" w:rsidR="004D400D" w:rsidRPr="00DF6381" w:rsidRDefault="004D400D" w:rsidP="00401248">
            <w:pPr>
              <w:pStyle w:val="NoSpacing"/>
              <w:jc w:val="center"/>
              <w:rPr>
                <w:b/>
                <w:bCs/>
                <w:color w:val="000000" w:themeColor="text1"/>
                <w:sz w:val="20"/>
                <w:szCs w:val="20"/>
                <w:lang w:eastAsia="en-GB"/>
              </w:rPr>
            </w:pPr>
          </w:p>
        </w:tc>
        <w:tc>
          <w:tcPr>
            <w:tcW w:w="385" w:type="pct"/>
            <w:noWrap/>
            <w:vAlign w:val="center"/>
          </w:tcPr>
          <w:p w14:paraId="7E08A524" w14:textId="77777777" w:rsidR="004D400D" w:rsidRPr="00DF6381" w:rsidRDefault="004D400D" w:rsidP="00401248">
            <w:pPr>
              <w:pStyle w:val="NoSpacing"/>
              <w:jc w:val="center"/>
              <w:rPr>
                <w:b/>
                <w:bCs/>
                <w:color w:val="000000" w:themeColor="text1"/>
                <w:sz w:val="20"/>
                <w:szCs w:val="20"/>
                <w:lang w:eastAsia="en-GB"/>
              </w:rPr>
            </w:pPr>
          </w:p>
        </w:tc>
        <w:tc>
          <w:tcPr>
            <w:tcW w:w="385" w:type="pct"/>
            <w:noWrap/>
            <w:vAlign w:val="center"/>
          </w:tcPr>
          <w:p w14:paraId="2CB45FB9" w14:textId="77777777" w:rsidR="004D400D" w:rsidRPr="00DF6381" w:rsidRDefault="004D400D" w:rsidP="00401248">
            <w:pPr>
              <w:pStyle w:val="NoSpacing"/>
              <w:jc w:val="center"/>
              <w:rPr>
                <w:b/>
                <w:bCs/>
                <w:color w:val="000000" w:themeColor="text1"/>
                <w:sz w:val="20"/>
                <w:szCs w:val="20"/>
                <w:lang w:eastAsia="en-GB"/>
              </w:rPr>
            </w:pPr>
          </w:p>
        </w:tc>
        <w:tc>
          <w:tcPr>
            <w:tcW w:w="385" w:type="pct"/>
            <w:noWrap/>
            <w:vAlign w:val="center"/>
          </w:tcPr>
          <w:p w14:paraId="1EC9099C" w14:textId="77777777" w:rsidR="004D400D" w:rsidRPr="00DF6381" w:rsidRDefault="004D400D" w:rsidP="00401248">
            <w:pPr>
              <w:pStyle w:val="NoSpacing"/>
              <w:jc w:val="center"/>
              <w:rPr>
                <w:b/>
                <w:bCs/>
                <w:color w:val="000000" w:themeColor="text1"/>
                <w:sz w:val="20"/>
                <w:szCs w:val="20"/>
                <w:lang w:eastAsia="en-GB"/>
              </w:rPr>
            </w:pPr>
          </w:p>
        </w:tc>
        <w:tc>
          <w:tcPr>
            <w:tcW w:w="385" w:type="pct"/>
            <w:noWrap/>
            <w:vAlign w:val="center"/>
          </w:tcPr>
          <w:p w14:paraId="21827180" w14:textId="77777777" w:rsidR="004D400D" w:rsidRPr="00DF6381" w:rsidRDefault="004D400D" w:rsidP="00401248">
            <w:pPr>
              <w:pStyle w:val="NoSpacing"/>
              <w:jc w:val="center"/>
              <w:rPr>
                <w:b/>
                <w:bCs/>
                <w:color w:val="000000" w:themeColor="text1"/>
                <w:sz w:val="20"/>
                <w:szCs w:val="20"/>
                <w:lang w:eastAsia="en-GB"/>
              </w:rPr>
            </w:pPr>
          </w:p>
        </w:tc>
        <w:tc>
          <w:tcPr>
            <w:tcW w:w="385" w:type="pct"/>
            <w:vAlign w:val="center"/>
          </w:tcPr>
          <w:p w14:paraId="24490E73" w14:textId="77777777" w:rsidR="004D400D" w:rsidRPr="00DF6381" w:rsidRDefault="004D400D" w:rsidP="00401248">
            <w:pPr>
              <w:pStyle w:val="NoSpacing"/>
              <w:jc w:val="center"/>
              <w:rPr>
                <w:b/>
                <w:bCs/>
                <w:color w:val="000000" w:themeColor="text1"/>
                <w:sz w:val="20"/>
                <w:szCs w:val="20"/>
                <w:lang w:eastAsia="en-GB"/>
              </w:rPr>
            </w:pPr>
          </w:p>
        </w:tc>
        <w:tc>
          <w:tcPr>
            <w:tcW w:w="385" w:type="pct"/>
            <w:vAlign w:val="center"/>
          </w:tcPr>
          <w:p w14:paraId="21BC082D" w14:textId="77777777" w:rsidR="004D400D" w:rsidRPr="00DF6381" w:rsidRDefault="004D400D" w:rsidP="00401248">
            <w:pPr>
              <w:pStyle w:val="NoSpacing"/>
              <w:jc w:val="center"/>
              <w:rPr>
                <w:b/>
                <w:bCs/>
                <w:color w:val="000000" w:themeColor="text1"/>
                <w:sz w:val="20"/>
                <w:szCs w:val="20"/>
                <w:lang w:eastAsia="en-GB"/>
              </w:rPr>
            </w:pPr>
          </w:p>
        </w:tc>
        <w:tc>
          <w:tcPr>
            <w:tcW w:w="385" w:type="pct"/>
            <w:noWrap/>
            <w:vAlign w:val="center"/>
          </w:tcPr>
          <w:p w14:paraId="45927B3E" w14:textId="77777777" w:rsidR="004D400D" w:rsidRPr="00DF6381" w:rsidRDefault="004D400D" w:rsidP="00401248">
            <w:pPr>
              <w:pStyle w:val="NoSpacing"/>
              <w:jc w:val="center"/>
              <w:rPr>
                <w:b/>
                <w:bCs/>
                <w:color w:val="000000" w:themeColor="text1"/>
                <w:sz w:val="20"/>
                <w:szCs w:val="20"/>
                <w:lang w:eastAsia="en-GB"/>
              </w:rPr>
            </w:pPr>
          </w:p>
        </w:tc>
        <w:tc>
          <w:tcPr>
            <w:tcW w:w="456" w:type="pct"/>
            <w:noWrap/>
            <w:vAlign w:val="center"/>
          </w:tcPr>
          <w:p w14:paraId="1F8ECBA6" w14:textId="77777777" w:rsidR="004D400D" w:rsidRPr="00DF6381" w:rsidRDefault="004D400D" w:rsidP="00401248">
            <w:pPr>
              <w:pStyle w:val="NoSpacing"/>
              <w:jc w:val="center"/>
              <w:rPr>
                <w:b/>
                <w:bCs/>
                <w:color w:val="000000" w:themeColor="text1"/>
                <w:sz w:val="20"/>
                <w:szCs w:val="20"/>
                <w:lang w:eastAsia="en-GB"/>
              </w:rPr>
            </w:pPr>
          </w:p>
        </w:tc>
      </w:tr>
      <w:tr w:rsidR="004D400D" w:rsidRPr="00DF6381" w14:paraId="50B56240" w14:textId="77777777" w:rsidTr="00401248">
        <w:trPr>
          <w:trHeight w:val="340"/>
        </w:trPr>
        <w:tc>
          <w:tcPr>
            <w:tcW w:w="1078" w:type="pct"/>
            <w:noWrap/>
            <w:vAlign w:val="bottom"/>
          </w:tcPr>
          <w:p w14:paraId="34128F28" w14:textId="77777777" w:rsidR="004D400D" w:rsidRPr="00DF6381" w:rsidRDefault="004D400D" w:rsidP="00401248">
            <w:pPr>
              <w:pStyle w:val="NoSpacing"/>
              <w:rPr>
                <w:b/>
                <w:bCs/>
                <w:color w:val="000000" w:themeColor="text1"/>
                <w:sz w:val="20"/>
                <w:szCs w:val="20"/>
                <w:lang w:val="en-US" w:eastAsia="en-GB"/>
              </w:rPr>
            </w:pPr>
            <w:r w:rsidRPr="512BEDE6">
              <w:rPr>
                <w:b/>
                <w:bCs/>
                <w:color w:val="000000" w:themeColor="text1"/>
                <w:sz w:val="20"/>
                <w:szCs w:val="20"/>
                <w:lang w:val="en-US" w:eastAsia="en-GB"/>
              </w:rPr>
              <w:t xml:space="preserve">Net book Value As </w:t>
            </w:r>
            <w:proofErr w:type="gramStart"/>
            <w:r w:rsidRPr="512BEDE6">
              <w:rPr>
                <w:b/>
                <w:bCs/>
                <w:color w:val="000000" w:themeColor="text1"/>
                <w:sz w:val="20"/>
                <w:szCs w:val="20"/>
                <w:lang w:val="en-US" w:eastAsia="en-GB"/>
              </w:rPr>
              <w:t>at</w:t>
            </w:r>
            <w:proofErr w:type="gramEnd"/>
            <w:r w:rsidRPr="512BEDE6">
              <w:rPr>
                <w:b/>
                <w:bCs/>
                <w:color w:val="000000" w:themeColor="text1"/>
                <w:sz w:val="20"/>
                <w:szCs w:val="20"/>
                <w:lang w:val="en-US" w:eastAsia="en-GB"/>
              </w:rPr>
              <w:t xml:space="preserve"> 30</w:t>
            </w:r>
            <w:r w:rsidRPr="512BEDE6">
              <w:rPr>
                <w:b/>
                <w:bCs/>
                <w:color w:val="000000" w:themeColor="text1"/>
                <w:sz w:val="20"/>
                <w:szCs w:val="20"/>
                <w:vertAlign w:val="superscript"/>
                <w:lang w:val="en-US" w:eastAsia="en-GB"/>
              </w:rPr>
              <w:t>th</w:t>
            </w:r>
            <w:r w:rsidRPr="512BEDE6">
              <w:rPr>
                <w:b/>
                <w:bCs/>
                <w:color w:val="000000" w:themeColor="text1"/>
                <w:sz w:val="20"/>
                <w:szCs w:val="20"/>
                <w:lang w:val="en-US" w:eastAsia="en-GB"/>
              </w:rPr>
              <w:t xml:space="preserve"> June (previous yr)</w:t>
            </w:r>
          </w:p>
        </w:tc>
        <w:tc>
          <w:tcPr>
            <w:tcW w:w="385" w:type="pct"/>
            <w:vAlign w:val="center"/>
          </w:tcPr>
          <w:p w14:paraId="470ABF88" w14:textId="77777777" w:rsidR="004D400D" w:rsidRPr="00DF6381" w:rsidRDefault="004D400D" w:rsidP="00401248">
            <w:pPr>
              <w:pStyle w:val="NoSpacing"/>
              <w:jc w:val="center"/>
              <w:rPr>
                <w:b/>
                <w:bCs/>
                <w:color w:val="000000" w:themeColor="text1"/>
                <w:sz w:val="20"/>
                <w:szCs w:val="20"/>
                <w:lang w:eastAsia="en-GB"/>
              </w:rPr>
            </w:pPr>
            <w:r w:rsidRPr="00DF6381">
              <w:rPr>
                <w:b/>
                <w:bCs/>
                <w:color w:val="000000" w:themeColor="text1"/>
                <w:sz w:val="20"/>
                <w:szCs w:val="20"/>
                <w:lang w:eastAsia="en-GB"/>
              </w:rPr>
              <w:t>xxx</w:t>
            </w:r>
          </w:p>
        </w:tc>
        <w:tc>
          <w:tcPr>
            <w:tcW w:w="385" w:type="pct"/>
            <w:noWrap/>
            <w:vAlign w:val="center"/>
          </w:tcPr>
          <w:p w14:paraId="0262A19F" w14:textId="77777777" w:rsidR="004D400D" w:rsidRPr="00DF6381" w:rsidRDefault="004D400D" w:rsidP="00401248">
            <w:pPr>
              <w:pStyle w:val="NoSpacing"/>
              <w:jc w:val="center"/>
              <w:rPr>
                <w:b/>
                <w:bCs/>
                <w:color w:val="000000" w:themeColor="text1"/>
                <w:sz w:val="20"/>
                <w:szCs w:val="20"/>
                <w:lang w:eastAsia="en-GB"/>
              </w:rPr>
            </w:pPr>
            <w:r w:rsidRPr="00DF6381">
              <w:rPr>
                <w:b/>
                <w:bCs/>
                <w:color w:val="000000" w:themeColor="text1"/>
                <w:sz w:val="20"/>
                <w:szCs w:val="20"/>
                <w:lang w:eastAsia="en-GB"/>
              </w:rPr>
              <w:t>xxx</w:t>
            </w:r>
          </w:p>
        </w:tc>
        <w:tc>
          <w:tcPr>
            <w:tcW w:w="385" w:type="pct"/>
            <w:noWrap/>
            <w:vAlign w:val="center"/>
          </w:tcPr>
          <w:p w14:paraId="1CDF02BE" w14:textId="77777777" w:rsidR="004D400D" w:rsidRPr="00DF6381" w:rsidRDefault="004D400D" w:rsidP="00401248">
            <w:pPr>
              <w:pStyle w:val="NoSpacing"/>
              <w:jc w:val="center"/>
              <w:rPr>
                <w:b/>
                <w:bCs/>
                <w:color w:val="000000" w:themeColor="text1"/>
                <w:sz w:val="20"/>
                <w:szCs w:val="20"/>
                <w:lang w:eastAsia="en-GB"/>
              </w:rPr>
            </w:pPr>
            <w:r w:rsidRPr="00DF6381">
              <w:rPr>
                <w:b/>
                <w:bCs/>
                <w:color w:val="000000" w:themeColor="text1"/>
                <w:sz w:val="20"/>
                <w:szCs w:val="20"/>
                <w:lang w:eastAsia="en-GB"/>
              </w:rPr>
              <w:t>xxx</w:t>
            </w:r>
          </w:p>
        </w:tc>
        <w:tc>
          <w:tcPr>
            <w:tcW w:w="385" w:type="pct"/>
            <w:noWrap/>
            <w:vAlign w:val="center"/>
          </w:tcPr>
          <w:p w14:paraId="3278EC6C" w14:textId="77777777" w:rsidR="004D400D" w:rsidRPr="00DF6381" w:rsidRDefault="004D400D" w:rsidP="00401248">
            <w:pPr>
              <w:pStyle w:val="NoSpacing"/>
              <w:jc w:val="center"/>
              <w:rPr>
                <w:b/>
                <w:bCs/>
                <w:color w:val="000000" w:themeColor="text1"/>
                <w:sz w:val="20"/>
                <w:szCs w:val="20"/>
                <w:lang w:eastAsia="en-GB"/>
              </w:rPr>
            </w:pPr>
            <w:r w:rsidRPr="00DF6381">
              <w:rPr>
                <w:b/>
                <w:bCs/>
                <w:color w:val="000000" w:themeColor="text1"/>
                <w:sz w:val="20"/>
                <w:szCs w:val="20"/>
                <w:lang w:eastAsia="en-GB"/>
              </w:rPr>
              <w:t>xxx</w:t>
            </w:r>
          </w:p>
        </w:tc>
        <w:tc>
          <w:tcPr>
            <w:tcW w:w="385" w:type="pct"/>
            <w:noWrap/>
            <w:vAlign w:val="center"/>
          </w:tcPr>
          <w:p w14:paraId="6412BAF5" w14:textId="77777777" w:rsidR="004D400D" w:rsidRPr="00DF6381" w:rsidRDefault="004D400D" w:rsidP="00401248">
            <w:pPr>
              <w:pStyle w:val="NoSpacing"/>
              <w:jc w:val="center"/>
              <w:rPr>
                <w:b/>
                <w:bCs/>
                <w:color w:val="000000" w:themeColor="text1"/>
                <w:sz w:val="20"/>
                <w:szCs w:val="20"/>
                <w:lang w:eastAsia="en-GB"/>
              </w:rPr>
            </w:pPr>
            <w:r w:rsidRPr="00DF6381">
              <w:rPr>
                <w:b/>
                <w:bCs/>
                <w:color w:val="000000" w:themeColor="text1"/>
                <w:sz w:val="20"/>
                <w:szCs w:val="20"/>
                <w:lang w:eastAsia="en-GB"/>
              </w:rPr>
              <w:t>xxx</w:t>
            </w:r>
          </w:p>
        </w:tc>
        <w:tc>
          <w:tcPr>
            <w:tcW w:w="385" w:type="pct"/>
            <w:noWrap/>
            <w:vAlign w:val="center"/>
          </w:tcPr>
          <w:p w14:paraId="3D9B2D09" w14:textId="77777777" w:rsidR="004D400D" w:rsidRPr="00DF6381" w:rsidRDefault="004D400D" w:rsidP="00401248">
            <w:pPr>
              <w:pStyle w:val="NoSpacing"/>
              <w:jc w:val="center"/>
              <w:rPr>
                <w:b/>
                <w:bCs/>
                <w:color w:val="000000" w:themeColor="text1"/>
                <w:sz w:val="20"/>
                <w:szCs w:val="20"/>
                <w:lang w:eastAsia="en-GB"/>
              </w:rPr>
            </w:pPr>
            <w:r w:rsidRPr="00DF6381">
              <w:rPr>
                <w:b/>
                <w:bCs/>
                <w:color w:val="000000" w:themeColor="text1"/>
                <w:sz w:val="20"/>
                <w:szCs w:val="20"/>
                <w:lang w:eastAsia="en-GB"/>
              </w:rPr>
              <w:t>xxx</w:t>
            </w:r>
          </w:p>
        </w:tc>
        <w:tc>
          <w:tcPr>
            <w:tcW w:w="385" w:type="pct"/>
            <w:vAlign w:val="center"/>
          </w:tcPr>
          <w:p w14:paraId="051B788E" w14:textId="77777777" w:rsidR="004D400D" w:rsidRPr="00DF6381" w:rsidRDefault="004D400D" w:rsidP="00401248">
            <w:pPr>
              <w:pStyle w:val="NoSpacing"/>
              <w:jc w:val="center"/>
              <w:rPr>
                <w:b/>
                <w:bCs/>
                <w:color w:val="000000" w:themeColor="text1"/>
                <w:sz w:val="20"/>
                <w:szCs w:val="20"/>
                <w:lang w:eastAsia="en-GB"/>
              </w:rPr>
            </w:pPr>
            <w:r w:rsidRPr="00DF6381">
              <w:rPr>
                <w:b/>
                <w:bCs/>
                <w:color w:val="000000" w:themeColor="text1"/>
                <w:sz w:val="20"/>
                <w:szCs w:val="20"/>
                <w:lang w:eastAsia="en-GB"/>
              </w:rPr>
              <w:t>xxx</w:t>
            </w:r>
          </w:p>
        </w:tc>
        <w:tc>
          <w:tcPr>
            <w:tcW w:w="385" w:type="pct"/>
            <w:vAlign w:val="center"/>
          </w:tcPr>
          <w:p w14:paraId="09ECA19A" w14:textId="77777777" w:rsidR="004D400D" w:rsidRPr="00DF6381" w:rsidRDefault="004D400D" w:rsidP="00401248">
            <w:pPr>
              <w:pStyle w:val="NoSpacing"/>
              <w:jc w:val="center"/>
              <w:rPr>
                <w:b/>
                <w:bCs/>
                <w:color w:val="000000" w:themeColor="text1"/>
                <w:sz w:val="20"/>
                <w:szCs w:val="20"/>
                <w:lang w:eastAsia="en-GB"/>
              </w:rPr>
            </w:pPr>
            <w:r w:rsidRPr="00DF6381">
              <w:rPr>
                <w:b/>
                <w:bCs/>
                <w:color w:val="000000" w:themeColor="text1"/>
                <w:sz w:val="20"/>
                <w:szCs w:val="20"/>
                <w:lang w:eastAsia="en-GB"/>
              </w:rPr>
              <w:t>xxx</w:t>
            </w:r>
          </w:p>
        </w:tc>
        <w:tc>
          <w:tcPr>
            <w:tcW w:w="385" w:type="pct"/>
            <w:noWrap/>
            <w:vAlign w:val="center"/>
          </w:tcPr>
          <w:p w14:paraId="56004565" w14:textId="77777777" w:rsidR="004D400D" w:rsidRPr="00DF6381" w:rsidRDefault="004D400D" w:rsidP="00401248">
            <w:pPr>
              <w:pStyle w:val="NoSpacing"/>
              <w:jc w:val="center"/>
              <w:rPr>
                <w:b/>
                <w:bCs/>
                <w:color w:val="000000" w:themeColor="text1"/>
                <w:sz w:val="20"/>
                <w:szCs w:val="20"/>
                <w:lang w:eastAsia="en-GB"/>
              </w:rPr>
            </w:pPr>
            <w:r w:rsidRPr="00DF6381">
              <w:rPr>
                <w:b/>
                <w:bCs/>
                <w:color w:val="000000" w:themeColor="text1"/>
                <w:sz w:val="20"/>
                <w:szCs w:val="20"/>
                <w:lang w:eastAsia="en-GB"/>
              </w:rPr>
              <w:t>xxx</w:t>
            </w:r>
          </w:p>
        </w:tc>
        <w:tc>
          <w:tcPr>
            <w:tcW w:w="456" w:type="pct"/>
            <w:noWrap/>
            <w:vAlign w:val="center"/>
          </w:tcPr>
          <w:p w14:paraId="63731339" w14:textId="77777777" w:rsidR="004D400D" w:rsidRPr="00DF6381" w:rsidRDefault="004D400D" w:rsidP="00401248">
            <w:pPr>
              <w:pStyle w:val="NoSpacing"/>
              <w:jc w:val="center"/>
              <w:rPr>
                <w:b/>
                <w:bCs/>
                <w:color w:val="000000" w:themeColor="text1"/>
                <w:sz w:val="20"/>
                <w:szCs w:val="20"/>
                <w:lang w:eastAsia="en-GB"/>
              </w:rPr>
            </w:pPr>
            <w:r w:rsidRPr="00DF6381">
              <w:rPr>
                <w:b/>
                <w:bCs/>
                <w:color w:val="000000" w:themeColor="text1"/>
                <w:sz w:val="20"/>
                <w:szCs w:val="20"/>
                <w:lang w:eastAsia="en-GB"/>
              </w:rPr>
              <w:t>xxx</w:t>
            </w:r>
          </w:p>
        </w:tc>
      </w:tr>
    </w:tbl>
    <w:p w14:paraId="24D19DB2" w14:textId="77777777" w:rsidR="00E64B08" w:rsidRPr="004D400D" w:rsidRDefault="00E64B08">
      <w:pPr>
        <w:autoSpaceDE/>
        <w:autoSpaceDN/>
        <w:spacing w:line="360" w:lineRule="auto"/>
        <w:jc w:val="both"/>
        <w:rPr>
          <w:b/>
          <w:bCs/>
          <w:i/>
          <w:iCs/>
          <w:sz w:val="22"/>
          <w:szCs w:val="22"/>
          <w:lang w:eastAsia="en-GB"/>
        </w:rPr>
      </w:pPr>
    </w:p>
    <w:p w14:paraId="1D6DD822" w14:textId="77777777" w:rsidR="00E64B08" w:rsidRDefault="00E64B08">
      <w:pPr>
        <w:autoSpaceDE/>
        <w:autoSpaceDN/>
        <w:spacing w:line="360" w:lineRule="auto"/>
        <w:jc w:val="both"/>
        <w:rPr>
          <w:i/>
          <w:iCs/>
          <w:sz w:val="22"/>
          <w:szCs w:val="22"/>
          <w:lang w:eastAsia="en-GB"/>
        </w:rPr>
      </w:pPr>
    </w:p>
    <w:p w14:paraId="0EC72FA0" w14:textId="0008373E" w:rsidR="006359E3" w:rsidRDefault="006359E3">
      <w:pPr>
        <w:autoSpaceDE/>
        <w:autoSpaceDN/>
        <w:spacing w:line="360" w:lineRule="auto"/>
        <w:jc w:val="both"/>
        <w:rPr>
          <w:i/>
          <w:iCs/>
          <w:sz w:val="22"/>
          <w:szCs w:val="22"/>
          <w:lang w:eastAsia="en-GB"/>
        </w:rPr>
        <w:sectPr w:rsidR="006359E3">
          <w:pgSz w:w="16840" w:h="11920" w:orient="landscape"/>
          <w:pgMar w:top="864" w:right="1152" w:bottom="720" w:left="1440" w:header="743" w:footer="395" w:gutter="0"/>
          <w:cols w:space="720"/>
          <w:docGrid w:linePitch="326"/>
        </w:sectPr>
      </w:pPr>
    </w:p>
    <w:p w14:paraId="0EC72FF0" w14:textId="4B86CC04" w:rsidR="006359E3" w:rsidRPr="00C024F9" w:rsidRDefault="00E225B8">
      <w:pPr>
        <w:pStyle w:val="ListParagraph"/>
        <w:numPr>
          <w:ilvl w:val="0"/>
          <w:numId w:val="16"/>
        </w:numPr>
        <w:spacing w:before="240" w:after="240" w:line="360" w:lineRule="auto"/>
        <w:ind w:right="-20"/>
        <w:jc w:val="both"/>
        <w:rPr>
          <w:rFonts w:eastAsia="Arial"/>
          <w:b/>
          <w:bCs/>
          <w:color w:val="000000" w:themeColor="text1"/>
          <w:spacing w:val="3"/>
          <w:sz w:val="22"/>
          <w:szCs w:val="22"/>
        </w:rPr>
      </w:pPr>
      <w:r w:rsidRPr="00C024F9">
        <w:rPr>
          <w:rFonts w:eastAsia="Arial"/>
          <w:b/>
          <w:bCs/>
          <w:color w:val="000000" w:themeColor="text1"/>
          <w:spacing w:val="3"/>
          <w:sz w:val="22"/>
          <w:szCs w:val="22"/>
        </w:rPr>
        <w:lastRenderedPageBreak/>
        <w:t xml:space="preserve">Intangible assets </w:t>
      </w:r>
    </w:p>
    <w:p w14:paraId="0EC73022" w14:textId="1B81A81A" w:rsidR="006359E3" w:rsidRDefault="00A45B34">
      <w:pPr>
        <w:pStyle w:val="Header"/>
        <w:tabs>
          <w:tab w:val="clear" w:pos="4320"/>
          <w:tab w:val="clear" w:pos="8640"/>
          <w:tab w:val="decimal" w:pos="5760"/>
          <w:tab w:val="decimal" w:pos="7920"/>
        </w:tabs>
        <w:spacing w:line="360" w:lineRule="auto"/>
        <w:jc w:val="both"/>
        <w:rPr>
          <w:b/>
          <w:bCs/>
          <w:sz w:val="22"/>
          <w:szCs w:val="22"/>
          <w:lang w:eastAsia="en-GB"/>
        </w:rPr>
      </w:pPr>
      <w:r>
        <w:rPr>
          <w:b/>
          <w:bCs/>
          <w:sz w:val="22"/>
          <w:szCs w:val="22"/>
          <w:lang w:eastAsia="en-GB"/>
        </w:rPr>
        <w:t>Current FY</w:t>
      </w:r>
    </w:p>
    <w:tbl>
      <w:tblPr>
        <w:tblW w:w="0" w:type="auto"/>
        <w:tblLook w:val="04A0" w:firstRow="1" w:lastRow="0" w:firstColumn="1" w:lastColumn="0" w:noHBand="0" w:noVBand="1"/>
      </w:tblPr>
      <w:tblGrid>
        <w:gridCol w:w="4069"/>
        <w:gridCol w:w="1252"/>
        <w:gridCol w:w="1238"/>
        <w:gridCol w:w="1244"/>
        <w:gridCol w:w="1217"/>
      </w:tblGrid>
      <w:tr w:rsidR="00D742AC" w:rsidRPr="00CA6C31" w14:paraId="5BEAA2B9" w14:textId="77777777" w:rsidTr="00401248">
        <w:trPr>
          <w:trHeight w:val="345"/>
        </w:trPr>
        <w:tc>
          <w:tcPr>
            <w:tcW w:w="4263" w:type="dxa"/>
            <w:tcBorders>
              <w:top w:val="single" w:sz="8" w:space="0" w:color="auto"/>
              <w:left w:val="single" w:sz="8" w:space="0" w:color="auto"/>
              <w:bottom w:val="single" w:sz="8" w:space="0" w:color="auto"/>
              <w:right w:val="single" w:sz="8" w:space="0" w:color="auto"/>
            </w:tcBorders>
            <w:shd w:val="clear" w:color="auto" w:fill="0070C0"/>
            <w:tcMar>
              <w:left w:w="108" w:type="dxa"/>
              <w:right w:w="108" w:type="dxa"/>
            </w:tcMar>
            <w:vAlign w:val="bottom"/>
          </w:tcPr>
          <w:p w14:paraId="03817A54" w14:textId="77777777" w:rsidR="00D742AC" w:rsidRPr="00CA6C31" w:rsidRDefault="00D742AC" w:rsidP="00401248">
            <w:pPr>
              <w:spacing w:line="276" w:lineRule="auto"/>
              <w:rPr>
                <w:b/>
                <w:bCs/>
                <w:color w:val="000000" w:themeColor="text1"/>
                <w:sz w:val="22"/>
                <w:szCs w:val="22"/>
              </w:rPr>
            </w:pPr>
            <w:r w:rsidRPr="00CA6C31">
              <w:rPr>
                <w:b/>
                <w:color w:val="000000" w:themeColor="text1"/>
                <w:sz w:val="22"/>
                <w:szCs w:val="22"/>
              </w:rPr>
              <w:t>Description</w:t>
            </w:r>
          </w:p>
        </w:tc>
        <w:tc>
          <w:tcPr>
            <w:tcW w:w="1263" w:type="dxa"/>
            <w:tcBorders>
              <w:top w:val="single" w:sz="8" w:space="0" w:color="auto"/>
              <w:left w:val="single" w:sz="8" w:space="0" w:color="auto"/>
              <w:bottom w:val="single" w:sz="8" w:space="0" w:color="auto"/>
              <w:right w:val="single" w:sz="8" w:space="0" w:color="auto"/>
            </w:tcBorders>
            <w:shd w:val="clear" w:color="auto" w:fill="0070C0"/>
            <w:tcMar>
              <w:left w:w="108" w:type="dxa"/>
              <w:right w:w="108" w:type="dxa"/>
            </w:tcMar>
            <w:vAlign w:val="center"/>
          </w:tcPr>
          <w:p w14:paraId="193EA67C" w14:textId="77777777" w:rsidR="00D742AC" w:rsidRPr="00CA6C31" w:rsidRDefault="00D742AC" w:rsidP="00401248">
            <w:pPr>
              <w:spacing w:line="276" w:lineRule="auto"/>
              <w:jc w:val="center"/>
              <w:rPr>
                <w:b/>
                <w:bCs/>
                <w:color w:val="000000" w:themeColor="text1"/>
                <w:sz w:val="22"/>
                <w:szCs w:val="22"/>
              </w:rPr>
            </w:pPr>
            <w:r w:rsidRPr="00CA6C31">
              <w:rPr>
                <w:b/>
                <w:color w:val="000000" w:themeColor="text1"/>
                <w:sz w:val="22"/>
                <w:szCs w:val="22"/>
              </w:rPr>
              <w:t>Indefinite life</w:t>
            </w:r>
          </w:p>
        </w:tc>
        <w:tc>
          <w:tcPr>
            <w:tcW w:w="1263" w:type="dxa"/>
            <w:tcBorders>
              <w:top w:val="single" w:sz="8" w:space="0" w:color="auto"/>
              <w:left w:val="single" w:sz="8" w:space="0" w:color="auto"/>
              <w:bottom w:val="single" w:sz="8" w:space="0" w:color="auto"/>
              <w:right w:val="single" w:sz="8" w:space="0" w:color="auto"/>
            </w:tcBorders>
            <w:shd w:val="clear" w:color="auto" w:fill="0070C0"/>
            <w:tcMar>
              <w:left w:w="108" w:type="dxa"/>
              <w:right w:w="108" w:type="dxa"/>
            </w:tcMar>
            <w:vAlign w:val="center"/>
          </w:tcPr>
          <w:p w14:paraId="13859ED8" w14:textId="77777777" w:rsidR="00D742AC" w:rsidRPr="00CA6C31" w:rsidRDefault="00D742AC" w:rsidP="00401248">
            <w:pPr>
              <w:spacing w:line="276" w:lineRule="auto"/>
              <w:jc w:val="center"/>
              <w:rPr>
                <w:b/>
                <w:bCs/>
                <w:color w:val="000000" w:themeColor="text1"/>
                <w:sz w:val="22"/>
                <w:szCs w:val="22"/>
              </w:rPr>
            </w:pPr>
            <w:r w:rsidRPr="00CA6C31">
              <w:rPr>
                <w:b/>
                <w:color w:val="000000" w:themeColor="text1"/>
                <w:sz w:val="22"/>
                <w:szCs w:val="22"/>
              </w:rPr>
              <w:t>Definite life</w:t>
            </w:r>
          </w:p>
        </w:tc>
        <w:tc>
          <w:tcPr>
            <w:tcW w:w="1263" w:type="dxa"/>
            <w:tcBorders>
              <w:top w:val="single" w:sz="8" w:space="0" w:color="auto"/>
              <w:left w:val="single" w:sz="8" w:space="0" w:color="auto"/>
              <w:bottom w:val="single" w:sz="8" w:space="0" w:color="auto"/>
              <w:right w:val="single" w:sz="8" w:space="0" w:color="auto"/>
            </w:tcBorders>
            <w:shd w:val="clear" w:color="auto" w:fill="0070C0"/>
            <w:tcMar>
              <w:left w:w="108" w:type="dxa"/>
              <w:right w:w="108" w:type="dxa"/>
            </w:tcMar>
            <w:vAlign w:val="center"/>
          </w:tcPr>
          <w:p w14:paraId="082B7600" w14:textId="77777777" w:rsidR="00D742AC" w:rsidRPr="00CA6C31" w:rsidRDefault="00D742AC" w:rsidP="00401248">
            <w:pPr>
              <w:spacing w:line="276" w:lineRule="auto"/>
              <w:jc w:val="center"/>
              <w:rPr>
                <w:b/>
                <w:bCs/>
                <w:color w:val="000000" w:themeColor="text1"/>
                <w:sz w:val="22"/>
                <w:szCs w:val="22"/>
              </w:rPr>
            </w:pPr>
            <w:r w:rsidRPr="00CA6C31">
              <w:rPr>
                <w:b/>
                <w:color w:val="000000" w:themeColor="text1"/>
                <w:sz w:val="22"/>
                <w:szCs w:val="22"/>
              </w:rPr>
              <w:t>Work in Progress</w:t>
            </w:r>
          </w:p>
        </w:tc>
        <w:tc>
          <w:tcPr>
            <w:tcW w:w="1263" w:type="dxa"/>
            <w:tcBorders>
              <w:top w:val="single" w:sz="8" w:space="0" w:color="auto"/>
              <w:left w:val="single" w:sz="8" w:space="0" w:color="auto"/>
              <w:bottom w:val="single" w:sz="8" w:space="0" w:color="auto"/>
              <w:right w:val="single" w:sz="8" w:space="0" w:color="auto"/>
            </w:tcBorders>
            <w:shd w:val="clear" w:color="auto" w:fill="0070C0"/>
            <w:tcMar>
              <w:left w:w="108" w:type="dxa"/>
              <w:right w:w="108" w:type="dxa"/>
            </w:tcMar>
            <w:vAlign w:val="center"/>
          </w:tcPr>
          <w:p w14:paraId="065A93F4" w14:textId="77777777" w:rsidR="00D742AC" w:rsidRPr="00CA6C31" w:rsidRDefault="00D742AC" w:rsidP="00401248">
            <w:pPr>
              <w:spacing w:line="276" w:lineRule="auto"/>
              <w:jc w:val="center"/>
              <w:rPr>
                <w:b/>
                <w:bCs/>
                <w:color w:val="000000" w:themeColor="text1"/>
                <w:sz w:val="22"/>
                <w:szCs w:val="22"/>
              </w:rPr>
            </w:pPr>
            <w:r w:rsidRPr="00CA6C31">
              <w:rPr>
                <w:b/>
                <w:color w:val="000000" w:themeColor="text1"/>
                <w:sz w:val="22"/>
                <w:szCs w:val="22"/>
              </w:rPr>
              <w:t>Total</w:t>
            </w:r>
          </w:p>
        </w:tc>
      </w:tr>
      <w:tr w:rsidR="00D742AC" w:rsidRPr="00CA6C31" w14:paraId="464AECD2" w14:textId="77777777" w:rsidTr="00401248">
        <w:trPr>
          <w:trHeight w:val="345"/>
        </w:trPr>
        <w:tc>
          <w:tcPr>
            <w:tcW w:w="4263" w:type="dxa"/>
            <w:tcBorders>
              <w:top w:val="single" w:sz="8" w:space="0" w:color="auto"/>
              <w:left w:val="single" w:sz="8" w:space="0" w:color="auto"/>
              <w:bottom w:val="single" w:sz="8" w:space="0" w:color="auto"/>
              <w:right w:val="single" w:sz="8" w:space="0" w:color="auto"/>
            </w:tcBorders>
            <w:shd w:val="clear" w:color="auto" w:fill="0070C0"/>
            <w:tcMar>
              <w:left w:w="108" w:type="dxa"/>
              <w:right w:w="108" w:type="dxa"/>
            </w:tcMar>
            <w:vAlign w:val="bottom"/>
          </w:tcPr>
          <w:p w14:paraId="53717E0E" w14:textId="77777777" w:rsidR="00D742AC" w:rsidRPr="00CA6C31" w:rsidRDefault="00D742AC" w:rsidP="00401248">
            <w:pPr>
              <w:spacing w:line="276" w:lineRule="auto"/>
              <w:rPr>
                <w:b/>
                <w:bCs/>
                <w:color w:val="000000" w:themeColor="text1"/>
                <w:sz w:val="22"/>
                <w:szCs w:val="22"/>
              </w:rPr>
            </w:pPr>
            <w:r w:rsidRPr="00CA6C31">
              <w:rPr>
                <w:b/>
                <w:color w:val="000000" w:themeColor="text1"/>
                <w:sz w:val="22"/>
                <w:szCs w:val="22"/>
              </w:rPr>
              <w:t>Rate</w:t>
            </w:r>
          </w:p>
        </w:tc>
        <w:tc>
          <w:tcPr>
            <w:tcW w:w="1263" w:type="dxa"/>
            <w:tcBorders>
              <w:top w:val="single" w:sz="8" w:space="0" w:color="auto"/>
              <w:left w:val="single" w:sz="8" w:space="0" w:color="auto"/>
              <w:bottom w:val="single" w:sz="8" w:space="0" w:color="auto"/>
              <w:right w:val="single" w:sz="8" w:space="0" w:color="auto"/>
            </w:tcBorders>
            <w:shd w:val="clear" w:color="auto" w:fill="0070C0"/>
            <w:tcMar>
              <w:left w:w="108" w:type="dxa"/>
              <w:right w:w="108" w:type="dxa"/>
            </w:tcMar>
            <w:vAlign w:val="center"/>
          </w:tcPr>
          <w:p w14:paraId="43FDB9AD" w14:textId="77777777" w:rsidR="00D742AC" w:rsidRPr="00CA6C31" w:rsidRDefault="00D742AC" w:rsidP="00401248">
            <w:pPr>
              <w:spacing w:line="276" w:lineRule="auto"/>
              <w:jc w:val="center"/>
              <w:rPr>
                <w:b/>
                <w:bCs/>
                <w:color w:val="000000" w:themeColor="text1"/>
                <w:sz w:val="22"/>
                <w:szCs w:val="22"/>
              </w:rPr>
            </w:pPr>
            <w:r w:rsidRPr="00CA6C31">
              <w:rPr>
                <w:b/>
                <w:color w:val="000000" w:themeColor="text1"/>
                <w:sz w:val="22"/>
                <w:szCs w:val="22"/>
              </w:rPr>
              <w:t>Kshs</w:t>
            </w:r>
          </w:p>
        </w:tc>
        <w:tc>
          <w:tcPr>
            <w:tcW w:w="1263" w:type="dxa"/>
            <w:tcBorders>
              <w:top w:val="single" w:sz="8" w:space="0" w:color="auto"/>
              <w:left w:val="single" w:sz="8" w:space="0" w:color="auto"/>
              <w:bottom w:val="single" w:sz="8" w:space="0" w:color="auto"/>
              <w:right w:val="single" w:sz="8" w:space="0" w:color="auto"/>
            </w:tcBorders>
            <w:shd w:val="clear" w:color="auto" w:fill="0070C0"/>
            <w:tcMar>
              <w:left w:w="108" w:type="dxa"/>
              <w:right w:w="108" w:type="dxa"/>
            </w:tcMar>
            <w:vAlign w:val="center"/>
          </w:tcPr>
          <w:p w14:paraId="77C8EC79" w14:textId="77777777" w:rsidR="00D742AC" w:rsidRPr="00CA6C31" w:rsidRDefault="00D742AC" w:rsidP="00401248">
            <w:pPr>
              <w:spacing w:line="276" w:lineRule="auto"/>
              <w:jc w:val="center"/>
              <w:rPr>
                <w:b/>
                <w:bCs/>
                <w:color w:val="000000" w:themeColor="text1"/>
                <w:sz w:val="22"/>
                <w:szCs w:val="22"/>
              </w:rPr>
            </w:pPr>
            <w:r w:rsidRPr="00CA6C31">
              <w:rPr>
                <w:b/>
                <w:color w:val="000000" w:themeColor="text1"/>
                <w:sz w:val="22"/>
                <w:szCs w:val="22"/>
              </w:rPr>
              <w:t>Kshs</w:t>
            </w:r>
          </w:p>
        </w:tc>
        <w:tc>
          <w:tcPr>
            <w:tcW w:w="1263" w:type="dxa"/>
            <w:tcBorders>
              <w:top w:val="single" w:sz="8" w:space="0" w:color="auto"/>
              <w:left w:val="single" w:sz="8" w:space="0" w:color="auto"/>
              <w:bottom w:val="single" w:sz="8" w:space="0" w:color="auto"/>
              <w:right w:val="single" w:sz="8" w:space="0" w:color="auto"/>
            </w:tcBorders>
            <w:shd w:val="clear" w:color="auto" w:fill="0070C0"/>
            <w:tcMar>
              <w:left w:w="108" w:type="dxa"/>
              <w:right w:w="108" w:type="dxa"/>
            </w:tcMar>
            <w:vAlign w:val="center"/>
          </w:tcPr>
          <w:p w14:paraId="7224DADC" w14:textId="77777777" w:rsidR="00D742AC" w:rsidRPr="00CA6C31" w:rsidRDefault="00D742AC" w:rsidP="00401248">
            <w:pPr>
              <w:spacing w:line="276" w:lineRule="auto"/>
              <w:jc w:val="center"/>
              <w:rPr>
                <w:b/>
                <w:bCs/>
                <w:color w:val="000000" w:themeColor="text1"/>
                <w:sz w:val="22"/>
                <w:szCs w:val="22"/>
              </w:rPr>
            </w:pPr>
            <w:r w:rsidRPr="00CA6C31">
              <w:rPr>
                <w:b/>
                <w:color w:val="000000" w:themeColor="text1"/>
                <w:sz w:val="22"/>
                <w:szCs w:val="22"/>
              </w:rPr>
              <w:t>Kshs</w:t>
            </w:r>
          </w:p>
        </w:tc>
        <w:tc>
          <w:tcPr>
            <w:tcW w:w="1263" w:type="dxa"/>
            <w:tcBorders>
              <w:top w:val="single" w:sz="8" w:space="0" w:color="auto"/>
              <w:left w:val="single" w:sz="8" w:space="0" w:color="auto"/>
              <w:bottom w:val="single" w:sz="8" w:space="0" w:color="auto"/>
              <w:right w:val="single" w:sz="8" w:space="0" w:color="auto"/>
            </w:tcBorders>
            <w:shd w:val="clear" w:color="auto" w:fill="0070C0"/>
            <w:tcMar>
              <w:left w:w="108" w:type="dxa"/>
              <w:right w:w="108" w:type="dxa"/>
            </w:tcMar>
            <w:vAlign w:val="center"/>
          </w:tcPr>
          <w:p w14:paraId="0AED2256" w14:textId="77777777" w:rsidR="00D742AC" w:rsidRPr="00CA6C31" w:rsidRDefault="00D742AC" w:rsidP="00401248">
            <w:pPr>
              <w:spacing w:line="276" w:lineRule="auto"/>
              <w:jc w:val="center"/>
              <w:rPr>
                <w:b/>
                <w:bCs/>
                <w:color w:val="000000" w:themeColor="text1"/>
                <w:sz w:val="22"/>
                <w:szCs w:val="22"/>
              </w:rPr>
            </w:pPr>
            <w:r w:rsidRPr="00CA6C31">
              <w:rPr>
                <w:b/>
                <w:color w:val="000000" w:themeColor="text1"/>
                <w:sz w:val="22"/>
                <w:szCs w:val="22"/>
              </w:rPr>
              <w:t>Kshs</w:t>
            </w:r>
          </w:p>
        </w:tc>
      </w:tr>
      <w:tr w:rsidR="00D742AC" w:rsidRPr="00CA6C31" w14:paraId="1C1B022F" w14:textId="77777777" w:rsidTr="00401248">
        <w:trPr>
          <w:trHeight w:val="345"/>
        </w:trPr>
        <w:tc>
          <w:tcPr>
            <w:tcW w:w="426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36C1B3E" w14:textId="77777777" w:rsidR="00D742AC" w:rsidRPr="00CA6C31" w:rsidRDefault="00D742AC" w:rsidP="00401248">
            <w:pPr>
              <w:spacing w:line="276" w:lineRule="auto"/>
              <w:rPr>
                <w:b/>
                <w:bCs/>
                <w:color w:val="000000" w:themeColor="text1"/>
                <w:sz w:val="22"/>
                <w:szCs w:val="22"/>
              </w:rPr>
            </w:pPr>
            <w:r w:rsidRPr="00CA6C31">
              <w:rPr>
                <w:b/>
                <w:color w:val="000000" w:themeColor="text1"/>
                <w:sz w:val="22"/>
                <w:szCs w:val="22"/>
              </w:rPr>
              <w:t xml:space="preserve">Cost/Value </w:t>
            </w:r>
            <w:proofErr w:type="gramStart"/>
            <w:r w:rsidRPr="00CA6C31">
              <w:rPr>
                <w:b/>
                <w:color w:val="000000" w:themeColor="text1"/>
                <w:sz w:val="22"/>
                <w:szCs w:val="22"/>
              </w:rPr>
              <w:t>at</w:t>
            </w:r>
            <w:proofErr w:type="gramEnd"/>
            <w:r w:rsidRPr="00CA6C31">
              <w:rPr>
                <w:b/>
                <w:color w:val="000000" w:themeColor="text1"/>
                <w:sz w:val="22"/>
                <w:szCs w:val="22"/>
              </w:rPr>
              <w:t xml:space="preserve"> 1</w:t>
            </w:r>
            <w:r w:rsidRPr="00CA6C31">
              <w:rPr>
                <w:b/>
                <w:color w:val="000000" w:themeColor="text1"/>
                <w:sz w:val="22"/>
                <w:szCs w:val="22"/>
                <w:vertAlign w:val="superscript"/>
              </w:rPr>
              <w:t>st</w:t>
            </w:r>
            <w:r w:rsidRPr="00CA6C31">
              <w:rPr>
                <w:b/>
                <w:color w:val="000000" w:themeColor="text1"/>
                <w:sz w:val="22"/>
                <w:szCs w:val="22"/>
              </w:rPr>
              <w:t xml:space="preserve"> July (Current FY)</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55DE308" w14:textId="77777777" w:rsidR="00D742AC" w:rsidRPr="00CA6C31" w:rsidRDefault="00D742AC" w:rsidP="00401248">
            <w:pPr>
              <w:spacing w:line="276" w:lineRule="auto"/>
              <w:jc w:val="center"/>
              <w:rPr>
                <w:b/>
                <w:bCs/>
                <w:color w:val="000000" w:themeColor="text1"/>
                <w:sz w:val="22"/>
                <w:szCs w:val="22"/>
              </w:rPr>
            </w:pPr>
            <w:r w:rsidRPr="00CA6C31">
              <w:rPr>
                <w:b/>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tcPr>
          <w:p w14:paraId="1DDB64A7" w14:textId="77777777" w:rsidR="00D742AC" w:rsidRPr="00CA6C31" w:rsidRDefault="00D742AC" w:rsidP="00401248">
            <w:pPr>
              <w:spacing w:line="276" w:lineRule="auto"/>
              <w:jc w:val="center"/>
              <w:rPr>
                <w:b/>
                <w:bCs/>
                <w:color w:val="000000" w:themeColor="text1"/>
                <w:sz w:val="22"/>
                <w:szCs w:val="22"/>
              </w:rPr>
            </w:pPr>
            <w:r w:rsidRPr="00CA6C31">
              <w:rPr>
                <w:b/>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tcPr>
          <w:p w14:paraId="04B11DBC" w14:textId="77777777" w:rsidR="00D742AC" w:rsidRPr="00CA6C31" w:rsidRDefault="00D742AC" w:rsidP="00401248">
            <w:pPr>
              <w:spacing w:line="276" w:lineRule="auto"/>
              <w:jc w:val="center"/>
              <w:rPr>
                <w:b/>
                <w:bCs/>
                <w:color w:val="000000" w:themeColor="text1"/>
                <w:sz w:val="22"/>
                <w:szCs w:val="22"/>
              </w:rPr>
            </w:pPr>
            <w:r w:rsidRPr="00CA6C31">
              <w:rPr>
                <w:b/>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tcPr>
          <w:p w14:paraId="19CE5837" w14:textId="77777777" w:rsidR="00D742AC" w:rsidRPr="00CA6C31" w:rsidRDefault="00D742AC" w:rsidP="00401248">
            <w:pPr>
              <w:spacing w:line="276" w:lineRule="auto"/>
              <w:jc w:val="center"/>
              <w:rPr>
                <w:b/>
                <w:bCs/>
                <w:color w:val="000000" w:themeColor="text1"/>
                <w:sz w:val="22"/>
                <w:szCs w:val="22"/>
              </w:rPr>
            </w:pPr>
            <w:r w:rsidRPr="00CA6C31">
              <w:rPr>
                <w:b/>
                <w:color w:val="000000" w:themeColor="text1"/>
                <w:sz w:val="22"/>
                <w:szCs w:val="22"/>
              </w:rPr>
              <w:t>xx</w:t>
            </w:r>
          </w:p>
        </w:tc>
      </w:tr>
      <w:tr w:rsidR="00D742AC" w:rsidRPr="00CA6C31" w14:paraId="76AB97A4" w14:textId="77777777" w:rsidTr="00401248">
        <w:trPr>
          <w:trHeight w:val="345"/>
        </w:trPr>
        <w:tc>
          <w:tcPr>
            <w:tcW w:w="426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32F947F" w14:textId="77777777" w:rsidR="00D742AC" w:rsidRPr="00CA6C31" w:rsidRDefault="00D742AC" w:rsidP="00401248">
            <w:pPr>
              <w:spacing w:line="276" w:lineRule="auto"/>
              <w:rPr>
                <w:color w:val="000000" w:themeColor="text1"/>
                <w:sz w:val="22"/>
                <w:szCs w:val="22"/>
              </w:rPr>
            </w:pPr>
            <w:r w:rsidRPr="00CA6C31">
              <w:rPr>
                <w:color w:val="000000" w:themeColor="text1"/>
                <w:sz w:val="22"/>
                <w:szCs w:val="22"/>
              </w:rPr>
              <w:t>Additions</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tcPr>
          <w:p w14:paraId="6360BAA7" w14:textId="77777777" w:rsidR="00D742AC" w:rsidRPr="00CA6C31" w:rsidRDefault="00D742AC" w:rsidP="00401248">
            <w:pPr>
              <w:spacing w:line="276" w:lineRule="auto"/>
              <w:jc w:val="center"/>
              <w:rPr>
                <w:color w:val="000000" w:themeColor="text1"/>
                <w:sz w:val="22"/>
                <w:szCs w:val="22"/>
              </w:rPr>
            </w:pPr>
            <w:r w:rsidRPr="00CA6C31">
              <w:rPr>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tcPr>
          <w:p w14:paraId="10E595CD" w14:textId="77777777" w:rsidR="00D742AC" w:rsidRPr="00CA6C31" w:rsidRDefault="00D742AC" w:rsidP="00401248">
            <w:pPr>
              <w:spacing w:line="276" w:lineRule="auto"/>
              <w:jc w:val="center"/>
              <w:rPr>
                <w:color w:val="000000" w:themeColor="text1"/>
                <w:sz w:val="22"/>
                <w:szCs w:val="22"/>
              </w:rPr>
            </w:pPr>
            <w:r w:rsidRPr="00CA6C31">
              <w:rPr>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tcPr>
          <w:p w14:paraId="52B099FC" w14:textId="77777777" w:rsidR="00D742AC" w:rsidRPr="00CA6C31" w:rsidRDefault="00D742AC" w:rsidP="00401248">
            <w:pPr>
              <w:spacing w:line="276" w:lineRule="auto"/>
              <w:jc w:val="center"/>
              <w:rPr>
                <w:color w:val="000000" w:themeColor="text1"/>
                <w:sz w:val="22"/>
                <w:szCs w:val="22"/>
              </w:rPr>
            </w:pPr>
            <w:r w:rsidRPr="00CA6C31">
              <w:rPr>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tcPr>
          <w:p w14:paraId="5C104172" w14:textId="77777777" w:rsidR="00D742AC" w:rsidRPr="00CA6C31" w:rsidRDefault="00D742AC" w:rsidP="00401248">
            <w:pPr>
              <w:spacing w:line="276" w:lineRule="auto"/>
              <w:jc w:val="center"/>
              <w:rPr>
                <w:color w:val="000000" w:themeColor="text1"/>
                <w:sz w:val="22"/>
                <w:szCs w:val="22"/>
              </w:rPr>
            </w:pPr>
            <w:r w:rsidRPr="00CA6C31">
              <w:rPr>
                <w:color w:val="000000" w:themeColor="text1"/>
                <w:sz w:val="22"/>
                <w:szCs w:val="22"/>
              </w:rPr>
              <w:t>xx</w:t>
            </w:r>
          </w:p>
        </w:tc>
      </w:tr>
      <w:tr w:rsidR="00D742AC" w:rsidRPr="00CA6C31" w14:paraId="629FA212" w14:textId="77777777" w:rsidTr="00401248">
        <w:trPr>
          <w:trHeight w:val="345"/>
        </w:trPr>
        <w:tc>
          <w:tcPr>
            <w:tcW w:w="426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FE557A1" w14:textId="77777777" w:rsidR="00D742AC" w:rsidRPr="00CA6C31" w:rsidRDefault="00D742AC" w:rsidP="00401248">
            <w:pPr>
              <w:spacing w:line="276" w:lineRule="auto"/>
              <w:rPr>
                <w:color w:val="000000" w:themeColor="text1"/>
                <w:sz w:val="22"/>
                <w:szCs w:val="22"/>
              </w:rPr>
            </w:pPr>
            <w:r w:rsidRPr="00CA6C31">
              <w:rPr>
                <w:color w:val="000000" w:themeColor="text1"/>
                <w:sz w:val="22"/>
                <w:szCs w:val="22"/>
              </w:rPr>
              <w:t xml:space="preserve">Transfers </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C5F884B" w14:textId="77777777" w:rsidR="00D742AC" w:rsidRPr="00CA6C31" w:rsidRDefault="00D742AC" w:rsidP="00401248">
            <w:pPr>
              <w:spacing w:line="276" w:lineRule="auto"/>
              <w:jc w:val="center"/>
              <w:rPr>
                <w:color w:val="000000" w:themeColor="text1"/>
                <w:sz w:val="22"/>
                <w:szCs w:val="22"/>
              </w:rPr>
            </w:pPr>
            <w:r w:rsidRPr="00CA6C31">
              <w:rPr>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7FC5FB1" w14:textId="77777777" w:rsidR="00D742AC" w:rsidRPr="00CA6C31" w:rsidRDefault="00D742AC" w:rsidP="00401248">
            <w:pPr>
              <w:spacing w:line="276" w:lineRule="auto"/>
              <w:jc w:val="center"/>
              <w:rPr>
                <w:color w:val="000000" w:themeColor="text1"/>
                <w:sz w:val="22"/>
                <w:szCs w:val="22"/>
              </w:rPr>
            </w:pPr>
            <w:r w:rsidRPr="00CA6C31">
              <w:rPr>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7EFD6DA" w14:textId="77777777" w:rsidR="00D742AC" w:rsidRPr="00CA6C31" w:rsidRDefault="00D742AC" w:rsidP="00401248">
            <w:pPr>
              <w:spacing w:line="276" w:lineRule="auto"/>
              <w:jc w:val="center"/>
              <w:rPr>
                <w:color w:val="000000" w:themeColor="text1"/>
                <w:sz w:val="22"/>
                <w:szCs w:val="22"/>
              </w:rPr>
            </w:pPr>
            <w:r w:rsidRPr="00CA6C31">
              <w:rPr>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71242F7" w14:textId="77777777" w:rsidR="00D742AC" w:rsidRPr="00CA6C31" w:rsidRDefault="00D742AC" w:rsidP="00401248">
            <w:pPr>
              <w:spacing w:line="276" w:lineRule="auto"/>
              <w:jc w:val="center"/>
              <w:rPr>
                <w:color w:val="000000" w:themeColor="text1"/>
                <w:sz w:val="22"/>
                <w:szCs w:val="22"/>
              </w:rPr>
            </w:pPr>
            <w:r w:rsidRPr="00CA6C31">
              <w:rPr>
                <w:color w:val="000000" w:themeColor="text1"/>
                <w:sz w:val="22"/>
                <w:szCs w:val="22"/>
              </w:rPr>
              <w:t>-</w:t>
            </w:r>
          </w:p>
        </w:tc>
      </w:tr>
      <w:tr w:rsidR="00D742AC" w:rsidRPr="00CA6C31" w14:paraId="3B92A718" w14:textId="77777777" w:rsidTr="00401248">
        <w:trPr>
          <w:trHeight w:val="345"/>
        </w:trPr>
        <w:tc>
          <w:tcPr>
            <w:tcW w:w="426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1196A0D" w14:textId="77777777" w:rsidR="00D742AC" w:rsidRPr="00CA6C31" w:rsidRDefault="00D742AC" w:rsidP="00401248">
            <w:pPr>
              <w:spacing w:line="276" w:lineRule="auto"/>
              <w:rPr>
                <w:color w:val="000000" w:themeColor="text1"/>
                <w:sz w:val="22"/>
                <w:szCs w:val="22"/>
              </w:rPr>
            </w:pPr>
            <w:r w:rsidRPr="00CA6C31">
              <w:rPr>
                <w:color w:val="000000" w:themeColor="text1"/>
                <w:sz w:val="22"/>
                <w:szCs w:val="22"/>
              </w:rPr>
              <w:t>Disposal</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7064292" w14:textId="77777777" w:rsidR="00D742AC" w:rsidRPr="00CA6C31" w:rsidRDefault="00D742AC" w:rsidP="00401248">
            <w:pPr>
              <w:spacing w:line="276" w:lineRule="auto"/>
              <w:jc w:val="center"/>
              <w:rPr>
                <w:color w:val="000000" w:themeColor="text1"/>
                <w:sz w:val="22"/>
                <w:szCs w:val="22"/>
              </w:rPr>
            </w:pPr>
            <w:r w:rsidRPr="00CA6C31">
              <w:rPr>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tcPr>
          <w:p w14:paraId="7634D0AC" w14:textId="77777777" w:rsidR="00D742AC" w:rsidRPr="00CA6C31" w:rsidRDefault="00D742AC" w:rsidP="00401248">
            <w:pPr>
              <w:spacing w:line="276" w:lineRule="auto"/>
              <w:jc w:val="center"/>
              <w:rPr>
                <w:color w:val="000000" w:themeColor="text1"/>
                <w:sz w:val="22"/>
                <w:szCs w:val="22"/>
              </w:rPr>
            </w:pPr>
            <w:r w:rsidRPr="00CA6C31">
              <w:rPr>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tcPr>
          <w:p w14:paraId="63365D6E" w14:textId="77777777" w:rsidR="00D742AC" w:rsidRPr="00CA6C31" w:rsidRDefault="00D742AC" w:rsidP="00401248">
            <w:pPr>
              <w:spacing w:line="276" w:lineRule="auto"/>
              <w:jc w:val="center"/>
              <w:rPr>
                <w:color w:val="000000" w:themeColor="text1"/>
                <w:sz w:val="22"/>
                <w:szCs w:val="22"/>
              </w:rPr>
            </w:pPr>
            <w:r w:rsidRPr="00CA6C31">
              <w:rPr>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tcPr>
          <w:p w14:paraId="37AB240C" w14:textId="77777777" w:rsidR="00D742AC" w:rsidRPr="00CA6C31" w:rsidRDefault="00D742AC" w:rsidP="00401248">
            <w:pPr>
              <w:spacing w:line="276" w:lineRule="auto"/>
              <w:jc w:val="center"/>
              <w:rPr>
                <w:color w:val="000000" w:themeColor="text1"/>
                <w:sz w:val="22"/>
                <w:szCs w:val="22"/>
              </w:rPr>
            </w:pPr>
            <w:r w:rsidRPr="00CA6C31">
              <w:rPr>
                <w:color w:val="000000" w:themeColor="text1"/>
                <w:sz w:val="22"/>
                <w:szCs w:val="22"/>
              </w:rPr>
              <w:t>(xx)</w:t>
            </w:r>
          </w:p>
        </w:tc>
      </w:tr>
      <w:tr w:rsidR="00D742AC" w:rsidRPr="00CA6C31" w14:paraId="7EB6B822" w14:textId="77777777" w:rsidTr="00401248">
        <w:trPr>
          <w:trHeight w:val="345"/>
        </w:trPr>
        <w:tc>
          <w:tcPr>
            <w:tcW w:w="426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421092E" w14:textId="77777777" w:rsidR="00D742AC" w:rsidRPr="00CA6C31" w:rsidRDefault="00D742AC" w:rsidP="00401248">
            <w:pPr>
              <w:spacing w:line="276" w:lineRule="auto"/>
              <w:rPr>
                <w:b/>
                <w:bCs/>
                <w:color w:val="000000" w:themeColor="text1"/>
                <w:sz w:val="22"/>
                <w:szCs w:val="22"/>
              </w:rPr>
            </w:pPr>
            <w:r w:rsidRPr="00CA6C31">
              <w:rPr>
                <w:b/>
                <w:color w:val="000000" w:themeColor="text1"/>
                <w:sz w:val="22"/>
                <w:szCs w:val="22"/>
              </w:rPr>
              <w:t xml:space="preserve">Cost/Value </w:t>
            </w:r>
            <w:proofErr w:type="gramStart"/>
            <w:r w:rsidRPr="00CA6C31">
              <w:rPr>
                <w:b/>
                <w:color w:val="000000" w:themeColor="text1"/>
                <w:sz w:val="22"/>
                <w:szCs w:val="22"/>
              </w:rPr>
              <w:t>at</w:t>
            </w:r>
            <w:proofErr w:type="gramEnd"/>
            <w:r w:rsidRPr="00CA6C31">
              <w:rPr>
                <w:b/>
                <w:color w:val="000000" w:themeColor="text1"/>
                <w:sz w:val="22"/>
                <w:szCs w:val="22"/>
              </w:rPr>
              <w:t xml:space="preserve"> 30</w:t>
            </w:r>
            <w:r w:rsidRPr="00CA6C31">
              <w:rPr>
                <w:b/>
                <w:color w:val="000000" w:themeColor="text1"/>
                <w:sz w:val="22"/>
                <w:szCs w:val="22"/>
                <w:vertAlign w:val="superscript"/>
              </w:rPr>
              <w:t>th</w:t>
            </w:r>
            <w:r w:rsidRPr="00CA6C31">
              <w:rPr>
                <w:b/>
                <w:color w:val="000000" w:themeColor="text1"/>
                <w:sz w:val="22"/>
                <w:szCs w:val="22"/>
              </w:rPr>
              <w:t xml:space="preserve"> </w:t>
            </w:r>
            <w:r w:rsidRPr="00CA6C31">
              <w:rPr>
                <w:b/>
                <w:bCs/>
                <w:color w:val="000000" w:themeColor="text1"/>
                <w:sz w:val="22"/>
                <w:szCs w:val="22"/>
                <w:lang w:eastAsia="en-GB"/>
              </w:rPr>
              <w:t>Sep/Dec/mar/June</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269EBCD" w14:textId="77777777" w:rsidR="00D742AC" w:rsidRPr="00CA6C31" w:rsidRDefault="00D742AC" w:rsidP="00401248">
            <w:pPr>
              <w:spacing w:line="276" w:lineRule="auto"/>
              <w:jc w:val="center"/>
              <w:rPr>
                <w:b/>
                <w:bCs/>
                <w:color w:val="000000" w:themeColor="text1"/>
                <w:sz w:val="22"/>
                <w:szCs w:val="22"/>
              </w:rPr>
            </w:pPr>
            <w:r w:rsidRPr="00CA6C31">
              <w:rPr>
                <w:b/>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487D2E4" w14:textId="77777777" w:rsidR="00D742AC" w:rsidRPr="00CA6C31" w:rsidRDefault="00D742AC" w:rsidP="00401248">
            <w:pPr>
              <w:spacing w:line="276" w:lineRule="auto"/>
              <w:jc w:val="center"/>
              <w:rPr>
                <w:b/>
                <w:bCs/>
                <w:color w:val="000000" w:themeColor="text1"/>
                <w:sz w:val="22"/>
                <w:szCs w:val="22"/>
              </w:rPr>
            </w:pPr>
            <w:r w:rsidRPr="00CA6C31">
              <w:rPr>
                <w:b/>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9B2503E" w14:textId="77777777" w:rsidR="00D742AC" w:rsidRPr="00CA6C31" w:rsidRDefault="00D742AC" w:rsidP="00401248">
            <w:pPr>
              <w:spacing w:line="276" w:lineRule="auto"/>
              <w:jc w:val="center"/>
              <w:rPr>
                <w:b/>
                <w:bCs/>
                <w:color w:val="000000" w:themeColor="text1"/>
                <w:sz w:val="22"/>
                <w:szCs w:val="22"/>
              </w:rPr>
            </w:pPr>
            <w:r w:rsidRPr="00CA6C31">
              <w:rPr>
                <w:b/>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8BD3C15" w14:textId="77777777" w:rsidR="00D742AC" w:rsidRPr="00CA6C31" w:rsidRDefault="00D742AC" w:rsidP="00401248">
            <w:pPr>
              <w:spacing w:line="276" w:lineRule="auto"/>
              <w:jc w:val="center"/>
              <w:rPr>
                <w:b/>
                <w:bCs/>
                <w:color w:val="000000" w:themeColor="text1"/>
                <w:sz w:val="22"/>
                <w:szCs w:val="22"/>
              </w:rPr>
            </w:pPr>
            <w:r w:rsidRPr="00CA6C31">
              <w:rPr>
                <w:b/>
                <w:color w:val="000000" w:themeColor="text1"/>
                <w:sz w:val="22"/>
                <w:szCs w:val="22"/>
              </w:rPr>
              <w:t>xx</w:t>
            </w:r>
          </w:p>
        </w:tc>
      </w:tr>
      <w:tr w:rsidR="00D742AC" w:rsidRPr="00CA6C31" w14:paraId="5B6CBF1D" w14:textId="77777777" w:rsidTr="00401248">
        <w:trPr>
          <w:trHeight w:val="345"/>
        </w:trPr>
        <w:tc>
          <w:tcPr>
            <w:tcW w:w="426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2C2EDA2" w14:textId="77777777" w:rsidR="00D742AC" w:rsidRPr="00CA6C31" w:rsidRDefault="00D742AC" w:rsidP="00401248">
            <w:pPr>
              <w:spacing w:line="276" w:lineRule="auto"/>
              <w:rPr>
                <w:b/>
                <w:bCs/>
                <w:color w:val="000000" w:themeColor="text1"/>
                <w:sz w:val="22"/>
                <w:szCs w:val="22"/>
              </w:rPr>
            </w:pPr>
            <w:r w:rsidRPr="00CA6C31">
              <w:rPr>
                <w:b/>
                <w:color w:val="000000" w:themeColor="text1"/>
                <w:sz w:val="22"/>
                <w:szCs w:val="22"/>
              </w:rPr>
              <w:t>Amortization and impairment</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B232E4D" w14:textId="77777777" w:rsidR="00D742AC" w:rsidRPr="00CA6C31" w:rsidRDefault="00D742AC" w:rsidP="00401248">
            <w:pPr>
              <w:spacing w:line="276" w:lineRule="auto"/>
              <w:jc w:val="center"/>
              <w:rPr>
                <w:b/>
                <w:bCs/>
                <w:color w:val="000000" w:themeColor="text1"/>
                <w:sz w:val="22"/>
                <w:szCs w:val="22"/>
              </w:rPr>
            </w:pPr>
            <w:r w:rsidRPr="00CA6C31">
              <w:rPr>
                <w:b/>
                <w:color w:val="000000" w:themeColor="text1"/>
                <w:sz w:val="22"/>
                <w:szCs w:val="22"/>
              </w:rPr>
              <w:t xml:space="preserve"> </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FB420A2" w14:textId="77777777" w:rsidR="00D742AC" w:rsidRPr="00CA6C31" w:rsidRDefault="00D742AC" w:rsidP="00401248">
            <w:pPr>
              <w:spacing w:line="276" w:lineRule="auto"/>
              <w:jc w:val="center"/>
              <w:rPr>
                <w:b/>
                <w:bCs/>
                <w:color w:val="000000" w:themeColor="text1"/>
                <w:sz w:val="22"/>
                <w:szCs w:val="22"/>
              </w:rPr>
            </w:pPr>
            <w:r w:rsidRPr="00CA6C31">
              <w:rPr>
                <w:b/>
                <w:color w:val="000000" w:themeColor="text1"/>
                <w:sz w:val="22"/>
                <w:szCs w:val="22"/>
              </w:rPr>
              <w:t xml:space="preserve"> </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C54A677" w14:textId="77777777" w:rsidR="00D742AC" w:rsidRPr="00CA6C31" w:rsidRDefault="00D742AC" w:rsidP="00401248">
            <w:pPr>
              <w:spacing w:line="276" w:lineRule="auto"/>
              <w:jc w:val="center"/>
              <w:rPr>
                <w:b/>
                <w:bCs/>
                <w:color w:val="000000" w:themeColor="text1"/>
                <w:sz w:val="22"/>
                <w:szCs w:val="22"/>
              </w:rPr>
            </w:pPr>
            <w:r w:rsidRPr="00CA6C31">
              <w:rPr>
                <w:b/>
                <w:color w:val="000000" w:themeColor="text1"/>
                <w:sz w:val="22"/>
                <w:szCs w:val="22"/>
              </w:rPr>
              <w:t xml:space="preserve"> </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683053D" w14:textId="77777777" w:rsidR="00D742AC" w:rsidRPr="00CA6C31" w:rsidRDefault="00D742AC" w:rsidP="00401248">
            <w:pPr>
              <w:spacing w:line="276" w:lineRule="auto"/>
              <w:jc w:val="center"/>
              <w:rPr>
                <w:b/>
                <w:bCs/>
                <w:color w:val="000000" w:themeColor="text1"/>
                <w:sz w:val="22"/>
                <w:szCs w:val="22"/>
              </w:rPr>
            </w:pPr>
            <w:r w:rsidRPr="00CA6C31">
              <w:rPr>
                <w:b/>
                <w:color w:val="000000" w:themeColor="text1"/>
                <w:sz w:val="22"/>
                <w:szCs w:val="22"/>
              </w:rPr>
              <w:t xml:space="preserve"> </w:t>
            </w:r>
          </w:p>
        </w:tc>
      </w:tr>
      <w:tr w:rsidR="00D742AC" w:rsidRPr="00CA6C31" w14:paraId="22C085B5" w14:textId="77777777" w:rsidTr="00401248">
        <w:trPr>
          <w:trHeight w:val="345"/>
        </w:trPr>
        <w:tc>
          <w:tcPr>
            <w:tcW w:w="426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5ECA016" w14:textId="77777777" w:rsidR="00D742AC" w:rsidRPr="00CA6C31" w:rsidRDefault="00D742AC" w:rsidP="00401248">
            <w:pPr>
              <w:spacing w:line="276" w:lineRule="auto"/>
              <w:rPr>
                <w:b/>
                <w:bCs/>
                <w:color w:val="000000" w:themeColor="text1"/>
                <w:sz w:val="22"/>
                <w:szCs w:val="22"/>
              </w:rPr>
            </w:pPr>
            <w:proofErr w:type="gramStart"/>
            <w:r w:rsidRPr="00CA6C31">
              <w:rPr>
                <w:b/>
                <w:color w:val="000000" w:themeColor="text1"/>
                <w:sz w:val="22"/>
                <w:szCs w:val="22"/>
              </w:rPr>
              <w:t>At</w:t>
            </w:r>
            <w:proofErr w:type="gramEnd"/>
            <w:r w:rsidRPr="00CA6C31">
              <w:rPr>
                <w:b/>
                <w:color w:val="000000" w:themeColor="text1"/>
                <w:sz w:val="22"/>
                <w:szCs w:val="22"/>
              </w:rPr>
              <w:t xml:space="preserve"> 1</w:t>
            </w:r>
            <w:r w:rsidRPr="00CA6C31">
              <w:rPr>
                <w:b/>
                <w:color w:val="000000" w:themeColor="text1"/>
                <w:sz w:val="22"/>
                <w:szCs w:val="22"/>
                <w:vertAlign w:val="superscript"/>
              </w:rPr>
              <w:t>st</w:t>
            </w:r>
            <w:r w:rsidRPr="00CA6C31">
              <w:rPr>
                <w:b/>
                <w:color w:val="000000" w:themeColor="text1"/>
                <w:sz w:val="22"/>
                <w:szCs w:val="22"/>
              </w:rPr>
              <w:t xml:space="preserve"> July 20xx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1C6630E" w14:textId="77777777" w:rsidR="00D742AC" w:rsidRPr="00CA6C31" w:rsidRDefault="00D742AC" w:rsidP="00401248">
            <w:pPr>
              <w:spacing w:line="276" w:lineRule="auto"/>
              <w:jc w:val="center"/>
              <w:rPr>
                <w:b/>
                <w:bCs/>
                <w:color w:val="000000" w:themeColor="text1"/>
                <w:sz w:val="22"/>
                <w:szCs w:val="22"/>
              </w:rPr>
            </w:pPr>
            <w:r w:rsidRPr="00CA6C31">
              <w:rPr>
                <w:b/>
                <w:color w:val="000000" w:themeColor="text1"/>
                <w:sz w:val="22"/>
                <w:szCs w:val="22"/>
              </w:rPr>
              <w:t xml:space="preserve"> </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2D2DBB1" w14:textId="77777777" w:rsidR="00D742AC" w:rsidRPr="00CA6C31" w:rsidRDefault="00D742AC" w:rsidP="00401248">
            <w:pPr>
              <w:spacing w:line="276" w:lineRule="auto"/>
              <w:jc w:val="center"/>
              <w:rPr>
                <w:b/>
                <w:bCs/>
                <w:color w:val="000000" w:themeColor="text1"/>
                <w:sz w:val="22"/>
                <w:szCs w:val="22"/>
              </w:rPr>
            </w:pPr>
            <w:r w:rsidRPr="00CA6C31">
              <w:rPr>
                <w:b/>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E42D357" w14:textId="77777777" w:rsidR="00D742AC" w:rsidRPr="00CA6C31" w:rsidRDefault="00D742AC" w:rsidP="00401248">
            <w:pPr>
              <w:spacing w:line="276" w:lineRule="auto"/>
              <w:jc w:val="center"/>
              <w:rPr>
                <w:b/>
                <w:bCs/>
                <w:color w:val="000000" w:themeColor="text1"/>
                <w:sz w:val="22"/>
                <w:szCs w:val="22"/>
              </w:rPr>
            </w:pPr>
            <w:r w:rsidRPr="00CA6C31">
              <w:rPr>
                <w:b/>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4B299BC" w14:textId="77777777" w:rsidR="00D742AC" w:rsidRPr="00CA6C31" w:rsidRDefault="00D742AC" w:rsidP="00401248">
            <w:pPr>
              <w:spacing w:line="276" w:lineRule="auto"/>
              <w:jc w:val="center"/>
              <w:rPr>
                <w:b/>
                <w:bCs/>
                <w:color w:val="000000" w:themeColor="text1"/>
                <w:sz w:val="22"/>
                <w:szCs w:val="22"/>
              </w:rPr>
            </w:pPr>
            <w:r w:rsidRPr="00CA6C31">
              <w:rPr>
                <w:b/>
                <w:color w:val="000000" w:themeColor="text1"/>
                <w:sz w:val="22"/>
                <w:szCs w:val="22"/>
              </w:rPr>
              <w:t>xx</w:t>
            </w:r>
          </w:p>
        </w:tc>
      </w:tr>
      <w:tr w:rsidR="00D742AC" w:rsidRPr="00CA6C31" w14:paraId="0AAEF27E" w14:textId="77777777" w:rsidTr="00401248">
        <w:trPr>
          <w:trHeight w:val="345"/>
        </w:trPr>
        <w:tc>
          <w:tcPr>
            <w:tcW w:w="426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ED64460" w14:textId="77777777" w:rsidR="00D742AC" w:rsidRPr="00CA6C31" w:rsidRDefault="00D742AC" w:rsidP="00401248">
            <w:pPr>
              <w:spacing w:line="276" w:lineRule="auto"/>
              <w:rPr>
                <w:color w:val="000000" w:themeColor="text1"/>
                <w:sz w:val="22"/>
                <w:szCs w:val="22"/>
              </w:rPr>
            </w:pPr>
            <w:r w:rsidRPr="00CA6C31">
              <w:rPr>
                <w:color w:val="000000" w:themeColor="text1"/>
                <w:sz w:val="22"/>
                <w:szCs w:val="22"/>
              </w:rPr>
              <w:t>Amortization charge for the year</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D09E5A1" w14:textId="77777777" w:rsidR="00D742AC" w:rsidRPr="00CA6C31" w:rsidRDefault="00D742AC" w:rsidP="00401248">
            <w:pPr>
              <w:spacing w:line="276" w:lineRule="auto"/>
              <w:jc w:val="center"/>
              <w:rPr>
                <w:b/>
                <w:bCs/>
                <w:color w:val="000000" w:themeColor="text1"/>
                <w:sz w:val="22"/>
                <w:szCs w:val="22"/>
              </w:rPr>
            </w:pPr>
            <w:r w:rsidRPr="00CA6C31">
              <w:rPr>
                <w:b/>
                <w:color w:val="000000" w:themeColor="text1"/>
                <w:sz w:val="22"/>
                <w:szCs w:val="22"/>
              </w:rPr>
              <w:t xml:space="preserve"> </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FBB014B" w14:textId="77777777" w:rsidR="00D742AC" w:rsidRPr="00CA6C31" w:rsidRDefault="00D742AC" w:rsidP="00401248">
            <w:pPr>
              <w:spacing w:line="276" w:lineRule="auto"/>
              <w:jc w:val="center"/>
              <w:rPr>
                <w:color w:val="000000" w:themeColor="text1"/>
                <w:sz w:val="22"/>
                <w:szCs w:val="22"/>
              </w:rPr>
            </w:pPr>
            <w:r w:rsidRPr="00CA6C31">
              <w:rPr>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42D6FBD" w14:textId="77777777" w:rsidR="00D742AC" w:rsidRPr="00CA6C31" w:rsidRDefault="00D742AC" w:rsidP="00401248">
            <w:pPr>
              <w:spacing w:line="276" w:lineRule="auto"/>
              <w:jc w:val="center"/>
              <w:rPr>
                <w:color w:val="000000" w:themeColor="text1"/>
                <w:sz w:val="22"/>
                <w:szCs w:val="22"/>
              </w:rPr>
            </w:pPr>
            <w:r w:rsidRPr="00CA6C31">
              <w:rPr>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E24892A" w14:textId="77777777" w:rsidR="00D742AC" w:rsidRPr="00CA6C31" w:rsidRDefault="00D742AC" w:rsidP="00401248">
            <w:pPr>
              <w:spacing w:line="276" w:lineRule="auto"/>
              <w:jc w:val="center"/>
              <w:rPr>
                <w:color w:val="000000" w:themeColor="text1"/>
                <w:sz w:val="22"/>
                <w:szCs w:val="22"/>
              </w:rPr>
            </w:pPr>
            <w:r w:rsidRPr="00CA6C31">
              <w:rPr>
                <w:color w:val="000000" w:themeColor="text1"/>
                <w:sz w:val="22"/>
                <w:szCs w:val="22"/>
              </w:rPr>
              <w:t>xx</w:t>
            </w:r>
          </w:p>
        </w:tc>
      </w:tr>
      <w:tr w:rsidR="00D742AC" w:rsidRPr="00CA6C31" w14:paraId="019388E6" w14:textId="77777777" w:rsidTr="00401248">
        <w:trPr>
          <w:trHeight w:val="345"/>
        </w:trPr>
        <w:tc>
          <w:tcPr>
            <w:tcW w:w="426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4998457" w14:textId="77777777" w:rsidR="00D742AC" w:rsidRPr="00CA6C31" w:rsidRDefault="00D742AC" w:rsidP="00401248">
            <w:pPr>
              <w:spacing w:line="276" w:lineRule="auto"/>
              <w:rPr>
                <w:color w:val="000000" w:themeColor="text1"/>
                <w:sz w:val="22"/>
                <w:szCs w:val="22"/>
              </w:rPr>
            </w:pPr>
            <w:r w:rsidRPr="00CA6C31">
              <w:rPr>
                <w:color w:val="000000" w:themeColor="text1"/>
                <w:sz w:val="22"/>
                <w:szCs w:val="22"/>
              </w:rPr>
              <w:t>Disposal</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0770321" w14:textId="77777777" w:rsidR="00D742AC" w:rsidRPr="00CA6C31" w:rsidRDefault="00D742AC" w:rsidP="00401248">
            <w:pPr>
              <w:spacing w:line="276" w:lineRule="auto"/>
              <w:jc w:val="center"/>
              <w:rPr>
                <w:color w:val="000000" w:themeColor="text1"/>
                <w:sz w:val="22"/>
                <w:szCs w:val="22"/>
              </w:rPr>
            </w:pPr>
            <w:r w:rsidRPr="00CA6C31">
              <w:rPr>
                <w:color w:val="000000" w:themeColor="text1"/>
                <w:sz w:val="22"/>
                <w:szCs w:val="22"/>
              </w:rPr>
              <w:t xml:space="preserve"> </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0BFD6B1" w14:textId="77777777" w:rsidR="00D742AC" w:rsidRPr="00CA6C31" w:rsidRDefault="00D742AC" w:rsidP="00401248">
            <w:pPr>
              <w:spacing w:line="276" w:lineRule="auto"/>
              <w:jc w:val="center"/>
              <w:rPr>
                <w:color w:val="000000" w:themeColor="text1"/>
                <w:sz w:val="22"/>
                <w:szCs w:val="22"/>
              </w:rPr>
            </w:pPr>
            <w:r w:rsidRPr="00CA6C31">
              <w:rPr>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A9C05A3" w14:textId="77777777" w:rsidR="00D742AC" w:rsidRPr="00CA6C31" w:rsidRDefault="00D742AC" w:rsidP="00401248">
            <w:pPr>
              <w:spacing w:line="276" w:lineRule="auto"/>
              <w:jc w:val="center"/>
              <w:rPr>
                <w:color w:val="000000" w:themeColor="text1"/>
                <w:sz w:val="22"/>
                <w:szCs w:val="22"/>
              </w:rPr>
            </w:pPr>
            <w:r w:rsidRPr="00CA6C31">
              <w:rPr>
                <w:color w:val="000000" w:themeColor="text1"/>
                <w:sz w:val="22"/>
                <w:szCs w:val="22"/>
              </w:rPr>
              <w:t xml:space="preserve"> </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E91270A" w14:textId="77777777" w:rsidR="00D742AC" w:rsidRPr="00CA6C31" w:rsidRDefault="00D742AC" w:rsidP="00401248">
            <w:pPr>
              <w:spacing w:line="276" w:lineRule="auto"/>
              <w:jc w:val="center"/>
              <w:rPr>
                <w:color w:val="000000" w:themeColor="text1"/>
                <w:sz w:val="22"/>
                <w:szCs w:val="22"/>
              </w:rPr>
            </w:pPr>
            <w:r w:rsidRPr="00CA6C31">
              <w:rPr>
                <w:color w:val="000000" w:themeColor="text1"/>
                <w:sz w:val="22"/>
                <w:szCs w:val="22"/>
              </w:rPr>
              <w:t xml:space="preserve"> </w:t>
            </w:r>
          </w:p>
        </w:tc>
      </w:tr>
      <w:tr w:rsidR="00D742AC" w:rsidRPr="00CA6C31" w14:paraId="05C61850" w14:textId="77777777" w:rsidTr="00401248">
        <w:trPr>
          <w:trHeight w:val="345"/>
        </w:trPr>
        <w:tc>
          <w:tcPr>
            <w:tcW w:w="426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3F78000" w14:textId="77777777" w:rsidR="00D742AC" w:rsidRPr="00CA6C31" w:rsidRDefault="00D742AC" w:rsidP="00401248">
            <w:pPr>
              <w:spacing w:line="276" w:lineRule="auto"/>
              <w:rPr>
                <w:color w:val="000000" w:themeColor="text1"/>
                <w:sz w:val="22"/>
                <w:szCs w:val="22"/>
              </w:rPr>
            </w:pPr>
            <w:r w:rsidRPr="00CA6C31">
              <w:rPr>
                <w:color w:val="000000" w:themeColor="text1"/>
                <w:sz w:val="22"/>
                <w:szCs w:val="22"/>
              </w:rPr>
              <w:t>Impairment loss</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8F64C6E" w14:textId="77777777" w:rsidR="00D742AC" w:rsidRPr="00CA6C31" w:rsidRDefault="00D742AC" w:rsidP="00401248">
            <w:pPr>
              <w:spacing w:line="276" w:lineRule="auto"/>
              <w:jc w:val="center"/>
              <w:rPr>
                <w:color w:val="000000" w:themeColor="text1"/>
                <w:sz w:val="22"/>
                <w:szCs w:val="22"/>
              </w:rPr>
            </w:pPr>
            <w:r w:rsidRPr="00CA6C31">
              <w:rPr>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tcPr>
          <w:p w14:paraId="3BDEE16E" w14:textId="77777777" w:rsidR="00D742AC" w:rsidRPr="00CA6C31" w:rsidRDefault="00D742AC" w:rsidP="00401248">
            <w:pPr>
              <w:spacing w:line="276" w:lineRule="auto"/>
              <w:jc w:val="center"/>
              <w:rPr>
                <w:color w:val="000000" w:themeColor="text1"/>
                <w:sz w:val="22"/>
                <w:szCs w:val="22"/>
              </w:rPr>
            </w:pPr>
            <w:r w:rsidRPr="00CA6C31">
              <w:rPr>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tcPr>
          <w:p w14:paraId="707B0366" w14:textId="77777777" w:rsidR="00D742AC" w:rsidRPr="00CA6C31" w:rsidRDefault="00D742AC" w:rsidP="00401248">
            <w:pPr>
              <w:spacing w:line="276" w:lineRule="auto"/>
              <w:rPr>
                <w:color w:val="000000" w:themeColor="text1"/>
                <w:sz w:val="22"/>
                <w:szCs w:val="22"/>
              </w:rPr>
            </w:pPr>
            <w:r w:rsidRPr="00CA6C31">
              <w:rPr>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tcPr>
          <w:p w14:paraId="3A3E5EC2" w14:textId="77777777" w:rsidR="00D742AC" w:rsidRPr="00CA6C31" w:rsidRDefault="00D742AC" w:rsidP="00401248">
            <w:pPr>
              <w:spacing w:line="276" w:lineRule="auto"/>
              <w:jc w:val="center"/>
              <w:rPr>
                <w:color w:val="000000" w:themeColor="text1"/>
                <w:sz w:val="22"/>
                <w:szCs w:val="22"/>
              </w:rPr>
            </w:pPr>
            <w:r w:rsidRPr="00CA6C31">
              <w:rPr>
                <w:color w:val="000000" w:themeColor="text1"/>
                <w:sz w:val="22"/>
                <w:szCs w:val="22"/>
              </w:rPr>
              <w:t>(xx)</w:t>
            </w:r>
          </w:p>
        </w:tc>
      </w:tr>
      <w:tr w:rsidR="00D742AC" w:rsidRPr="00CA6C31" w14:paraId="319DAE83" w14:textId="77777777" w:rsidTr="00401248">
        <w:trPr>
          <w:trHeight w:val="345"/>
        </w:trPr>
        <w:tc>
          <w:tcPr>
            <w:tcW w:w="426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B9F74C1" w14:textId="77777777" w:rsidR="00D742AC" w:rsidRPr="00CA6C31" w:rsidRDefault="00D742AC" w:rsidP="00401248">
            <w:pPr>
              <w:spacing w:line="276" w:lineRule="auto"/>
              <w:rPr>
                <w:b/>
                <w:bCs/>
                <w:color w:val="000000" w:themeColor="text1"/>
                <w:sz w:val="22"/>
                <w:szCs w:val="22"/>
              </w:rPr>
            </w:pPr>
            <w:proofErr w:type="gramStart"/>
            <w:r w:rsidRPr="00CA6C31">
              <w:rPr>
                <w:b/>
                <w:bCs/>
                <w:color w:val="000000" w:themeColor="text1"/>
                <w:sz w:val="22"/>
                <w:szCs w:val="22"/>
                <w:lang w:eastAsia="en-GB"/>
              </w:rPr>
              <w:t>At</w:t>
            </w:r>
            <w:proofErr w:type="gramEnd"/>
            <w:r w:rsidRPr="00CA6C31">
              <w:rPr>
                <w:b/>
                <w:bCs/>
                <w:color w:val="000000" w:themeColor="text1"/>
                <w:sz w:val="22"/>
                <w:szCs w:val="22"/>
                <w:lang w:eastAsia="en-GB"/>
              </w:rPr>
              <w:t xml:space="preserve"> 30</w:t>
            </w:r>
            <w:r w:rsidRPr="00CA6C31">
              <w:rPr>
                <w:b/>
                <w:bCs/>
                <w:color w:val="000000" w:themeColor="text1"/>
                <w:sz w:val="22"/>
                <w:szCs w:val="22"/>
                <w:vertAlign w:val="superscript"/>
                <w:lang w:eastAsia="en-GB"/>
              </w:rPr>
              <w:t>th</w:t>
            </w:r>
            <w:r w:rsidRPr="00CA6C31">
              <w:rPr>
                <w:b/>
                <w:bCs/>
                <w:color w:val="000000" w:themeColor="text1"/>
                <w:sz w:val="22"/>
                <w:szCs w:val="22"/>
                <w:lang w:eastAsia="en-GB"/>
              </w:rPr>
              <w:t xml:space="preserve"> Sep/Dec/mar/June</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F4ED2B9" w14:textId="77777777" w:rsidR="00D742AC" w:rsidRPr="00CA6C31" w:rsidRDefault="00D742AC" w:rsidP="00401248">
            <w:pPr>
              <w:spacing w:line="276" w:lineRule="auto"/>
              <w:jc w:val="center"/>
              <w:rPr>
                <w:b/>
                <w:bCs/>
                <w:color w:val="000000" w:themeColor="text1"/>
                <w:sz w:val="22"/>
                <w:szCs w:val="22"/>
              </w:rPr>
            </w:pPr>
            <w:r w:rsidRPr="00CA6C31">
              <w:rPr>
                <w:b/>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DF6EF68" w14:textId="77777777" w:rsidR="00D742AC" w:rsidRPr="00CA6C31" w:rsidRDefault="00D742AC" w:rsidP="00401248">
            <w:pPr>
              <w:spacing w:line="276" w:lineRule="auto"/>
              <w:jc w:val="center"/>
              <w:rPr>
                <w:b/>
                <w:bCs/>
                <w:color w:val="000000" w:themeColor="text1"/>
                <w:sz w:val="22"/>
                <w:szCs w:val="22"/>
              </w:rPr>
            </w:pPr>
            <w:r w:rsidRPr="00CA6C31">
              <w:rPr>
                <w:b/>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54B2759" w14:textId="77777777" w:rsidR="00D742AC" w:rsidRPr="00CA6C31" w:rsidRDefault="00D742AC" w:rsidP="00401248">
            <w:pPr>
              <w:spacing w:line="276" w:lineRule="auto"/>
              <w:jc w:val="center"/>
              <w:rPr>
                <w:b/>
                <w:bCs/>
                <w:color w:val="000000" w:themeColor="text1"/>
                <w:sz w:val="22"/>
                <w:szCs w:val="22"/>
              </w:rPr>
            </w:pPr>
            <w:r w:rsidRPr="00CA6C31">
              <w:rPr>
                <w:b/>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F314E82" w14:textId="77777777" w:rsidR="00D742AC" w:rsidRPr="00CA6C31" w:rsidRDefault="00D742AC" w:rsidP="00401248">
            <w:pPr>
              <w:spacing w:line="276" w:lineRule="auto"/>
              <w:jc w:val="center"/>
              <w:rPr>
                <w:b/>
                <w:bCs/>
                <w:color w:val="000000" w:themeColor="text1"/>
                <w:sz w:val="22"/>
                <w:szCs w:val="22"/>
              </w:rPr>
            </w:pPr>
            <w:r w:rsidRPr="00CA6C31">
              <w:rPr>
                <w:b/>
                <w:color w:val="000000" w:themeColor="text1"/>
                <w:sz w:val="22"/>
                <w:szCs w:val="22"/>
              </w:rPr>
              <w:t>xx</w:t>
            </w:r>
          </w:p>
        </w:tc>
      </w:tr>
      <w:tr w:rsidR="00D742AC" w:rsidRPr="00CA6C31" w14:paraId="28C61403" w14:textId="77777777" w:rsidTr="00401248">
        <w:trPr>
          <w:trHeight w:val="345"/>
        </w:trPr>
        <w:tc>
          <w:tcPr>
            <w:tcW w:w="426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93CB6E7" w14:textId="77777777" w:rsidR="00D742AC" w:rsidRPr="00CA6C31" w:rsidRDefault="00D742AC" w:rsidP="00401248">
            <w:pPr>
              <w:spacing w:line="276" w:lineRule="auto"/>
              <w:rPr>
                <w:b/>
                <w:bCs/>
                <w:color w:val="000000" w:themeColor="text1"/>
                <w:sz w:val="22"/>
                <w:szCs w:val="22"/>
              </w:rPr>
            </w:pPr>
            <w:r w:rsidRPr="00CA6C31">
              <w:rPr>
                <w:b/>
                <w:color w:val="000000" w:themeColor="text1"/>
                <w:sz w:val="22"/>
                <w:szCs w:val="22"/>
              </w:rPr>
              <w:t xml:space="preserve">NBV </w:t>
            </w:r>
            <w:proofErr w:type="gramStart"/>
            <w:r w:rsidRPr="00CA6C31">
              <w:rPr>
                <w:b/>
                <w:color w:val="000000" w:themeColor="text1"/>
                <w:sz w:val="22"/>
                <w:szCs w:val="22"/>
              </w:rPr>
              <w:t>at</w:t>
            </w:r>
            <w:proofErr w:type="gramEnd"/>
            <w:r w:rsidRPr="00CA6C31">
              <w:rPr>
                <w:b/>
                <w:color w:val="000000" w:themeColor="text1"/>
                <w:sz w:val="22"/>
                <w:szCs w:val="22"/>
              </w:rPr>
              <w:t xml:space="preserve"> 30</w:t>
            </w:r>
            <w:r w:rsidRPr="00CA6C31">
              <w:rPr>
                <w:b/>
                <w:color w:val="000000" w:themeColor="text1"/>
                <w:sz w:val="22"/>
                <w:szCs w:val="22"/>
                <w:vertAlign w:val="superscript"/>
              </w:rPr>
              <w:t>th</w:t>
            </w:r>
            <w:r w:rsidRPr="00CA6C31">
              <w:rPr>
                <w:b/>
                <w:color w:val="000000" w:themeColor="text1"/>
                <w:sz w:val="22"/>
                <w:szCs w:val="22"/>
              </w:rPr>
              <w:t xml:space="preserve"> </w:t>
            </w:r>
            <w:r w:rsidRPr="00CA6C31">
              <w:rPr>
                <w:b/>
                <w:bCs/>
                <w:color w:val="000000" w:themeColor="text1"/>
                <w:sz w:val="22"/>
                <w:szCs w:val="22"/>
                <w:lang w:eastAsia="en-GB"/>
              </w:rPr>
              <w:t>Sep/Dec/mar/June</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9417130" w14:textId="77777777" w:rsidR="00D742AC" w:rsidRPr="00CA6C31" w:rsidRDefault="00D742AC" w:rsidP="00401248">
            <w:pPr>
              <w:spacing w:line="276" w:lineRule="auto"/>
              <w:jc w:val="center"/>
              <w:rPr>
                <w:b/>
                <w:bCs/>
                <w:color w:val="000000" w:themeColor="text1"/>
                <w:sz w:val="22"/>
                <w:szCs w:val="22"/>
              </w:rPr>
            </w:pPr>
            <w:r w:rsidRPr="00CA6C31">
              <w:rPr>
                <w:b/>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EA04442" w14:textId="77777777" w:rsidR="00D742AC" w:rsidRPr="00CA6C31" w:rsidRDefault="00D742AC" w:rsidP="00401248">
            <w:pPr>
              <w:spacing w:line="276" w:lineRule="auto"/>
              <w:jc w:val="center"/>
              <w:rPr>
                <w:b/>
                <w:bCs/>
                <w:color w:val="000000" w:themeColor="text1"/>
                <w:sz w:val="22"/>
                <w:szCs w:val="22"/>
              </w:rPr>
            </w:pPr>
            <w:r w:rsidRPr="00CA6C31">
              <w:rPr>
                <w:b/>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567818D" w14:textId="77777777" w:rsidR="00D742AC" w:rsidRPr="00CA6C31" w:rsidRDefault="00D742AC" w:rsidP="00401248">
            <w:pPr>
              <w:spacing w:line="276" w:lineRule="auto"/>
              <w:jc w:val="center"/>
              <w:rPr>
                <w:b/>
                <w:bCs/>
                <w:color w:val="000000" w:themeColor="text1"/>
                <w:sz w:val="22"/>
                <w:szCs w:val="22"/>
              </w:rPr>
            </w:pPr>
            <w:r w:rsidRPr="00CA6C31">
              <w:rPr>
                <w:b/>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EE1D571" w14:textId="77777777" w:rsidR="00D742AC" w:rsidRPr="00CA6C31" w:rsidRDefault="00D742AC" w:rsidP="00401248">
            <w:pPr>
              <w:spacing w:line="276" w:lineRule="auto"/>
              <w:jc w:val="center"/>
              <w:rPr>
                <w:b/>
                <w:bCs/>
                <w:color w:val="000000" w:themeColor="text1"/>
                <w:sz w:val="22"/>
                <w:szCs w:val="22"/>
              </w:rPr>
            </w:pPr>
            <w:r w:rsidRPr="00CA6C31">
              <w:rPr>
                <w:b/>
                <w:color w:val="000000" w:themeColor="text1"/>
                <w:sz w:val="22"/>
                <w:szCs w:val="22"/>
              </w:rPr>
              <w:t>xx</w:t>
            </w:r>
          </w:p>
        </w:tc>
      </w:tr>
    </w:tbl>
    <w:p w14:paraId="1AEFFB1E" w14:textId="77777777" w:rsidR="00D742AC" w:rsidRDefault="00D742AC">
      <w:pPr>
        <w:pStyle w:val="Header"/>
        <w:tabs>
          <w:tab w:val="clear" w:pos="4320"/>
          <w:tab w:val="clear" w:pos="8640"/>
          <w:tab w:val="decimal" w:pos="5760"/>
          <w:tab w:val="decimal" w:pos="7920"/>
        </w:tabs>
        <w:spacing w:line="360" w:lineRule="auto"/>
        <w:jc w:val="both"/>
        <w:rPr>
          <w:b/>
          <w:bCs/>
          <w:sz w:val="22"/>
          <w:szCs w:val="22"/>
          <w:lang w:eastAsia="en-GB"/>
        </w:rPr>
      </w:pPr>
    </w:p>
    <w:p w14:paraId="207DF0FB" w14:textId="20111DC7" w:rsidR="00D742AC" w:rsidRDefault="00D742AC">
      <w:pPr>
        <w:pStyle w:val="Header"/>
        <w:tabs>
          <w:tab w:val="clear" w:pos="4320"/>
          <w:tab w:val="clear" w:pos="8640"/>
          <w:tab w:val="decimal" w:pos="5760"/>
          <w:tab w:val="decimal" w:pos="7920"/>
        </w:tabs>
        <w:spacing w:line="360" w:lineRule="auto"/>
        <w:jc w:val="both"/>
        <w:rPr>
          <w:b/>
          <w:bCs/>
          <w:sz w:val="22"/>
          <w:szCs w:val="22"/>
          <w:lang w:eastAsia="en-GB"/>
        </w:rPr>
      </w:pPr>
      <w:r>
        <w:rPr>
          <w:b/>
          <w:bCs/>
          <w:sz w:val="22"/>
          <w:szCs w:val="22"/>
          <w:lang w:eastAsia="en-GB"/>
        </w:rPr>
        <w:t>Previous FY</w:t>
      </w:r>
    </w:p>
    <w:tbl>
      <w:tblPr>
        <w:tblW w:w="0" w:type="auto"/>
        <w:tblLook w:val="04A0" w:firstRow="1" w:lastRow="0" w:firstColumn="1" w:lastColumn="0" w:noHBand="0" w:noVBand="1"/>
      </w:tblPr>
      <w:tblGrid>
        <w:gridCol w:w="4057"/>
        <w:gridCol w:w="1253"/>
        <w:gridCol w:w="1241"/>
        <w:gridCol w:w="1246"/>
        <w:gridCol w:w="1223"/>
      </w:tblGrid>
      <w:tr w:rsidR="00F20073" w:rsidRPr="0086382E" w14:paraId="4CC9BD8F" w14:textId="77777777" w:rsidTr="00401248">
        <w:trPr>
          <w:trHeight w:val="345"/>
        </w:trPr>
        <w:tc>
          <w:tcPr>
            <w:tcW w:w="4263" w:type="dxa"/>
            <w:tcBorders>
              <w:top w:val="single" w:sz="8" w:space="0" w:color="auto"/>
              <w:left w:val="single" w:sz="8" w:space="0" w:color="auto"/>
              <w:bottom w:val="single" w:sz="8" w:space="0" w:color="auto"/>
              <w:right w:val="single" w:sz="8" w:space="0" w:color="auto"/>
            </w:tcBorders>
            <w:shd w:val="clear" w:color="auto" w:fill="0070C0"/>
            <w:tcMar>
              <w:left w:w="108" w:type="dxa"/>
              <w:right w:w="108" w:type="dxa"/>
            </w:tcMar>
            <w:vAlign w:val="bottom"/>
          </w:tcPr>
          <w:p w14:paraId="0C37CF98" w14:textId="77777777" w:rsidR="00F20073" w:rsidRPr="0086382E" w:rsidRDefault="00F20073" w:rsidP="00401248">
            <w:pPr>
              <w:spacing w:line="276" w:lineRule="auto"/>
              <w:rPr>
                <w:b/>
                <w:bCs/>
                <w:color w:val="000000" w:themeColor="text1"/>
                <w:sz w:val="22"/>
                <w:szCs w:val="22"/>
              </w:rPr>
            </w:pPr>
            <w:r w:rsidRPr="0086382E">
              <w:rPr>
                <w:b/>
                <w:color w:val="000000" w:themeColor="text1"/>
                <w:sz w:val="22"/>
                <w:szCs w:val="22"/>
              </w:rPr>
              <w:t>Description</w:t>
            </w:r>
          </w:p>
        </w:tc>
        <w:tc>
          <w:tcPr>
            <w:tcW w:w="1263" w:type="dxa"/>
            <w:tcBorders>
              <w:top w:val="single" w:sz="8" w:space="0" w:color="auto"/>
              <w:left w:val="single" w:sz="8" w:space="0" w:color="auto"/>
              <w:bottom w:val="single" w:sz="8" w:space="0" w:color="auto"/>
              <w:right w:val="single" w:sz="8" w:space="0" w:color="auto"/>
            </w:tcBorders>
            <w:shd w:val="clear" w:color="auto" w:fill="0070C0"/>
            <w:tcMar>
              <w:left w:w="108" w:type="dxa"/>
              <w:right w:w="108" w:type="dxa"/>
            </w:tcMar>
            <w:vAlign w:val="center"/>
          </w:tcPr>
          <w:p w14:paraId="5423A647" w14:textId="77777777" w:rsidR="00F20073" w:rsidRPr="0086382E" w:rsidRDefault="00F20073" w:rsidP="00401248">
            <w:pPr>
              <w:spacing w:line="276" w:lineRule="auto"/>
              <w:jc w:val="center"/>
              <w:rPr>
                <w:b/>
                <w:bCs/>
                <w:color w:val="000000" w:themeColor="text1"/>
                <w:sz w:val="22"/>
                <w:szCs w:val="22"/>
              </w:rPr>
            </w:pPr>
            <w:r w:rsidRPr="0086382E">
              <w:rPr>
                <w:b/>
                <w:color w:val="000000" w:themeColor="text1"/>
                <w:sz w:val="22"/>
                <w:szCs w:val="22"/>
              </w:rPr>
              <w:t>Indefinite life</w:t>
            </w:r>
          </w:p>
        </w:tc>
        <w:tc>
          <w:tcPr>
            <w:tcW w:w="1263" w:type="dxa"/>
            <w:tcBorders>
              <w:top w:val="single" w:sz="8" w:space="0" w:color="auto"/>
              <w:left w:val="single" w:sz="8" w:space="0" w:color="auto"/>
              <w:bottom w:val="single" w:sz="8" w:space="0" w:color="auto"/>
              <w:right w:val="single" w:sz="8" w:space="0" w:color="auto"/>
            </w:tcBorders>
            <w:shd w:val="clear" w:color="auto" w:fill="0070C0"/>
            <w:tcMar>
              <w:left w:w="108" w:type="dxa"/>
              <w:right w:w="108" w:type="dxa"/>
            </w:tcMar>
            <w:vAlign w:val="center"/>
          </w:tcPr>
          <w:p w14:paraId="76AECFA3" w14:textId="77777777" w:rsidR="00F20073" w:rsidRPr="0086382E" w:rsidRDefault="00F20073" w:rsidP="00401248">
            <w:pPr>
              <w:spacing w:line="276" w:lineRule="auto"/>
              <w:jc w:val="center"/>
              <w:rPr>
                <w:b/>
                <w:bCs/>
                <w:color w:val="000000" w:themeColor="text1"/>
                <w:sz w:val="22"/>
                <w:szCs w:val="22"/>
              </w:rPr>
            </w:pPr>
            <w:r w:rsidRPr="0086382E">
              <w:rPr>
                <w:b/>
                <w:color w:val="000000" w:themeColor="text1"/>
                <w:sz w:val="22"/>
                <w:szCs w:val="22"/>
              </w:rPr>
              <w:t>Definite life</w:t>
            </w:r>
          </w:p>
        </w:tc>
        <w:tc>
          <w:tcPr>
            <w:tcW w:w="1263" w:type="dxa"/>
            <w:tcBorders>
              <w:top w:val="single" w:sz="8" w:space="0" w:color="auto"/>
              <w:left w:val="single" w:sz="8" w:space="0" w:color="auto"/>
              <w:bottom w:val="single" w:sz="8" w:space="0" w:color="auto"/>
              <w:right w:val="single" w:sz="8" w:space="0" w:color="auto"/>
            </w:tcBorders>
            <w:shd w:val="clear" w:color="auto" w:fill="0070C0"/>
            <w:tcMar>
              <w:left w:w="108" w:type="dxa"/>
              <w:right w:w="108" w:type="dxa"/>
            </w:tcMar>
            <w:vAlign w:val="center"/>
          </w:tcPr>
          <w:p w14:paraId="2B60A0A5" w14:textId="77777777" w:rsidR="00F20073" w:rsidRPr="0086382E" w:rsidRDefault="00F20073" w:rsidP="00401248">
            <w:pPr>
              <w:spacing w:line="276" w:lineRule="auto"/>
              <w:jc w:val="center"/>
              <w:rPr>
                <w:b/>
                <w:bCs/>
                <w:color w:val="000000" w:themeColor="text1"/>
                <w:sz w:val="22"/>
                <w:szCs w:val="22"/>
              </w:rPr>
            </w:pPr>
            <w:r w:rsidRPr="0086382E">
              <w:rPr>
                <w:b/>
                <w:color w:val="000000" w:themeColor="text1"/>
                <w:sz w:val="22"/>
                <w:szCs w:val="22"/>
              </w:rPr>
              <w:t>Work in Progress</w:t>
            </w:r>
          </w:p>
        </w:tc>
        <w:tc>
          <w:tcPr>
            <w:tcW w:w="1263" w:type="dxa"/>
            <w:tcBorders>
              <w:top w:val="single" w:sz="8" w:space="0" w:color="auto"/>
              <w:left w:val="single" w:sz="8" w:space="0" w:color="auto"/>
              <w:bottom w:val="single" w:sz="8" w:space="0" w:color="auto"/>
              <w:right w:val="single" w:sz="8" w:space="0" w:color="auto"/>
            </w:tcBorders>
            <w:shd w:val="clear" w:color="auto" w:fill="0070C0"/>
            <w:tcMar>
              <w:left w:w="108" w:type="dxa"/>
              <w:right w:w="108" w:type="dxa"/>
            </w:tcMar>
            <w:vAlign w:val="center"/>
          </w:tcPr>
          <w:p w14:paraId="34FF9A28" w14:textId="77777777" w:rsidR="00F20073" w:rsidRPr="0086382E" w:rsidRDefault="00F20073" w:rsidP="00401248">
            <w:pPr>
              <w:spacing w:line="276" w:lineRule="auto"/>
              <w:jc w:val="center"/>
              <w:rPr>
                <w:b/>
                <w:bCs/>
                <w:color w:val="000000" w:themeColor="text1"/>
                <w:sz w:val="22"/>
                <w:szCs w:val="22"/>
              </w:rPr>
            </w:pPr>
            <w:r w:rsidRPr="0086382E">
              <w:rPr>
                <w:b/>
                <w:color w:val="000000" w:themeColor="text1"/>
                <w:sz w:val="22"/>
                <w:szCs w:val="22"/>
              </w:rPr>
              <w:t>Total</w:t>
            </w:r>
          </w:p>
        </w:tc>
      </w:tr>
      <w:tr w:rsidR="00F20073" w:rsidRPr="0086382E" w14:paraId="4073A130" w14:textId="77777777" w:rsidTr="00401248">
        <w:trPr>
          <w:trHeight w:val="345"/>
        </w:trPr>
        <w:tc>
          <w:tcPr>
            <w:tcW w:w="4263" w:type="dxa"/>
            <w:tcBorders>
              <w:top w:val="single" w:sz="8" w:space="0" w:color="auto"/>
              <w:left w:val="single" w:sz="8" w:space="0" w:color="auto"/>
              <w:bottom w:val="single" w:sz="8" w:space="0" w:color="auto"/>
              <w:right w:val="single" w:sz="8" w:space="0" w:color="auto"/>
            </w:tcBorders>
            <w:shd w:val="clear" w:color="auto" w:fill="0070C0"/>
            <w:tcMar>
              <w:left w:w="108" w:type="dxa"/>
              <w:right w:w="108" w:type="dxa"/>
            </w:tcMar>
            <w:vAlign w:val="bottom"/>
          </w:tcPr>
          <w:p w14:paraId="7279E64C" w14:textId="77777777" w:rsidR="00F20073" w:rsidRPr="0086382E" w:rsidRDefault="00F20073" w:rsidP="00401248">
            <w:pPr>
              <w:spacing w:line="276" w:lineRule="auto"/>
              <w:rPr>
                <w:b/>
                <w:bCs/>
                <w:color w:val="000000" w:themeColor="text1"/>
                <w:sz w:val="22"/>
                <w:szCs w:val="22"/>
              </w:rPr>
            </w:pPr>
            <w:r w:rsidRPr="0086382E">
              <w:rPr>
                <w:b/>
                <w:color w:val="000000" w:themeColor="text1"/>
                <w:sz w:val="22"/>
                <w:szCs w:val="22"/>
              </w:rPr>
              <w:t>Rate</w:t>
            </w:r>
          </w:p>
        </w:tc>
        <w:tc>
          <w:tcPr>
            <w:tcW w:w="1263" w:type="dxa"/>
            <w:tcBorders>
              <w:top w:val="single" w:sz="8" w:space="0" w:color="auto"/>
              <w:left w:val="single" w:sz="8" w:space="0" w:color="auto"/>
              <w:bottom w:val="single" w:sz="8" w:space="0" w:color="auto"/>
              <w:right w:val="single" w:sz="8" w:space="0" w:color="auto"/>
            </w:tcBorders>
            <w:shd w:val="clear" w:color="auto" w:fill="0070C0"/>
            <w:tcMar>
              <w:left w:w="108" w:type="dxa"/>
              <w:right w:w="108" w:type="dxa"/>
            </w:tcMar>
            <w:vAlign w:val="center"/>
          </w:tcPr>
          <w:p w14:paraId="4984D929" w14:textId="77777777" w:rsidR="00F20073" w:rsidRPr="0086382E" w:rsidRDefault="00F20073" w:rsidP="00401248">
            <w:pPr>
              <w:spacing w:line="276" w:lineRule="auto"/>
              <w:jc w:val="center"/>
              <w:rPr>
                <w:b/>
                <w:bCs/>
                <w:color w:val="000000" w:themeColor="text1"/>
                <w:sz w:val="22"/>
                <w:szCs w:val="22"/>
              </w:rPr>
            </w:pPr>
            <w:r w:rsidRPr="0086382E">
              <w:rPr>
                <w:b/>
                <w:color w:val="000000" w:themeColor="text1"/>
                <w:sz w:val="22"/>
                <w:szCs w:val="22"/>
              </w:rPr>
              <w:t>Kshs</w:t>
            </w:r>
          </w:p>
        </w:tc>
        <w:tc>
          <w:tcPr>
            <w:tcW w:w="1263" w:type="dxa"/>
            <w:tcBorders>
              <w:top w:val="single" w:sz="8" w:space="0" w:color="auto"/>
              <w:left w:val="single" w:sz="8" w:space="0" w:color="auto"/>
              <w:bottom w:val="single" w:sz="8" w:space="0" w:color="auto"/>
              <w:right w:val="single" w:sz="8" w:space="0" w:color="auto"/>
            </w:tcBorders>
            <w:shd w:val="clear" w:color="auto" w:fill="0070C0"/>
            <w:tcMar>
              <w:left w:w="108" w:type="dxa"/>
              <w:right w:w="108" w:type="dxa"/>
            </w:tcMar>
            <w:vAlign w:val="center"/>
          </w:tcPr>
          <w:p w14:paraId="088BD4C9" w14:textId="77777777" w:rsidR="00F20073" w:rsidRPr="0086382E" w:rsidRDefault="00F20073" w:rsidP="00401248">
            <w:pPr>
              <w:spacing w:line="276" w:lineRule="auto"/>
              <w:jc w:val="center"/>
              <w:rPr>
                <w:b/>
                <w:bCs/>
                <w:color w:val="000000" w:themeColor="text1"/>
                <w:sz w:val="22"/>
                <w:szCs w:val="22"/>
              </w:rPr>
            </w:pPr>
            <w:r w:rsidRPr="0086382E">
              <w:rPr>
                <w:b/>
                <w:color w:val="000000" w:themeColor="text1"/>
                <w:sz w:val="22"/>
                <w:szCs w:val="22"/>
              </w:rPr>
              <w:t>Kshs</w:t>
            </w:r>
          </w:p>
        </w:tc>
        <w:tc>
          <w:tcPr>
            <w:tcW w:w="1263" w:type="dxa"/>
            <w:tcBorders>
              <w:top w:val="single" w:sz="8" w:space="0" w:color="auto"/>
              <w:left w:val="single" w:sz="8" w:space="0" w:color="auto"/>
              <w:bottom w:val="single" w:sz="8" w:space="0" w:color="auto"/>
              <w:right w:val="single" w:sz="8" w:space="0" w:color="auto"/>
            </w:tcBorders>
            <w:shd w:val="clear" w:color="auto" w:fill="0070C0"/>
            <w:tcMar>
              <w:left w:w="108" w:type="dxa"/>
              <w:right w:w="108" w:type="dxa"/>
            </w:tcMar>
            <w:vAlign w:val="center"/>
          </w:tcPr>
          <w:p w14:paraId="776EE328" w14:textId="77777777" w:rsidR="00F20073" w:rsidRPr="0086382E" w:rsidRDefault="00F20073" w:rsidP="00401248">
            <w:pPr>
              <w:spacing w:line="276" w:lineRule="auto"/>
              <w:jc w:val="center"/>
              <w:rPr>
                <w:b/>
                <w:bCs/>
                <w:color w:val="000000" w:themeColor="text1"/>
                <w:sz w:val="22"/>
                <w:szCs w:val="22"/>
              </w:rPr>
            </w:pPr>
            <w:r w:rsidRPr="0086382E">
              <w:rPr>
                <w:b/>
                <w:color w:val="000000" w:themeColor="text1"/>
                <w:sz w:val="22"/>
                <w:szCs w:val="22"/>
              </w:rPr>
              <w:t>Kshs</w:t>
            </w:r>
          </w:p>
        </w:tc>
        <w:tc>
          <w:tcPr>
            <w:tcW w:w="1263" w:type="dxa"/>
            <w:tcBorders>
              <w:top w:val="single" w:sz="8" w:space="0" w:color="auto"/>
              <w:left w:val="single" w:sz="8" w:space="0" w:color="auto"/>
              <w:bottom w:val="single" w:sz="8" w:space="0" w:color="auto"/>
              <w:right w:val="single" w:sz="8" w:space="0" w:color="auto"/>
            </w:tcBorders>
            <w:shd w:val="clear" w:color="auto" w:fill="0070C0"/>
            <w:tcMar>
              <w:left w:w="108" w:type="dxa"/>
              <w:right w:w="108" w:type="dxa"/>
            </w:tcMar>
            <w:vAlign w:val="center"/>
          </w:tcPr>
          <w:p w14:paraId="740D61F3" w14:textId="77777777" w:rsidR="00F20073" w:rsidRPr="0086382E" w:rsidRDefault="00F20073" w:rsidP="00401248">
            <w:pPr>
              <w:spacing w:line="276" w:lineRule="auto"/>
              <w:jc w:val="center"/>
              <w:rPr>
                <w:b/>
                <w:bCs/>
                <w:color w:val="000000" w:themeColor="text1"/>
                <w:sz w:val="22"/>
                <w:szCs w:val="22"/>
              </w:rPr>
            </w:pPr>
            <w:r w:rsidRPr="0086382E">
              <w:rPr>
                <w:b/>
                <w:color w:val="000000" w:themeColor="text1"/>
                <w:sz w:val="22"/>
                <w:szCs w:val="22"/>
              </w:rPr>
              <w:t>Kshs</w:t>
            </w:r>
          </w:p>
        </w:tc>
      </w:tr>
      <w:tr w:rsidR="00F20073" w:rsidRPr="0086382E" w14:paraId="49F6F314" w14:textId="77777777" w:rsidTr="00401248">
        <w:trPr>
          <w:trHeight w:val="345"/>
        </w:trPr>
        <w:tc>
          <w:tcPr>
            <w:tcW w:w="426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EFB764C" w14:textId="77777777" w:rsidR="00F20073" w:rsidRPr="0086382E" w:rsidRDefault="00F20073" w:rsidP="00401248">
            <w:pPr>
              <w:spacing w:line="276" w:lineRule="auto"/>
              <w:rPr>
                <w:b/>
                <w:bCs/>
                <w:color w:val="000000" w:themeColor="text1"/>
                <w:sz w:val="22"/>
                <w:szCs w:val="22"/>
              </w:rPr>
            </w:pPr>
            <w:r w:rsidRPr="0086382E">
              <w:rPr>
                <w:b/>
                <w:color w:val="000000" w:themeColor="text1"/>
                <w:sz w:val="22"/>
                <w:szCs w:val="22"/>
              </w:rPr>
              <w:t xml:space="preserve">Cost/Value </w:t>
            </w:r>
            <w:proofErr w:type="gramStart"/>
            <w:r w:rsidRPr="0086382E">
              <w:rPr>
                <w:b/>
                <w:color w:val="000000" w:themeColor="text1"/>
                <w:sz w:val="22"/>
                <w:szCs w:val="22"/>
              </w:rPr>
              <w:t>at</w:t>
            </w:r>
            <w:proofErr w:type="gramEnd"/>
            <w:r w:rsidRPr="0086382E">
              <w:rPr>
                <w:b/>
                <w:color w:val="000000" w:themeColor="text1"/>
                <w:sz w:val="22"/>
                <w:szCs w:val="22"/>
              </w:rPr>
              <w:t xml:space="preserve"> 1</w:t>
            </w:r>
            <w:r w:rsidRPr="0086382E">
              <w:rPr>
                <w:b/>
                <w:color w:val="000000" w:themeColor="text1"/>
                <w:sz w:val="22"/>
                <w:szCs w:val="22"/>
                <w:vertAlign w:val="superscript"/>
              </w:rPr>
              <w:t>st</w:t>
            </w:r>
            <w:r w:rsidRPr="0086382E">
              <w:rPr>
                <w:b/>
                <w:color w:val="000000" w:themeColor="text1"/>
                <w:sz w:val="22"/>
                <w:szCs w:val="22"/>
              </w:rPr>
              <w:t xml:space="preserve"> July (Previous FY)</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FF5FC80" w14:textId="77777777" w:rsidR="00F20073" w:rsidRPr="0086382E" w:rsidRDefault="00F20073" w:rsidP="00401248">
            <w:pPr>
              <w:spacing w:line="276" w:lineRule="auto"/>
              <w:jc w:val="center"/>
              <w:rPr>
                <w:b/>
                <w:bCs/>
                <w:color w:val="000000" w:themeColor="text1"/>
                <w:sz w:val="22"/>
                <w:szCs w:val="22"/>
              </w:rPr>
            </w:pPr>
            <w:r w:rsidRPr="0086382E">
              <w:rPr>
                <w:b/>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tcPr>
          <w:p w14:paraId="1AE4B1DD" w14:textId="77777777" w:rsidR="00F20073" w:rsidRPr="0086382E" w:rsidRDefault="00F20073" w:rsidP="00401248">
            <w:pPr>
              <w:spacing w:line="276" w:lineRule="auto"/>
              <w:jc w:val="center"/>
              <w:rPr>
                <w:b/>
                <w:bCs/>
                <w:color w:val="000000" w:themeColor="text1"/>
                <w:sz w:val="22"/>
                <w:szCs w:val="22"/>
              </w:rPr>
            </w:pPr>
            <w:r w:rsidRPr="0086382E">
              <w:rPr>
                <w:b/>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tcPr>
          <w:p w14:paraId="52882C66" w14:textId="77777777" w:rsidR="00F20073" w:rsidRPr="0086382E" w:rsidRDefault="00F20073" w:rsidP="00401248">
            <w:pPr>
              <w:spacing w:line="276" w:lineRule="auto"/>
              <w:jc w:val="center"/>
              <w:rPr>
                <w:b/>
                <w:bCs/>
                <w:color w:val="000000" w:themeColor="text1"/>
                <w:sz w:val="22"/>
                <w:szCs w:val="22"/>
              </w:rPr>
            </w:pPr>
            <w:r w:rsidRPr="0086382E">
              <w:rPr>
                <w:b/>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tcPr>
          <w:p w14:paraId="4D1C18F9" w14:textId="77777777" w:rsidR="00F20073" w:rsidRPr="0086382E" w:rsidRDefault="00F20073" w:rsidP="00401248">
            <w:pPr>
              <w:spacing w:line="276" w:lineRule="auto"/>
              <w:jc w:val="center"/>
              <w:rPr>
                <w:b/>
                <w:bCs/>
                <w:color w:val="000000" w:themeColor="text1"/>
                <w:sz w:val="22"/>
                <w:szCs w:val="22"/>
              </w:rPr>
            </w:pPr>
            <w:r w:rsidRPr="0086382E">
              <w:rPr>
                <w:b/>
                <w:color w:val="000000" w:themeColor="text1"/>
                <w:sz w:val="22"/>
                <w:szCs w:val="22"/>
              </w:rPr>
              <w:t>xx</w:t>
            </w:r>
          </w:p>
        </w:tc>
      </w:tr>
      <w:tr w:rsidR="00F20073" w:rsidRPr="0086382E" w14:paraId="50710444" w14:textId="77777777" w:rsidTr="00401248">
        <w:trPr>
          <w:trHeight w:val="345"/>
        </w:trPr>
        <w:tc>
          <w:tcPr>
            <w:tcW w:w="426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1D83250" w14:textId="77777777" w:rsidR="00F20073" w:rsidRPr="0086382E" w:rsidRDefault="00F20073" w:rsidP="00401248">
            <w:pPr>
              <w:spacing w:line="276" w:lineRule="auto"/>
              <w:rPr>
                <w:color w:val="000000" w:themeColor="text1"/>
                <w:sz w:val="22"/>
                <w:szCs w:val="22"/>
              </w:rPr>
            </w:pPr>
            <w:r w:rsidRPr="0086382E">
              <w:rPr>
                <w:color w:val="000000" w:themeColor="text1"/>
                <w:sz w:val="22"/>
                <w:szCs w:val="22"/>
              </w:rPr>
              <w:t>Additions</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tcPr>
          <w:p w14:paraId="7E0EFE0D" w14:textId="77777777" w:rsidR="00F20073" w:rsidRPr="0086382E" w:rsidRDefault="00F20073" w:rsidP="00401248">
            <w:pPr>
              <w:spacing w:line="276" w:lineRule="auto"/>
              <w:jc w:val="center"/>
              <w:rPr>
                <w:color w:val="000000" w:themeColor="text1"/>
                <w:sz w:val="22"/>
                <w:szCs w:val="22"/>
              </w:rPr>
            </w:pPr>
            <w:r w:rsidRPr="0086382E">
              <w:rPr>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tcPr>
          <w:p w14:paraId="20353482" w14:textId="77777777" w:rsidR="00F20073" w:rsidRPr="0086382E" w:rsidRDefault="00F20073" w:rsidP="00401248">
            <w:pPr>
              <w:spacing w:line="276" w:lineRule="auto"/>
              <w:jc w:val="center"/>
              <w:rPr>
                <w:color w:val="000000" w:themeColor="text1"/>
                <w:sz w:val="22"/>
                <w:szCs w:val="22"/>
              </w:rPr>
            </w:pPr>
            <w:r w:rsidRPr="0086382E">
              <w:rPr>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tcPr>
          <w:p w14:paraId="342C1567" w14:textId="77777777" w:rsidR="00F20073" w:rsidRPr="0086382E" w:rsidRDefault="00F20073" w:rsidP="00401248">
            <w:pPr>
              <w:spacing w:line="276" w:lineRule="auto"/>
              <w:jc w:val="center"/>
              <w:rPr>
                <w:color w:val="000000" w:themeColor="text1"/>
                <w:sz w:val="22"/>
                <w:szCs w:val="22"/>
              </w:rPr>
            </w:pPr>
            <w:r w:rsidRPr="0086382E">
              <w:rPr>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tcPr>
          <w:p w14:paraId="1A3DD069" w14:textId="77777777" w:rsidR="00F20073" w:rsidRPr="0086382E" w:rsidRDefault="00F20073" w:rsidP="00401248">
            <w:pPr>
              <w:spacing w:line="276" w:lineRule="auto"/>
              <w:jc w:val="center"/>
              <w:rPr>
                <w:color w:val="000000" w:themeColor="text1"/>
                <w:sz w:val="22"/>
                <w:szCs w:val="22"/>
              </w:rPr>
            </w:pPr>
            <w:r w:rsidRPr="0086382E">
              <w:rPr>
                <w:color w:val="000000" w:themeColor="text1"/>
                <w:sz w:val="22"/>
                <w:szCs w:val="22"/>
              </w:rPr>
              <w:t>xx</w:t>
            </w:r>
          </w:p>
        </w:tc>
      </w:tr>
      <w:tr w:rsidR="00F20073" w:rsidRPr="0086382E" w14:paraId="272EB85A" w14:textId="77777777" w:rsidTr="00401248">
        <w:trPr>
          <w:trHeight w:val="345"/>
        </w:trPr>
        <w:tc>
          <w:tcPr>
            <w:tcW w:w="426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ABD806B" w14:textId="77777777" w:rsidR="00F20073" w:rsidRPr="0086382E" w:rsidRDefault="00F20073" w:rsidP="00401248">
            <w:pPr>
              <w:spacing w:line="276" w:lineRule="auto"/>
              <w:rPr>
                <w:color w:val="000000" w:themeColor="text1"/>
                <w:sz w:val="22"/>
                <w:szCs w:val="22"/>
              </w:rPr>
            </w:pPr>
            <w:r w:rsidRPr="0086382E">
              <w:rPr>
                <w:color w:val="000000" w:themeColor="text1"/>
                <w:sz w:val="22"/>
                <w:szCs w:val="22"/>
              </w:rPr>
              <w:t xml:space="preserve">Transfers </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2F448EF" w14:textId="77777777" w:rsidR="00F20073" w:rsidRPr="0086382E" w:rsidRDefault="00F20073" w:rsidP="00401248">
            <w:pPr>
              <w:spacing w:line="276" w:lineRule="auto"/>
              <w:jc w:val="center"/>
              <w:rPr>
                <w:color w:val="000000" w:themeColor="text1"/>
                <w:sz w:val="22"/>
                <w:szCs w:val="22"/>
              </w:rPr>
            </w:pPr>
            <w:r w:rsidRPr="0086382E">
              <w:rPr>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09EDE48" w14:textId="77777777" w:rsidR="00F20073" w:rsidRPr="0086382E" w:rsidRDefault="00F20073" w:rsidP="00401248">
            <w:pPr>
              <w:spacing w:line="276" w:lineRule="auto"/>
              <w:jc w:val="center"/>
              <w:rPr>
                <w:color w:val="000000" w:themeColor="text1"/>
                <w:sz w:val="22"/>
                <w:szCs w:val="22"/>
              </w:rPr>
            </w:pPr>
            <w:r w:rsidRPr="0086382E">
              <w:rPr>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9C22163" w14:textId="77777777" w:rsidR="00F20073" w:rsidRPr="0086382E" w:rsidRDefault="00F20073" w:rsidP="00401248">
            <w:pPr>
              <w:spacing w:line="276" w:lineRule="auto"/>
              <w:jc w:val="center"/>
              <w:rPr>
                <w:color w:val="000000" w:themeColor="text1"/>
                <w:sz w:val="22"/>
                <w:szCs w:val="22"/>
              </w:rPr>
            </w:pPr>
            <w:r w:rsidRPr="0086382E">
              <w:rPr>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7879366" w14:textId="77777777" w:rsidR="00F20073" w:rsidRPr="0086382E" w:rsidRDefault="00F20073" w:rsidP="00401248">
            <w:pPr>
              <w:spacing w:line="276" w:lineRule="auto"/>
              <w:jc w:val="center"/>
              <w:rPr>
                <w:color w:val="000000" w:themeColor="text1"/>
                <w:sz w:val="22"/>
                <w:szCs w:val="22"/>
              </w:rPr>
            </w:pPr>
            <w:r w:rsidRPr="0086382E">
              <w:rPr>
                <w:color w:val="000000" w:themeColor="text1"/>
                <w:sz w:val="22"/>
                <w:szCs w:val="22"/>
              </w:rPr>
              <w:t>-</w:t>
            </w:r>
          </w:p>
        </w:tc>
      </w:tr>
      <w:tr w:rsidR="00F20073" w:rsidRPr="0086382E" w14:paraId="4E093247" w14:textId="77777777" w:rsidTr="00401248">
        <w:trPr>
          <w:trHeight w:val="345"/>
        </w:trPr>
        <w:tc>
          <w:tcPr>
            <w:tcW w:w="426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66317C2" w14:textId="77777777" w:rsidR="00F20073" w:rsidRPr="0086382E" w:rsidRDefault="00F20073" w:rsidP="00401248">
            <w:pPr>
              <w:spacing w:line="276" w:lineRule="auto"/>
              <w:rPr>
                <w:color w:val="000000" w:themeColor="text1"/>
                <w:sz w:val="22"/>
                <w:szCs w:val="22"/>
              </w:rPr>
            </w:pPr>
            <w:r w:rsidRPr="0086382E">
              <w:rPr>
                <w:color w:val="000000" w:themeColor="text1"/>
                <w:sz w:val="22"/>
                <w:szCs w:val="22"/>
              </w:rPr>
              <w:t>Disposal</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29336C1" w14:textId="77777777" w:rsidR="00F20073" w:rsidRPr="0086382E" w:rsidRDefault="00F20073" w:rsidP="00401248">
            <w:pPr>
              <w:spacing w:line="276" w:lineRule="auto"/>
              <w:jc w:val="center"/>
              <w:rPr>
                <w:color w:val="000000" w:themeColor="text1"/>
                <w:sz w:val="22"/>
                <w:szCs w:val="22"/>
              </w:rPr>
            </w:pPr>
            <w:r w:rsidRPr="0086382E">
              <w:rPr>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tcPr>
          <w:p w14:paraId="44A87CAE" w14:textId="77777777" w:rsidR="00F20073" w:rsidRPr="0086382E" w:rsidRDefault="00F20073" w:rsidP="00401248">
            <w:pPr>
              <w:spacing w:line="276" w:lineRule="auto"/>
              <w:jc w:val="center"/>
              <w:rPr>
                <w:color w:val="000000" w:themeColor="text1"/>
                <w:sz w:val="22"/>
                <w:szCs w:val="22"/>
              </w:rPr>
            </w:pPr>
            <w:r w:rsidRPr="0086382E">
              <w:rPr>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tcPr>
          <w:p w14:paraId="0EC3EEA3" w14:textId="77777777" w:rsidR="00F20073" w:rsidRPr="0086382E" w:rsidRDefault="00F20073" w:rsidP="00401248">
            <w:pPr>
              <w:spacing w:line="276" w:lineRule="auto"/>
              <w:jc w:val="center"/>
              <w:rPr>
                <w:color w:val="000000" w:themeColor="text1"/>
                <w:sz w:val="22"/>
                <w:szCs w:val="22"/>
              </w:rPr>
            </w:pPr>
            <w:r w:rsidRPr="0086382E">
              <w:rPr>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tcPr>
          <w:p w14:paraId="0DA6AB60" w14:textId="77777777" w:rsidR="00F20073" w:rsidRPr="0086382E" w:rsidRDefault="00F20073" w:rsidP="00401248">
            <w:pPr>
              <w:spacing w:line="276" w:lineRule="auto"/>
              <w:jc w:val="center"/>
              <w:rPr>
                <w:color w:val="000000" w:themeColor="text1"/>
                <w:sz w:val="22"/>
                <w:szCs w:val="22"/>
              </w:rPr>
            </w:pPr>
            <w:r w:rsidRPr="0086382E">
              <w:rPr>
                <w:color w:val="000000" w:themeColor="text1"/>
                <w:sz w:val="22"/>
                <w:szCs w:val="22"/>
              </w:rPr>
              <w:t>(xx)</w:t>
            </w:r>
          </w:p>
        </w:tc>
      </w:tr>
      <w:tr w:rsidR="00F20073" w:rsidRPr="0086382E" w14:paraId="7F8197B3" w14:textId="77777777" w:rsidTr="00401248">
        <w:trPr>
          <w:trHeight w:val="345"/>
        </w:trPr>
        <w:tc>
          <w:tcPr>
            <w:tcW w:w="426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1DAB4AB" w14:textId="77777777" w:rsidR="00F20073" w:rsidRPr="0086382E" w:rsidRDefault="00F20073" w:rsidP="00401248">
            <w:pPr>
              <w:spacing w:line="276" w:lineRule="auto"/>
              <w:rPr>
                <w:b/>
                <w:bCs/>
                <w:color w:val="000000" w:themeColor="text1"/>
                <w:sz w:val="22"/>
                <w:szCs w:val="22"/>
              </w:rPr>
            </w:pPr>
            <w:r w:rsidRPr="0086382E">
              <w:rPr>
                <w:b/>
                <w:color w:val="000000" w:themeColor="text1"/>
                <w:sz w:val="22"/>
                <w:szCs w:val="22"/>
              </w:rPr>
              <w:t>Cost/Value at 30</w:t>
            </w:r>
            <w:r w:rsidRPr="0086382E">
              <w:rPr>
                <w:b/>
                <w:color w:val="000000" w:themeColor="text1"/>
                <w:sz w:val="22"/>
                <w:szCs w:val="22"/>
                <w:vertAlign w:val="superscript"/>
              </w:rPr>
              <w:t>th</w:t>
            </w:r>
            <w:r w:rsidRPr="0086382E">
              <w:rPr>
                <w:b/>
                <w:color w:val="000000" w:themeColor="text1"/>
                <w:sz w:val="22"/>
                <w:szCs w:val="22"/>
              </w:rPr>
              <w:t xml:space="preserve"> of June</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E51ED05" w14:textId="77777777" w:rsidR="00F20073" w:rsidRPr="0086382E" w:rsidRDefault="00F20073" w:rsidP="00401248">
            <w:pPr>
              <w:spacing w:line="276" w:lineRule="auto"/>
              <w:jc w:val="center"/>
              <w:rPr>
                <w:b/>
                <w:bCs/>
                <w:color w:val="000000" w:themeColor="text1"/>
                <w:sz w:val="22"/>
                <w:szCs w:val="22"/>
              </w:rPr>
            </w:pPr>
            <w:r w:rsidRPr="0086382E">
              <w:rPr>
                <w:b/>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7FEBE0C" w14:textId="77777777" w:rsidR="00F20073" w:rsidRPr="0086382E" w:rsidRDefault="00F20073" w:rsidP="00401248">
            <w:pPr>
              <w:spacing w:line="276" w:lineRule="auto"/>
              <w:jc w:val="center"/>
              <w:rPr>
                <w:b/>
                <w:bCs/>
                <w:color w:val="000000" w:themeColor="text1"/>
                <w:sz w:val="22"/>
                <w:szCs w:val="22"/>
              </w:rPr>
            </w:pPr>
            <w:r w:rsidRPr="0086382E">
              <w:rPr>
                <w:b/>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2CD950C" w14:textId="77777777" w:rsidR="00F20073" w:rsidRPr="0086382E" w:rsidRDefault="00F20073" w:rsidP="00401248">
            <w:pPr>
              <w:spacing w:line="276" w:lineRule="auto"/>
              <w:jc w:val="center"/>
              <w:rPr>
                <w:b/>
                <w:bCs/>
                <w:color w:val="000000" w:themeColor="text1"/>
                <w:sz w:val="22"/>
                <w:szCs w:val="22"/>
              </w:rPr>
            </w:pPr>
            <w:r w:rsidRPr="0086382E">
              <w:rPr>
                <w:b/>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3DBBA29" w14:textId="77777777" w:rsidR="00F20073" w:rsidRPr="0086382E" w:rsidRDefault="00F20073" w:rsidP="00401248">
            <w:pPr>
              <w:spacing w:line="276" w:lineRule="auto"/>
              <w:jc w:val="center"/>
              <w:rPr>
                <w:b/>
                <w:bCs/>
                <w:color w:val="000000" w:themeColor="text1"/>
                <w:sz w:val="22"/>
                <w:szCs w:val="22"/>
              </w:rPr>
            </w:pPr>
            <w:r w:rsidRPr="0086382E">
              <w:rPr>
                <w:b/>
                <w:color w:val="000000" w:themeColor="text1"/>
                <w:sz w:val="22"/>
                <w:szCs w:val="22"/>
              </w:rPr>
              <w:t>xx</w:t>
            </w:r>
          </w:p>
        </w:tc>
      </w:tr>
      <w:tr w:rsidR="00F20073" w:rsidRPr="0086382E" w14:paraId="23E99057" w14:textId="77777777" w:rsidTr="00401248">
        <w:trPr>
          <w:trHeight w:val="345"/>
        </w:trPr>
        <w:tc>
          <w:tcPr>
            <w:tcW w:w="426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9A5A1F1" w14:textId="77777777" w:rsidR="00F20073" w:rsidRPr="0086382E" w:rsidRDefault="00F20073" w:rsidP="00401248">
            <w:pPr>
              <w:spacing w:line="276" w:lineRule="auto"/>
              <w:rPr>
                <w:b/>
                <w:bCs/>
                <w:color w:val="000000" w:themeColor="text1"/>
                <w:sz w:val="22"/>
                <w:szCs w:val="22"/>
              </w:rPr>
            </w:pPr>
            <w:r w:rsidRPr="0086382E">
              <w:rPr>
                <w:b/>
                <w:color w:val="000000" w:themeColor="text1"/>
                <w:sz w:val="22"/>
                <w:szCs w:val="22"/>
              </w:rPr>
              <w:t>Amortization and impairment</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2427464" w14:textId="77777777" w:rsidR="00F20073" w:rsidRPr="0086382E" w:rsidRDefault="00F20073" w:rsidP="00401248">
            <w:pPr>
              <w:spacing w:line="276" w:lineRule="auto"/>
              <w:jc w:val="center"/>
              <w:rPr>
                <w:b/>
                <w:bCs/>
                <w:color w:val="000000" w:themeColor="text1"/>
                <w:sz w:val="22"/>
                <w:szCs w:val="22"/>
              </w:rPr>
            </w:pPr>
            <w:r w:rsidRPr="0086382E">
              <w:rPr>
                <w:b/>
                <w:color w:val="000000" w:themeColor="text1"/>
                <w:sz w:val="22"/>
                <w:szCs w:val="22"/>
              </w:rPr>
              <w:t xml:space="preserve"> </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A77F200" w14:textId="77777777" w:rsidR="00F20073" w:rsidRPr="0086382E" w:rsidRDefault="00F20073" w:rsidP="00401248">
            <w:pPr>
              <w:spacing w:line="276" w:lineRule="auto"/>
              <w:jc w:val="center"/>
              <w:rPr>
                <w:b/>
                <w:bCs/>
                <w:color w:val="000000" w:themeColor="text1"/>
                <w:sz w:val="22"/>
                <w:szCs w:val="22"/>
              </w:rPr>
            </w:pPr>
            <w:r w:rsidRPr="0086382E">
              <w:rPr>
                <w:b/>
                <w:color w:val="000000" w:themeColor="text1"/>
                <w:sz w:val="22"/>
                <w:szCs w:val="22"/>
              </w:rPr>
              <w:t xml:space="preserve"> </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68BC364" w14:textId="77777777" w:rsidR="00F20073" w:rsidRPr="0086382E" w:rsidRDefault="00F20073" w:rsidP="00401248">
            <w:pPr>
              <w:spacing w:line="276" w:lineRule="auto"/>
              <w:jc w:val="center"/>
              <w:rPr>
                <w:b/>
                <w:bCs/>
                <w:color w:val="000000" w:themeColor="text1"/>
                <w:sz w:val="22"/>
                <w:szCs w:val="22"/>
              </w:rPr>
            </w:pPr>
            <w:r w:rsidRPr="0086382E">
              <w:rPr>
                <w:b/>
                <w:color w:val="000000" w:themeColor="text1"/>
                <w:sz w:val="22"/>
                <w:szCs w:val="22"/>
              </w:rPr>
              <w:t xml:space="preserve"> </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AD3A18D" w14:textId="77777777" w:rsidR="00F20073" w:rsidRPr="0086382E" w:rsidRDefault="00F20073" w:rsidP="00401248">
            <w:pPr>
              <w:spacing w:line="276" w:lineRule="auto"/>
              <w:jc w:val="center"/>
              <w:rPr>
                <w:b/>
                <w:bCs/>
                <w:color w:val="000000" w:themeColor="text1"/>
                <w:sz w:val="22"/>
                <w:szCs w:val="22"/>
              </w:rPr>
            </w:pPr>
            <w:r w:rsidRPr="0086382E">
              <w:rPr>
                <w:b/>
                <w:color w:val="000000" w:themeColor="text1"/>
                <w:sz w:val="22"/>
                <w:szCs w:val="22"/>
              </w:rPr>
              <w:t xml:space="preserve"> </w:t>
            </w:r>
          </w:p>
        </w:tc>
      </w:tr>
      <w:tr w:rsidR="00F20073" w:rsidRPr="0086382E" w14:paraId="0E2636C3" w14:textId="77777777" w:rsidTr="00401248">
        <w:trPr>
          <w:trHeight w:val="345"/>
        </w:trPr>
        <w:tc>
          <w:tcPr>
            <w:tcW w:w="426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25325A8" w14:textId="77777777" w:rsidR="00F20073" w:rsidRPr="0086382E" w:rsidRDefault="00F20073" w:rsidP="00401248">
            <w:pPr>
              <w:spacing w:line="276" w:lineRule="auto"/>
              <w:rPr>
                <w:b/>
                <w:bCs/>
                <w:color w:val="000000" w:themeColor="text1"/>
                <w:sz w:val="22"/>
                <w:szCs w:val="22"/>
              </w:rPr>
            </w:pPr>
            <w:proofErr w:type="gramStart"/>
            <w:r w:rsidRPr="0086382E">
              <w:rPr>
                <w:b/>
                <w:color w:val="000000" w:themeColor="text1"/>
                <w:sz w:val="22"/>
                <w:szCs w:val="22"/>
              </w:rPr>
              <w:t>At</w:t>
            </w:r>
            <w:proofErr w:type="gramEnd"/>
            <w:r w:rsidRPr="0086382E">
              <w:rPr>
                <w:b/>
                <w:color w:val="000000" w:themeColor="text1"/>
                <w:sz w:val="22"/>
                <w:szCs w:val="22"/>
              </w:rPr>
              <w:t xml:space="preserve"> 1</w:t>
            </w:r>
            <w:r w:rsidRPr="0086382E">
              <w:rPr>
                <w:b/>
                <w:color w:val="000000" w:themeColor="text1"/>
                <w:sz w:val="22"/>
                <w:szCs w:val="22"/>
                <w:vertAlign w:val="superscript"/>
              </w:rPr>
              <w:t>st</w:t>
            </w:r>
            <w:r w:rsidRPr="0086382E">
              <w:rPr>
                <w:b/>
                <w:color w:val="000000" w:themeColor="text1"/>
                <w:sz w:val="22"/>
                <w:szCs w:val="22"/>
              </w:rPr>
              <w:t xml:space="preserve"> July 20xx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AD885E1" w14:textId="77777777" w:rsidR="00F20073" w:rsidRPr="0086382E" w:rsidRDefault="00F20073" w:rsidP="00401248">
            <w:pPr>
              <w:spacing w:line="276" w:lineRule="auto"/>
              <w:jc w:val="center"/>
              <w:rPr>
                <w:b/>
                <w:bCs/>
                <w:color w:val="000000" w:themeColor="text1"/>
                <w:sz w:val="22"/>
                <w:szCs w:val="22"/>
              </w:rPr>
            </w:pPr>
            <w:r w:rsidRPr="0086382E">
              <w:rPr>
                <w:b/>
                <w:color w:val="000000" w:themeColor="text1"/>
                <w:sz w:val="22"/>
                <w:szCs w:val="22"/>
              </w:rPr>
              <w:t xml:space="preserve"> </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F94FF80" w14:textId="77777777" w:rsidR="00F20073" w:rsidRPr="0086382E" w:rsidRDefault="00F20073" w:rsidP="00401248">
            <w:pPr>
              <w:spacing w:line="276" w:lineRule="auto"/>
              <w:jc w:val="center"/>
              <w:rPr>
                <w:b/>
                <w:bCs/>
                <w:color w:val="000000" w:themeColor="text1"/>
                <w:sz w:val="22"/>
                <w:szCs w:val="22"/>
              </w:rPr>
            </w:pPr>
            <w:r w:rsidRPr="0086382E">
              <w:rPr>
                <w:b/>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21AA784" w14:textId="77777777" w:rsidR="00F20073" w:rsidRPr="0086382E" w:rsidRDefault="00F20073" w:rsidP="00401248">
            <w:pPr>
              <w:spacing w:line="276" w:lineRule="auto"/>
              <w:jc w:val="center"/>
              <w:rPr>
                <w:b/>
                <w:bCs/>
                <w:color w:val="000000" w:themeColor="text1"/>
                <w:sz w:val="22"/>
                <w:szCs w:val="22"/>
              </w:rPr>
            </w:pPr>
            <w:r w:rsidRPr="0086382E">
              <w:rPr>
                <w:b/>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39960DF" w14:textId="77777777" w:rsidR="00F20073" w:rsidRPr="0086382E" w:rsidRDefault="00F20073" w:rsidP="00401248">
            <w:pPr>
              <w:spacing w:line="276" w:lineRule="auto"/>
              <w:jc w:val="center"/>
              <w:rPr>
                <w:b/>
                <w:bCs/>
                <w:color w:val="000000" w:themeColor="text1"/>
                <w:sz w:val="22"/>
                <w:szCs w:val="22"/>
              </w:rPr>
            </w:pPr>
            <w:r w:rsidRPr="0086382E">
              <w:rPr>
                <w:b/>
                <w:color w:val="000000" w:themeColor="text1"/>
                <w:sz w:val="22"/>
                <w:szCs w:val="22"/>
              </w:rPr>
              <w:t>xx</w:t>
            </w:r>
          </w:p>
        </w:tc>
      </w:tr>
      <w:tr w:rsidR="00F20073" w:rsidRPr="0086382E" w14:paraId="511F2673" w14:textId="77777777" w:rsidTr="00401248">
        <w:trPr>
          <w:trHeight w:val="345"/>
        </w:trPr>
        <w:tc>
          <w:tcPr>
            <w:tcW w:w="426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B0F91F5" w14:textId="77777777" w:rsidR="00F20073" w:rsidRPr="0086382E" w:rsidRDefault="00F20073" w:rsidP="00401248">
            <w:pPr>
              <w:spacing w:line="276" w:lineRule="auto"/>
              <w:rPr>
                <w:color w:val="000000" w:themeColor="text1"/>
                <w:sz w:val="22"/>
                <w:szCs w:val="22"/>
              </w:rPr>
            </w:pPr>
            <w:r w:rsidRPr="0086382E">
              <w:rPr>
                <w:color w:val="000000" w:themeColor="text1"/>
                <w:sz w:val="22"/>
                <w:szCs w:val="22"/>
              </w:rPr>
              <w:t>Amortization charge for the year</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F5F49E8" w14:textId="77777777" w:rsidR="00F20073" w:rsidRPr="0086382E" w:rsidRDefault="00F20073" w:rsidP="00401248">
            <w:pPr>
              <w:spacing w:line="276" w:lineRule="auto"/>
              <w:jc w:val="center"/>
              <w:rPr>
                <w:b/>
                <w:bCs/>
                <w:color w:val="000000" w:themeColor="text1"/>
                <w:sz w:val="22"/>
                <w:szCs w:val="22"/>
              </w:rPr>
            </w:pPr>
            <w:r w:rsidRPr="0086382E">
              <w:rPr>
                <w:b/>
                <w:color w:val="000000" w:themeColor="text1"/>
                <w:sz w:val="22"/>
                <w:szCs w:val="22"/>
              </w:rPr>
              <w:t xml:space="preserve"> </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5A32452" w14:textId="77777777" w:rsidR="00F20073" w:rsidRPr="0086382E" w:rsidRDefault="00F20073" w:rsidP="00401248">
            <w:pPr>
              <w:spacing w:line="276" w:lineRule="auto"/>
              <w:jc w:val="center"/>
              <w:rPr>
                <w:color w:val="000000" w:themeColor="text1"/>
                <w:sz w:val="22"/>
                <w:szCs w:val="22"/>
              </w:rPr>
            </w:pPr>
            <w:r w:rsidRPr="0086382E">
              <w:rPr>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EB52BDE" w14:textId="77777777" w:rsidR="00F20073" w:rsidRPr="0086382E" w:rsidRDefault="00F20073" w:rsidP="00401248">
            <w:pPr>
              <w:spacing w:line="276" w:lineRule="auto"/>
              <w:jc w:val="center"/>
              <w:rPr>
                <w:color w:val="000000" w:themeColor="text1"/>
                <w:sz w:val="22"/>
                <w:szCs w:val="22"/>
              </w:rPr>
            </w:pPr>
            <w:r w:rsidRPr="0086382E">
              <w:rPr>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760A176" w14:textId="77777777" w:rsidR="00F20073" w:rsidRPr="0086382E" w:rsidRDefault="00F20073" w:rsidP="00401248">
            <w:pPr>
              <w:spacing w:line="276" w:lineRule="auto"/>
              <w:jc w:val="center"/>
              <w:rPr>
                <w:color w:val="000000" w:themeColor="text1"/>
                <w:sz w:val="22"/>
                <w:szCs w:val="22"/>
              </w:rPr>
            </w:pPr>
            <w:r w:rsidRPr="0086382E">
              <w:rPr>
                <w:color w:val="000000" w:themeColor="text1"/>
                <w:sz w:val="22"/>
                <w:szCs w:val="22"/>
              </w:rPr>
              <w:t>xx</w:t>
            </w:r>
          </w:p>
        </w:tc>
      </w:tr>
      <w:tr w:rsidR="00F20073" w:rsidRPr="0086382E" w14:paraId="083BF42F" w14:textId="77777777" w:rsidTr="00401248">
        <w:trPr>
          <w:trHeight w:val="345"/>
        </w:trPr>
        <w:tc>
          <w:tcPr>
            <w:tcW w:w="426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312E9E9" w14:textId="77777777" w:rsidR="00F20073" w:rsidRPr="0086382E" w:rsidRDefault="00F20073" w:rsidP="00401248">
            <w:pPr>
              <w:spacing w:line="276" w:lineRule="auto"/>
              <w:rPr>
                <w:color w:val="000000" w:themeColor="text1"/>
                <w:sz w:val="22"/>
                <w:szCs w:val="22"/>
              </w:rPr>
            </w:pPr>
            <w:r w:rsidRPr="0086382E">
              <w:rPr>
                <w:color w:val="000000" w:themeColor="text1"/>
                <w:sz w:val="22"/>
                <w:szCs w:val="22"/>
              </w:rPr>
              <w:t>Disposal</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7A46B34" w14:textId="77777777" w:rsidR="00F20073" w:rsidRPr="0086382E" w:rsidRDefault="00F20073" w:rsidP="00401248">
            <w:pPr>
              <w:spacing w:line="276" w:lineRule="auto"/>
              <w:jc w:val="center"/>
              <w:rPr>
                <w:b/>
                <w:bCs/>
                <w:color w:val="000000" w:themeColor="text1"/>
                <w:sz w:val="22"/>
                <w:szCs w:val="22"/>
              </w:rPr>
            </w:pPr>
            <w:r w:rsidRPr="0086382E">
              <w:rPr>
                <w:b/>
                <w:color w:val="000000" w:themeColor="text1"/>
                <w:sz w:val="22"/>
                <w:szCs w:val="22"/>
              </w:rPr>
              <w:t xml:space="preserve"> </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9B1A8BE" w14:textId="77777777" w:rsidR="00F20073" w:rsidRPr="0086382E" w:rsidRDefault="00F20073" w:rsidP="00401248">
            <w:pPr>
              <w:spacing w:line="276" w:lineRule="auto"/>
              <w:jc w:val="center"/>
              <w:rPr>
                <w:color w:val="000000" w:themeColor="text1"/>
                <w:sz w:val="22"/>
                <w:szCs w:val="22"/>
              </w:rPr>
            </w:pPr>
            <w:r w:rsidRPr="0086382E">
              <w:rPr>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FA36ECB" w14:textId="77777777" w:rsidR="00F20073" w:rsidRPr="0086382E" w:rsidRDefault="00F20073" w:rsidP="00401248">
            <w:pPr>
              <w:spacing w:line="276" w:lineRule="auto"/>
              <w:jc w:val="center"/>
              <w:rPr>
                <w:b/>
                <w:bCs/>
                <w:color w:val="000000" w:themeColor="text1"/>
                <w:sz w:val="22"/>
                <w:szCs w:val="22"/>
              </w:rPr>
            </w:pPr>
            <w:r w:rsidRPr="0086382E">
              <w:rPr>
                <w:b/>
                <w:color w:val="000000" w:themeColor="text1"/>
                <w:sz w:val="22"/>
                <w:szCs w:val="22"/>
              </w:rPr>
              <w:t xml:space="preserve"> </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BDE3FA2" w14:textId="77777777" w:rsidR="00F20073" w:rsidRPr="0086382E" w:rsidRDefault="00F20073" w:rsidP="00401248">
            <w:pPr>
              <w:spacing w:line="276" w:lineRule="auto"/>
              <w:jc w:val="center"/>
              <w:rPr>
                <w:b/>
                <w:bCs/>
                <w:color w:val="000000" w:themeColor="text1"/>
                <w:sz w:val="22"/>
                <w:szCs w:val="22"/>
              </w:rPr>
            </w:pPr>
            <w:r w:rsidRPr="0086382E">
              <w:rPr>
                <w:b/>
                <w:color w:val="000000" w:themeColor="text1"/>
                <w:sz w:val="22"/>
                <w:szCs w:val="22"/>
              </w:rPr>
              <w:t xml:space="preserve"> </w:t>
            </w:r>
          </w:p>
        </w:tc>
      </w:tr>
      <w:tr w:rsidR="00F20073" w:rsidRPr="0086382E" w14:paraId="2DDCD48F" w14:textId="77777777" w:rsidTr="00401248">
        <w:trPr>
          <w:trHeight w:val="345"/>
        </w:trPr>
        <w:tc>
          <w:tcPr>
            <w:tcW w:w="426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F1369BD" w14:textId="77777777" w:rsidR="00F20073" w:rsidRPr="0086382E" w:rsidRDefault="00F20073" w:rsidP="00401248">
            <w:pPr>
              <w:spacing w:line="276" w:lineRule="auto"/>
              <w:rPr>
                <w:color w:val="000000" w:themeColor="text1"/>
                <w:sz w:val="22"/>
                <w:szCs w:val="22"/>
              </w:rPr>
            </w:pPr>
            <w:r w:rsidRPr="0086382E">
              <w:rPr>
                <w:color w:val="000000" w:themeColor="text1"/>
                <w:sz w:val="22"/>
                <w:szCs w:val="22"/>
              </w:rPr>
              <w:t>Impairment loss</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6CC807B" w14:textId="77777777" w:rsidR="00F20073" w:rsidRPr="0086382E" w:rsidRDefault="00F20073" w:rsidP="00401248">
            <w:pPr>
              <w:spacing w:line="276" w:lineRule="auto"/>
              <w:jc w:val="center"/>
              <w:rPr>
                <w:color w:val="000000" w:themeColor="text1"/>
                <w:sz w:val="22"/>
                <w:szCs w:val="22"/>
              </w:rPr>
            </w:pPr>
            <w:r w:rsidRPr="0086382E">
              <w:rPr>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tcPr>
          <w:p w14:paraId="0E69BC16" w14:textId="77777777" w:rsidR="00F20073" w:rsidRPr="0086382E" w:rsidRDefault="00F20073" w:rsidP="00401248">
            <w:pPr>
              <w:spacing w:line="276" w:lineRule="auto"/>
              <w:jc w:val="center"/>
              <w:rPr>
                <w:color w:val="000000" w:themeColor="text1"/>
                <w:sz w:val="22"/>
                <w:szCs w:val="22"/>
              </w:rPr>
            </w:pPr>
            <w:r w:rsidRPr="0086382E">
              <w:rPr>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tcPr>
          <w:p w14:paraId="096163D3" w14:textId="77777777" w:rsidR="00F20073" w:rsidRPr="0086382E" w:rsidRDefault="00F20073" w:rsidP="00401248">
            <w:pPr>
              <w:spacing w:line="276" w:lineRule="auto"/>
              <w:jc w:val="center"/>
              <w:rPr>
                <w:color w:val="000000" w:themeColor="text1"/>
                <w:sz w:val="22"/>
                <w:szCs w:val="22"/>
              </w:rPr>
            </w:pPr>
            <w:r w:rsidRPr="0086382E">
              <w:rPr>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tcPr>
          <w:p w14:paraId="783F423B" w14:textId="77777777" w:rsidR="00F20073" w:rsidRPr="0086382E" w:rsidRDefault="00F20073" w:rsidP="00401248">
            <w:pPr>
              <w:spacing w:line="276" w:lineRule="auto"/>
              <w:jc w:val="center"/>
              <w:rPr>
                <w:color w:val="000000" w:themeColor="text1"/>
                <w:sz w:val="22"/>
                <w:szCs w:val="22"/>
              </w:rPr>
            </w:pPr>
            <w:r w:rsidRPr="0086382E">
              <w:rPr>
                <w:color w:val="000000" w:themeColor="text1"/>
                <w:sz w:val="22"/>
                <w:szCs w:val="22"/>
              </w:rPr>
              <w:t>(xx)</w:t>
            </w:r>
          </w:p>
        </w:tc>
      </w:tr>
      <w:tr w:rsidR="00F20073" w:rsidRPr="0086382E" w14:paraId="1E903731" w14:textId="77777777" w:rsidTr="00401248">
        <w:trPr>
          <w:trHeight w:val="345"/>
        </w:trPr>
        <w:tc>
          <w:tcPr>
            <w:tcW w:w="426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BD346D9" w14:textId="77777777" w:rsidR="00F20073" w:rsidRPr="0086382E" w:rsidRDefault="00F20073" w:rsidP="00401248">
            <w:pPr>
              <w:spacing w:line="276" w:lineRule="auto"/>
              <w:rPr>
                <w:b/>
                <w:bCs/>
                <w:color w:val="000000" w:themeColor="text1"/>
                <w:sz w:val="22"/>
                <w:szCs w:val="22"/>
              </w:rPr>
            </w:pPr>
            <w:r w:rsidRPr="0086382E">
              <w:rPr>
                <w:b/>
                <w:color w:val="000000" w:themeColor="text1"/>
                <w:sz w:val="22"/>
                <w:szCs w:val="22"/>
              </w:rPr>
              <w:t>At the end of the period</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3519E97" w14:textId="77777777" w:rsidR="00F20073" w:rsidRPr="0086382E" w:rsidRDefault="00F20073" w:rsidP="00401248">
            <w:pPr>
              <w:spacing w:line="276" w:lineRule="auto"/>
              <w:jc w:val="center"/>
              <w:rPr>
                <w:b/>
                <w:bCs/>
                <w:color w:val="000000" w:themeColor="text1"/>
                <w:sz w:val="22"/>
                <w:szCs w:val="22"/>
              </w:rPr>
            </w:pPr>
            <w:r w:rsidRPr="0086382E">
              <w:rPr>
                <w:b/>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D3DE3B1" w14:textId="77777777" w:rsidR="00F20073" w:rsidRPr="0086382E" w:rsidRDefault="00F20073" w:rsidP="00401248">
            <w:pPr>
              <w:spacing w:line="276" w:lineRule="auto"/>
              <w:jc w:val="center"/>
              <w:rPr>
                <w:b/>
                <w:bCs/>
                <w:color w:val="000000" w:themeColor="text1"/>
                <w:sz w:val="22"/>
                <w:szCs w:val="22"/>
              </w:rPr>
            </w:pPr>
            <w:r w:rsidRPr="0086382E">
              <w:rPr>
                <w:b/>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A54D92A" w14:textId="77777777" w:rsidR="00F20073" w:rsidRPr="0086382E" w:rsidRDefault="00F20073" w:rsidP="00401248">
            <w:pPr>
              <w:spacing w:line="276" w:lineRule="auto"/>
              <w:jc w:val="center"/>
              <w:rPr>
                <w:b/>
                <w:bCs/>
                <w:color w:val="000000" w:themeColor="text1"/>
                <w:sz w:val="22"/>
                <w:szCs w:val="22"/>
              </w:rPr>
            </w:pPr>
            <w:r w:rsidRPr="0086382E">
              <w:rPr>
                <w:b/>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41BEE42" w14:textId="77777777" w:rsidR="00F20073" w:rsidRPr="0086382E" w:rsidRDefault="00F20073" w:rsidP="00401248">
            <w:pPr>
              <w:spacing w:line="276" w:lineRule="auto"/>
              <w:jc w:val="center"/>
              <w:rPr>
                <w:b/>
                <w:bCs/>
                <w:color w:val="000000" w:themeColor="text1"/>
                <w:sz w:val="22"/>
                <w:szCs w:val="22"/>
              </w:rPr>
            </w:pPr>
            <w:r w:rsidRPr="0086382E">
              <w:rPr>
                <w:b/>
                <w:color w:val="000000" w:themeColor="text1"/>
                <w:sz w:val="22"/>
                <w:szCs w:val="22"/>
              </w:rPr>
              <w:t>xx</w:t>
            </w:r>
          </w:p>
        </w:tc>
      </w:tr>
      <w:tr w:rsidR="00F20073" w:rsidRPr="0086382E" w14:paraId="5A83187F" w14:textId="77777777" w:rsidTr="00401248">
        <w:trPr>
          <w:trHeight w:val="345"/>
        </w:trPr>
        <w:tc>
          <w:tcPr>
            <w:tcW w:w="426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DA204C8" w14:textId="77777777" w:rsidR="00F20073" w:rsidRPr="0086382E" w:rsidRDefault="00F20073" w:rsidP="00401248">
            <w:pPr>
              <w:spacing w:line="276" w:lineRule="auto"/>
              <w:rPr>
                <w:b/>
                <w:bCs/>
                <w:color w:val="000000" w:themeColor="text1"/>
                <w:sz w:val="22"/>
                <w:szCs w:val="22"/>
              </w:rPr>
            </w:pPr>
            <w:r w:rsidRPr="0086382E">
              <w:rPr>
                <w:b/>
                <w:color w:val="000000" w:themeColor="text1"/>
                <w:sz w:val="22"/>
                <w:szCs w:val="22"/>
              </w:rPr>
              <w:t xml:space="preserve">NBV </w:t>
            </w:r>
            <w:proofErr w:type="gramStart"/>
            <w:r w:rsidRPr="0086382E">
              <w:rPr>
                <w:b/>
                <w:color w:val="000000" w:themeColor="text1"/>
                <w:sz w:val="22"/>
                <w:szCs w:val="22"/>
              </w:rPr>
              <w:t>at</w:t>
            </w:r>
            <w:proofErr w:type="gramEnd"/>
            <w:r w:rsidRPr="0086382E">
              <w:rPr>
                <w:b/>
                <w:color w:val="000000" w:themeColor="text1"/>
                <w:sz w:val="22"/>
                <w:szCs w:val="22"/>
              </w:rPr>
              <w:t xml:space="preserve"> 30</w:t>
            </w:r>
            <w:r w:rsidRPr="0086382E">
              <w:rPr>
                <w:b/>
                <w:color w:val="000000" w:themeColor="text1"/>
                <w:sz w:val="22"/>
                <w:szCs w:val="22"/>
                <w:vertAlign w:val="superscript"/>
              </w:rPr>
              <w:t>th</w:t>
            </w:r>
            <w:r w:rsidRPr="0086382E">
              <w:rPr>
                <w:b/>
                <w:color w:val="000000" w:themeColor="text1"/>
                <w:sz w:val="22"/>
                <w:szCs w:val="22"/>
              </w:rPr>
              <w:t xml:space="preserve"> June 20xx (previous year)</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B9E260D" w14:textId="77777777" w:rsidR="00F20073" w:rsidRPr="0086382E" w:rsidRDefault="00F20073" w:rsidP="00401248">
            <w:pPr>
              <w:spacing w:line="276" w:lineRule="auto"/>
              <w:jc w:val="center"/>
              <w:rPr>
                <w:b/>
                <w:bCs/>
                <w:color w:val="000000" w:themeColor="text1"/>
                <w:sz w:val="22"/>
                <w:szCs w:val="22"/>
              </w:rPr>
            </w:pPr>
            <w:r w:rsidRPr="0086382E">
              <w:rPr>
                <w:b/>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D269FCF" w14:textId="77777777" w:rsidR="00F20073" w:rsidRPr="0086382E" w:rsidRDefault="00F20073" w:rsidP="00401248">
            <w:pPr>
              <w:spacing w:line="276" w:lineRule="auto"/>
              <w:jc w:val="center"/>
              <w:rPr>
                <w:b/>
                <w:bCs/>
                <w:color w:val="000000" w:themeColor="text1"/>
                <w:sz w:val="22"/>
                <w:szCs w:val="22"/>
              </w:rPr>
            </w:pPr>
            <w:r w:rsidRPr="0086382E">
              <w:rPr>
                <w:b/>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DCD8F02" w14:textId="77777777" w:rsidR="00F20073" w:rsidRPr="0086382E" w:rsidRDefault="00F20073" w:rsidP="00401248">
            <w:pPr>
              <w:spacing w:line="276" w:lineRule="auto"/>
              <w:jc w:val="center"/>
              <w:rPr>
                <w:b/>
                <w:bCs/>
                <w:color w:val="000000" w:themeColor="text1"/>
                <w:sz w:val="22"/>
                <w:szCs w:val="22"/>
              </w:rPr>
            </w:pPr>
            <w:r w:rsidRPr="0086382E">
              <w:rPr>
                <w:b/>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1F40C28" w14:textId="77777777" w:rsidR="00F20073" w:rsidRPr="0086382E" w:rsidRDefault="00F20073" w:rsidP="00401248">
            <w:pPr>
              <w:spacing w:line="276" w:lineRule="auto"/>
              <w:jc w:val="center"/>
              <w:rPr>
                <w:b/>
                <w:bCs/>
                <w:color w:val="000000" w:themeColor="text1"/>
                <w:sz w:val="22"/>
                <w:szCs w:val="22"/>
              </w:rPr>
            </w:pPr>
            <w:r w:rsidRPr="0086382E">
              <w:rPr>
                <w:b/>
                <w:color w:val="000000" w:themeColor="text1"/>
                <w:sz w:val="22"/>
                <w:szCs w:val="22"/>
              </w:rPr>
              <w:t>xx</w:t>
            </w:r>
          </w:p>
        </w:tc>
      </w:tr>
    </w:tbl>
    <w:p w14:paraId="3E9A9190" w14:textId="3896913D" w:rsidR="00CA6C31" w:rsidRDefault="00CA6C31">
      <w:pPr>
        <w:pStyle w:val="Header"/>
        <w:tabs>
          <w:tab w:val="clear" w:pos="4320"/>
          <w:tab w:val="clear" w:pos="8640"/>
          <w:tab w:val="decimal" w:pos="5760"/>
          <w:tab w:val="decimal" w:pos="7920"/>
        </w:tabs>
        <w:spacing w:line="360" w:lineRule="auto"/>
        <w:jc w:val="both"/>
        <w:rPr>
          <w:b/>
          <w:bCs/>
          <w:sz w:val="22"/>
          <w:szCs w:val="22"/>
          <w:lang w:eastAsia="en-GB"/>
        </w:rPr>
      </w:pPr>
    </w:p>
    <w:p w14:paraId="034EA6BB" w14:textId="77777777" w:rsidR="00CA6C31" w:rsidRDefault="00CA6C31">
      <w:pPr>
        <w:autoSpaceDE/>
        <w:autoSpaceDN/>
        <w:rPr>
          <w:b/>
          <w:bCs/>
          <w:sz w:val="22"/>
          <w:szCs w:val="22"/>
          <w:lang w:eastAsia="en-GB"/>
        </w:rPr>
      </w:pPr>
      <w:r>
        <w:rPr>
          <w:b/>
          <w:bCs/>
          <w:sz w:val="22"/>
          <w:szCs w:val="22"/>
          <w:lang w:eastAsia="en-GB"/>
        </w:rPr>
        <w:br w:type="page"/>
      </w:r>
    </w:p>
    <w:p w14:paraId="0EC73023" w14:textId="77777777" w:rsidR="006359E3" w:rsidRDefault="00E225B8">
      <w:pPr>
        <w:pStyle w:val="ListParagraph"/>
        <w:numPr>
          <w:ilvl w:val="0"/>
          <w:numId w:val="16"/>
        </w:numPr>
        <w:spacing w:before="240" w:after="240" w:line="360" w:lineRule="auto"/>
        <w:ind w:right="-20"/>
        <w:jc w:val="both"/>
        <w:rPr>
          <w:b/>
          <w:bCs/>
          <w:sz w:val="22"/>
          <w:szCs w:val="22"/>
          <w:lang w:eastAsia="en-GB"/>
        </w:rPr>
      </w:pPr>
      <w:r>
        <w:rPr>
          <w:b/>
          <w:bCs/>
          <w:sz w:val="22"/>
          <w:szCs w:val="22"/>
          <w:lang w:eastAsia="en-GB"/>
        </w:rPr>
        <w:lastRenderedPageBreak/>
        <w:t xml:space="preserve"> Investment Property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27"/>
        <w:gridCol w:w="1904"/>
        <w:gridCol w:w="2099"/>
      </w:tblGrid>
      <w:tr w:rsidR="002A121F" w:rsidRPr="00580EDF" w14:paraId="1F97DEB1" w14:textId="77777777" w:rsidTr="00CA6C31">
        <w:trPr>
          <w:trHeight w:val="397"/>
          <w:tblHeader/>
        </w:trPr>
        <w:tc>
          <w:tcPr>
            <w:tcW w:w="2784" w:type="pct"/>
            <w:shd w:val="clear" w:color="auto" w:fill="0070C0"/>
            <w:noWrap/>
            <w:vAlign w:val="bottom"/>
            <w:hideMark/>
          </w:tcPr>
          <w:p w14:paraId="157C9E21" w14:textId="77777777" w:rsidR="002A121F" w:rsidRPr="00580EDF" w:rsidRDefault="002A121F" w:rsidP="003703AC">
            <w:pPr>
              <w:spacing w:line="276" w:lineRule="auto"/>
              <w:rPr>
                <w:b/>
                <w:bCs/>
                <w:lang w:eastAsia="en-GB"/>
              </w:rPr>
            </w:pPr>
            <w:r w:rsidRPr="00580EDF">
              <w:rPr>
                <w:b/>
                <w:bCs/>
              </w:rPr>
              <w:t>Description</w:t>
            </w:r>
          </w:p>
        </w:tc>
        <w:tc>
          <w:tcPr>
            <w:tcW w:w="1054" w:type="pct"/>
            <w:shd w:val="clear" w:color="auto" w:fill="0070C0"/>
            <w:vAlign w:val="center"/>
          </w:tcPr>
          <w:p w14:paraId="68CB1175" w14:textId="77777777" w:rsidR="002A121F" w:rsidRPr="00EC7FC3" w:rsidRDefault="002A121F" w:rsidP="003703AC">
            <w:pPr>
              <w:spacing w:line="276" w:lineRule="auto"/>
              <w:jc w:val="center"/>
              <w:rPr>
                <w:b/>
                <w:bCs/>
                <w:i/>
                <w:iCs/>
                <w:color w:val="000000"/>
                <w:sz w:val="22"/>
                <w:szCs w:val="22"/>
              </w:rPr>
            </w:pPr>
            <w:r w:rsidRPr="00EC7FC3">
              <w:rPr>
                <w:b/>
                <w:bCs/>
                <w:i/>
                <w:iCs/>
                <w:color w:val="000000"/>
                <w:sz w:val="22"/>
                <w:szCs w:val="22"/>
              </w:rPr>
              <w:t>Period ended Sep*/Dec*/</w:t>
            </w:r>
          </w:p>
          <w:p w14:paraId="51699B8E" w14:textId="77777777" w:rsidR="002A121F" w:rsidRPr="00EC7FC3" w:rsidRDefault="002A121F" w:rsidP="003703AC">
            <w:pPr>
              <w:spacing w:line="276" w:lineRule="auto"/>
              <w:jc w:val="center"/>
              <w:rPr>
                <w:b/>
                <w:bCs/>
                <w:i/>
                <w:iCs/>
                <w:color w:val="000000"/>
                <w:sz w:val="22"/>
                <w:szCs w:val="22"/>
              </w:rPr>
            </w:pPr>
            <w:r w:rsidRPr="00EC7FC3">
              <w:rPr>
                <w:b/>
                <w:bCs/>
                <w:i/>
                <w:iCs/>
                <w:color w:val="000000"/>
                <w:sz w:val="22"/>
                <w:szCs w:val="22"/>
              </w:rPr>
              <w:t>March*/June* 20xx</w:t>
            </w:r>
          </w:p>
        </w:tc>
        <w:tc>
          <w:tcPr>
            <w:tcW w:w="1162" w:type="pct"/>
            <w:shd w:val="clear" w:color="auto" w:fill="0070C0"/>
          </w:tcPr>
          <w:p w14:paraId="12077D26" w14:textId="77777777" w:rsidR="002A121F" w:rsidRPr="00EC7FC3" w:rsidRDefault="002A121F" w:rsidP="003703AC">
            <w:pPr>
              <w:spacing w:line="276" w:lineRule="auto"/>
              <w:jc w:val="center"/>
              <w:rPr>
                <w:b/>
                <w:i/>
                <w:iCs/>
                <w:sz w:val="22"/>
                <w:szCs w:val="22"/>
              </w:rPr>
            </w:pPr>
            <w:r w:rsidRPr="00EC7FC3">
              <w:rPr>
                <w:b/>
                <w:i/>
                <w:iCs/>
                <w:sz w:val="22"/>
                <w:szCs w:val="22"/>
              </w:rPr>
              <w:t xml:space="preserve">Audited </w:t>
            </w:r>
          </w:p>
          <w:p w14:paraId="4458D95F" w14:textId="77777777" w:rsidR="002A121F" w:rsidRPr="00EC7FC3" w:rsidRDefault="002A121F" w:rsidP="003703AC">
            <w:pPr>
              <w:spacing w:line="276" w:lineRule="auto"/>
              <w:jc w:val="center"/>
              <w:rPr>
                <w:b/>
                <w:bCs/>
                <w:i/>
                <w:iCs/>
                <w:sz w:val="22"/>
                <w:szCs w:val="22"/>
              </w:rPr>
            </w:pPr>
            <w:r w:rsidRPr="00EC7FC3">
              <w:rPr>
                <w:b/>
                <w:i/>
                <w:iCs/>
                <w:sz w:val="22"/>
                <w:szCs w:val="22"/>
              </w:rPr>
              <w:t>Prior Year</w:t>
            </w:r>
          </w:p>
        </w:tc>
      </w:tr>
      <w:tr w:rsidR="002A121F" w:rsidRPr="00580EDF" w14:paraId="3380C423" w14:textId="77777777" w:rsidTr="00CA6C31">
        <w:trPr>
          <w:trHeight w:val="397"/>
        </w:trPr>
        <w:tc>
          <w:tcPr>
            <w:tcW w:w="2784" w:type="pct"/>
            <w:shd w:val="clear" w:color="auto" w:fill="0070C0"/>
            <w:noWrap/>
            <w:vAlign w:val="bottom"/>
            <w:hideMark/>
          </w:tcPr>
          <w:p w14:paraId="2046E33A" w14:textId="77777777" w:rsidR="002A121F" w:rsidRPr="00580EDF" w:rsidRDefault="002A121F" w:rsidP="003703AC">
            <w:pPr>
              <w:spacing w:line="276" w:lineRule="auto"/>
              <w:rPr>
                <w:b/>
                <w:bCs/>
                <w:lang w:eastAsia="en-GB"/>
              </w:rPr>
            </w:pPr>
          </w:p>
        </w:tc>
        <w:tc>
          <w:tcPr>
            <w:tcW w:w="1054" w:type="pct"/>
            <w:shd w:val="clear" w:color="auto" w:fill="0070C0"/>
          </w:tcPr>
          <w:p w14:paraId="5A87E104" w14:textId="77777777" w:rsidR="002A121F" w:rsidRPr="00580EDF" w:rsidRDefault="002A121F" w:rsidP="003703AC">
            <w:pPr>
              <w:spacing w:line="276" w:lineRule="auto"/>
              <w:jc w:val="center"/>
              <w:rPr>
                <w:b/>
                <w:bCs/>
              </w:rPr>
            </w:pPr>
            <w:r w:rsidRPr="00CB0F9A">
              <w:rPr>
                <w:b/>
                <w:bCs/>
              </w:rPr>
              <w:t>Kshs</w:t>
            </w:r>
          </w:p>
        </w:tc>
        <w:tc>
          <w:tcPr>
            <w:tcW w:w="1162" w:type="pct"/>
            <w:shd w:val="clear" w:color="auto" w:fill="0070C0"/>
            <w:vAlign w:val="bottom"/>
          </w:tcPr>
          <w:p w14:paraId="331E7BD1" w14:textId="77777777" w:rsidR="002A121F" w:rsidRPr="00580EDF" w:rsidRDefault="002A121F" w:rsidP="003703AC">
            <w:pPr>
              <w:spacing w:line="276" w:lineRule="auto"/>
              <w:jc w:val="center"/>
              <w:rPr>
                <w:b/>
                <w:bCs/>
              </w:rPr>
            </w:pPr>
            <w:r w:rsidRPr="00580EDF">
              <w:rPr>
                <w:b/>
                <w:bCs/>
              </w:rPr>
              <w:t>Kshs</w:t>
            </w:r>
          </w:p>
        </w:tc>
      </w:tr>
      <w:tr w:rsidR="002A121F" w:rsidRPr="00580EDF" w14:paraId="2729E89B" w14:textId="77777777" w:rsidTr="00CA6C31">
        <w:trPr>
          <w:trHeight w:val="397"/>
        </w:trPr>
        <w:tc>
          <w:tcPr>
            <w:tcW w:w="2784" w:type="pct"/>
            <w:noWrap/>
            <w:vAlign w:val="bottom"/>
            <w:hideMark/>
          </w:tcPr>
          <w:p w14:paraId="6DF149EE" w14:textId="77777777" w:rsidR="002A121F" w:rsidRPr="00580EDF" w:rsidRDefault="002A121F" w:rsidP="003703AC">
            <w:pPr>
              <w:spacing w:line="276" w:lineRule="auto"/>
              <w:rPr>
                <w:b/>
                <w:bCs/>
              </w:rPr>
            </w:pPr>
            <w:r w:rsidRPr="00580EDF">
              <w:rPr>
                <w:b/>
                <w:bCs/>
                <w:lang w:eastAsia="en-GB"/>
              </w:rPr>
              <w:t xml:space="preserve">At beginning of the </w:t>
            </w:r>
            <w:r>
              <w:rPr>
                <w:b/>
                <w:bCs/>
                <w:lang w:eastAsia="en-GB"/>
              </w:rPr>
              <w:t>period</w:t>
            </w:r>
          </w:p>
        </w:tc>
        <w:tc>
          <w:tcPr>
            <w:tcW w:w="1054" w:type="pct"/>
            <w:vAlign w:val="bottom"/>
          </w:tcPr>
          <w:p w14:paraId="5CAE19C8" w14:textId="77777777" w:rsidR="002A121F" w:rsidRPr="00580EDF" w:rsidRDefault="002A121F" w:rsidP="003703AC">
            <w:pPr>
              <w:spacing w:line="276" w:lineRule="auto"/>
              <w:jc w:val="center"/>
              <w:rPr>
                <w:b/>
                <w:bCs/>
              </w:rPr>
            </w:pPr>
            <w:r w:rsidRPr="00580EDF">
              <w:rPr>
                <w:b/>
                <w:bCs/>
              </w:rPr>
              <w:t>xxx</w:t>
            </w:r>
          </w:p>
        </w:tc>
        <w:tc>
          <w:tcPr>
            <w:tcW w:w="1162" w:type="pct"/>
            <w:vAlign w:val="bottom"/>
          </w:tcPr>
          <w:p w14:paraId="4D509326" w14:textId="77777777" w:rsidR="002A121F" w:rsidRPr="00580EDF" w:rsidRDefault="002A121F" w:rsidP="003703AC">
            <w:pPr>
              <w:spacing w:line="276" w:lineRule="auto"/>
              <w:jc w:val="center"/>
              <w:rPr>
                <w:b/>
                <w:bCs/>
              </w:rPr>
            </w:pPr>
            <w:r w:rsidRPr="00580EDF">
              <w:rPr>
                <w:b/>
                <w:bCs/>
              </w:rPr>
              <w:t>xxx</w:t>
            </w:r>
          </w:p>
        </w:tc>
      </w:tr>
      <w:tr w:rsidR="002A121F" w:rsidRPr="00580EDF" w14:paraId="5901BE4B" w14:textId="77777777" w:rsidTr="00CA6C31">
        <w:trPr>
          <w:trHeight w:val="397"/>
        </w:trPr>
        <w:tc>
          <w:tcPr>
            <w:tcW w:w="2784" w:type="pct"/>
            <w:noWrap/>
            <w:vAlign w:val="bottom"/>
            <w:hideMark/>
          </w:tcPr>
          <w:p w14:paraId="0DCD46F2" w14:textId="77777777" w:rsidR="002A121F" w:rsidRPr="00580EDF" w:rsidRDefault="002A121F" w:rsidP="003703AC">
            <w:pPr>
              <w:spacing w:line="276" w:lineRule="auto"/>
            </w:pPr>
            <w:r w:rsidRPr="00580EDF">
              <w:rPr>
                <w:lang w:eastAsia="en-GB"/>
              </w:rPr>
              <w:t>Additions</w:t>
            </w:r>
          </w:p>
        </w:tc>
        <w:tc>
          <w:tcPr>
            <w:tcW w:w="1054" w:type="pct"/>
            <w:vAlign w:val="bottom"/>
          </w:tcPr>
          <w:p w14:paraId="17277414" w14:textId="77777777" w:rsidR="002A121F" w:rsidRPr="00580EDF" w:rsidRDefault="002A121F" w:rsidP="003703AC">
            <w:pPr>
              <w:spacing w:line="276" w:lineRule="auto"/>
              <w:jc w:val="center"/>
            </w:pPr>
            <w:r w:rsidRPr="00580EDF">
              <w:t>xxx</w:t>
            </w:r>
          </w:p>
        </w:tc>
        <w:tc>
          <w:tcPr>
            <w:tcW w:w="1162" w:type="pct"/>
            <w:vAlign w:val="bottom"/>
          </w:tcPr>
          <w:p w14:paraId="21230EF6" w14:textId="77777777" w:rsidR="002A121F" w:rsidRPr="00580EDF" w:rsidRDefault="002A121F" w:rsidP="003703AC">
            <w:pPr>
              <w:spacing w:line="276" w:lineRule="auto"/>
              <w:jc w:val="center"/>
            </w:pPr>
            <w:r w:rsidRPr="00580EDF">
              <w:t>xxx</w:t>
            </w:r>
          </w:p>
        </w:tc>
      </w:tr>
      <w:tr w:rsidR="002A121F" w:rsidRPr="00580EDF" w14:paraId="3E44B88F" w14:textId="77777777" w:rsidTr="00CA6C31">
        <w:trPr>
          <w:trHeight w:val="397"/>
        </w:trPr>
        <w:tc>
          <w:tcPr>
            <w:tcW w:w="2784" w:type="pct"/>
            <w:noWrap/>
            <w:vAlign w:val="bottom"/>
          </w:tcPr>
          <w:p w14:paraId="32EE35AA" w14:textId="77777777" w:rsidR="002A121F" w:rsidRPr="00580EDF" w:rsidRDefault="002A121F" w:rsidP="003703AC">
            <w:pPr>
              <w:spacing w:line="276" w:lineRule="auto"/>
              <w:rPr>
                <w:lang w:eastAsia="en-GB"/>
              </w:rPr>
            </w:pPr>
            <w:r w:rsidRPr="00580EDF">
              <w:rPr>
                <w:lang w:eastAsia="en-GB"/>
              </w:rPr>
              <w:t>Disposal during the year</w:t>
            </w:r>
          </w:p>
        </w:tc>
        <w:tc>
          <w:tcPr>
            <w:tcW w:w="1054" w:type="pct"/>
            <w:vAlign w:val="bottom"/>
          </w:tcPr>
          <w:p w14:paraId="778D7C3E" w14:textId="77777777" w:rsidR="002A121F" w:rsidRPr="00580EDF" w:rsidRDefault="002A121F" w:rsidP="003703AC">
            <w:pPr>
              <w:spacing w:line="276" w:lineRule="auto"/>
              <w:jc w:val="center"/>
            </w:pPr>
            <w:r w:rsidRPr="00580EDF">
              <w:t>(xxx)</w:t>
            </w:r>
          </w:p>
        </w:tc>
        <w:tc>
          <w:tcPr>
            <w:tcW w:w="1162" w:type="pct"/>
            <w:vAlign w:val="bottom"/>
          </w:tcPr>
          <w:p w14:paraId="1675BF9D" w14:textId="77777777" w:rsidR="002A121F" w:rsidRPr="00580EDF" w:rsidRDefault="002A121F" w:rsidP="003703AC">
            <w:pPr>
              <w:spacing w:line="276" w:lineRule="auto"/>
              <w:jc w:val="center"/>
            </w:pPr>
            <w:r w:rsidRPr="00580EDF">
              <w:t>(xxx)</w:t>
            </w:r>
          </w:p>
        </w:tc>
      </w:tr>
      <w:tr w:rsidR="002A121F" w:rsidRPr="00580EDF" w14:paraId="50CF3461" w14:textId="77777777" w:rsidTr="00CA6C31">
        <w:trPr>
          <w:trHeight w:val="397"/>
        </w:trPr>
        <w:tc>
          <w:tcPr>
            <w:tcW w:w="2784" w:type="pct"/>
            <w:noWrap/>
            <w:vAlign w:val="bottom"/>
            <w:hideMark/>
          </w:tcPr>
          <w:p w14:paraId="6D692D93" w14:textId="77777777" w:rsidR="002A121F" w:rsidRPr="00580EDF" w:rsidRDefault="002A121F" w:rsidP="003703AC">
            <w:pPr>
              <w:spacing w:line="276" w:lineRule="auto"/>
            </w:pPr>
            <w:r w:rsidRPr="00580EDF">
              <w:t>Depreciation</w:t>
            </w:r>
          </w:p>
        </w:tc>
        <w:tc>
          <w:tcPr>
            <w:tcW w:w="1054" w:type="pct"/>
            <w:vAlign w:val="bottom"/>
          </w:tcPr>
          <w:p w14:paraId="77064241" w14:textId="77777777" w:rsidR="002A121F" w:rsidRPr="00580EDF" w:rsidRDefault="002A121F" w:rsidP="003703AC">
            <w:pPr>
              <w:spacing w:line="276" w:lineRule="auto"/>
              <w:jc w:val="center"/>
            </w:pPr>
            <w:r w:rsidRPr="00580EDF">
              <w:t>(xxx)</w:t>
            </w:r>
          </w:p>
        </w:tc>
        <w:tc>
          <w:tcPr>
            <w:tcW w:w="1162" w:type="pct"/>
            <w:vAlign w:val="bottom"/>
          </w:tcPr>
          <w:p w14:paraId="24684FEE" w14:textId="77777777" w:rsidR="002A121F" w:rsidRPr="00580EDF" w:rsidRDefault="002A121F" w:rsidP="003703AC">
            <w:pPr>
              <w:spacing w:line="276" w:lineRule="auto"/>
              <w:jc w:val="center"/>
            </w:pPr>
            <w:r w:rsidRPr="00580EDF">
              <w:t>(xxx)</w:t>
            </w:r>
          </w:p>
        </w:tc>
      </w:tr>
      <w:tr w:rsidR="002A121F" w:rsidRPr="00580EDF" w14:paraId="759081F0" w14:textId="77777777" w:rsidTr="00CA6C31">
        <w:trPr>
          <w:trHeight w:val="397"/>
        </w:trPr>
        <w:tc>
          <w:tcPr>
            <w:tcW w:w="2784" w:type="pct"/>
            <w:noWrap/>
            <w:vAlign w:val="bottom"/>
          </w:tcPr>
          <w:p w14:paraId="38193BB0" w14:textId="77777777" w:rsidR="002A121F" w:rsidRPr="00580EDF" w:rsidRDefault="002A121F" w:rsidP="003703AC">
            <w:pPr>
              <w:spacing w:line="276" w:lineRule="auto"/>
            </w:pPr>
            <w:r w:rsidRPr="00580EDF">
              <w:t>Impairment</w:t>
            </w:r>
          </w:p>
        </w:tc>
        <w:tc>
          <w:tcPr>
            <w:tcW w:w="1054" w:type="pct"/>
            <w:vAlign w:val="bottom"/>
          </w:tcPr>
          <w:p w14:paraId="3B13AF98" w14:textId="77777777" w:rsidR="002A121F" w:rsidRPr="00580EDF" w:rsidRDefault="002A121F" w:rsidP="003703AC">
            <w:pPr>
              <w:spacing w:line="276" w:lineRule="auto"/>
              <w:jc w:val="center"/>
            </w:pPr>
            <w:r w:rsidRPr="00580EDF">
              <w:t>(xxx)</w:t>
            </w:r>
          </w:p>
        </w:tc>
        <w:tc>
          <w:tcPr>
            <w:tcW w:w="1162" w:type="pct"/>
            <w:vAlign w:val="bottom"/>
          </w:tcPr>
          <w:p w14:paraId="3E5FA02C" w14:textId="77777777" w:rsidR="002A121F" w:rsidRPr="00580EDF" w:rsidRDefault="002A121F" w:rsidP="003703AC">
            <w:pPr>
              <w:spacing w:line="276" w:lineRule="auto"/>
              <w:jc w:val="center"/>
            </w:pPr>
            <w:r w:rsidRPr="00580EDF">
              <w:t>(xxx)</w:t>
            </w:r>
          </w:p>
        </w:tc>
      </w:tr>
      <w:tr w:rsidR="002A121F" w:rsidRPr="00580EDF" w14:paraId="1B048142" w14:textId="77777777" w:rsidTr="00CA6C31">
        <w:trPr>
          <w:trHeight w:val="397"/>
        </w:trPr>
        <w:tc>
          <w:tcPr>
            <w:tcW w:w="2784" w:type="pct"/>
            <w:noWrap/>
            <w:vAlign w:val="bottom"/>
            <w:hideMark/>
          </w:tcPr>
          <w:p w14:paraId="43D5B8BE" w14:textId="77777777" w:rsidR="002A121F" w:rsidRPr="00580EDF" w:rsidRDefault="002A121F" w:rsidP="003703AC">
            <w:pPr>
              <w:spacing w:line="276" w:lineRule="auto"/>
              <w:rPr>
                <w:b/>
                <w:bCs/>
              </w:rPr>
            </w:pPr>
            <w:r w:rsidRPr="00580EDF">
              <w:rPr>
                <w:b/>
                <w:bCs/>
                <w:lang w:eastAsia="en-GB"/>
              </w:rPr>
              <w:t xml:space="preserve">At end of the </w:t>
            </w:r>
            <w:r>
              <w:rPr>
                <w:b/>
                <w:bCs/>
                <w:lang w:eastAsia="en-GB"/>
              </w:rPr>
              <w:t>period</w:t>
            </w:r>
          </w:p>
        </w:tc>
        <w:tc>
          <w:tcPr>
            <w:tcW w:w="1054" w:type="pct"/>
            <w:vAlign w:val="bottom"/>
          </w:tcPr>
          <w:p w14:paraId="791D21B8" w14:textId="77777777" w:rsidR="002A121F" w:rsidRPr="00580EDF" w:rsidRDefault="002A121F" w:rsidP="003703AC">
            <w:pPr>
              <w:spacing w:line="276" w:lineRule="auto"/>
              <w:jc w:val="center"/>
              <w:rPr>
                <w:b/>
                <w:bCs/>
              </w:rPr>
            </w:pPr>
            <w:r w:rsidRPr="00580EDF">
              <w:rPr>
                <w:b/>
                <w:bCs/>
              </w:rPr>
              <w:t>xxx</w:t>
            </w:r>
          </w:p>
        </w:tc>
        <w:tc>
          <w:tcPr>
            <w:tcW w:w="1162" w:type="pct"/>
            <w:vAlign w:val="bottom"/>
          </w:tcPr>
          <w:p w14:paraId="34B4E6BC" w14:textId="77777777" w:rsidR="002A121F" w:rsidRPr="00580EDF" w:rsidRDefault="002A121F" w:rsidP="003703AC">
            <w:pPr>
              <w:spacing w:line="276" w:lineRule="auto"/>
              <w:jc w:val="center"/>
              <w:rPr>
                <w:b/>
                <w:bCs/>
              </w:rPr>
            </w:pPr>
            <w:r w:rsidRPr="00580EDF">
              <w:rPr>
                <w:b/>
                <w:bCs/>
              </w:rPr>
              <w:t>xxx</w:t>
            </w:r>
          </w:p>
        </w:tc>
      </w:tr>
    </w:tbl>
    <w:p w14:paraId="779E3222" w14:textId="77777777" w:rsidR="00DD0883" w:rsidRPr="00DD0883" w:rsidRDefault="00DD0883" w:rsidP="00DD0883">
      <w:pPr>
        <w:jc w:val="both"/>
        <w:rPr>
          <w:bCs/>
        </w:rPr>
      </w:pPr>
      <w:r w:rsidRPr="00DD0883">
        <w:rPr>
          <w:bCs/>
          <w:i/>
          <w:iCs/>
        </w:rPr>
        <w:t xml:space="preserve">(This note applies to investment property held at cost. </w:t>
      </w:r>
      <w:r w:rsidRPr="00DD0883">
        <w:rPr>
          <w:bCs/>
          <w:i/>
          <w:iCs/>
          <w:sz w:val="22"/>
          <w:szCs w:val="22"/>
        </w:rPr>
        <w:t>(For investment property held at fair value, changes in fair value should go through the statement of financial performance. Where cost model is elected, deprecation and impairment should be charged. Investment measured at fair value should be evaluated at the end of the reporting period for changes in fair value.). Entity should disclose the independent valuers, rental income from the investment property if any and the direct costs attributed to the investment property. Any charges on the investment property as well as any difficulty in classifying this asset as an investment property</w:t>
      </w:r>
      <w:r w:rsidRPr="00DD0883">
        <w:rPr>
          <w:bCs/>
        </w:rPr>
        <w:t>).</w:t>
      </w:r>
    </w:p>
    <w:p w14:paraId="0EC73040" w14:textId="77777777" w:rsidR="006359E3" w:rsidRDefault="00E225B8">
      <w:pPr>
        <w:pStyle w:val="ListParagraph"/>
        <w:numPr>
          <w:ilvl w:val="0"/>
          <w:numId w:val="16"/>
        </w:numPr>
        <w:spacing w:before="240" w:after="240" w:line="360" w:lineRule="auto"/>
        <w:ind w:right="-20"/>
        <w:jc w:val="both"/>
        <w:rPr>
          <w:b/>
          <w:bCs/>
          <w:sz w:val="22"/>
          <w:szCs w:val="22"/>
          <w:lang w:eastAsia="en-GB"/>
        </w:rPr>
      </w:pPr>
      <w:r>
        <w:rPr>
          <w:b/>
          <w:bCs/>
          <w:sz w:val="22"/>
          <w:szCs w:val="22"/>
          <w:lang w:eastAsia="en-GB"/>
        </w:rPr>
        <w:t>Right of use assets</w:t>
      </w:r>
    </w:p>
    <w:p w14:paraId="0BD71B18" w14:textId="00076E12" w:rsidR="00242DB3" w:rsidRDefault="00DD0883">
      <w:pPr>
        <w:spacing w:before="240" w:after="240" w:line="360" w:lineRule="auto"/>
        <w:ind w:right="-20"/>
        <w:jc w:val="both"/>
        <w:rPr>
          <w:b/>
          <w:bCs/>
          <w:sz w:val="22"/>
          <w:szCs w:val="22"/>
          <w:lang w:eastAsia="en-GB"/>
        </w:rPr>
      </w:pPr>
      <w:r>
        <w:rPr>
          <w:b/>
          <w:bCs/>
          <w:sz w:val="22"/>
          <w:szCs w:val="22"/>
          <w:lang w:eastAsia="en-GB"/>
        </w:rPr>
        <w:t>Current FY</w:t>
      </w:r>
    </w:p>
    <w:tbl>
      <w:tblPr>
        <w:tblW w:w="902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462"/>
        <w:gridCol w:w="1407"/>
        <w:gridCol w:w="1388"/>
        <w:gridCol w:w="1423"/>
        <w:gridCol w:w="1344"/>
      </w:tblGrid>
      <w:tr w:rsidR="00E10F9E" w:rsidRPr="00CC222A" w14:paraId="2E6A50BE" w14:textId="77777777" w:rsidTr="00401248">
        <w:trPr>
          <w:trHeight w:val="510"/>
        </w:trPr>
        <w:tc>
          <w:tcPr>
            <w:tcW w:w="3462" w:type="dxa"/>
            <w:tcBorders>
              <w:top w:val="single" w:sz="6" w:space="0" w:color="auto"/>
              <w:left w:val="single" w:sz="6" w:space="0" w:color="auto"/>
              <w:bottom w:val="single" w:sz="6" w:space="0" w:color="auto"/>
              <w:right w:val="single" w:sz="6" w:space="0" w:color="auto"/>
            </w:tcBorders>
            <w:shd w:val="clear" w:color="auto" w:fill="0070C0"/>
            <w:hideMark/>
          </w:tcPr>
          <w:p w14:paraId="7DC33AD6" w14:textId="77777777" w:rsidR="00E10F9E" w:rsidRPr="00CC222A" w:rsidRDefault="00E10F9E" w:rsidP="00401248">
            <w:pPr>
              <w:pStyle w:val="paragraph"/>
              <w:spacing w:before="0" w:beforeAutospacing="0" w:after="0" w:afterAutospacing="0"/>
              <w:textAlignment w:val="baseline"/>
              <w:rPr>
                <w:color w:val="000000" w:themeColor="text1"/>
                <w:sz w:val="22"/>
                <w:szCs w:val="22"/>
              </w:rPr>
            </w:pPr>
            <w:r w:rsidRPr="00CC222A">
              <w:rPr>
                <w:rStyle w:val="eop"/>
                <w:color w:val="000000" w:themeColor="text1"/>
                <w:sz w:val="22"/>
                <w:szCs w:val="22"/>
              </w:rPr>
              <w:t> </w:t>
            </w:r>
          </w:p>
        </w:tc>
        <w:tc>
          <w:tcPr>
            <w:tcW w:w="1407" w:type="dxa"/>
            <w:tcBorders>
              <w:top w:val="single" w:sz="6" w:space="0" w:color="auto"/>
              <w:left w:val="single" w:sz="6" w:space="0" w:color="auto"/>
              <w:bottom w:val="single" w:sz="6" w:space="0" w:color="auto"/>
              <w:right w:val="single" w:sz="6" w:space="0" w:color="auto"/>
            </w:tcBorders>
            <w:shd w:val="clear" w:color="auto" w:fill="0070C0"/>
            <w:hideMark/>
          </w:tcPr>
          <w:p w14:paraId="45B51735" w14:textId="77777777" w:rsidR="00E10F9E" w:rsidRPr="00CC222A" w:rsidRDefault="00E10F9E" w:rsidP="00401248">
            <w:pPr>
              <w:pStyle w:val="paragraph"/>
              <w:spacing w:before="0" w:beforeAutospacing="0" w:after="0" w:afterAutospacing="0"/>
              <w:jc w:val="center"/>
              <w:textAlignment w:val="baseline"/>
              <w:rPr>
                <w:b/>
                <w:bCs/>
                <w:color w:val="000000" w:themeColor="text1"/>
                <w:sz w:val="22"/>
                <w:szCs w:val="22"/>
              </w:rPr>
            </w:pPr>
            <w:r w:rsidRPr="00CC222A">
              <w:rPr>
                <w:rStyle w:val="normaltextrun"/>
                <w:b/>
                <w:bCs/>
                <w:i/>
                <w:iCs/>
                <w:color w:val="000000" w:themeColor="text1"/>
                <w:sz w:val="22"/>
                <w:szCs w:val="22"/>
              </w:rPr>
              <w:t>Buildings</w:t>
            </w:r>
          </w:p>
        </w:tc>
        <w:tc>
          <w:tcPr>
            <w:tcW w:w="1388" w:type="dxa"/>
            <w:tcBorders>
              <w:top w:val="single" w:sz="6" w:space="0" w:color="auto"/>
              <w:left w:val="single" w:sz="6" w:space="0" w:color="auto"/>
              <w:bottom w:val="single" w:sz="6" w:space="0" w:color="auto"/>
              <w:right w:val="single" w:sz="6" w:space="0" w:color="auto"/>
            </w:tcBorders>
            <w:shd w:val="clear" w:color="auto" w:fill="0070C0"/>
            <w:hideMark/>
          </w:tcPr>
          <w:p w14:paraId="4F4822A5" w14:textId="77777777" w:rsidR="00E10F9E" w:rsidRPr="00CC222A" w:rsidRDefault="00E10F9E" w:rsidP="00401248">
            <w:pPr>
              <w:pStyle w:val="paragraph"/>
              <w:spacing w:before="0" w:beforeAutospacing="0" w:after="0" w:afterAutospacing="0"/>
              <w:jc w:val="center"/>
              <w:textAlignment w:val="baseline"/>
              <w:rPr>
                <w:b/>
                <w:bCs/>
                <w:color w:val="000000" w:themeColor="text1"/>
                <w:sz w:val="22"/>
                <w:szCs w:val="22"/>
              </w:rPr>
            </w:pPr>
            <w:r w:rsidRPr="00CC222A">
              <w:rPr>
                <w:b/>
                <w:bCs/>
                <w:color w:val="000000" w:themeColor="text1"/>
                <w:sz w:val="22"/>
                <w:szCs w:val="22"/>
              </w:rPr>
              <w:t>Motor vehicles</w:t>
            </w:r>
          </w:p>
        </w:tc>
        <w:tc>
          <w:tcPr>
            <w:tcW w:w="1423" w:type="dxa"/>
            <w:tcBorders>
              <w:top w:val="single" w:sz="6" w:space="0" w:color="auto"/>
              <w:left w:val="single" w:sz="6" w:space="0" w:color="auto"/>
              <w:bottom w:val="single" w:sz="6" w:space="0" w:color="auto"/>
              <w:right w:val="single" w:sz="6" w:space="0" w:color="auto"/>
            </w:tcBorders>
            <w:shd w:val="clear" w:color="auto" w:fill="0070C0"/>
            <w:hideMark/>
          </w:tcPr>
          <w:p w14:paraId="1D65FE58" w14:textId="77777777" w:rsidR="00E10F9E" w:rsidRPr="00CC222A" w:rsidRDefault="00E10F9E" w:rsidP="00401248">
            <w:pPr>
              <w:pStyle w:val="paragraph"/>
              <w:spacing w:before="0" w:beforeAutospacing="0" w:after="0" w:afterAutospacing="0"/>
              <w:jc w:val="center"/>
              <w:textAlignment w:val="baseline"/>
              <w:rPr>
                <w:b/>
                <w:bCs/>
                <w:color w:val="000000" w:themeColor="text1"/>
                <w:sz w:val="22"/>
                <w:szCs w:val="22"/>
              </w:rPr>
            </w:pPr>
            <w:r w:rsidRPr="00CC222A">
              <w:rPr>
                <w:rStyle w:val="normaltextrun"/>
                <w:b/>
                <w:bCs/>
                <w:i/>
                <w:iCs/>
                <w:color w:val="000000" w:themeColor="text1"/>
                <w:sz w:val="22"/>
                <w:szCs w:val="22"/>
              </w:rPr>
              <w:t>Plant and equipment</w:t>
            </w:r>
          </w:p>
        </w:tc>
        <w:tc>
          <w:tcPr>
            <w:tcW w:w="1344" w:type="dxa"/>
            <w:tcBorders>
              <w:top w:val="single" w:sz="6" w:space="0" w:color="auto"/>
              <w:left w:val="single" w:sz="6" w:space="0" w:color="auto"/>
              <w:bottom w:val="single" w:sz="6" w:space="0" w:color="auto"/>
              <w:right w:val="single" w:sz="6" w:space="0" w:color="auto"/>
            </w:tcBorders>
            <w:shd w:val="clear" w:color="auto" w:fill="0070C0"/>
            <w:hideMark/>
          </w:tcPr>
          <w:p w14:paraId="6CDB26BF" w14:textId="77777777" w:rsidR="00E10F9E" w:rsidRPr="00CC222A" w:rsidRDefault="00E10F9E" w:rsidP="00401248">
            <w:pPr>
              <w:pStyle w:val="paragraph"/>
              <w:spacing w:before="0" w:beforeAutospacing="0" w:after="0" w:afterAutospacing="0"/>
              <w:jc w:val="center"/>
              <w:textAlignment w:val="baseline"/>
              <w:rPr>
                <w:b/>
                <w:bCs/>
                <w:color w:val="000000" w:themeColor="text1"/>
                <w:sz w:val="22"/>
                <w:szCs w:val="22"/>
              </w:rPr>
            </w:pPr>
            <w:r w:rsidRPr="00CC222A">
              <w:rPr>
                <w:rStyle w:val="normaltextrun"/>
                <w:b/>
                <w:bCs/>
                <w:i/>
                <w:iCs/>
                <w:color w:val="000000" w:themeColor="text1"/>
                <w:sz w:val="22"/>
                <w:szCs w:val="22"/>
                <w:lang w:val="en-GB"/>
              </w:rPr>
              <w:t>Total</w:t>
            </w:r>
          </w:p>
        </w:tc>
      </w:tr>
      <w:tr w:rsidR="00E10F9E" w:rsidRPr="00CC222A" w14:paraId="56807086" w14:textId="77777777" w:rsidTr="00401248">
        <w:trPr>
          <w:trHeight w:val="300"/>
        </w:trPr>
        <w:tc>
          <w:tcPr>
            <w:tcW w:w="3462" w:type="dxa"/>
            <w:tcBorders>
              <w:top w:val="single" w:sz="6" w:space="0" w:color="auto"/>
              <w:left w:val="single" w:sz="6" w:space="0" w:color="auto"/>
              <w:bottom w:val="single" w:sz="6" w:space="0" w:color="auto"/>
              <w:right w:val="single" w:sz="6" w:space="0" w:color="auto"/>
            </w:tcBorders>
            <w:shd w:val="clear" w:color="auto" w:fill="0070C0"/>
            <w:hideMark/>
          </w:tcPr>
          <w:p w14:paraId="3FA85D51" w14:textId="77777777" w:rsidR="00E10F9E" w:rsidRPr="00CC222A" w:rsidRDefault="00E10F9E" w:rsidP="00401248">
            <w:pPr>
              <w:pStyle w:val="paragraph"/>
              <w:spacing w:before="0" w:beforeAutospacing="0" w:after="0" w:afterAutospacing="0"/>
              <w:textAlignment w:val="baseline"/>
              <w:rPr>
                <w:color w:val="000000" w:themeColor="text1"/>
                <w:sz w:val="22"/>
                <w:szCs w:val="22"/>
              </w:rPr>
            </w:pPr>
            <w:r w:rsidRPr="00CC222A">
              <w:rPr>
                <w:rStyle w:val="eop"/>
                <w:color w:val="000000" w:themeColor="text1"/>
                <w:sz w:val="22"/>
                <w:szCs w:val="22"/>
              </w:rPr>
              <w:t> </w:t>
            </w:r>
          </w:p>
        </w:tc>
        <w:tc>
          <w:tcPr>
            <w:tcW w:w="1407" w:type="dxa"/>
            <w:tcBorders>
              <w:top w:val="single" w:sz="6" w:space="0" w:color="auto"/>
              <w:left w:val="single" w:sz="6" w:space="0" w:color="auto"/>
              <w:bottom w:val="single" w:sz="6" w:space="0" w:color="auto"/>
              <w:right w:val="single" w:sz="6" w:space="0" w:color="auto"/>
            </w:tcBorders>
            <w:shd w:val="clear" w:color="auto" w:fill="0070C0"/>
            <w:hideMark/>
          </w:tcPr>
          <w:p w14:paraId="3910D387" w14:textId="77777777" w:rsidR="00E10F9E" w:rsidRPr="00CC222A" w:rsidRDefault="00E10F9E" w:rsidP="00401248">
            <w:pPr>
              <w:pStyle w:val="paragraph"/>
              <w:spacing w:before="0" w:beforeAutospacing="0" w:after="0" w:afterAutospacing="0"/>
              <w:jc w:val="center"/>
              <w:textAlignment w:val="baseline"/>
              <w:rPr>
                <w:b/>
                <w:bCs/>
                <w:color w:val="000000" w:themeColor="text1"/>
                <w:sz w:val="22"/>
                <w:szCs w:val="22"/>
              </w:rPr>
            </w:pPr>
            <w:r w:rsidRPr="00CC222A">
              <w:rPr>
                <w:rStyle w:val="normaltextrun"/>
                <w:b/>
                <w:bCs/>
                <w:color w:val="000000" w:themeColor="text1"/>
                <w:sz w:val="22"/>
                <w:szCs w:val="22"/>
              </w:rPr>
              <w:t>Kshs</w:t>
            </w:r>
          </w:p>
        </w:tc>
        <w:tc>
          <w:tcPr>
            <w:tcW w:w="1388" w:type="dxa"/>
            <w:tcBorders>
              <w:top w:val="single" w:sz="6" w:space="0" w:color="auto"/>
              <w:left w:val="single" w:sz="6" w:space="0" w:color="auto"/>
              <w:bottom w:val="single" w:sz="6" w:space="0" w:color="auto"/>
              <w:right w:val="single" w:sz="6" w:space="0" w:color="auto"/>
            </w:tcBorders>
            <w:shd w:val="clear" w:color="auto" w:fill="0070C0"/>
            <w:hideMark/>
          </w:tcPr>
          <w:p w14:paraId="558FB97C" w14:textId="77777777" w:rsidR="00E10F9E" w:rsidRPr="00CC222A" w:rsidRDefault="00E10F9E" w:rsidP="00401248">
            <w:pPr>
              <w:pStyle w:val="paragraph"/>
              <w:spacing w:before="0" w:beforeAutospacing="0" w:after="0" w:afterAutospacing="0"/>
              <w:jc w:val="center"/>
              <w:textAlignment w:val="baseline"/>
              <w:rPr>
                <w:b/>
                <w:bCs/>
                <w:color w:val="000000" w:themeColor="text1"/>
                <w:sz w:val="22"/>
                <w:szCs w:val="22"/>
              </w:rPr>
            </w:pPr>
            <w:r w:rsidRPr="00CC222A">
              <w:rPr>
                <w:rStyle w:val="normaltextrun"/>
                <w:b/>
                <w:bCs/>
                <w:color w:val="000000" w:themeColor="text1"/>
                <w:sz w:val="22"/>
                <w:szCs w:val="22"/>
              </w:rPr>
              <w:t>Kshs</w:t>
            </w:r>
          </w:p>
        </w:tc>
        <w:tc>
          <w:tcPr>
            <w:tcW w:w="1423" w:type="dxa"/>
            <w:tcBorders>
              <w:top w:val="single" w:sz="6" w:space="0" w:color="auto"/>
              <w:left w:val="single" w:sz="6" w:space="0" w:color="auto"/>
              <w:bottom w:val="single" w:sz="6" w:space="0" w:color="auto"/>
              <w:right w:val="single" w:sz="6" w:space="0" w:color="auto"/>
            </w:tcBorders>
            <w:shd w:val="clear" w:color="auto" w:fill="0070C0"/>
            <w:hideMark/>
          </w:tcPr>
          <w:p w14:paraId="05CBA2EA" w14:textId="77777777" w:rsidR="00E10F9E" w:rsidRPr="00CC222A" w:rsidRDefault="00E10F9E" w:rsidP="00401248">
            <w:pPr>
              <w:pStyle w:val="paragraph"/>
              <w:spacing w:before="0" w:beforeAutospacing="0" w:after="0" w:afterAutospacing="0"/>
              <w:jc w:val="center"/>
              <w:textAlignment w:val="baseline"/>
              <w:rPr>
                <w:b/>
                <w:bCs/>
                <w:color w:val="000000" w:themeColor="text1"/>
                <w:sz w:val="22"/>
                <w:szCs w:val="22"/>
              </w:rPr>
            </w:pPr>
            <w:r w:rsidRPr="00CC222A">
              <w:rPr>
                <w:rStyle w:val="normaltextrun"/>
                <w:b/>
                <w:bCs/>
                <w:color w:val="000000" w:themeColor="text1"/>
                <w:sz w:val="22"/>
                <w:szCs w:val="22"/>
              </w:rPr>
              <w:t>Kshs</w:t>
            </w:r>
          </w:p>
        </w:tc>
        <w:tc>
          <w:tcPr>
            <w:tcW w:w="1344" w:type="dxa"/>
            <w:tcBorders>
              <w:top w:val="single" w:sz="6" w:space="0" w:color="auto"/>
              <w:left w:val="single" w:sz="6" w:space="0" w:color="auto"/>
              <w:bottom w:val="single" w:sz="6" w:space="0" w:color="auto"/>
              <w:right w:val="single" w:sz="6" w:space="0" w:color="auto"/>
            </w:tcBorders>
            <w:shd w:val="clear" w:color="auto" w:fill="0070C0"/>
            <w:hideMark/>
          </w:tcPr>
          <w:p w14:paraId="7035AED1" w14:textId="77777777" w:rsidR="00E10F9E" w:rsidRPr="00CC222A" w:rsidRDefault="00E10F9E" w:rsidP="00401248">
            <w:pPr>
              <w:pStyle w:val="paragraph"/>
              <w:spacing w:before="0" w:beforeAutospacing="0" w:after="0" w:afterAutospacing="0"/>
              <w:jc w:val="center"/>
              <w:textAlignment w:val="baseline"/>
              <w:rPr>
                <w:b/>
                <w:bCs/>
                <w:color w:val="000000" w:themeColor="text1"/>
                <w:sz w:val="22"/>
                <w:szCs w:val="22"/>
              </w:rPr>
            </w:pPr>
            <w:r w:rsidRPr="00CC222A">
              <w:rPr>
                <w:rStyle w:val="normaltextrun"/>
                <w:b/>
                <w:bCs/>
                <w:color w:val="000000" w:themeColor="text1"/>
                <w:sz w:val="22"/>
                <w:szCs w:val="22"/>
              </w:rPr>
              <w:t>Kshs</w:t>
            </w:r>
          </w:p>
        </w:tc>
      </w:tr>
      <w:tr w:rsidR="00E10F9E" w:rsidRPr="00CC222A" w14:paraId="1F97B2E4" w14:textId="77777777" w:rsidTr="00401248">
        <w:trPr>
          <w:trHeight w:val="300"/>
        </w:trPr>
        <w:tc>
          <w:tcPr>
            <w:tcW w:w="3462" w:type="dxa"/>
            <w:tcBorders>
              <w:top w:val="single" w:sz="6" w:space="0" w:color="auto"/>
              <w:left w:val="single" w:sz="6" w:space="0" w:color="auto"/>
              <w:bottom w:val="single" w:sz="6" w:space="0" w:color="auto"/>
              <w:right w:val="single" w:sz="6" w:space="0" w:color="auto"/>
            </w:tcBorders>
            <w:hideMark/>
          </w:tcPr>
          <w:p w14:paraId="1869B467" w14:textId="77777777" w:rsidR="00E10F9E" w:rsidRPr="00CC222A" w:rsidRDefault="00E10F9E" w:rsidP="00401248">
            <w:pPr>
              <w:pStyle w:val="paragraph"/>
              <w:spacing w:before="0" w:beforeAutospacing="0" w:after="0" w:afterAutospacing="0"/>
              <w:textAlignment w:val="baseline"/>
              <w:rPr>
                <w:color w:val="000000" w:themeColor="text1"/>
                <w:sz w:val="22"/>
                <w:szCs w:val="22"/>
              </w:rPr>
            </w:pPr>
            <w:r w:rsidRPr="00CC222A">
              <w:rPr>
                <w:rStyle w:val="normaltextrun"/>
                <w:b/>
                <w:bCs/>
                <w:color w:val="000000" w:themeColor="text1"/>
                <w:sz w:val="22"/>
                <w:szCs w:val="22"/>
              </w:rPr>
              <w:t>Cost</w:t>
            </w:r>
            <w:r w:rsidRPr="00CC222A">
              <w:rPr>
                <w:rStyle w:val="eop"/>
                <w:color w:val="000000" w:themeColor="text1"/>
                <w:sz w:val="22"/>
                <w:szCs w:val="22"/>
              </w:rPr>
              <w:t> </w:t>
            </w:r>
          </w:p>
        </w:tc>
        <w:tc>
          <w:tcPr>
            <w:tcW w:w="1407" w:type="dxa"/>
            <w:tcBorders>
              <w:top w:val="single" w:sz="6" w:space="0" w:color="auto"/>
              <w:left w:val="single" w:sz="6" w:space="0" w:color="auto"/>
              <w:bottom w:val="single" w:sz="6" w:space="0" w:color="auto"/>
              <w:right w:val="single" w:sz="6" w:space="0" w:color="auto"/>
            </w:tcBorders>
            <w:hideMark/>
          </w:tcPr>
          <w:p w14:paraId="2A3A803A" w14:textId="77777777" w:rsidR="00E10F9E" w:rsidRPr="00CC222A" w:rsidRDefault="00E10F9E" w:rsidP="00401248">
            <w:pPr>
              <w:pStyle w:val="paragraph"/>
              <w:spacing w:before="0" w:beforeAutospacing="0" w:after="0" w:afterAutospacing="0"/>
              <w:jc w:val="center"/>
              <w:textAlignment w:val="baseline"/>
              <w:rPr>
                <w:color w:val="000000" w:themeColor="text1"/>
                <w:sz w:val="22"/>
                <w:szCs w:val="22"/>
              </w:rPr>
            </w:pPr>
          </w:p>
        </w:tc>
        <w:tc>
          <w:tcPr>
            <w:tcW w:w="1388" w:type="dxa"/>
            <w:tcBorders>
              <w:top w:val="single" w:sz="6" w:space="0" w:color="auto"/>
              <w:left w:val="single" w:sz="6" w:space="0" w:color="auto"/>
              <w:bottom w:val="single" w:sz="6" w:space="0" w:color="auto"/>
              <w:right w:val="single" w:sz="6" w:space="0" w:color="auto"/>
            </w:tcBorders>
            <w:hideMark/>
          </w:tcPr>
          <w:p w14:paraId="2155FC60" w14:textId="77777777" w:rsidR="00E10F9E" w:rsidRPr="00CC222A" w:rsidRDefault="00E10F9E" w:rsidP="00401248">
            <w:pPr>
              <w:pStyle w:val="paragraph"/>
              <w:spacing w:before="0" w:beforeAutospacing="0" w:after="0" w:afterAutospacing="0"/>
              <w:jc w:val="center"/>
              <w:textAlignment w:val="baseline"/>
              <w:rPr>
                <w:color w:val="000000" w:themeColor="text1"/>
                <w:sz w:val="22"/>
                <w:szCs w:val="22"/>
              </w:rPr>
            </w:pPr>
          </w:p>
        </w:tc>
        <w:tc>
          <w:tcPr>
            <w:tcW w:w="1423" w:type="dxa"/>
            <w:tcBorders>
              <w:top w:val="single" w:sz="6" w:space="0" w:color="auto"/>
              <w:left w:val="single" w:sz="6" w:space="0" w:color="auto"/>
              <w:bottom w:val="single" w:sz="6" w:space="0" w:color="auto"/>
              <w:right w:val="single" w:sz="6" w:space="0" w:color="auto"/>
            </w:tcBorders>
            <w:hideMark/>
          </w:tcPr>
          <w:p w14:paraId="7ABFB767" w14:textId="77777777" w:rsidR="00E10F9E" w:rsidRPr="00CC222A" w:rsidRDefault="00E10F9E" w:rsidP="00401248">
            <w:pPr>
              <w:pStyle w:val="paragraph"/>
              <w:spacing w:before="0" w:beforeAutospacing="0" w:after="0" w:afterAutospacing="0"/>
              <w:jc w:val="center"/>
              <w:textAlignment w:val="baseline"/>
              <w:rPr>
                <w:color w:val="000000" w:themeColor="text1"/>
                <w:sz w:val="22"/>
                <w:szCs w:val="22"/>
              </w:rPr>
            </w:pPr>
          </w:p>
        </w:tc>
        <w:tc>
          <w:tcPr>
            <w:tcW w:w="1344" w:type="dxa"/>
            <w:tcBorders>
              <w:top w:val="single" w:sz="6" w:space="0" w:color="auto"/>
              <w:left w:val="single" w:sz="6" w:space="0" w:color="auto"/>
              <w:bottom w:val="single" w:sz="6" w:space="0" w:color="auto"/>
              <w:right w:val="single" w:sz="6" w:space="0" w:color="auto"/>
            </w:tcBorders>
            <w:hideMark/>
          </w:tcPr>
          <w:p w14:paraId="27EBE407" w14:textId="77777777" w:rsidR="00E10F9E" w:rsidRPr="00CC222A" w:rsidRDefault="00E10F9E" w:rsidP="00401248">
            <w:pPr>
              <w:pStyle w:val="paragraph"/>
              <w:spacing w:before="0" w:beforeAutospacing="0" w:after="0" w:afterAutospacing="0"/>
              <w:jc w:val="center"/>
              <w:textAlignment w:val="baseline"/>
              <w:rPr>
                <w:color w:val="000000" w:themeColor="text1"/>
                <w:sz w:val="22"/>
                <w:szCs w:val="22"/>
              </w:rPr>
            </w:pPr>
          </w:p>
        </w:tc>
      </w:tr>
      <w:tr w:rsidR="00E10F9E" w:rsidRPr="00CC222A" w14:paraId="61E2CC5E" w14:textId="77777777" w:rsidTr="00401248">
        <w:trPr>
          <w:trHeight w:val="300"/>
        </w:trPr>
        <w:tc>
          <w:tcPr>
            <w:tcW w:w="3462" w:type="dxa"/>
            <w:tcBorders>
              <w:top w:val="single" w:sz="6" w:space="0" w:color="auto"/>
              <w:left w:val="single" w:sz="6" w:space="0" w:color="auto"/>
              <w:bottom w:val="single" w:sz="6" w:space="0" w:color="auto"/>
              <w:right w:val="single" w:sz="6" w:space="0" w:color="auto"/>
            </w:tcBorders>
            <w:hideMark/>
          </w:tcPr>
          <w:p w14:paraId="19B6A035" w14:textId="77777777" w:rsidR="00E10F9E" w:rsidRPr="00CC222A" w:rsidRDefault="00E10F9E" w:rsidP="00401248">
            <w:pPr>
              <w:pStyle w:val="paragraph"/>
              <w:spacing w:before="0" w:beforeAutospacing="0" w:after="0" w:afterAutospacing="0"/>
              <w:textAlignment w:val="baseline"/>
              <w:rPr>
                <w:color w:val="000000" w:themeColor="text1"/>
                <w:sz w:val="22"/>
                <w:szCs w:val="22"/>
              </w:rPr>
            </w:pPr>
            <w:r w:rsidRPr="00CC222A">
              <w:rPr>
                <w:rStyle w:val="normaltextrun"/>
                <w:color w:val="000000" w:themeColor="text1"/>
                <w:sz w:val="22"/>
                <w:szCs w:val="22"/>
              </w:rPr>
              <w:t xml:space="preserve">As </w:t>
            </w:r>
            <w:proofErr w:type="gramStart"/>
            <w:r w:rsidRPr="00CC222A">
              <w:rPr>
                <w:rStyle w:val="normaltextrun"/>
                <w:color w:val="000000" w:themeColor="text1"/>
                <w:sz w:val="22"/>
                <w:szCs w:val="22"/>
              </w:rPr>
              <w:t>at</w:t>
            </w:r>
            <w:proofErr w:type="gramEnd"/>
            <w:r w:rsidRPr="00CC222A">
              <w:rPr>
                <w:rStyle w:val="normaltextrun"/>
                <w:color w:val="000000" w:themeColor="text1"/>
                <w:sz w:val="22"/>
                <w:szCs w:val="22"/>
              </w:rPr>
              <w:t xml:space="preserve"> 1 July 20xx</w:t>
            </w:r>
            <w:r w:rsidRPr="00CC222A">
              <w:rPr>
                <w:rStyle w:val="eop"/>
                <w:color w:val="000000" w:themeColor="text1"/>
                <w:sz w:val="22"/>
                <w:szCs w:val="22"/>
              </w:rPr>
              <w:t> (Current FY)</w:t>
            </w:r>
          </w:p>
        </w:tc>
        <w:tc>
          <w:tcPr>
            <w:tcW w:w="1407" w:type="dxa"/>
            <w:tcBorders>
              <w:top w:val="single" w:sz="6" w:space="0" w:color="auto"/>
              <w:left w:val="single" w:sz="6" w:space="0" w:color="auto"/>
              <w:bottom w:val="single" w:sz="6" w:space="0" w:color="auto"/>
              <w:right w:val="single" w:sz="6" w:space="0" w:color="auto"/>
            </w:tcBorders>
            <w:hideMark/>
          </w:tcPr>
          <w:p w14:paraId="0E2CE0C2" w14:textId="77777777" w:rsidR="00E10F9E" w:rsidRPr="00CC222A" w:rsidRDefault="00E10F9E" w:rsidP="00401248">
            <w:pPr>
              <w:pStyle w:val="paragraph"/>
              <w:spacing w:before="0" w:beforeAutospacing="0" w:after="0" w:afterAutospacing="0"/>
              <w:jc w:val="center"/>
              <w:textAlignment w:val="baseline"/>
              <w:rPr>
                <w:color w:val="000000" w:themeColor="text1"/>
                <w:sz w:val="22"/>
                <w:szCs w:val="22"/>
              </w:rPr>
            </w:pPr>
            <w:r w:rsidRPr="00CC222A">
              <w:rPr>
                <w:rStyle w:val="normaltextrun"/>
                <w:color w:val="000000" w:themeColor="text1"/>
                <w:sz w:val="22"/>
                <w:szCs w:val="22"/>
                <w:lang w:val="en-GB"/>
              </w:rPr>
              <w:t>xxx</w:t>
            </w:r>
          </w:p>
        </w:tc>
        <w:tc>
          <w:tcPr>
            <w:tcW w:w="1388" w:type="dxa"/>
            <w:tcBorders>
              <w:top w:val="single" w:sz="6" w:space="0" w:color="auto"/>
              <w:left w:val="single" w:sz="6" w:space="0" w:color="auto"/>
              <w:bottom w:val="single" w:sz="6" w:space="0" w:color="auto"/>
              <w:right w:val="single" w:sz="6" w:space="0" w:color="auto"/>
            </w:tcBorders>
            <w:hideMark/>
          </w:tcPr>
          <w:p w14:paraId="6AB71B3C" w14:textId="77777777" w:rsidR="00E10F9E" w:rsidRPr="00CC222A" w:rsidRDefault="00E10F9E" w:rsidP="00401248">
            <w:pPr>
              <w:pStyle w:val="paragraph"/>
              <w:spacing w:before="0" w:beforeAutospacing="0" w:after="0" w:afterAutospacing="0"/>
              <w:jc w:val="center"/>
              <w:textAlignment w:val="baseline"/>
              <w:rPr>
                <w:color w:val="000000" w:themeColor="text1"/>
                <w:sz w:val="22"/>
                <w:szCs w:val="22"/>
              </w:rPr>
            </w:pPr>
            <w:r w:rsidRPr="00CC222A">
              <w:rPr>
                <w:rStyle w:val="normaltextrun"/>
                <w:color w:val="000000" w:themeColor="text1"/>
                <w:sz w:val="22"/>
                <w:szCs w:val="22"/>
                <w:lang w:val="en-GB"/>
              </w:rPr>
              <w:t>xxx</w:t>
            </w:r>
          </w:p>
        </w:tc>
        <w:tc>
          <w:tcPr>
            <w:tcW w:w="1423" w:type="dxa"/>
            <w:tcBorders>
              <w:top w:val="single" w:sz="6" w:space="0" w:color="auto"/>
              <w:left w:val="single" w:sz="6" w:space="0" w:color="auto"/>
              <w:bottom w:val="single" w:sz="6" w:space="0" w:color="auto"/>
              <w:right w:val="single" w:sz="6" w:space="0" w:color="auto"/>
            </w:tcBorders>
            <w:hideMark/>
          </w:tcPr>
          <w:p w14:paraId="0D9CC5CF" w14:textId="77777777" w:rsidR="00E10F9E" w:rsidRPr="00CC222A" w:rsidRDefault="00E10F9E" w:rsidP="00401248">
            <w:pPr>
              <w:pStyle w:val="paragraph"/>
              <w:spacing w:before="0" w:beforeAutospacing="0" w:after="0" w:afterAutospacing="0"/>
              <w:jc w:val="center"/>
              <w:textAlignment w:val="baseline"/>
              <w:rPr>
                <w:color w:val="000000" w:themeColor="text1"/>
                <w:sz w:val="22"/>
                <w:szCs w:val="22"/>
              </w:rPr>
            </w:pPr>
            <w:r w:rsidRPr="00CC222A">
              <w:rPr>
                <w:rStyle w:val="normaltextrun"/>
                <w:color w:val="000000" w:themeColor="text1"/>
                <w:sz w:val="22"/>
                <w:szCs w:val="22"/>
                <w:lang w:val="en-GB"/>
              </w:rPr>
              <w:t>xxx</w:t>
            </w:r>
          </w:p>
        </w:tc>
        <w:tc>
          <w:tcPr>
            <w:tcW w:w="1344" w:type="dxa"/>
            <w:tcBorders>
              <w:top w:val="single" w:sz="6" w:space="0" w:color="auto"/>
              <w:left w:val="single" w:sz="6" w:space="0" w:color="auto"/>
              <w:bottom w:val="single" w:sz="6" w:space="0" w:color="auto"/>
              <w:right w:val="single" w:sz="6" w:space="0" w:color="auto"/>
            </w:tcBorders>
            <w:hideMark/>
          </w:tcPr>
          <w:p w14:paraId="525D5716" w14:textId="77777777" w:rsidR="00E10F9E" w:rsidRPr="00CC222A" w:rsidRDefault="00E10F9E" w:rsidP="00401248">
            <w:pPr>
              <w:pStyle w:val="paragraph"/>
              <w:spacing w:before="0" w:beforeAutospacing="0" w:after="0" w:afterAutospacing="0"/>
              <w:jc w:val="center"/>
              <w:textAlignment w:val="baseline"/>
              <w:rPr>
                <w:color w:val="000000" w:themeColor="text1"/>
                <w:sz w:val="22"/>
                <w:szCs w:val="22"/>
              </w:rPr>
            </w:pPr>
            <w:r w:rsidRPr="00CC222A">
              <w:rPr>
                <w:rStyle w:val="normaltextrun"/>
                <w:color w:val="000000" w:themeColor="text1"/>
                <w:sz w:val="22"/>
                <w:szCs w:val="22"/>
                <w:lang w:val="en-GB"/>
              </w:rPr>
              <w:t>xxx</w:t>
            </w:r>
          </w:p>
        </w:tc>
      </w:tr>
      <w:tr w:rsidR="00E10F9E" w:rsidRPr="00CC222A" w14:paraId="6CC984D5" w14:textId="77777777" w:rsidTr="00401248">
        <w:trPr>
          <w:trHeight w:val="210"/>
        </w:trPr>
        <w:tc>
          <w:tcPr>
            <w:tcW w:w="3462" w:type="dxa"/>
            <w:tcBorders>
              <w:top w:val="single" w:sz="6" w:space="0" w:color="auto"/>
              <w:left w:val="single" w:sz="6" w:space="0" w:color="auto"/>
              <w:bottom w:val="single" w:sz="6" w:space="0" w:color="auto"/>
              <w:right w:val="single" w:sz="6" w:space="0" w:color="auto"/>
            </w:tcBorders>
            <w:hideMark/>
          </w:tcPr>
          <w:p w14:paraId="54C72922" w14:textId="77777777" w:rsidR="00E10F9E" w:rsidRPr="00CC222A" w:rsidRDefault="00E10F9E" w:rsidP="00401248">
            <w:pPr>
              <w:pStyle w:val="paragraph"/>
              <w:spacing w:before="0" w:beforeAutospacing="0" w:after="0" w:afterAutospacing="0"/>
              <w:textAlignment w:val="baseline"/>
              <w:rPr>
                <w:color w:val="000000" w:themeColor="text1"/>
                <w:sz w:val="22"/>
                <w:szCs w:val="22"/>
              </w:rPr>
            </w:pPr>
            <w:r w:rsidRPr="00CC222A">
              <w:rPr>
                <w:rStyle w:val="normaltextrun"/>
                <w:color w:val="000000" w:themeColor="text1"/>
                <w:sz w:val="22"/>
                <w:szCs w:val="22"/>
              </w:rPr>
              <w:t>Additions</w:t>
            </w:r>
            <w:r w:rsidRPr="00CC222A">
              <w:rPr>
                <w:rStyle w:val="eop"/>
                <w:color w:val="000000" w:themeColor="text1"/>
                <w:sz w:val="22"/>
                <w:szCs w:val="22"/>
              </w:rPr>
              <w:t> (new leases)</w:t>
            </w:r>
          </w:p>
        </w:tc>
        <w:tc>
          <w:tcPr>
            <w:tcW w:w="1407" w:type="dxa"/>
            <w:tcBorders>
              <w:top w:val="single" w:sz="6" w:space="0" w:color="auto"/>
              <w:left w:val="single" w:sz="6" w:space="0" w:color="auto"/>
              <w:bottom w:val="single" w:sz="6" w:space="0" w:color="auto"/>
              <w:right w:val="single" w:sz="6" w:space="0" w:color="auto"/>
            </w:tcBorders>
            <w:hideMark/>
          </w:tcPr>
          <w:p w14:paraId="7781E845" w14:textId="77777777" w:rsidR="00E10F9E" w:rsidRPr="00CC222A" w:rsidRDefault="00E10F9E" w:rsidP="00401248">
            <w:pPr>
              <w:pStyle w:val="paragraph"/>
              <w:spacing w:before="0" w:beforeAutospacing="0" w:after="0" w:afterAutospacing="0"/>
              <w:jc w:val="center"/>
              <w:textAlignment w:val="baseline"/>
              <w:rPr>
                <w:color w:val="000000" w:themeColor="text1"/>
                <w:sz w:val="22"/>
                <w:szCs w:val="22"/>
              </w:rPr>
            </w:pPr>
            <w:r w:rsidRPr="00CC222A">
              <w:rPr>
                <w:rStyle w:val="normaltextrun"/>
                <w:color w:val="000000" w:themeColor="text1"/>
                <w:sz w:val="22"/>
                <w:szCs w:val="22"/>
                <w:lang w:val="en-GB"/>
              </w:rPr>
              <w:t>xxx</w:t>
            </w:r>
          </w:p>
        </w:tc>
        <w:tc>
          <w:tcPr>
            <w:tcW w:w="1388" w:type="dxa"/>
            <w:tcBorders>
              <w:top w:val="single" w:sz="6" w:space="0" w:color="auto"/>
              <w:left w:val="single" w:sz="6" w:space="0" w:color="auto"/>
              <w:bottom w:val="single" w:sz="6" w:space="0" w:color="auto"/>
              <w:right w:val="single" w:sz="6" w:space="0" w:color="auto"/>
            </w:tcBorders>
            <w:hideMark/>
          </w:tcPr>
          <w:p w14:paraId="4DB8A6FC" w14:textId="77777777" w:rsidR="00E10F9E" w:rsidRPr="00CC222A" w:rsidRDefault="00E10F9E" w:rsidP="00401248">
            <w:pPr>
              <w:pStyle w:val="paragraph"/>
              <w:spacing w:before="0" w:beforeAutospacing="0" w:after="0" w:afterAutospacing="0"/>
              <w:jc w:val="center"/>
              <w:textAlignment w:val="baseline"/>
              <w:rPr>
                <w:color w:val="000000" w:themeColor="text1"/>
                <w:sz w:val="22"/>
                <w:szCs w:val="22"/>
              </w:rPr>
            </w:pPr>
            <w:r w:rsidRPr="00CC222A">
              <w:rPr>
                <w:rStyle w:val="normaltextrun"/>
                <w:color w:val="000000" w:themeColor="text1"/>
                <w:sz w:val="22"/>
                <w:szCs w:val="22"/>
                <w:lang w:val="en-GB"/>
              </w:rPr>
              <w:t>xxx</w:t>
            </w:r>
          </w:p>
        </w:tc>
        <w:tc>
          <w:tcPr>
            <w:tcW w:w="1423" w:type="dxa"/>
            <w:tcBorders>
              <w:top w:val="single" w:sz="6" w:space="0" w:color="auto"/>
              <w:left w:val="single" w:sz="6" w:space="0" w:color="auto"/>
              <w:bottom w:val="single" w:sz="6" w:space="0" w:color="auto"/>
              <w:right w:val="single" w:sz="6" w:space="0" w:color="auto"/>
            </w:tcBorders>
            <w:hideMark/>
          </w:tcPr>
          <w:p w14:paraId="3FEAFE6B" w14:textId="77777777" w:rsidR="00E10F9E" w:rsidRPr="00CC222A" w:rsidRDefault="00E10F9E" w:rsidP="00401248">
            <w:pPr>
              <w:pStyle w:val="paragraph"/>
              <w:spacing w:before="0" w:beforeAutospacing="0" w:after="0" w:afterAutospacing="0"/>
              <w:jc w:val="center"/>
              <w:textAlignment w:val="baseline"/>
              <w:rPr>
                <w:color w:val="000000" w:themeColor="text1"/>
                <w:sz w:val="22"/>
                <w:szCs w:val="22"/>
              </w:rPr>
            </w:pPr>
            <w:r w:rsidRPr="00CC222A">
              <w:rPr>
                <w:rStyle w:val="normaltextrun"/>
                <w:color w:val="000000" w:themeColor="text1"/>
                <w:sz w:val="22"/>
                <w:szCs w:val="22"/>
                <w:lang w:val="en-GB"/>
              </w:rPr>
              <w:t>xxx</w:t>
            </w:r>
          </w:p>
        </w:tc>
        <w:tc>
          <w:tcPr>
            <w:tcW w:w="1344" w:type="dxa"/>
            <w:tcBorders>
              <w:top w:val="single" w:sz="6" w:space="0" w:color="auto"/>
              <w:left w:val="single" w:sz="6" w:space="0" w:color="auto"/>
              <w:bottom w:val="single" w:sz="6" w:space="0" w:color="auto"/>
              <w:right w:val="single" w:sz="6" w:space="0" w:color="auto"/>
            </w:tcBorders>
            <w:hideMark/>
          </w:tcPr>
          <w:p w14:paraId="352F25CA" w14:textId="77777777" w:rsidR="00E10F9E" w:rsidRPr="00CC222A" w:rsidRDefault="00E10F9E" w:rsidP="00401248">
            <w:pPr>
              <w:pStyle w:val="paragraph"/>
              <w:spacing w:before="0" w:beforeAutospacing="0" w:after="0" w:afterAutospacing="0"/>
              <w:jc w:val="center"/>
              <w:textAlignment w:val="baseline"/>
              <w:rPr>
                <w:color w:val="000000" w:themeColor="text1"/>
                <w:sz w:val="22"/>
                <w:szCs w:val="22"/>
              </w:rPr>
            </w:pPr>
            <w:r w:rsidRPr="00CC222A">
              <w:rPr>
                <w:rStyle w:val="normaltextrun"/>
                <w:color w:val="000000" w:themeColor="text1"/>
                <w:sz w:val="22"/>
                <w:szCs w:val="22"/>
                <w:lang w:val="en-GB"/>
              </w:rPr>
              <w:t>xxx</w:t>
            </w:r>
          </w:p>
        </w:tc>
      </w:tr>
      <w:tr w:rsidR="00E10F9E" w:rsidRPr="00CC222A" w14:paraId="55FB5655" w14:textId="77777777" w:rsidTr="00401248">
        <w:trPr>
          <w:trHeight w:val="270"/>
        </w:trPr>
        <w:tc>
          <w:tcPr>
            <w:tcW w:w="3462" w:type="dxa"/>
            <w:tcBorders>
              <w:top w:val="single" w:sz="6" w:space="0" w:color="auto"/>
              <w:left w:val="single" w:sz="6" w:space="0" w:color="auto"/>
              <w:bottom w:val="single" w:sz="6" w:space="0" w:color="auto"/>
              <w:right w:val="single" w:sz="6" w:space="0" w:color="auto"/>
            </w:tcBorders>
          </w:tcPr>
          <w:p w14:paraId="09F9C00A" w14:textId="77777777" w:rsidR="00E10F9E" w:rsidRPr="00CC222A" w:rsidRDefault="00E10F9E" w:rsidP="00401248">
            <w:pPr>
              <w:pStyle w:val="paragraph"/>
              <w:spacing w:before="0" w:beforeAutospacing="0" w:after="0" w:afterAutospacing="0"/>
              <w:textAlignment w:val="baseline"/>
              <w:rPr>
                <w:rStyle w:val="normaltextrun"/>
                <w:color w:val="000000" w:themeColor="text1"/>
                <w:sz w:val="22"/>
                <w:szCs w:val="22"/>
              </w:rPr>
            </w:pPr>
            <w:r w:rsidRPr="00CC222A">
              <w:rPr>
                <w:rStyle w:val="normaltextrun"/>
                <w:color w:val="000000" w:themeColor="text1"/>
                <w:sz w:val="22"/>
                <w:szCs w:val="22"/>
              </w:rPr>
              <w:t>Remeasurements</w:t>
            </w:r>
          </w:p>
        </w:tc>
        <w:tc>
          <w:tcPr>
            <w:tcW w:w="1407" w:type="dxa"/>
            <w:tcBorders>
              <w:top w:val="single" w:sz="6" w:space="0" w:color="auto"/>
              <w:left w:val="single" w:sz="6" w:space="0" w:color="auto"/>
              <w:bottom w:val="single" w:sz="6" w:space="0" w:color="auto"/>
              <w:right w:val="single" w:sz="6" w:space="0" w:color="auto"/>
            </w:tcBorders>
          </w:tcPr>
          <w:p w14:paraId="4D48FF3F" w14:textId="77777777" w:rsidR="00E10F9E" w:rsidRPr="00CC222A" w:rsidRDefault="00E10F9E" w:rsidP="00401248">
            <w:pPr>
              <w:pStyle w:val="paragraph"/>
              <w:spacing w:before="0" w:beforeAutospacing="0" w:after="0" w:afterAutospacing="0"/>
              <w:jc w:val="center"/>
              <w:textAlignment w:val="baseline"/>
              <w:rPr>
                <w:rStyle w:val="normaltextrun"/>
                <w:color w:val="000000" w:themeColor="text1"/>
                <w:sz w:val="22"/>
                <w:szCs w:val="22"/>
                <w:lang w:val="en-GB"/>
              </w:rPr>
            </w:pPr>
            <w:r w:rsidRPr="00CC222A">
              <w:rPr>
                <w:rStyle w:val="normaltextrun"/>
                <w:color w:val="000000" w:themeColor="text1"/>
                <w:sz w:val="22"/>
                <w:szCs w:val="22"/>
                <w:lang w:val="en-GB"/>
              </w:rPr>
              <w:t>xxx</w:t>
            </w:r>
          </w:p>
        </w:tc>
        <w:tc>
          <w:tcPr>
            <w:tcW w:w="1388" w:type="dxa"/>
            <w:tcBorders>
              <w:top w:val="single" w:sz="6" w:space="0" w:color="auto"/>
              <w:left w:val="single" w:sz="6" w:space="0" w:color="auto"/>
              <w:bottom w:val="single" w:sz="6" w:space="0" w:color="auto"/>
              <w:right w:val="single" w:sz="6" w:space="0" w:color="auto"/>
            </w:tcBorders>
          </w:tcPr>
          <w:p w14:paraId="0474F5E6" w14:textId="77777777" w:rsidR="00E10F9E" w:rsidRPr="00CC222A" w:rsidRDefault="00E10F9E" w:rsidP="00401248">
            <w:pPr>
              <w:pStyle w:val="paragraph"/>
              <w:spacing w:before="0" w:beforeAutospacing="0" w:after="0" w:afterAutospacing="0"/>
              <w:jc w:val="center"/>
              <w:textAlignment w:val="baseline"/>
              <w:rPr>
                <w:rStyle w:val="normaltextrun"/>
                <w:color w:val="000000" w:themeColor="text1"/>
                <w:sz w:val="22"/>
                <w:szCs w:val="22"/>
                <w:lang w:val="en-GB"/>
              </w:rPr>
            </w:pPr>
            <w:r w:rsidRPr="00CC222A">
              <w:rPr>
                <w:rStyle w:val="normaltextrun"/>
                <w:color w:val="000000" w:themeColor="text1"/>
                <w:sz w:val="22"/>
                <w:szCs w:val="22"/>
                <w:lang w:val="en-GB"/>
              </w:rPr>
              <w:t>xxx</w:t>
            </w:r>
          </w:p>
        </w:tc>
        <w:tc>
          <w:tcPr>
            <w:tcW w:w="1423" w:type="dxa"/>
            <w:tcBorders>
              <w:top w:val="single" w:sz="6" w:space="0" w:color="auto"/>
              <w:left w:val="single" w:sz="6" w:space="0" w:color="auto"/>
              <w:bottom w:val="single" w:sz="6" w:space="0" w:color="auto"/>
              <w:right w:val="single" w:sz="6" w:space="0" w:color="auto"/>
            </w:tcBorders>
          </w:tcPr>
          <w:p w14:paraId="160A1C26" w14:textId="77777777" w:rsidR="00E10F9E" w:rsidRPr="00CC222A" w:rsidRDefault="00E10F9E" w:rsidP="00401248">
            <w:pPr>
              <w:pStyle w:val="paragraph"/>
              <w:spacing w:before="0" w:beforeAutospacing="0" w:after="0" w:afterAutospacing="0"/>
              <w:jc w:val="center"/>
              <w:textAlignment w:val="baseline"/>
              <w:rPr>
                <w:rStyle w:val="normaltextrun"/>
                <w:color w:val="000000" w:themeColor="text1"/>
                <w:sz w:val="22"/>
                <w:szCs w:val="22"/>
                <w:lang w:val="en-GB"/>
              </w:rPr>
            </w:pPr>
            <w:r w:rsidRPr="00CC222A">
              <w:rPr>
                <w:rStyle w:val="normaltextrun"/>
                <w:color w:val="000000" w:themeColor="text1"/>
                <w:sz w:val="22"/>
                <w:szCs w:val="22"/>
                <w:lang w:val="en-GB"/>
              </w:rPr>
              <w:t>xxx</w:t>
            </w:r>
          </w:p>
        </w:tc>
        <w:tc>
          <w:tcPr>
            <w:tcW w:w="1344" w:type="dxa"/>
            <w:tcBorders>
              <w:top w:val="single" w:sz="6" w:space="0" w:color="auto"/>
              <w:left w:val="single" w:sz="6" w:space="0" w:color="auto"/>
              <w:bottom w:val="single" w:sz="6" w:space="0" w:color="auto"/>
              <w:right w:val="single" w:sz="6" w:space="0" w:color="auto"/>
            </w:tcBorders>
          </w:tcPr>
          <w:p w14:paraId="1CE69BFF" w14:textId="77777777" w:rsidR="00E10F9E" w:rsidRPr="00CC222A" w:rsidRDefault="00E10F9E" w:rsidP="00401248">
            <w:pPr>
              <w:pStyle w:val="paragraph"/>
              <w:spacing w:before="0" w:beforeAutospacing="0" w:after="0" w:afterAutospacing="0"/>
              <w:jc w:val="center"/>
              <w:textAlignment w:val="baseline"/>
              <w:rPr>
                <w:rStyle w:val="normaltextrun"/>
                <w:color w:val="000000" w:themeColor="text1"/>
                <w:sz w:val="22"/>
                <w:szCs w:val="22"/>
                <w:lang w:val="en-GB"/>
              </w:rPr>
            </w:pPr>
            <w:r w:rsidRPr="00CC222A">
              <w:rPr>
                <w:rStyle w:val="normaltextrun"/>
                <w:color w:val="000000" w:themeColor="text1"/>
                <w:sz w:val="22"/>
                <w:szCs w:val="22"/>
                <w:lang w:val="en-GB"/>
              </w:rPr>
              <w:t>xxx</w:t>
            </w:r>
          </w:p>
        </w:tc>
      </w:tr>
      <w:tr w:rsidR="00E10F9E" w:rsidRPr="00CC222A" w14:paraId="7970E850" w14:textId="77777777" w:rsidTr="00401248">
        <w:trPr>
          <w:trHeight w:val="270"/>
        </w:trPr>
        <w:tc>
          <w:tcPr>
            <w:tcW w:w="3462" w:type="dxa"/>
            <w:tcBorders>
              <w:top w:val="single" w:sz="6" w:space="0" w:color="auto"/>
              <w:left w:val="single" w:sz="6" w:space="0" w:color="auto"/>
              <w:bottom w:val="single" w:sz="6" w:space="0" w:color="auto"/>
              <w:right w:val="single" w:sz="6" w:space="0" w:color="auto"/>
            </w:tcBorders>
          </w:tcPr>
          <w:p w14:paraId="262BECC6" w14:textId="77777777" w:rsidR="00E10F9E" w:rsidRPr="00CC222A" w:rsidRDefault="00E10F9E" w:rsidP="00401248">
            <w:pPr>
              <w:pStyle w:val="paragraph"/>
              <w:spacing w:before="0" w:beforeAutospacing="0" w:after="0" w:afterAutospacing="0"/>
              <w:textAlignment w:val="baseline"/>
              <w:rPr>
                <w:rStyle w:val="normaltextrun"/>
                <w:color w:val="000000" w:themeColor="text1"/>
                <w:sz w:val="22"/>
                <w:szCs w:val="22"/>
              </w:rPr>
            </w:pPr>
            <w:r w:rsidRPr="00CC222A">
              <w:rPr>
                <w:rStyle w:val="normaltextrun"/>
                <w:color w:val="000000" w:themeColor="text1"/>
                <w:sz w:val="22"/>
                <w:szCs w:val="22"/>
              </w:rPr>
              <w:t>Disposals/terminations</w:t>
            </w:r>
          </w:p>
        </w:tc>
        <w:tc>
          <w:tcPr>
            <w:tcW w:w="1407" w:type="dxa"/>
            <w:tcBorders>
              <w:top w:val="single" w:sz="6" w:space="0" w:color="auto"/>
              <w:left w:val="single" w:sz="6" w:space="0" w:color="auto"/>
              <w:bottom w:val="single" w:sz="6" w:space="0" w:color="auto"/>
              <w:right w:val="single" w:sz="6" w:space="0" w:color="auto"/>
            </w:tcBorders>
          </w:tcPr>
          <w:p w14:paraId="7E271F00" w14:textId="77777777" w:rsidR="00E10F9E" w:rsidRPr="00CC222A" w:rsidRDefault="00E10F9E" w:rsidP="00401248">
            <w:pPr>
              <w:pStyle w:val="paragraph"/>
              <w:spacing w:before="0" w:beforeAutospacing="0" w:after="0" w:afterAutospacing="0"/>
              <w:jc w:val="center"/>
              <w:textAlignment w:val="baseline"/>
              <w:rPr>
                <w:rStyle w:val="normaltextrun"/>
                <w:color w:val="000000" w:themeColor="text1"/>
                <w:sz w:val="22"/>
                <w:szCs w:val="22"/>
                <w:lang w:val="en-GB"/>
              </w:rPr>
            </w:pPr>
            <w:r w:rsidRPr="00CC222A">
              <w:rPr>
                <w:rStyle w:val="normaltextrun"/>
                <w:color w:val="000000" w:themeColor="text1"/>
                <w:sz w:val="22"/>
                <w:szCs w:val="22"/>
                <w:lang w:val="en-GB"/>
              </w:rPr>
              <w:t>xxx</w:t>
            </w:r>
          </w:p>
        </w:tc>
        <w:tc>
          <w:tcPr>
            <w:tcW w:w="1388" w:type="dxa"/>
            <w:tcBorders>
              <w:top w:val="single" w:sz="6" w:space="0" w:color="auto"/>
              <w:left w:val="single" w:sz="6" w:space="0" w:color="auto"/>
              <w:bottom w:val="single" w:sz="6" w:space="0" w:color="auto"/>
              <w:right w:val="single" w:sz="6" w:space="0" w:color="auto"/>
            </w:tcBorders>
          </w:tcPr>
          <w:p w14:paraId="3DDD303F" w14:textId="77777777" w:rsidR="00E10F9E" w:rsidRPr="00CC222A" w:rsidRDefault="00E10F9E" w:rsidP="00401248">
            <w:pPr>
              <w:pStyle w:val="paragraph"/>
              <w:spacing w:before="0" w:beforeAutospacing="0" w:after="0" w:afterAutospacing="0"/>
              <w:jc w:val="center"/>
              <w:textAlignment w:val="baseline"/>
              <w:rPr>
                <w:rStyle w:val="normaltextrun"/>
                <w:color w:val="000000" w:themeColor="text1"/>
                <w:sz w:val="22"/>
                <w:szCs w:val="22"/>
                <w:lang w:val="en-GB"/>
              </w:rPr>
            </w:pPr>
            <w:r w:rsidRPr="00CC222A">
              <w:rPr>
                <w:rStyle w:val="normaltextrun"/>
                <w:color w:val="000000" w:themeColor="text1"/>
                <w:sz w:val="22"/>
                <w:szCs w:val="22"/>
                <w:lang w:val="en-GB"/>
              </w:rPr>
              <w:t>xxx</w:t>
            </w:r>
          </w:p>
        </w:tc>
        <w:tc>
          <w:tcPr>
            <w:tcW w:w="1423" w:type="dxa"/>
            <w:tcBorders>
              <w:top w:val="single" w:sz="6" w:space="0" w:color="auto"/>
              <w:left w:val="single" w:sz="6" w:space="0" w:color="auto"/>
              <w:bottom w:val="single" w:sz="6" w:space="0" w:color="auto"/>
              <w:right w:val="single" w:sz="6" w:space="0" w:color="auto"/>
            </w:tcBorders>
          </w:tcPr>
          <w:p w14:paraId="6990B448" w14:textId="77777777" w:rsidR="00E10F9E" w:rsidRPr="00CC222A" w:rsidRDefault="00E10F9E" w:rsidP="00401248">
            <w:pPr>
              <w:pStyle w:val="paragraph"/>
              <w:spacing w:before="0" w:beforeAutospacing="0" w:after="0" w:afterAutospacing="0"/>
              <w:jc w:val="center"/>
              <w:textAlignment w:val="baseline"/>
              <w:rPr>
                <w:rStyle w:val="normaltextrun"/>
                <w:color w:val="000000" w:themeColor="text1"/>
                <w:sz w:val="22"/>
                <w:szCs w:val="22"/>
                <w:lang w:val="en-GB"/>
              </w:rPr>
            </w:pPr>
            <w:r w:rsidRPr="00CC222A">
              <w:rPr>
                <w:rStyle w:val="normaltextrun"/>
                <w:color w:val="000000" w:themeColor="text1"/>
                <w:sz w:val="22"/>
                <w:szCs w:val="22"/>
                <w:lang w:val="en-GB"/>
              </w:rPr>
              <w:t>xxx</w:t>
            </w:r>
          </w:p>
        </w:tc>
        <w:tc>
          <w:tcPr>
            <w:tcW w:w="1344" w:type="dxa"/>
            <w:tcBorders>
              <w:top w:val="single" w:sz="6" w:space="0" w:color="auto"/>
              <w:left w:val="single" w:sz="6" w:space="0" w:color="auto"/>
              <w:bottom w:val="single" w:sz="6" w:space="0" w:color="auto"/>
              <w:right w:val="single" w:sz="6" w:space="0" w:color="auto"/>
            </w:tcBorders>
          </w:tcPr>
          <w:p w14:paraId="6F610E5D" w14:textId="77777777" w:rsidR="00E10F9E" w:rsidRPr="00CC222A" w:rsidRDefault="00E10F9E" w:rsidP="00401248">
            <w:pPr>
              <w:pStyle w:val="paragraph"/>
              <w:spacing w:before="0" w:beforeAutospacing="0" w:after="0" w:afterAutospacing="0"/>
              <w:jc w:val="center"/>
              <w:textAlignment w:val="baseline"/>
              <w:rPr>
                <w:rStyle w:val="normaltextrun"/>
                <w:color w:val="000000" w:themeColor="text1"/>
                <w:sz w:val="22"/>
                <w:szCs w:val="22"/>
                <w:lang w:val="en-GB"/>
              </w:rPr>
            </w:pPr>
            <w:r w:rsidRPr="00CC222A">
              <w:rPr>
                <w:rStyle w:val="normaltextrun"/>
                <w:color w:val="000000" w:themeColor="text1"/>
                <w:sz w:val="22"/>
                <w:szCs w:val="22"/>
                <w:lang w:val="en-GB"/>
              </w:rPr>
              <w:t>xxx</w:t>
            </w:r>
          </w:p>
        </w:tc>
      </w:tr>
      <w:tr w:rsidR="00E10F9E" w:rsidRPr="00CC222A" w14:paraId="71ABC527" w14:textId="77777777" w:rsidTr="00401248">
        <w:trPr>
          <w:trHeight w:val="270"/>
        </w:trPr>
        <w:tc>
          <w:tcPr>
            <w:tcW w:w="3462" w:type="dxa"/>
            <w:tcBorders>
              <w:top w:val="single" w:sz="6" w:space="0" w:color="auto"/>
              <w:left w:val="single" w:sz="6" w:space="0" w:color="auto"/>
              <w:bottom w:val="single" w:sz="6" w:space="0" w:color="auto"/>
              <w:right w:val="single" w:sz="6" w:space="0" w:color="auto"/>
            </w:tcBorders>
            <w:hideMark/>
          </w:tcPr>
          <w:p w14:paraId="7B8D3FDE" w14:textId="77777777" w:rsidR="00E10F9E" w:rsidRPr="00CC222A" w:rsidRDefault="00E10F9E" w:rsidP="00401248">
            <w:pPr>
              <w:pStyle w:val="paragraph"/>
              <w:spacing w:before="0" w:beforeAutospacing="0" w:after="0" w:afterAutospacing="0"/>
              <w:textAlignment w:val="baseline"/>
              <w:rPr>
                <w:color w:val="000000" w:themeColor="text1"/>
                <w:sz w:val="22"/>
                <w:szCs w:val="22"/>
              </w:rPr>
            </w:pPr>
            <w:r w:rsidRPr="00CC222A">
              <w:rPr>
                <w:rStyle w:val="normaltextrun"/>
                <w:color w:val="000000" w:themeColor="text1"/>
                <w:sz w:val="22"/>
                <w:szCs w:val="22"/>
              </w:rPr>
              <w:t xml:space="preserve">As </w:t>
            </w:r>
            <w:proofErr w:type="gramStart"/>
            <w:r w:rsidRPr="00CC222A">
              <w:rPr>
                <w:rStyle w:val="normaltextrun"/>
                <w:color w:val="000000" w:themeColor="text1"/>
                <w:sz w:val="22"/>
                <w:szCs w:val="22"/>
              </w:rPr>
              <w:t>at</w:t>
            </w:r>
            <w:proofErr w:type="gramEnd"/>
            <w:r w:rsidRPr="00CC222A">
              <w:rPr>
                <w:rStyle w:val="normaltextrun"/>
                <w:color w:val="000000" w:themeColor="text1"/>
                <w:sz w:val="22"/>
                <w:szCs w:val="22"/>
              </w:rPr>
              <w:t xml:space="preserve"> 30 Sept/Dec/ March/June 20xx</w:t>
            </w:r>
            <w:r w:rsidRPr="00CC222A">
              <w:rPr>
                <w:rStyle w:val="eop"/>
                <w:color w:val="000000" w:themeColor="text1"/>
                <w:sz w:val="22"/>
                <w:szCs w:val="22"/>
              </w:rPr>
              <w:t> </w:t>
            </w:r>
          </w:p>
        </w:tc>
        <w:tc>
          <w:tcPr>
            <w:tcW w:w="1407" w:type="dxa"/>
            <w:tcBorders>
              <w:top w:val="single" w:sz="6" w:space="0" w:color="auto"/>
              <w:left w:val="single" w:sz="6" w:space="0" w:color="auto"/>
              <w:bottom w:val="single" w:sz="6" w:space="0" w:color="auto"/>
              <w:right w:val="single" w:sz="6" w:space="0" w:color="auto"/>
            </w:tcBorders>
            <w:hideMark/>
          </w:tcPr>
          <w:p w14:paraId="74D81CC2" w14:textId="77777777" w:rsidR="00E10F9E" w:rsidRPr="00CC222A" w:rsidRDefault="00E10F9E" w:rsidP="00401248">
            <w:pPr>
              <w:pStyle w:val="paragraph"/>
              <w:spacing w:before="0" w:beforeAutospacing="0" w:after="0" w:afterAutospacing="0"/>
              <w:jc w:val="center"/>
              <w:textAlignment w:val="baseline"/>
              <w:rPr>
                <w:color w:val="000000" w:themeColor="text1"/>
                <w:sz w:val="22"/>
                <w:szCs w:val="22"/>
              </w:rPr>
            </w:pPr>
            <w:r w:rsidRPr="00CC222A">
              <w:rPr>
                <w:rStyle w:val="normaltextrun"/>
                <w:color w:val="000000" w:themeColor="text1"/>
                <w:sz w:val="22"/>
                <w:szCs w:val="22"/>
                <w:lang w:val="en-GB"/>
              </w:rPr>
              <w:t>xxx</w:t>
            </w:r>
          </w:p>
        </w:tc>
        <w:tc>
          <w:tcPr>
            <w:tcW w:w="1388" w:type="dxa"/>
            <w:tcBorders>
              <w:top w:val="single" w:sz="6" w:space="0" w:color="auto"/>
              <w:left w:val="single" w:sz="6" w:space="0" w:color="auto"/>
              <w:bottom w:val="single" w:sz="6" w:space="0" w:color="auto"/>
              <w:right w:val="single" w:sz="6" w:space="0" w:color="auto"/>
            </w:tcBorders>
            <w:hideMark/>
          </w:tcPr>
          <w:p w14:paraId="21D43B16" w14:textId="77777777" w:rsidR="00E10F9E" w:rsidRPr="00CC222A" w:rsidRDefault="00E10F9E" w:rsidP="00401248">
            <w:pPr>
              <w:pStyle w:val="paragraph"/>
              <w:spacing w:before="0" w:beforeAutospacing="0" w:after="0" w:afterAutospacing="0"/>
              <w:jc w:val="center"/>
              <w:textAlignment w:val="baseline"/>
              <w:rPr>
                <w:color w:val="000000" w:themeColor="text1"/>
                <w:sz w:val="22"/>
                <w:szCs w:val="22"/>
              </w:rPr>
            </w:pPr>
            <w:r w:rsidRPr="00CC222A">
              <w:rPr>
                <w:rStyle w:val="normaltextrun"/>
                <w:color w:val="000000" w:themeColor="text1"/>
                <w:sz w:val="22"/>
                <w:szCs w:val="22"/>
                <w:lang w:val="en-GB"/>
              </w:rPr>
              <w:t>xxx</w:t>
            </w:r>
          </w:p>
        </w:tc>
        <w:tc>
          <w:tcPr>
            <w:tcW w:w="1423" w:type="dxa"/>
            <w:tcBorders>
              <w:top w:val="single" w:sz="6" w:space="0" w:color="auto"/>
              <w:left w:val="single" w:sz="6" w:space="0" w:color="auto"/>
              <w:bottom w:val="single" w:sz="6" w:space="0" w:color="auto"/>
              <w:right w:val="single" w:sz="6" w:space="0" w:color="auto"/>
            </w:tcBorders>
            <w:hideMark/>
          </w:tcPr>
          <w:p w14:paraId="65EB712A" w14:textId="77777777" w:rsidR="00E10F9E" w:rsidRPr="00CC222A" w:rsidRDefault="00E10F9E" w:rsidP="00401248">
            <w:pPr>
              <w:pStyle w:val="paragraph"/>
              <w:spacing w:before="0" w:beforeAutospacing="0" w:after="0" w:afterAutospacing="0"/>
              <w:jc w:val="center"/>
              <w:textAlignment w:val="baseline"/>
              <w:rPr>
                <w:color w:val="000000" w:themeColor="text1"/>
                <w:sz w:val="22"/>
                <w:szCs w:val="22"/>
              </w:rPr>
            </w:pPr>
            <w:r w:rsidRPr="00CC222A">
              <w:rPr>
                <w:rStyle w:val="normaltextrun"/>
                <w:color w:val="000000" w:themeColor="text1"/>
                <w:sz w:val="22"/>
                <w:szCs w:val="22"/>
                <w:lang w:val="en-GB"/>
              </w:rPr>
              <w:t>xxx</w:t>
            </w:r>
          </w:p>
        </w:tc>
        <w:tc>
          <w:tcPr>
            <w:tcW w:w="1344" w:type="dxa"/>
            <w:tcBorders>
              <w:top w:val="single" w:sz="6" w:space="0" w:color="auto"/>
              <w:left w:val="single" w:sz="6" w:space="0" w:color="auto"/>
              <w:bottom w:val="single" w:sz="6" w:space="0" w:color="auto"/>
              <w:right w:val="single" w:sz="6" w:space="0" w:color="auto"/>
            </w:tcBorders>
            <w:hideMark/>
          </w:tcPr>
          <w:p w14:paraId="14613E9D" w14:textId="77777777" w:rsidR="00E10F9E" w:rsidRPr="00CC222A" w:rsidRDefault="00E10F9E" w:rsidP="00401248">
            <w:pPr>
              <w:pStyle w:val="paragraph"/>
              <w:spacing w:before="0" w:beforeAutospacing="0" w:after="0" w:afterAutospacing="0"/>
              <w:jc w:val="center"/>
              <w:textAlignment w:val="baseline"/>
              <w:rPr>
                <w:color w:val="000000" w:themeColor="text1"/>
                <w:sz w:val="22"/>
                <w:szCs w:val="22"/>
              </w:rPr>
            </w:pPr>
            <w:r w:rsidRPr="00CC222A">
              <w:rPr>
                <w:rStyle w:val="normaltextrun"/>
                <w:color w:val="000000" w:themeColor="text1"/>
                <w:sz w:val="22"/>
                <w:szCs w:val="22"/>
                <w:lang w:val="en-GB"/>
              </w:rPr>
              <w:t>xxx</w:t>
            </w:r>
          </w:p>
        </w:tc>
      </w:tr>
      <w:tr w:rsidR="00E10F9E" w:rsidRPr="00CC222A" w14:paraId="0918CE9E" w14:textId="77777777" w:rsidTr="00401248">
        <w:trPr>
          <w:trHeight w:val="300"/>
        </w:trPr>
        <w:tc>
          <w:tcPr>
            <w:tcW w:w="3462" w:type="dxa"/>
            <w:tcBorders>
              <w:top w:val="single" w:sz="6" w:space="0" w:color="auto"/>
              <w:left w:val="single" w:sz="6" w:space="0" w:color="auto"/>
              <w:bottom w:val="single" w:sz="6" w:space="0" w:color="auto"/>
              <w:right w:val="single" w:sz="6" w:space="0" w:color="auto"/>
            </w:tcBorders>
            <w:hideMark/>
          </w:tcPr>
          <w:p w14:paraId="65B76B3E" w14:textId="77777777" w:rsidR="00E10F9E" w:rsidRPr="00CC222A" w:rsidRDefault="00E10F9E" w:rsidP="00401248">
            <w:pPr>
              <w:pStyle w:val="paragraph"/>
              <w:spacing w:before="0" w:beforeAutospacing="0" w:after="0" w:afterAutospacing="0"/>
              <w:textAlignment w:val="baseline"/>
              <w:rPr>
                <w:color w:val="000000" w:themeColor="text1"/>
                <w:sz w:val="22"/>
                <w:szCs w:val="22"/>
              </w:rPr>
            </w:pPr>
            <w:r w:rsidRPr="00CC222A">
              <w:rPr>
                <w:rStyle w:val="eop"/>
                <w:color w:val="000000" w:themeColor="text1"/>
                <w:sz w:val="22"/>
                <w:szCs w:val="22"/>
              </w:rPr>
              <w:t> </w:t>
            </w:r>
          </w:p>
        </w:tc>
        <w:tc>
          <w:tcPr>
            <w:tcW w:w="1407" w:type="dxa"/>
            <w:tcBorders>
              <w:top w:val="single" w:sz="6" w:space="0" w:color="auto"/>
              <w:left w:val="single" w:sz="6" w:space="0" w:color="auto"/>
              <w:bottom w:val="single" w:sz="6" w:space="0" w:color="auto"/>
              <w:right w:val="single" w:sz="6" w:space="0" w:color="auto"/>
            </w:tcBorders>
            <w:hideMark/>
          </w:tcPr>
          <w:p w14:paraId="489A0FF3" w14:textId="77777777" w:rsidR="00E10F9E" w:rsidRPr="00CC222A" w:rsidRDefault="00E10F9E" w:rsidP="00401248">
            <w:pPr>
              <w:pStyle w:val="paragraph"/>
              <w:spacing w:before="0" w:beforeAutospacing="0" w:after="0" w:afterAutospacing="0"/>
              <w:jc w:val="center"/>
              <w:textAlignment w:val="baseline"/>
              <w:rPr>
                <w:color w:val="000000" w:themeColor="text1"/>
                <w:sz w:val="22"/>
                <w:szCs w:val="22"/>
              </w:rPr>
            </w:pPr>
          </w:p>
        </w:tc>
        <w:tc>
          <w:tcPr>
            <w:tcW w:w="1388" w:type="dxa"/>
            <w:tcBorders>
              <w:top w:val="single" w:sz="6" w:space="0" w:color="auto"/>
              <w:left w:val="single" w:sz="6" w:space="0" w:color="auto"/>
              <w:bottom w:val="single" w:sz="6" w:space="0" w:color="auto"/>
              <w:right w:val="single" w:sz="6" w:space="0" w:color="auto"/>
            </w:tcBorders>
            <w:hideMark/>
          </w:tcPr>
          <w:p w14:paraId="5962C2BB" w14:textId="77777777" w:rsidR="00E10F9E" w:rsidRPr="00CC222A" w:rsidRDefault="00E10F9E" w:rsidP="00401248">
            <w:pPr>
              <w:pStyle w:val="paragraph"/>
              <w:spacing w:before="0" w:beforeAutospacing="0" w:after="0" w:afterAutospacing="0"/>
              <w:jc w:val="center"/>
              <w:textAlignment w:val="baseline"/>
              <w:rPr>
                <w:color w:val="000000" w:themeColor="text1"/>
                <w:sz w:val="22"/>
                <w:szCs w:val="22"/>
              </w:rPr>
            </w:pPr>
          </w:p>
        </w:tc>
        <w:tc>
          <w:tcPr>
            <w:tcW w:w="1423" w:type="dxa"/>
            <w:tcBorders>
              <w:top w:val="single" w:sz="6" w:space="0" w:color="auto"/>
              <w:left w:val="single" w:sz="6" w:space="0" w:color="auto"/>
              <w:bottom w:val="single" w:sz="6" w:space="0" w:color="auto"/>
              <w:right w:val="single" w:sz="6" w:space="0" w:color="auto"/>
            </w:tcBorders>
            <w:hideMark/>
          </w:tcPr>
          <w:p w14:paraId="3CD55786" w14:textId="77777777" w:rsidR="00E10F9E" w:rsidRPr="00CC222A" w:rsidRDefault="00E10F9E" w:rsidP="00401248">
            <w:pPr>
              <w:pStyle w:val="paragraph"/>
              <w:spacing w:before="0" w:beforeAutospacing="0" w:after="0" w:afterAutospacing="0"/>
              <w:jc w:val="center"/>
              <w:textAlignment w:val="baseline"/>
              <w:rPr>
                <w:color w:val="000000" w:themeColor="text1"/>
                <w:sz w:val="22"/>
                <w:szCs w:val="22"/>
              </w:rPr>
            </w:pPr>
          </w:p>
        </w:tc>
        <w:tc>
          <w:tcPr>
            <w:tcW w:w="1344" w:type="dxa"/>
            <w:tcBorders>
              <w:top w:val="single" w:sz="6" w:space="0" w:color="auto"/>
              <w:left w:val="single" w:sz="6" w:space="0" w:color="auto"/>
              <w:bottom w:val="single" w:sz="6" w:space="0" w:color="auto"/>
              <w:right w:val="single" w:sz="6" w:space="0" w:color="auto"/>
            </w:tcBorders>
            <w:hideMark/>
          </w:tcPr>
          <w:p w14:paraId="5F8B967B" w14:textId="77777777" w:rsidR="00E10F9E" w:rsidRPr="00CC222A" w:rsidRDefault="00E10F9E" w:rsidP="00401248">
            <w:pPr>
              <w:pStyle w:val="paragraph"/>
              <w:spacing w:before="0" w:beforeAutospacing="0" w:after="0" w:afterAutospacing="0"/>
              <w:jc w:val="center"/>
              <w:textAlignment w:val="baseline"/>
              <w:rPr>
                <w:color w:val="000000" w:themeColor="text1"/>
                <w:sz w:val="22"/>
                <w:szCs w:val="22"/>
              </w:rPr>
            </w:pPr>
          </w:p>
        </w:tc>
      </w:tr>
      <w:tr w:rsidR="00E10F9E" w:rsidRPr="00CC222A" w14:paraId="08EA5C04" w14:textId="77777777" w:rsidTr="00401248">
        <w:trPr>
          <w:trHeight w:val="300"/>
        </w:trPr>
        <w:tc>
          <w:tcPr>
            <w:tcW w:w="3462" w:type="dxa"/>
            <w:tcBorders>
              <w:top w:val="single" w:sz="6" w:space="0" w:color="auto"/>
              <w:left w:val="single" w:sz="6" w:space="0" w:color="auto"/>
              <w:bottom w:val="single" w:sz="6" w:space="0" w:color="auto"/>
              <w:right w:val="single" w:sz="6" w:space="0" w:color="auto"/>
            </w:tcBorders>
          </w:tcPr>
          <w:p w14:paraId="17BB4663" w14:textId="77777777" w:rsidR="00E10F9E" w:rsidRPr="00CC222A" w:rsidRDefault="00E10F9E" w:rsidP="00401248">
            <w:pPr>
              <w:pStyle w:val="paragraph"/>
              <w:spacing w:before="0" w:beforeAutospacing="0" w:after="0" w:afterAutospacing="0"/>
              <w:textAlignment w:val="baseline"/>
              <w:rPr>
                <w:rStyle w:val="eop"/>
                <w:b/>
                <w:bCs/>
                <w:color w:val="000000" w:themeColor="text1"/>
                <w:sz w:val="22"/>
                <w:szCs w:val="22"/>
              </w:rPr>
            </w:pPr>
            <w:r w:rsidRPr="00CC222A">
              <w:rPr>
                <w:rStyle w:val="eop"/>
                <w:b/>
                <w:bCs/>
                <w:color w:val="000000" w:themeColor="text1"/>
                <w:sz w:val="22"/>
                <w:szCs w:val="22"/>
              </w:rPr>
              <w:t xml:space="preserve">Accumulated Depreciation </w:t>
            </w:r>
          </w:p>
        </w:tc>
        <w:tc>
          <w:tcPr>
            <w:tcW w:w="1407" w:type="dxa"/>
            <w:tcBorders>
              <w:top w:val="single" w:sz="6" w:space="0" w:color="auto"/>
              <w:left w:val="single" w:sz="6" w:space="0" w:color="auto"/>
              <w:bottom w:val="single" w:sz="6" w:space="0" w:color="auto"/>
              <w:right w:val="single" w:sz="6" w:space="0" w:color="auto"/>
            </w:tcBorders>
          </w:tcPr>
          <w:p w14:paraId="06880648" w14:textId="77777777" w:rsidR="00E10F9E" w:rsidRPr="00CC222A" w:rsidRDefault="00E10F9E" w:rsidP="00401248">
            <w:pPr>
              <w:pStyle w:val="paragraph"/>
              <w:spacing w:before="0" w:beforeAutospacing="0" w:after="0" w:afterAutospacing="0"/>
              <w:jc w:val="center"/>
              <w:textAlignment w:val="baseline"/>
              <w:rPr>
                <w:color w:val="000000" w:themeColor="text1"/>
                <w:sz w:val="22"/>
                <w:szCs w:val="22"/>
              </w:rPr>
            </w:pPr>
            <w:r w:rsidRPr="00CC222A">
              <w:rPr>
                <w:rStyle w:val="normaltextrun"/>
                <w:color w:val="000000" w:themeColor="text1"/>
                <w:sz w:val="22"/>
                <w:szCs w:val="22"/>
                <w:lang w:val="en-GB"/>
              </w:rPr>
              <w:t>xxx</w:t>
            </w:r>
          </w:p>
        </w:tc>
        <w:tc>
          <w:tcPr>
            <w:tcW w:w="1388" w:type="dxa"/>
            <w:tcBorders>
              <w:top w:val="single" w:sz="6" w:space="0" w:color="auto"/>
              <w:left w:val="single" w:sz="6" w:space="0" w:color="auto"/>
              <w:bottom w:val="single" w:sz="6" w:space="0" w:color="auto"/>
              <w:right w:val="single" w:sz="6" w:space="0" w:color="auto"/>
            </w:tcBorders>
          </w:tcPr>
          <w:p w14:paraId="2B65A21E" w14:textId="77777777" w:rsidR="00E10F9E" w:rsidRPr="00CC222A" w:rsidRDefault="00E10F9E" w:rsidP="00401248">
            <w:pPr>
              <w:pStyle w:val="paragraph"/>
              <w:spacing w:before="0" w:beforeAutospacing="0" w:after="0" w:afterAutospacing="0"/>
              <w:jc w:val="center"/>
              <w:textAlignment w:val="baseline"/>
              <w:rPr>
                <w:color w:val="000000" w:themeColor="text1"/>
                <w:sz w:val="22"/>
                <w:szCs w:val="22"/>
              </w:rPr>
            </w:pPr>
            <w:r w:rsidRPr="00CC222A">
              <w:rPr>
                <w:rStyle w:val="normaltextrun"/>
                <w:color w:val="000000" w:themeColor="text1"/>
                <w:sz w:val="22"/>
                <w:szCs w:val="22"/>
                <w:lang w:val="en-GB"/>
              </w:rPr>
              <w:t>xxx</w:t>
            </w:r>
          </w:p>
        </w:tc>
        <w:tc>
          <w:tcPr>
            <w:tcW w:w="1423" w:type="dxa"/>
            <w:tcBorders>
              <w:top w:val="single" w:sz="6" w:space="0" w:color="auto"/>
              <w:left w:val="single" w:sz="6" w:space="0" w:color="auto"/>
              <w:bottom w:val="single" w:sz="6" w:space="0" w:color="auto"/>
              <w:right w:val="single" w:sz="6" w:space="0" w:color="auto"/>
            </w:tcBorders>
          </w:tcPr>
          <w:p w14:paraId="750927F2" w14:textId="77777777" w:rsidR="00E10F9E" w:rsidRPr="00CC222A" w:rsidRDefault="00E10F9E" w:rsidP="00401248">
            <w:pPr>
              <w:pStyle w:val="paragraph"/>
              <w:spacing w:before="0" w:beforeAutospacing="0" w:after="0" w:afterAutospacing="0"/>
              <w:jc w:val="center"/>
              <w:textAlignment w:val="baseline"/>
              <w:rPr>
                <w:color w:val="000000" w:themeColor="text1"/>
                <w:sz w:val="22"/>
                <w:szCs w:val="22"/>
              </w:rPr>
            </w:pPr>
            <w:r w:rsidRPr="00CC222A">
              <w:rPr>
                <w:rStyle w:val="normaltextrun"/>
                <w:color w:val="000000" w:themeColor="text1"/>
                <w:sz w:val="22"/>
                <w:szCs w:val="22"/>
                <w:lang w:val="en-GB"/>
              </w:rPr>
              <w:t>xxx</w:t>
            </w:r>
          </w:p>
        </w:tc>
        <w:tc>
          <w:tcPr>
            <w:tcW w:w="1344" w:type="dxa"/>
            <w:tcBorders>
              <w:top w:val="single" w:sz="6" w:space="0" w:color="auto"/>
              <w:left w:val="single" w:sz="6" w:space="0" w:color="auto"/>
              <w:bottom w:val="single" w:sz="6" w:space="0" w:color="auto"/>
              <w:right w:val="single" w:sz="6" w:space="0" w:color="auto"/>
            </w:tcBorders>
          </w:tcPr>
          <w:p w14:paraId="7B4E60F4" w14:textId="77777777" w:rsidR="00E10F9E" w:rsidRPr="00CC222A" w:rsidRDefault="00E10F9E" w:rsidP="00401248">
            <w:pPr>
              <w:pStyle w:val="paragraph"/>
              <w:spacing w:before="0" w:beforeAutospacing="0" w:after="0" w:afterAutospacing="0"/>
              <w:jc w:val="center"/>
              <w:textAlignment w:val="baseline"/>
              <w:rPr>
                <w:color w:val="000000" w:themeColor="text1"/>
                <w:sz w:val="22"/>
                <w:szCs w:val="22"/>
              </w:rPr>
            </w:pPr>
            <w:r w:rsidRPr="00CC222A">
              <w:rPr>
                <w:rStyle w:val="normaltextrun"/>
                <w:color w:val="000000" w:themeColor="text1"/>
                <w:sz w:val="22"/>
                <w:szCs w:val="22"/>
                <w:lang w:val="en-GB"/>
              </w:rPr>
              <w:t>xxx</w:t>
            </w:r>
          </w:p>
        </w:tc>
      </w:tr>
      <w:tr w:rsidR="00E10F9E" w:rsidRPr="00CC222A" w14:paraId="667D254E" w14:textId="77777777" w:rsidTr="00401248">
        <w:trPr>
          <w:trHeight w:val="300"/>
        </w:trPr>
        <w:tc>
          <w:tcPr>
            <w:tcW w:w="3462" w:type="dxa"/>
            <w:tcBorders>
              <w:top w:val="single" w:sz="6" w:space="0" w:color="auto"/>
              <w:left w:val="single" w:sz="6" w:space="0" w:color="auto"/>
              <w:bottom w:val="single" w:sz="6" w:space="0" w:color="auto"/>
              <w:right w:val="single" w:sz="6" w:space="0" w:color="auto"/>
            </w:tcBorders>
          </w:tcPr>
          <w:p w14:paraId="21D8C42C" w14:textId="77777777" w:rsidR="00E10F9E" w:rsidRPr="00CC222A" w:rsidRDefault="00E10F9E" w:rsidP="00401248">
            <w:pPr>
              <w:pStyle w:val="paragraph"/>
              <w:spacing w:before="0" w:beforeAutospacing="0" w:after="0" w:afterAutospacing="0"/>
              <w:textAlignment w:val="baseline"/>
              <w:rPr>
                <w:rStyle w:val="eop"/>
                <w:color w:val="000000" w:themeColor="text1"/>
                <w:sz w:val="22"/>
                <w:szCs w:val="22"/>
              </w:rPr>
            </w:pPr>
            <w:r w:rsidRPr="00CC222A">
              <w:rPr>
                <w:rStyle w:val="eop"/>
                <w:color w:val="000000" w:themeColor="text1"/>
                <w:sz w:val="22"/>
                <w:szCs w:val="22"/>
              </w:rPr>
              <w:t xml:space="preserve">As </w:t>
            </w:r>
            <w:proofErr w:type="gramStart"/>
            <w:r w:rsidRPr="00CC222A">
              <w:rPr>
                <w:rStyle w:val="eop"/>
                <w:color w:val="000000" w:themeColor="text1"/>
                <w:sz w:val="22"/>
                <w:szCs w:val="22"/>
              </w:rPr>
              <w:t>at</w:t>
            </w:r>
            <w:proofErr w:type="gramEnd"/>
            <w:r w:rsidRPr="00CC222A">
              <w:rPr>
                <w:rStyle w:val="eop"/>
                <w:color w:val="000000" w:themeColor="text1"/>
                <w:sz w:val="22"/>
                <w:szCs w:val="22"/>
              </w:rPr>
              <w:t xml:space="preserve"> 1 July 20</w:t>
            </w:r>
            <w:proofErr w:type="gramStart"/>
            <w:r w:rsidRPr="00CC222A">
              <w:rPr>
                <w:rStyle w:val="eop"/>
                <w:color w:val="000000" w:themeColor="text1"/>
                <w:sz w:val="22"/>
                <w:szCs w:val="22"/>
              </w:rPr>
              <w:t>xx(</w:t>
            </w:r>
            <w:proofErr w:type="gramEnd"/>
            <w:r w:rsidRPr="00CC222A">
              <w:rPr>
                <w:rStyle w:val="eop"/>
                <w:color w:val="000000" w:themeColor="text1"/>
                <w:sz w:val="22"/>
                <w:szCs w:val="22"/>
              </w:rPr>
              <w:t>current Year)</w:t>
            </w:r>
          </w:p>
        </w:tc>
        <w:tc>
          <w:tcPr>
            <w:tcW w:w="1407" w:type="dxa"/>
            <w:tcBorders>
              <w:top w:val="single" w:sz="6" w:space="0" w:color="auto"/>
              <w:left w:val="single" w:sz="6" w:space="0" w:color="auto"/>
              <w:bottom w:val="single" w:sz="6" w:space="0" w:color="auto"/>
              <w:right w:val="single" w:sz="6" w:space="0" w:color="auto"/>
            </w:tcBorders>
          </w:tcPr>
          <w:p w14:paraId="13EA80BD" w14:textId="77777777" w:rsidR="00E10F9E" w:rsidRPr="00CC222A" w:rsidRDefault="00E10F9E" w:rsidP="00401248">
            <w:pPr>
              <w:pStyle w:val="paragraph"/>
              <w:spacing w:before="0" w:beforeAutospacing="0" w:after="0" w:afterAutospacing="0"/>
              <w:jc w:val="center"/>
              <w:textAlignment w:val="baseline"/>
              <w:rPr>
                <w:color w:val="000000" w:themeColor="text1"/>
                <w:sz w:val="22"/>
                <w:szCs w:val="22"/>
              </w:rPr>
            </w:pPr>
            <w:r w:rsidRPr="00CC222A">
              <w:rPr>
                <w:rStyle w:val="normaltextrun"/>
                <w:color w:val="000000" w:themeColor="text1"/>
                <w:sz w:val="22"/>
                <w:szCs w:val="22"/>
                <w:lang w:val="en-GB"/>
              </w:rPr>
              <w:t>xxx</w:t>
            </w:r>
          </w:p>
        </w:tc>
        <w:tc>
          <w:tcPr>
            <w:tcW w:w="1388" w:type="dxa"/>
            <w:tcBorders>
              <w:top w:val="single" w:sz="6" w:space="0" w:color="auto"/>
              <w:left w:val="single" w:sz="6" w:space="0" w:color="auto"/>
              <w:bottom w:val="single" w:sz="6" w:space="0" w:color="auto"/>
              <w:right w:val="single" w:sz="6" w:space="0" w:color="auto"/>
            </w:tcBorders>
          </w:tcPr>
          <w:p w14:paraId="26598158" w14:textId="77777777" w:rsidR="00E10F9E" w:rsidRPr="00CC222A" w:rsidRDefault="00E10F9E" w:rsidP="00401248">
            <w:pPr>
              <w:pStyle w:val="paragraph"/>
              <w:spacing w:before="0" w:beforeAutospacing="0" w:after="0" w:afterAutospacing="0"/>
              <w:jc w:val="center"/>
              <w:textAlignment w:val="baseline"/>
              <w:rPr>
                <w:color w:val="000000" w:themeColor="text1"/>
                <w:sz w:val="22"/>
                <w:szCs w:val="22"/>
              </w:rPr>
            </w:pPr>
            <w:r w:rsidRPr="00CC222A">
              <w:rPr>
                <w:rStyle w:val="normaltextrun"/>
                <w:color w:val="000000" w:themeColor="text1"/>
                <w:sz w:val="22"/>
                <w:szCs w:val="22"/>
                <w:lang w:val="en-GB"/>
              </w:rPr>
              <w:t>xxx</w:t>
            </w:r>
          </w:p>
        </w:tc>
        <w:tc>
          <w:tcPr>
            <w:tcW w:w="1423" w:type="dxa"/>
            <w:tcBorders>
              <w:top w:val="single" w:sz="6" w:space="0" w:color="auto"/>
              <w:left w:val="single" w:sz="6" w:space="0" w:color="auto"/>
              <w:bottom w:val="single" w:sz="6" w:space="0" w:color="auto"/>
              <w:right w:val="single" w:sz="6" w:space="0" w:color="auto"/>
            </w:tcBorders>
          </w:tcPr>
          <w:p w14:paraId="52C3C6AA" w14:textId="77777777" w:rsidR="00E10F9E" w:rsidRPr="00CC222A" w:rsidRDefault="00E10F9E" w:rsidP="00401248">
            <w:pPr>
              <w:pStyle w:val="paragraph"/>
              <w:spacing w:before="0" w:beforeAutospacing="0" w:after="0" w:afterAutospacing="0"/>
              <w:jc w:val="center"/>
              <w:textAlignment w:val="baseline"/>
              <w:rPr>
                <w:color w:val="000000" w:themeColor="text1"/>
                <w:sz w:val="22"/>
                <w:szCs w:val="22"/>
              </w:rPr>
            </w:pPr>
            <w:r w:rsidRPr="00CC222A">
              <w:rPr>
                <w:rStyle w:val="normaltextrun"/>
                <w:color w:val="000000" w:themeColor="text1"/>
                <w:sz w:val="22"/>
                <w:szCs w:val="22"/>
                <w:lang w:val="en-GB"/>
              </w:rPr>
              <w:t>xxx</w:t>
            </w:r>
          </w:p>
        </w:tc>
        <w:tc>
          <w:tcPr>
            <w:tcW w:w="1344" w:type="dxa"/>
            <w:tcBorders>
              <w:top w:val="single" w:sz="6" w:space="0" w:color="auto"/>
              <w:left w:val="single" w:sz="6" w:space="0" w:color="auto"/>
              <w:bottom w:val="single" w:sz="6" w:space="0" w:color="auto"/>
              <w:right w:val="single" w:sz="6" w:space="0" w:color="auto"/>
            </w:tcBorders>
          </w:tcPr>
          <w:p w14:paraId="3BA93C5A" w14:textId="77777777" w:rsidR="00E10F9E" w:rsidRPr="00CC222A" w:rsidRDefault="00E10F9E" w:rsidP="00401248">
            <w:pPr>
              <w:pStyle w:val="paragraph"/>
              <w:spacing w:before="0" w:beforeAutospacing="0" w:after="0" w:afterAutospacing="0"/>
              <w:jc w:val="center"/>
              <w:textAlignment w:val="baseline"/>
              <w:rPr>
                <w:color w:val="000000" w:themeColor="text1"/>
                <w:sz w:val="22"/>
                <w:szCs w:val="22"/>
              </w:rPr>
            </w:pPr>
            <w:r w:rsidRPr="00CC222A">
              <w:rPr>
                <w:rStyle w:val="normaltextrun"/>
                <w:color w:val="000000" w:themeColor="text1"/>
                <w:sz w:val="22"/>
                <w:szCs w:val="22"/>
                <w:lang w:val="en-GB"/>
              </w:rPr>
              <w:t>xxx</w:t>
            </w:r>
          </w:p>
        </w:tc>
      </w:tr>
      <w:tr w:rsidR="00E10F9E" w:rsidRPr="00CC222A" w14:paraId="41477D57" w14:textId="77777777" w:rsidTr="00401248">
        <w:trPr>
          <w:trHeight w:val="300"/>
        </w:trPr>
        <w:tc>
          <w:tcPr>
            <w:tcW w:w="3462" w:type="dxa"/>
            <w:tcBorders>
              <w:top w:val="single" w:sz="6" w:space="0" w:color="auto"/>
              <w:left w:val="single" w:sz="6" w:space="0" w:color="auto"/>
              <w:bottom w:val="single" w:sz="6" w:space="0" w:color="auto"/>
              <w:right w:val="single" w:sz="6" w:space="0" w:color="auto"/>
            </w:tcBorders>
          </w:tcPr>
          <w:p w14:paraId="6A0D0EA7" w14:textId="77777777" w:rsidR="00E10F9E" w:rsidRPr="00CC222A" w:rsidRDefault="00E10F9E" w:rsidP="00401248">
            <w:pPr>
              <w:pStyle w:val="paragraph"/>
              <w:spacing w:before="0" w:beforeAutospacing="0" w:after="0" w:afterAutospacing="0"/>
              <w:textAlignment w:val="baseline"/>
              <w:rPr>
                <w:rStyle w:val="eop"/>
                <w:color w:val="000000" w:themeColor="text1"/>
                <w:sz w:val="22"/>
                <w:szCs w:val="22"/>
              </w:rPr>
            </w:pPr>
            <w:r w:rsidRPr="00CC222A">
              <w:rPr>
                <w:rStyle w:val="eop"/>
                <w:color w:val="000000" w:themeColor="text1"/>
                <w:sz w:val="22"/>
                <w:szCs w:val="22"/>
              </w:rPr>
              <w:t>Depreciation</w:t>
            </w:r>
          </w:p>
        </w:tc>
        <w:tc>
          <w:tcPr>
            <w:tcW w:w="1407" w:type="dxa"/>
            <w:tcBorders>
              <w:top w:val="single" w:sz="6" w:space="0" w:color="auto"/>
              <w:left w:val="single" w:sz="6" w:space="0" w:color="auto"/>
              <w:bottom w:val="single" w:sz="6" w:space="0" w:color="auto"/>
              <w:right w:val="single" w:sz="6" w:space="0" w:color="auto"/>
            </w:tcBorders>
          </w:tcPr>
          <w:p w14:paraId="11F81D66" w14:textId="77777777" w:rsidR="00E10F9E" w:rsidRPr="00CC222A" w:rsidRDefault="00E10F9E" w:rsidP="00401248">
            <w:pPr>
              <w:pStyle w:val="paragraph"/>
              <w:spacing w:before="0" w:beforeAutospacing="0" w:after="0" w:afterAutospacing="0"/>
              <w:jc w:val="center"/>
              <w:textAlignment w:val="baseline"/>
              <w:rPr>
                <w:color w:val="000000" w:themeColor="text1"/>
                <w:sz w:val="22"/>
                <w:szCs w:val="22"/>
              </w:rPr>
            </w:pPr>
            <w:r w:rsidRPr="00CC222A">
              <w:rPr>
                <w:rStyle w:val="normaltextrun"/>
                <w:color w:val="000000" w:themeColor="text1"/>
                <w:sz w:val="22"/>
                <w:szCs w:val="22"/>
                <w:lang w:val="en-GB"/>
              </w:rPr>
              <w:t>xxx</w:t>
            </w:r>
          </w:p>
        </w:tc>
        <w:tc>
          <w:tcPr>
            <w:tcW w:w="1388" w:type="dxa"/>
            <w:tcBorders>
              <w:top w:val="single" w:sz="6" w:space="0" w:color="auto"/>
              <w:left w:val="single" w:sz="6" w:space="0" w:color="auto"/>
              <w:bottom w:val="single" w:sz="6" w:space="0" w:color="auto"/>
              <w:right w:val="single" w:sz="6" w:space="0" w:color="auto"/>
            </w:tcBorders>
          </w:tcPr>
          <w:p w14:paraId="768C87C6" w14:textId="77777777" w:rsidR="00E10F9E" w:rsidRPr="00CC222A" w:rsidRDefault="00E10F9E" w:rsidP="00401248">
            <w:pPr>
              <w:pStyle w:val="paragraph"/>
              <w:spacing w:before="0" w:beforeAutospacing="0" w:after="0" w:afterAutospacing="0"/>
              <w:jc w:val="center"/>
              <w:textAlignment w:val="baseline"/>
              <w:rPr>
                <w:color w:val="000000" w:themeColor="text1"/>
                <w:sz w:val="22"/>
                <w:szCs w:val="22"/>
              </w:rPr>
            </w:pPr>
            <w:r w:rsidRPr="00CC222A">
              <w:rPr>
                <w:rStyle w:val="normaltextrun"/>
                <w:color w:val="000000" w:themeColor="text1"/>
                <w:sz w:val="22"/>
                <w:szCs w:val="22"/>
                <w:lang w:val="en-GB"/>
              </w:rPr>
              <w:t>xxx</w:t>
            </w:r>
          </w:p>
        </w:tc>
        <w:tc>
          <w:tcPr>
            <w:tcW w:w="1423" w:type="dxa"/>
            <w:tcBorders>
              <w:top w:val="single" w:sz="6" w:space="0" w:color="auto"/>
              <w:left w:val="single" w:sz="6" w:space="0" w:color="auto"/>
              <w:bottom w:val="single" w:sz="6" w:space="0" w:color="auto"/>
              <w:right w:val="single" w:sz="6" w:space="0" w:color="auto"/>
            </w:tcBorders>
          </w:tcPr>
          <w:p w14:paraId="0841C034" w14:textId="77777777" w:rsidR="00E10F9E" w:rsidRPr="00CC222A" w:rsidRDefault="00E10F9E" w:rsidP="00401248">
            <w:pPr>
              <w:pStyle w:val="paragraph"/>
              <w:spacing w:before="0" w:beforeAutospacing="0" w:after="0" w:afterAutospacing="0"/>
              <w:jc w:val="center"/>
              <w:textAlignment w:val="baseline"/>
              <w:rPr>
                <w:color w:val="000000" w:themeColor="text1"/>
                <w:sz w:val="22"/>
                <w:szCs w:val="22"/>
              </w:rPr>
            </w:pPr>
            <w:r w:rsidRPr="00CC222A">
              <w:rPr>
                <w:rStyle w:val="normaltextrun"/>
                <w:color w:val="000000" w:themeColor="text1"/>
                <w:sz w:val="22"/>
                <w:szCs w:val="22"/>
                <w:lang w:val="en-GB"/>
              </w:rPr>
              <w:t>xxx</w:t>
            </w:r>
          </w:p>
        </w:tc>
        <w:tc>
          <w:tcPr>
            <w:tcW w:w="1344" w:type="dxa"/>
            <w:tcBorders>
              <w:top w:val="single" w:sz="6" w:space="0" w:color="auto"/>
              <w:left w:val="single" w:sz="6" w:space="0" w:color="auto"/>
              <w:bottom w:val="single" w:sz="6" w:space="0" w:color="auto"/>
              <w:right w:val="single" w:sz="6" w:space="0" w:color="auto"/>
            </w:tcBorders>
          </w:tcPr>
          <w:p w14:paraId="5D773560" w14:textId="77777777" w:rsidR="00E10F9E" w:rsidRPr="00CC222A" w:rsidRDefault="00E10F9E" w:rsidP="00401248">
            <w:pPr>
              <w:pStyle w:val="paragraph"/>
              <w:spacing w:before="0" w:beforeAutospacing="0" w:after="0" w:afterAutospacing="0"/>
              <w:jc w:val="center"/>
              <w:textAlignment w:val="baseline"/>
              <w:rPr>
                <w:color w:val="000000" w:themeColor="text1"/>
                <w:sz w:val="22"/>
                <w:szCs w:val="22"/>
              </w:rPr>
            </w:pPr>
            <w:r w:rsidRPr="00CC222A">
              <w:rPr>
                <w:rStyle w:val="normaltextrun"/>
                <w:color w:val="000000" w:themeColor="text1"/>
                <w:sz w:val="22"/>
                <w:szCs w:val="22"/>
                <w:lang w:val="en-GB"/>
              </w:rPr>
              <w:t>xxx</w:t>
            </w:r>
          </w:p>
        </w:tc>
      </w:tr>
      <w:tr w:rsidR="00E10F9E" w:rsidRPr="00CC222A" w14:paraId="5E9E3E58" w14:textId="77777777" w:rsidTr="00401248">
        <w:trPr>
          <w:trHeight w:val="300"/>
        </w:trPr>
        <w:tc>
          <w:tcPr>
            <w:tcW w:w="3462" w:type="dxa"/>
            <w:tcBorders>
              <w:top w:val="single" w:sz="6" w:space="0" w:color="auto"/>
              <w:left w:val="single" w:sz="6" w:space="0" w:color="auto"/>
              <w:bottom w:val="single" w:sz="6" w:space="0" w:color="auto"/>
              <w:right w:val="single" w:sz="6" w:space="0" w:color="auto"/>
            </w:tcBorders>
          </w:tcPr>
          <w:p w14:paraId="6EA047CC" w14:textId="77777777" w:rsidR="00E10F9E" w:rsidRPr="00CC222A" w:rsidRDefault="00E10F9E" w:rsidP="00401248">
            <w:pPr>
              <w:pStyle w:val="paragraph"/>
              <w:spacing w:before="0" w:beforeAutospacing="0" w:after="0" w:afterAutospacing="0"/>
              <w:textAlignment w:val="baseline"/>
              <w:rPr>
                <w:rStyle w:val="eop"/>
                <w:color w:val="000000" w:themeColor="text1"/>
                <w:sz w:val="22"/>
                <w:szCs w:val="22"/>
              </w:rPr>
            </w:pPr>
            <w:r w:rsidRPr="00CC222A">
              <w:rPr>
                <w:rStyle w:val="eop"/>
                <w:color w:val="000000" w:themeColor="text1"/>
                <w:sz w:val="22"/>
                <w:szCs w:val="22"/>
              </w:rPr>
              <w:t>Impairment</w:t>
            </w:r>
          </w:p>
        </w:tc>
        <w:tc>
          <w:tcPr>
            <w:tcW w:w="1407" w:type="dxa"/>
            <w:tcBorders>
              <w:top w:val="single" w:sz="6" w:space="0" w:color="auto"/>
              <w:left w:val="single" w:sz="6" w:space="0" w:color="auto"/>
              <w:bottom w:val="single" w:sz="6" w:space="0" w:color="auto"/>
              <w:right w:val="single" w:sz="6" w:space="0" w:color="auto"/>
            </w:tcBorders>
          </w:tcPr>
          <w:p w14:paraId="15EF4B1B" w14:textId="77777777" w:rsidR="00E10F9E" w:rsidRPr="00CC222A" w:rsidRDefault="00E10F9E" w:rsidP="00401248">
            <w:pPr>
              <w:pStyle w:val="paragraph"/>
              <w:spacing w:before="0" w:beforeAutospacing="0" w:after="0" w:afterAutospacing="0"/>
              <w:jc w:val="center"/>
              <w:textAlignment w:val="baseline"/>
              <w:rPr>
                <w:color w:val="000000" w:themeColor="text1"/>
                <w:sz w:val="22"/>
                <w:szCs w:val="22"/>
              </w:rPr>
            </w:pPr>
            <w:r w:rsidRPr="00CC222A">
              <w:rPr>
                <w:rStyle w:val="normaltextrun"/>
                <w:color w:val="000000" w:themeColor="text1"/>
                <w:sz w:val="22"/>
                <w:szCs w:val="22"/>
                <w:lang w:val="en-GB"/>
              </w:rPr>
              <w:t>xxx</w:t>
            </w:r>
          </w:p>
        </w:tc>
        <w:tc>
          <w:tcPr>
            <w:tcW w:w="1388" w:type="dxa"/>
            <w:tcBorders>
              <w:top w:val="single" w:sz="6" w:space="0" w:color="auto"/>
              <w:left w:val="single" w:sz="6" w:space="0" w:color="auto"/>
              <w:bottom w:val="single" w:sz="6" w:space="0" w:color="auto"/>
              <w:right w:val="single" w:sz="6" w:space="0" w:color="auto"/>
            </w:tcBorders>
          </w:tcPr>
          <w:p w14:paraId="1821172A" w14:textId="77777777" w:rsidR="00E10F9E" w:rsidRPr="00CC222A" w:rsidRDefault="00E10F9E" w:rsidP="00401248">
            <w:pPr>
              <w:pStyle w:val="paragraph"/>
              <w:spacing w:before="0" w:beforeAutospacing="0" w:after="0" w:afterAutospacing="0"/>
              <w:jc w:val="center"/>
              <w:textAlignment w:val="baseline"/>
              <w:rPr>
                <w:color w:val="000000" w:themeColor="text1"/>
                <w:sz w:val="22"/>
                <w:szCs w:val="22"/>
              </w:rPr>
            </w:pPr>
            <w:r w:rsidRPr="00CC222A">
              <w:rPr>
                <w:rStyle w:val="normaltextrun"/>
                <w:color w:val="000000" w:themeColor="text1"/>
                <w:sz w:val="22"/>
                <w:szCs w:val="22"/>
                <w:lang w:val="en-GB"/>
              </w:rPr>
              <w:t>xxx</w:t>
            </w:r>
          </w:p>
        </w:tc>
        <w:tc>
          <w:tcPr>
            <w:tcW w:w="1423" w:type="dxa"/>
            <w:tcBorders>
              <w:top w:val="single" w:sz="6" w:space="0" w:color="auto"/>
              <w:left w:val="single" w:sz="6" w:space="0" w:color="auto"/>
              <w:bottom w:val="single" w:sz="6" w:space="0" w:color="auto"/>
              <w:right w:val="single" w:sz="6" w:space="0" w:color="auto"/>
            </w:tcBorders>
          </w:tcPr>
          <w:p w14:paraId="48825D41" w14:textId="77777777" w:rsidR="00E10F9E" w:rsidRPr="00CC222A" w:rsidRDefault="00E10F9E" w:rsidP="00401248">
            <w:pPr>
              <w:pStyle w:val="paragraph"/>
              <w:spacing w:before="0" w:beforeAutospacing="0" w:after="0" w:afterAutospacing="0"/>
              <w:jc w:val="center"/>
              <w:textAlignment w:val="baseline"/>
              <w:rPr>
                <w:color w:val="000000" w:themeColor="text1"/>
                <w:sz w:val="22"/>
                <w:szCs w:val="22"/>
              </w:rPr>
            </w:pPr>
            <w:r w:rsidRPr="00CC222A">
              <w:rPr>
                <w:rStyle w:val="normaltextrun"/>
                <w:color w:val="000000" w:themeColor="text1"/>
                <w:sz w:val="22"/>
                <w:szCs w:val="22"/>
                <w:lang w:val="en-GB"/>
              </w:rPr>
              <w:t>xxx</w:t>
            </w:r>
          </w:p>
        </w:tc>
        <w:tc>
          <w:tcPr>
            <w:tcW w:w="1344" w:type="dxa"/>
            <w:tcBorders>
              <w:top w:val="single" w:sz="6" w:space="0" w:color="auto"/>
              <w:left w:val="single" w:sz="6" w:space="0" w:color="auto"/>
              <w:bottom w:val="single" w:sz="6" w:space="0" w:color="auto"/>
              <w:right w:val="single" w:sz="6" w:space="0" w:color="auto"/>
            </w:tcBorders>
          </w:tcPr>
          <w:p w14:paraId="4C406CE4" w14:textId="77777777" w:rsidR="00E10F9E" w:rsidRPr="00CC222A" w:rsidRDefault="00E10F9E" w:rsidP="00401248">
            <w:pPr>
              <w:pStyle w:val="paragraph"/>
              <w:spacing w:before="0" w:beforeAutospacing="0" w:after="0" w:afterAutospacing="0"/>
              <w:jc w:val="center"/>
              <w:textAlignment w:val="baseline"/>
              <w:rPr>
                <w:color w:val="000000" w:themeColor="text1"/>
                <w:sz w:val="22"/>
                <w:szCs w:val="22"/>
              </w:rPr>
            </w:pPr>
            <w:r w:rsidRPr="00CC222A">
              <w:rPr>
                <w:rStyle w:val="normaltextrun"/>
                <w:color w:val="000000" w:themeColor="text1"/>
                <w:sz w:val="22"/>
                <w:szCs w:val="22"/>
                <w:lang w:val="en-GB"/>
              </w:rPr>
              <w:t>xxx</w:t>
            </w:r>
          </w:p>
        </w:tc>
      </w:tr>
      <w:tr w:rsidR="00E10F9E" w:rsidRPr="00CC222A" w14:paraId="73260427" w14:textId="77777777" w:rsidTr="00401248">
        <w:trPr>
          <w:trHeight w:val="300"/>
        </w:trPr>
        <w:tc>
          <w:tcPr>
            <w:tcW w:w="3462" w:type="dxa"/>
            <w:tcBorders>
              <w:top w:val="single" w:sz="6" w:space="0" w:color="auto"/>
              <w:left w:val="single" w:sz="6" w:space="0" w:color="auto"/>
              <w:bottom w:val="single" w:sz="6" w:space="0" w:color="auto"/>
              <w:right w:val="single" w:sz="6" w:space="0" w:color="auto"/>
            </w:tcBorders>
          </w:tcPr>
          <w:p w14:paraId="77CA95CD" w14:textId="77777777" w:rsidR="00E10F9E" w:rsidRPr="00CC222A" w:rsidRDefault="00E10F9E" w:rsidP="00401248">
            <w:pPr>
              <w:pStyle w:val="paragraph"/>
              <w:spacing w:before="0" w:beforeAutospacing="0" w:after="0" w:afterAutospacing="0"/>
              <w:textAlignment w:val="baseline"/>
              <w:rPr>
                <w:rStyle w:val="eop"/>
                <w:color w:val="000000" w:themeColor="text1"/>
                <w:sz w:val="22"/>
                <w:szCs w:val="22"/>
              </w:rPr>
            </w:pPr>
            <w:r w:rsidRPr="00CC222A">
              <w:rPr>
                <w:rStyle w:val="eop"/>
                <w:color w:val="000000" w:themeColor="text1"/>
                <w:sz w:val="22"/>
                <w:szCs w:val="22"/>
              </w:rPr>
              <w:t>Disposals/terminations</w:t>
            </w:r>
          </w:p>
        </w:tc>
        <w:tc>
          <w:tcPr>
            <w:tcW w:w="1407" w:type="dxa"/>
            <w:tcBorders>
              <w:top w:val="single" w:sz="6" w:space="0" w:color="auto"/>
              <w:left w:val="single" w:sz="6" w:space="0" w:color="auto"/>
              <w:bottom w:val="single" w:sz="6" w:space="0" w:color="auto"/>
              <w:right w:val="single" w:sz="6" w:space="0" w:color="auto"/>
            </w:tcBorders>
          </w:tcPr>
          <w:p w14:paraId="31E1BF87" w14:textId="77777777" w:rsidR="00E10F9E" w:rsidRPr="00CC222A" w:rsidRDefault="00E10F9E" w:rsidP="00401248">
            <w:pPr>
              <w:pStyle w:val="paragraph"/>
              <w:spacing w:before="0" w:beforeAutospacing="0" w:after="0" w:afterAutospacing="0"/>
              <w:jc w:val="center"/>
              <w:textAlignment w:val="baseline"/>
              <w:rPr>
                <w:rStyle w:val="normaltextrun"/>
                <w:color w:val="000000" w:themeColor="text1"/>
                <w:sz w:val="22"/>
                <w:szCs w:val="22"/>
                <w:lang w:val="en-GB"/>
              </w:rPr>
            </w:pPr>
            <w:r w:rsidRPr="00CC222A">
              <w:rPr>
                <w:rStyle w:val="normaltextrun"/>
                <w:color w:val="000000" w:themeColor="text1"/>
                <w:sz w:val="22"/>
                <w:szCs w:val="22"/>
                <w:lang w:val="en-GB"/>
              </w:rPr>
              <w:t>xxx</w:t>
            </w:r>
          </w:p>
        </w:tc>
        <w:tc>
          <w:tcPr>
            <w:tcW w:w="1388" w:type="dxa"/>
            <w:tcBorders>
              <w:top w:val="single" w:sz="6" w:space="0" w:color="auto"/>
              <w:left w:val="single" w:sz="6" w:space="0" w:color="auto"/>
              <w:bottom w:val="single" w:sz="6" w:space="0" w:color="auto"/>
              <w:right w:val="single" w:sz="6" w:space="0" w:color="auto"/>
            </w:tcBorders>
          </w:tcPr>
          <w:p w14:paraId="3C7D60A8" w14:textId="77777777" w:rsidR="00E10F9E" w:rsidRPr="00CC222A" w:rsidRDefault="00E10F9E" w:rsidP="00401248">
            <w:pPr>
              <w:pStyle w:val="paragraph"/>
              <w:spacing w:before="0" w:beforeAutospacing="0" w:after="0" w:afterAutospacing="0"/>
              <w:jc w:val="center"/>
              <w:textAlignment w:val="baseline"/>
              <w:rPr>
                <w:rStyle w:val="normaltextrun"/>
                <w:color w:val="000000" w:themeColor="text1"/>
                <w:sz w:val="22"/>
                <w:szCs w:val="22"/>
                <w:lang w:val="en-GB"/>
              </w:rPr>
            </w:pPr>
            <w:r w:rsidRPr="00CC222A">
              <w:rPr>
                <w:rStyle w:val="normaltextrun"/>
                <w:color w:val="000000" w:themeColor="text1"/>
                <w:sz w:val="22"/>
                <w:szCs w:val="22"/>
                <w:lang w:val="en-GB"/>
              </w:rPr>
              <w:t>xxx</w:t>
            </w:r>
          </w:p>
        </w:tc>
        <w:tc>
          <w:tcPr>
            <w:tcW w:w="1423" w:type="dxa"/>
            <w:tcBorders>
              <w:top w:val="single" w:sz="6" w:space="0" w:color="auto"/>
              <w:left w:val="single" w:sz="6" w:space="0" w:color="auto"/>
              <w:bottom w:val="single" w:sz="6" w:space="0" w:color="auto"/>
              <w:right w:val="single" w:sz="6" w:space="0" w:color="auto"/>
            </w:tcBorders>
          </w:tcPr>
          <w:p w14:paraId="30F1D2DE" w14:textId="77777777" w:rsidR="00E10F9E" w:rsidRPr="00CC222A" w:rsidRDefault="00E10F9E" w:rsidP="00401248">
            <w:pPr>
              <w:pStyle w:val="paragraph"/>
              <w:spacing w:before="0" w:beforeAutospacing="0" w:after="0" w:afterAutospacing="0"/>
              <w:jc w:val="center"/>
              <w:textAlignment w:val="baseline"/>
              <w:rPr>
                <w:rStyle w:val="normaltextrun"/>
                <w:color w:val="000000" w:themeColor="text1"/>
                <w:sz w:val="22"/>
                <w:szCs w:val="22"/>
                <w:lang w:val="en-GB"/>
              </w:rPr>
            </w:pPr>
            <w:r w:rsidRPr="00CC222A">
              <w:rPr>
                <w:rStyle w:val="normaltextrun"/>
                <w:color w:val="000000" w:themeColor="text1"/>
                <w:sz w:val="22"/>
                <w:szCs w:val="22"/>
                <w:lang w:val="en-GB"/>
              </w:rPr>
              <w:t>xxx</w:t>
            </w:r>
          </w:p>
        </w:tc>
        <w:tc>
          <w:tcPr>
            <w:tcW w:w="1344" w:type="dxa"/>
            <w:tcBorders>
              <w:top w:val="single" w:sz="6" w:space="0" w:color="auto"/>
              <w:left w:val="single" w:sz="6" w:space="0" w:color="auto"/>
              <w:bottom w:val="single" w:sz="6" w:space="0" w:color="auto"/>
              <w:right w:val="single" w:sz="6" w:space="0" w:color="auto"/>
            </w:tcBorders>
          </w:tcPr>
          <w:p w14:paraId="48334D37" w14:textId="77777777" w:rsidR="00E10F9E" w:rsidRPr="00CC222A" w:rsidRDefault="00E10F9E" w:rsidP="00401248">
            <w:pPr>
              <w:pStyle w:val="paragraph"/>
              <w:spacing w:before="0" w:beforeAutospacing="0" w:after="0" w:afterAutospacing="0"/>
              <w:jc w:val="center"/>
              <w:textAlignment w:val="baseline"/>
              <w:rPr>
                <w:rStyle w:val="normaltextrun"/>
                <w:color w:val="000000" w:themeColor="text1"/>
                <w:sz w:val="22"/>
                <w:szCs w:val="22"/>
                <w:lang w:val="en-GB"/>
              </w:rPr>
            </w:pPr>
            <w:r w:rsidRPr="00CC222A">
              <w:rPr>
                <w:rStyle w:val="normaltextrun"/>
                <w:color w:val="000000" w:themeColor="text1"/>
                <w:sz w:val="22"/>
                <w:szCs w:val="22"/>
                <w:lang w:val="en-GB"/>
              </w:rPr>
              <w:t>xxx</w:t>
            </w:r>
          </w:p>
        </w:tc>
      </w:tr>
      <w:tr w:rsidR="00E10F9E" w:rsidRPr="00CC222A" w14:paraId="333D4A05" w14:textId="77777777" w:rsidTr="00401248">
        <w:trPr>
          <w:trHeight w:val="300"/>
        </w:trPr>
        <w:tc>
          <w:tcPr>
            <w:tcW w:w="3462" w:type="dxa"/>
            <w:tcBorders>
              <w:top w:val="single" w:sz="6" w:space="0" w:color="auto"/>
              <w:left w:val="single" w:sz="6" w:space="0" w:color="auto"/>
              <w:bottom w:val="single" w:sz="6" w:space="0" w:color="auto"/>
              <w:right w:val="single" w:sz="6" w:space="0" w:color="auto"/>
            </w:tcBorders>
          </w:tcPr>
          <w:p w14:paraId="147A4FD2" w14:textId="77777777" w:rsidR="00E10F9E" w:rsidRPr="00CC222A" w:rsidRDefault="00E10F9E" w:rsidP="00401248">
            <w:pPr>
              <w:pStyle w:val="paragraph"/>
              <w:spacing w:before="0" w:beforeAutospacing="0" w:after="0" w:afterAutospacing="0"/>
              <w:textAlignment w:val="baseline"/>
              <w:rPr>
                <w:rStyle w:val="eop"/>
                <w:color w:val="000000" w:themeColor="text1"/>
                <w:sz w:val="22"/>
                <w:szCs w:val="22"/>
              </w:rPr>
            </w:pPr>
            <w:r w:rsidRPr="00CC222A">
              <w:rPr>
                <w:rStyle w:val="eop"/>
                <w:color w:val="000000" w:themeColor="text1"/>
                <w:sz w:val="22"/>
                <w:szCs w:val="22"/>
              </w:rPr>
              <w:t xml:space="preserve">As </w:t>
            </w:r>
            <w:proofErr w:type="gramStart"/>
            <w:r w:rsidRPr="00CC222A">
              <w:rPr>
                <w:rStyle w:val="eop"/>
                <w:color w:val="000000" w:themeColor="text1"/>
                <w:sz w:val="22"/>
                <w:szCs w:val="22"/>
              </w:rPr>
              <w:t>at</w:t>
            </w:r>
            <w:proofErr w:type="gramEnd"/>
            <w:r w:rsidRPr="00CC222A">
              <w:rPr>
                <w:rStyle w:val="eop"/>
                <w:color w:val="000000" w:themeColor="text1"/>
                <w:sz w:val="22"/>
                <w:szCs w:val="22"/>
              </w:rPr>
              <w:t xml:space="preserve"> 30</w:t>
            </w:r>
            <w:r w:rsidRPr="00CC222A">
              <w:rPr>
                <w:rStyle w:val="eop"/>
                <w:color w:val="000000" w:themeColor="text1"/>
                <w:sz w:val="22"/>
                <w:szCs w:val="22"/>
                <w:vertAlign w:val="superscript"/>
              </w:rPr>
              <w:t>th</w:t>
            </w:r>
            <w:r w:rsidRPr="00CC222A">
              <w:rPr>
                <w:rStyle w:val="eop"/>
                <w:color w:val="000000" w:themeColor="text1"/>
                <w:sz w:val="22"/>
                <w:szCs w:val="22"/>
              </w:rPr>
              <w:t xml:space="preserve"> June 20xx</w:t>
            </w:r>
          </w:p>
        </w:tc>
        <w:tc>
          <w:tcPr>
            <w:tcW w:w="1407" w:type="dxa"/>
            <w:tcBorders>
              <w:top w:val="single" w:sz="6" w:space="0" w:color="auto"/>
              <w:left w:val="single" w:sz="6" w:space="0" w:color="auto"/>
              <w:bottom w:val="single" w:sz="6" w:space="0" w:color="auto"/>
              <w:right w:val="single" w:sz="6" w:space="0" w:color="auto"/>
            </w:tcBorders>
          </w:tcPr>
          <w:p w14:paraId="3354E450" w14:textId="77777777" w:rsidR="00E10F9E" w:rsidRPr="00CC222A" w:rsidRDefault="00E10F9E" w:rsidP="00401248">
            <w:pPr>
              <w:pStyle w:val="paragraph"/>
              <w:spacing w:before="0" w:beforeAutospacing="0" w:after="0" w:afterAutospacing="0"/>
              <w:jc w:val="center"/>
              <w:textAlignment w:val="baseline"/>
              <w:rPr>
                <w:color w:val="000000" w:themeColor="text1"/>
                <w:sz w:val="22"/>
                <w:szCs w:val="22"/>
              </w:rPr>
            </w:pPr>
            <w:r w:rsidRPr="00CC222A">
              <w:rPr>
                <w:rStyle w:val="normaltextrun"/>
                <w:color w:val="000000" w:themeColor="text1"/>
                <w:sz w:val="22"/>
                <w:szCs w:val="22"/>
                <w:lang w:val="en-GB"/>
              </w:rPr>
              <w:t>xxx</w:t>
            </w:r>
          </w:p>
        </w:tc>
        <w:tc>
          <w:tcPr>
            <w:tcW w:w="1388" w:type="dxa"/>
            <w:tcBorders>
              <w:top w:val="single" w:sz="6" w:space="0" w:color="auto"/>
              <w:left w:val="single" w:sz="6" w:space="0" w:color="auto"/>
              <w:bottom w:val="single" w:sz="6" w:space="0" w:color="auto"/>
              <w:right w:val="single" w:sz="6" w:space="0" w:color="auto"/>
            </w:tcBorders>
          </w:tcPr>
          <w:p w14:paraId="5AC78D4E" w14:textId="77777777" w:rsidR="00E10F9E" w:rsidRPr="00CC222A" w:rsidRDefault="00E10F9E" w:rsidP="00401248">
            <w:pPr>
              <w:pStyle w:val="paragraph"/>
              <w:spacing w:before="0" w:beforeAutospacing="0" w:after="0" w:afterAutospacing="0"/>
              <w:jc w:val="center"/>
              <w:textAlignment w:val="baseline"/>
              <w:rPr>
                <w:color w:val="000000" w:themeColor="text1"/>
                <w:sz w:val="22"/>
                <w:szCs w:val="22"/>
              </w:rPr>
            </w:pPr>
            <w:r w:rsidRPr="00CC222A">
              <w:rPr>
                <w:rStyle w:val="normaltextrun"/>
                <w:color w:val="000000" w:themeColor="text1"/>
                <w:sz w:val="22"/>
                <w:szCs w:val="22"/>
                <w:lang w:val="en-GB"/>
              </w:rPr>
              <w:t>xxx</w:t>
            </w:r>
          </w:p>
        </w:tc>
        <w:tc>
          <w:tcPr>
            <w:tcW w:w="1423" w:type="dxa"/>
            <w:tcBorders>
              <w:top w:val="single" w:sz="6" w:space="0" w:color="auto"/>
              <w:left w:val="single" w:sz="6" w:space="0" w:color="auto"/>
              <w:bottom w:val="single" w:sz="6" w:space="0" w:color="auto"/>
              <w:right w:val="single" w:sz="6" w:space="0" w:color="auto"/>
            </w:tcBorders>
          </w:tcPr>
          <w:p w14:paraId="3484C4AD" w14:textId="77777777" w:rsidR="00E10F9E" w:rsidRPr="00CC222A" w:rsidRDefault="00E10F9E" w:rsidP="00401248">
            <w:pPr>
              <w:pStyle w:val="paragraph"/>
              <w:spacing w:before="0" w:beforeAutospacing="0" w:after="0" w:afterAutospacing="0"/>
              <w:jc w:val="center"/>
              <w:textAlignment w:val="baseline"/>
              <w:rPr>
                <w:color w:val="000000" w:themeColor="text1"/>
                <w:sz w:val="22"/>
                <w:szCs w:val="22"/>
              </w:rPr>
            </w:pPr>
            <w:r w:rsidRPr="00CC222A">
              <w:rPr>
                <w:rStyle w:val="normaltextrun"/>
                <w:color w:val="000000" w:themeColor="text1"/>
                <w:sz w:val="22"/>
                <w:szCs w:val="22"/>
                <w:lang w:val="en-GB"/>
              </w:rPr>
              <w:t>xxx</w:t>
            </w:r>
          </w:p>
        </w:tc>
        <w:tc>
          <w:tcPr>
            <w:tcW w:w="1344" w:type="dxa"/>
            <w:tcBorders>
              <w:top w:val="single" w:sz="6" w:space="0" w:color="auto"/>
              <w:left w:val="single" w:sz="6" w:space="0" w:color="auto"/>
              <w:bottom w:val="single" w:sz="6" w:space="0" w:color="auto"/>
              <w:right w:val="single" w:sz="6" w:space="0" w:color="auto"/>
            </w:tcBorders>
          </w:tcPr>
          <w:p w14:paraId="6479E46E" w14:textId="77777777" w:rsidR="00E10F9E" w:rsidRPr="00CC222A" w:rsidRDefault="00E10F9E" w:rsidP="00401248">
            <w:pPr>
              <w:pStyle w:val="paragraph"/>
              <w:spacing w:before="0" w:beforeAutospacing="0" w:after="0" w:afterAutospacing="0"/>
              <w:jc w:val="center"/>
              <w:textAlignment w:val="baseline"/>
              <w:rPr>
                <w:color w:val="000000" w:themeColor="text1"/>
                <w:sz w:val="22"/>
                <w:szCs w:val="22"/>
              </w:rPr>
            </w:pPr>
            <w:r w:rsidRPr="00CC222A">
              <w:rPr>
                <w:rStyle w:val="normaltextrun"/>
                <w:color w:val="000000" w:themeColor="text1"/>
                <w:sz w:val="22"/>
                <w:szCs w:val="22"/>
                <w:lang w:val="en-GB"/>
              </w:rPr>
              <w:t>xxx</w:t>
            </w:r>
          </w:p>
        </w:tc>
      </w:tr>
      <w:tr w:rsidR="00E10F9E" w:rsidRPr="00CC222A" w14:paraId="2F1E6FAF" w14:textId="77777777" w:rsidTr="00401248">
        <w:trPr>
          <w:trHeight w:val="300"/>
        </w:trPr>
        <w:tc>
          <w:tcPr>
            <w:tcW w:w="3462" w:type="dxa"/>
            <w:tcBorders>
              <w:top w:val="single" w:sz="6" w:space="0" w:color="auto"/>
              <w:left w:val="single" w:sz="6" w:space="0" w:color="auto"/>
              <w:bottom w:val="single" w:sz="6" w:space="0" w:color="auto"/>
              <w:right w:val="single" w:sz="6" w:space="0" w:color="auto"/>
            </w:tcBorders>
          </w:tcPr>
          <w:p w14:paraId="514D7789" w14:textId="77777777" w:rsidR="00E10F9E" w:rsidRPr="00CC222A" w:rsidRDefault="00E10F9E" w:rsidP="00401248">
            <w:pPr>
              <w:pStyle w:val="paragraph"/>
              <w:spacing w:before="0" w:beforeAutospacing="0" w:after="0" w:afterAutospacing="0"/>
              <w:textAlignment w:val="baseline"/>
              <w:rPr>
                <w:rStyle w:val="eop"/>
                <w:color w:val="000000" w:themeColor="text1"/>
                <w:sz w:val="22"/>
                <w:szCs w:val="22"/>
              </w:rPr>
            </w:pPr>
          </w:p>
        </w:tc>
        <w:tc>
          <w:tcPr>
            <w:tcW w:w="1407" w:type="dxa"/>
            <w:tcBorders>
              <w:top w:val="single" w:sz="6" w:space="0" w:color="auto"/>
              <w:left w:val="single" w:sz="6" w:space="0" w:color="auto"/>
              <w:bottom w:val="single" w:sz="6" w:space="0" w:color="auto"/>
              <w:right w:val="single" w:sz="6" w:space="0" w:color="auto"/>
            </w:tcBorders>
          </w:tcPr>
          <w:p w14:paraId="23EF94D1" w14:textId="77777777" w:rsidR="00E10F9E" w:rsidRPr="00CC222A" w:rsidRDefault="00E10F9E" w:rsidP="00401248">
            <w:pPr>
              <w:pStyle w:val="paragraph"/>
              <w:spacing w:before="0" w:beforeAutospacing="0" w:after="0" w:afterAutospacing="0"/>
              <w:jc w:val="center"/>
              <w:textAlignment w:val="baseline"/>
              <w:rPr>
                <w:color w:val="000000" w:themeColor="text1"/>
                <w:sz w:val="22"/>
                <w:szCs w:val="22"/>
              </w:rPr>
            </w:pPr>
            <w:r w:rsidRPr="00CC222A">
              <w:rPr>
                <w:rStyle w:val="normaltextrun"/>
                <w:color w:val="000000" w:themeColor="text1"/>
                <w:sz w:val="22"/>
                <w:szCs w:val="22"/>
                <w:lang w:val="en-GB"/>
              </w:rPr>
              <w:t>xxx</w:t>
            </w:r>
          </w:p>
        </w:tc>
        <w:tc>
          <w:tcPr>
            <w:tcW w:w="1388" w:type="dxa"/>
            <w:tcBorders>
              <w:top w:val="single" w:sz="6" w:space="0" w:color="auto"/>
              <w:left w:val="single" w:sz="6" w:space="0" w:color="auto"/>
              <w:bottom w:val="single" w:sz="6" w:space="0" w:color="auto"/>
              <w:right w:val="single" w:sz="6" w:space="0" w:color="auto"/>
            </w:tcBorders>
          </w:tcPr>
          <w:p w14:paraId="392CEBCB" w14:textId="77777777" w:rsidR="00E10F9E" w:rsidRPr="00CC222A" w:rsidRDefault="00E10F9E" w:rsidP="00401248">
            <w:pPr>
              <w:pStyle w:val="paragraph"/>
              <w:spacing w:before="0" w:beforeAutospacing="0" w:after="0" w:afterAutospacing="0"/>
              <w:jc w:val="center"/>
              <w:textAlignment w:val="baseline"/>
              <w:rPr>
                <w:color w:val="000000" w:themeColor="text1"/>
                <w:sz w:val="22"/>
                <w:szCs w:val="22"/>
              </w:rPr>
            </w:pPr>
            <w:r w:rsidRPr="00CC222A">
              <w:rPr>
                <w:rStyle w:val="normaltextrun"/>
                <w:color w:val="000000" w:themeColor="text1"/>
                <w:sz w:val="22"/>
                <w:szCs w:val="22"/>
                <w:lang w:val="en-GB"/>
              </w:rPr>
              <w:t>xxx</w:t>
            </w:r>
          </w:p>
        </w:tc>
        <w:tc>
          <w:tcPr>
            <w:tcW w:w="1423" w:type="dxa"/>
            <w:tcBorders>
              <w:top w:val="single" w:sz="6" w:space="0" w:color="auto"/>
              <w:left w:val="single" w:sz="6" w:space="0" w:color="auto"/>
              <w:bottom w:val="single" w:sz="6" w:space="0" w:color="auto"/>
              <w:right w:val="single" w:sz="6" w:space="0" w:color="auto"/>
            </w:tcBorders>
          </w:tcPr>
          <w:p w14:paraId="0B5EAABC" w14:textId="77777777" w:rsidR="00E10F9E" w:rsidRPr="00CC222A" w:rsidRDefault="00E10F9E" w:rsidP="00401248">
            <w:pPr>
              <w:pStyle w:val="paragraph"/>
              <w:spacing w:before="0" w:beforeAutospacing="0" w:after="0" w:afterAutospacing="0"/>
              <w:jc w:val="center"/>
              <w:textAlignment w:val="baseline"/>
              <w:rPr>
                <w:color w:val="000000" w:themeColor="text1"/>
                <w:sz w:val="22"/>
                <w:szCs w:val="22"/>
              </w:rPr>
            </w:pPr>
            <w:r w:rsidRPr="00CC222A">
              <w:rPr>
                <w:rStyle w:val="normaltextrun"/>
                <w:color w:val="000000" w:themeColor="text1"/>
                <w:sz w:val="22"/>
                <w:szCs w:val="22"/>
                <w:lang w:val="en-GB"/>
              </w:rPr>
              <w:t>xxx</w:t>
            </w:r>
          </w:p>
        </w:tc>
        <w:tc>
          <w:tcPr>
            <w:tcW w:w="1344" w:type="dxa"/>
            <w:tcBorders>
              <w:top w:val="single" w:sz="6" w:space="0" w:color="auto"/>
              <w:left w:val="single" w:sz="6" w:space="0" w:color="auto"/>
              <w:bottom w:val="single" w:sz="6" w:space="0" w:color="auto"/>
              <w:right w:val="single" w:sz="6" w:space="0" w:color="auto"/>
            </w:tcBorders>
          </w:tcPr>
          <w:p w14:paraId="49C8958F" w14:textId="77777777" w:rsidR="00E10F9E" w:rsidRPr="00CC222A" w:rsidRDefault="00E10F9E" w:rsidP="00401248">
            <w:pPr>
              <w:pStyle w:val="paragraph"/>
              <w:spacing w:before="0" w:beforeAutospacing="0" w:after="0" w:afterAutospacing="0"/>
              <w:jc w:val="center"/>
              <w:textAlignment w:val="baseline"/>
              <w:rPr>
                <w:color w:val="000000" w:themeColor="text1"/>
                <w:sz w:val="22"/>
                <w:szCs w:val="22"/>
              </w:rPr>
            </w:pPr>
            <w:r w:rsidRPr="00CC222A">
              <w:rPr>
                <w:rStyle w:val="normaltextrun"/>
                <w:color w:val="000000" w:themeColor="text1"/>
                <w:sz w:val="22"/>
                <w:szCs w:val="22"/>
                <w:lang w:val="en-GB"/>
              </w:rPr>
              <w:t>xxx</w:t>
            </w:r>
          </w:p>
        </w:tc>
      </w:tr>
      <w:tr w:rsidR="00E10F9E" w:rsidRPr="00CC222A" w14:paraId="1F56722F" w14:textId="77777777" w:rsidTr="00401248">
        <w:trPr>
          <w:trHeight w:val="300"/>
        </w:trPr>
        <w:tc>
          <w:tcPr>
            <w:tcW w:w="3462" w:type="dxa"/>
            <w:tcBorders>
              <w:top w:val="single" w:sz="6" w:space="0" w:color="auto"/>
              <w:left w:val="single" w:sz="6" w:space="0" w:color="auto"/>
              <w:bottom w:val="single" w:sz="6" w:space="0" w:color="auto"/>
              <w:right w:val="single" w:sz="6" w:space="0" w:color="auto"/>
            </w:tcBorders>
          </w:tcPr>
          <w:p w14:paraId="3DAF5328" w14:textId="77777777" w:rsidR="00E10F9E" w:rsidRPr="00CC222A" w:rsidRDefault="00E10F9E" w:rsidP="00401248">
            <w:pPr>
              <w:pStyle w:val="paragraph"/>
              <w:spacing w:before="0" w:beforeAutospacing="0" w:after="0" w:afterAutospacing="0"/>
              <w:textAlignment w:val="baseline"/>
              <w:rPr>
                <w:rStyle w:val="eop"/>
                <w:color w:val="000000" w:themeColor="text1"/>
                <w:sz w:val="22"/>
                <w:szCs w:val="22"/>
              </w:rPr>
            </w:pPr>
            <w:r w:rsidRPr="00CC222A">
              <w:rPr>
                <w:rStyle w:val="eop"/>
                <w:color w:val="000000" w:themeColor="text1"/>
                <w:sz w:val="22"/>
                <w:szCs w:val="22"/>
              </w:rPr>
              <w:t xml:space="preserve">Net Book Value as </w:t>
            </w:r>
            <w:proofErr w:type="gramStart"/>
            <w:r w:rsidRPr="00CC222A">
              <w:rPr>
                <w:rStyle w:val="eop"/>
                <w:color w:val="000000" w:themeColor="text1"/>
                <w:sz w:val="22"/>
                <w:szCs w:val="22"/>
              </w:rPr>
              <w:t>at</w:t>
            </w:r>
            <w:proofErr w:type="gramEnd"/>
            <w:r w:rsidRPr="00CC222A">
              <w:rPr>
                <w:rStyle w:val="eop"/>
                <w:color w:val="000000" w:themeColor="text1"/>
                <w:sz w:val="22"/>
                <w:szCs w:val="22"/>
              </w:rPr>
              <w:t xml:space="preserve"> 30 Sep/Dec/Mar/Jun June (Current year)</w:t>
            </w:r>
          </w:p>
        </w:tc>
        <w:tc>
          <w:tcPr>
            <w:tcW w:w="1407" w:type="dxa"/>
            <w:tcBorders>
              <w:top w:val="single" w:sz="6" w:space="0" w:color="auto"/>
              <w:left w:val="single" w:sz="6" w:space="0" w:color="auto"/>
              <w:bottom w:val="single" w:sz="6" w:space="0" w:color="auto"/>
              <w:right w:val="single" w:sz="6" w:space="0" w:color="auto"/>
            </w:tcBorders>
          </w:tcPr>
          <w:p w14:paraId="0A16036C" w14:textId="77777777" w:rsidR="00E10F9E" w:rsidRPr="00CC222A" w:rsidRDefault="00E10F9E" w:rsidP="00401248">
            <w:pPr>
              <w:pStyle w:val="paragraph"/>
              <w:spacing w:before="0" w:beforeAutospacing="0" w:after="0" w:afterAutospacing="0"/>
              <w:jc w:val="center"/>
              <w:textAlignment w:val="baseline"/>
              <w:rPr>
                <w:color w:val="000000" w:themeColor="text1"/>
                <w:sz w:val="22"/>
                <w:szCs w:val="22"/>
              </w:rPr>
            </w:pPr>
            <w:r w:rsidRPr="00CC222A">
              <w:rPr>
                <w:rStyle w:val="normaltextrun"/>
                <w:color w:val="000000" w:themeColor="text1"/>
                <w:sz w:val="22"/>
                <w:szCs w:val="22"/>
                <w:lang w:val="en-GB"/>
              </w:rPr>
              <w:t>xxx</w:t>
            </w:r>
          </w:p>
        </w:tc>
        <w:tc>
          <w:tcPr>
            <w:tcW w:w="1388" w:type="dxa"/>
            <w:tcBorders>
              <w:top w:val="single" w:sz="6" w:space="0" w:color="auto"/>
              <w:left w:val="single" w:sz="6" w:space="0" w:color="auto"/>
              <w:bottom w:val="single" w:sz="6" w:space="0" w:color="auto"/>
              <w:right w:val="single" w:sz="6" w:space="0" w:color="auto"/>
            </w:tcBorders>
          </w:tcPr>
          <w:p w14:paraId="098DEA34" w14:textId="77777777" w:rsidR="00E10F9E" w:rsidRPr="00CC222A" w:rsidRDefault="00E10F9E" w:rsidP="00401248">
            <w:pPr>
              <w:pStyle w:val="paragraph"/>
              <w:spacing w:before="0" w:beforeAutospacing="0" w:after="0" w:afterAutospacing="0"/>
              <w:jc w:val="center"/>
              <w:textAlignment w:val="baseline"/>
              <w:rPr>
                <w:color w:val="000000" w:themeColor="text1"/>
                <w:sz w:val="22"/>
                <w:szCs w:val="22"/>
              </w:rPr>
            </w:pPr>
            <w:r w:rsidRPr="00CC222A">
              <w:rPr>
                <w:rStyle w:val="normaltextrun"/>
                <w:color w:val="000000" w:themeColor="text1"/>
                <w:sz w:val="22"/>
                <w:szCs w:val="22"/>
                <w:lang w:val="en-GB"/>
              </w:rPr>
              <w:t>xxx</w:t>
            </w:r>
          </w:p>
        </w:tc>
        <w:tc>
          <w:tcPr>
            <w:tcW w:w="1423" w:type="dxa"/>
            <w:tcBorders>
              <w:top w:val="single" w:sz="6" w:space="0" w:color="auto"/>
              <w:left w:val="single" w:sz="6" w:space="0" w:color="auto"/>
              <w:bottom w:val="single" w:sz="6" w:space="0" w:color="auto"/>
              <w:right w:val="single" w:sz="6" w:space="0" w:color="auto"/>
            </w:tcBorders>
          </w:tcPr>
          <w:p w14:paraId="245E8790" w14:textId="77777777" w:rsidR="00E10F9E" w:rsidRPr="00CC222A" w:rsidRDefault="00E10F9E" w:rsidP="00401248">
            <w:pPr>
              <w:pStyle w:val="paragraph"/>
              <w:spacing w:before="0" w:beforeAutospacing="0" w:after="0" w:afterAutospacing="0"/>
              <w:jc w:val="center"/>
              <w:textAlignment w:val="baseline"/>
              <w:rPr>
                <w:color w:val="000000" w:themeColor="text1"/>
                <w:sz w:val="22"/>
                <w:szCs w:val="22"/>
              </w:rPr>
            </w:pPr>
            <w:r w:rsidRPr="00CC222A">
              <w:rPr>
                <w:rStyle w:val="normaltextrun"/>
                <w:color w:val="000000" w:themeColor="text1"/>
                <w:sz w:val="22"/>
                <w:szCs w:val="22"/>
                <w:lang w:val="en-GB"/>
              </w:rPr>
              <w:t>xxx</w:t>
            </w:r>
          </w:p>
        </w:tc>
        <w:tc>
          <w:tcPr>
            <w:tcW w:w="1344" w:type="dxa"/>
            <w:tcBorders>
              <w:top w:val="single" w:sz="6" w:space="0" w:color="auto"/>
              <w:left w:val="single" w:sz="6" w:space="0" w:color="auto"/>
              <w:bottom w:val="single" w:sz="6" w:space="0" w:color="auto"/>
              <w:right w:val="single" w:sz="6" w:space="0" w:color="auto"/>
            </w:tcBorders>
          </w:tcPr>
          <w:p w14:paraId="59835B67" w14:textId="77777777" w:rsidR="00E10F9E" w:rsidRPr="00CC222A" w:rsidRDefault="00E10F9E" w:rsidP="00401248">
            <w:pPr>
              <w:pStyle w:val="paragraph"/>
              <w:spacing w:before="0" w:beforeAutospacing="0" w:after="0" w:afterAutospacing="0"/>
              <w:jc w:val="center"/>
              <w:textAlignment w:val="baseline"/>
              <w:rPr>
                <w:color w:val="000000" w:themeColor="text1"/>
                <w:sz w:val="22"/>
                <w:szCs w:val="22"/>
              </w:rPr>
            </w:pPr>
            <w:r w:rsidRPr="00CC222A">
              <w:rPr>
                <w:rStyle w:val="normaltextrun"/>
                <w:color w:val="000000" w:themeColor="text1"/>
                <w:sz w:val="22"/>
                <w:szCs w:val="22"/>
                <w:lang w:val="en-GB"/>
              </w:rPr>
              <w:t>xxx</w:t>
            </w:r>
          </w:p>
        </w:tc>
      </w:tr>
    </w:tbl>
    <w:p w14:paraId="4C61DC4D" w14:textId="0FBF8969" w:rsidR="00DD0883" w:rsidRDefault="00E10F9E">
      <w:pPr>
        <w:spacing w:before="240" w:after="240" w:line="360" w:lineRule="auto"/>
        <w:ind w:right="-20"/>
        <w:jc w:val="both"/>
        <w:rPr>
          <w:b/>
          <w:bCs/>
          <w:sz w:val="22"/>
          <w:szCs w:val="22"/>
          <w:lang w:eastAsia="en-GB"/>
        </w:rPr>
      </w:pPr>
      <w:r>
        <w:rPr>
          <w:b/>
          <w:bCs/>
          <w:sz w:val="22"/>
          <w:szCs w:val="22"/>
          <w:lang w:eastAsia="en-GB"/>
        </w:rPr>
        <w:lastRenderedPageBreak/>
        <w:t>Previous FY</w:t>
      </w:r>
    </w:p>
    <w:tbl>
      <w:tblPr>
        <w:tblW w:w="902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462"/>
        <w:gridCol w:w="1407"/>
        <w:gridCol w:w="1388"/>
        <w:gridCol w:w="1423"/>
        <w:gridCol w:w="1344"/>
      </w:tblGrid>
      <w:tr w:rsidR="0033780E" w:rsidRPr="00CC222A" w14:paraId="4B52B12C" w14:textId="77777777" w:rsidTr="00401248">
        <w:trPr>
          <w:trHeight w:val="510"/>
        </w:trPr>
        <w:tc>
          <w:tcPr>
            <w:tcW w:w="3462" w:type="dxa"/>
            <w:tcBorders>
              <w:top w:val="single" w:sz="6" w:space="0" w:color="auto"/>
              <w:left w:val="single" w:sz="6" w:space="0" w:color="auto"/>
              <w:bottom w:val="single" w:sz="6" w:space="0" w:color="auto"/>
              <w:right w:val="single" w:sz="6" w:space="0" w:color="auto"/>
            </w:tcBorders>
            <w:shd w:val="clear" w:color="auto" w:fill="0070C0"/>
            <w:hideMark/>
          </w:tcPr>
          <w:p w14:paraId="6A88DDCB" w14:textId="77777777" w:rsidR="0033780E" w:rsidRPr="00CC222A" w:rsidRDefault="0033780E" w:rsidP="00401248">
            <w:pPr>
              <w:pStyle w:val="paragraph"/>
              <w:spacing w:before="0" w:beforeAutospacing="0" w:after="0" w:afterAutospacing="0"/>
              <w:textAlignment w:val="baseline"/>
              <w:rPr>
                <w:color w:val="000000" w:themeColor="text1"/>
                <w:sz w:val="22"/>
                <w:szCs w:val="22"/>
              </w:rPr>
            </w:pPr>
            <w:r w:rsidRPr="00CC222A">
              <w:rPr>
                <w:rStyle w:val="eop"/>
                <w:color w:val="000000" w:themeColor="text1"/>
                <w:sz w:val="22"/>
                <w:szCs w:val="22"/>
              </w:rPr>
              <w:t> </w:t>
            </w:r>
          </w:p>
        </w:tc>
        <w:tc>
          <w:tcPr>
            <w:tcW w:w="1407" w:type="dxa"/>
            <w:tcBorders>
              <w:top w:val="single" w:sz="6" w:space="0" w:color="auto"/>
              <w:left w:val="single" w:sz="6" w:space="0" w:color="auto"/>
              <w:bottom w:val="single" w:sz="6" w:space="0" w:color="auto"/>
              <w:right w:val="single" w:sz="6" w:space="0" w:color="auto"/>
            </w:tcBorders>
            <w:shd w:val="clear" w:color="auto" w:fill="0070C0"/>
            <w:hideMark/>
          </w:tcPr>
          <w:p w14:paraId="1FB1AC09" w14:textId="77777777" w:rsidR="0033780E" w:rsidRPr="00CC222A" w:rsidRDefault="0033780E" w:rsidP="00401248">
            <w:pPr>
              <w:pStyle w:val="paragraph"/>
              <w:spacing w:before="0" w:beforeAutospacing="0" w:after="0" w:afterAutospacing="0"/>
              <w:jc w:val="center"/>
              <w:textAlignment w:val="baseline"/>
              <w:rPr>
                <w:b/>
                <w:bCs/>
                <w:color w:val="000000" w:themeColor="text1"/>
                <w:sz w:val="22"/>
                <w:szCs w:val="22"/>
              </w:rPr>
            </w:pPr>
            <w:r w:rsidRPr="00CC222A">
              <w:rPr>
                <w:rStyle w:val="normaltextrun"/>
                <w:b/>
                <w:bCs/>
                <w:i/>
                <w:iCs/>
                <w:color w:val="000000" w:themeColor="text1"/>
                <w:sz w:val="22"/>
                <w:szCs w:val="22"/>
              </w:rPr>
              <w:t>Buildings</w:t>
            </w:r>
          </w:p>
        </w:tc>
        <w:tc>
          <w:tcPr>
            <w:tcW w:w="1388" w:type="dxa"/>
            <w:tcBorders>
              <w:top w:val="single" w:sz="6" w:space="0" w:color="auto"/>
              <w:left w:val="single" w:sz="6" w:space="0" w:color="auto"/>
              <w:bottom w:val="single" w:sz="6" w:space="0" w:color="auto"/>
              <w:right w:val="single" w:sz="6" w:space="0" w:color="auto"/>
            </w:tcBorders>
            <w:shd w:val="clear" w:color="auto" w:fill="0070C0"/>
            <w:hideMark/>
          </w:tcPr>
          <w:p w14:paraId="7E218F56" w14:textId="77777777" w:rsidR="0033780E" w:rsidRPr="00CC222A" w:rsidRDefault="0033780E" w:rsidP="00401248">
            <w:pPr>
              <w:pStyle w:val="paragraph"/>
              <w:spacing w:before="0" w:beforeAutospacing="0" w:after="0" w:afterAutospacing="0"/>
              <w:jc w:val="center"/>
              <w:textAlignment w:val="baseline"/>
              <w:rPr>
                <w:b/>
                <w:bCs/>
                <w:color w:val="000000" w:themeColor="text1"/>
                <w:sz w:val="22"/>
                <w:szCs w:val="22"/>
              </w:rPr>
            </w:pPr>
            <w:r w:rsidRPr="00CC222A">
              <w:rPr>
                <w:b/>
                <w:bCs/>
                <w:color w:val="000000" w:themeColor="text1"/>
                <w:sz w:val="22"/>
                <w:szCs w:val="22"/>
              </w:rPr>
              <w:t>Motor vehicles</w:t>
            </w:r>
          </w:p>
        </w:tc>
        <w:tc>
          <w:tcPr>
            <w:tcW w:w="1423" w:type="dxa"/>
            <w:tcBorders>
              <w:top w:val="single" w:sz="6" w:space="0" w:color="auto"/>
              <w:left w:val="single" w:sz="6" w:space="0" w:color="auto"/>
              <w:bottom w:val="single" w:sz="6" w:space="0" w:color="auto"/>
              <w:right w:val="single" w:sz="6" w:space="0" w:color="auto"/>
            </w:tcBorders>
            <w:shd w:val="clear" w:color="auto" w:fill="0070C0"/>
            <w:hideMark/>
          </w:tcPr>
          <w:p w14:paraId="6884CDAD" w14:textId="77777777" w:rsidR="0033780E" w:rsidRPr="00CC222A" w:rsidRDefault="0033780E" w:rsidP="00401248">
            <w:pPr>
              <w:pStyle w:val="paragraph"/>
              <w:spacing w:before="0" w:beforeAutospacing="0" w:after="0" w:afterAutospacing="0"/>
              <w:jc w:val="center"/>
              <w:textAlignment w:val="baseline"/>
              <w:rPr>
                <w:b/>
                <w:bCs/>
                <w:color w:val="000000" w:themeColor="text1"/>
                <w:sz w:val="22"/>
                <w:szCs w:val="22"/>
              </w:rPr>
            </w:pPr>
            <w:r w:rsidRPr="00CC222A">
              <w:rPr>
                <w:rStyle w:val="normaltextrun"/>
                <w:b/>
                <w:bCs/>
                <w:i/>
                <w:iCs/>
                <w:color w:val="000000" w:themeColor="text1"/>
                <w:sz w:val="22"/>
                <w:szCs w:val="22"/>
              </w:rPr>
              <w:t>Plant and equipment</w:t>
            </w:r>
          </w:p>
        </w:tc>
        <w:tc>
          <w:tcPr>
            <w:tcW w:w="1344" w:type="dxa"/>
            <w:tcBorders>
              <w:top w:val="single" w:sz="6" w:space="0" w:color="auto"/>
              <w:left w:val="single" w:sz="6" w:space="0" w:color="auto"/>
              <w:bottom w:val="single" w:sz="6" w:space="0" w:color="auto"/>
              <w:right w:val="single" w:sz="6" w:space="0" w:color="auto"/>
            </w:tcBorders>
            <w:shd w:val="clear" w:color="auto" w:fill="0070C0"/>
            <w:hideMark/>
          </w:tcPr>
          <w:p w14:paraId="49D35437" w14:textId="77777777" w:rsidR="0033780E" w:rsidRPr="00CC222A" w:rsidRDefault="0033780E" w:rsidP="00401248">
            <w:pPr>
              <w:pStyle w:val="paragraph"/>
              <w:spacing w:before="0" w:beforeAutospacing="0" w:after="0" w:afterAutospacing="0"/>
              <w:jc w:val="center"/>
              <w:textAlignment w:val="baseline"/>
              <w:rPr>
                <w:b/>
                <w:bCs/>
                <w:color w:val="000000" w:themeColor="text1"/>
                <w:sz w:val="22"/>
                <w:szCs w:val="22"/>
              </w:rPr>
            </w:pPr>
            <w:r w:rsidRPr="00CC222A">
              <w:rPr>
                <w:rStyle w:val="normaltextrun"/>
                <w:b/>
                <w:bCs/>
                <w:i/>
                <w:iCs/>
                <w:color w:val="000000" w:themeColor="text1"/>
                <w:sz w:val="22"/>
                <w:szCs w:val="22"/>
                <w:lang w:val="en-GB"/>
              </w:rPr>
              <w:t>Total</w:t>
            </w:r>
          </w:p>
        </w:tc>
      </w:tr>
      <w:tr w:rsidR="0033780E" w:rsidRPr="00CC222A" w14:paraId="77B2CBC5" w14:textId="77777777" w:rsidTr="00401248">
        <w:trPr>
          <w:trHeight w:val="300"/>
        </w:trPr>
        <w:tc>
          <w:tcPr>
            <w:tcW w:w="3462" w:type="dxa"/>
            <w:tcBorders>
              <w:top w:val="single" w:sz="6" w:space="0" w:color="auto"/>
              <w:left w:val="single" w:sz="6" w:space="0" w:color="auto"/>
              <w:bottom w:val="single" w:sz="6" w:space="0" w:color="auto"/>
              <w:right w:val="single" w:sz="6" w:space="0" w:color="auto"/>
            </w:tcBorders>
            <w:shd w:val="clear" w:color="auto" w:fill="0070C0"/>
            <w:hideMark/>
          </w:tcPr>
          <w:p w14:paraId="3E63D41A" w14:textId="77777777" w:rsidR="0033780E" w:rsidRPr="00CC222A" w:rsidRDefault="0033780E" w:rsidP="00401248">
            <w:pPr>
              <w:pStyle w:val="paragraph"/>
              <w:spacing w:before="0" w:beforeAutospacing="0" w:after="0" w:afterAutospacing="0"/>
              <w:textAlignment w:val="baseline"/>
              <w:rPr>
                <w:color w:val="000000" w:themeColor="text1"/>
                <w:sz w:val="22"/>
                <w:szCs w:val="22"/>
              </w:rPr>
            </w:pPr>
            <w:r w:rsidRPr="00CC222A">
              <w:rPr>
                <w:rStyle w:val="eop"/>
                <w:color w:val="000000" w:themeColor="text1"/>
                <w:sz w:val="22"/>
                <w:szCs w:val="22"/>
              </w:rPr>
              <w:t> </w:t>
            </w:r>
          </w:p>
        </w:tc>
        <w:tc>
          <w:tcPr>
            <w:tcW w:w="1407" w:type="dxa"/>
            <w:tcBorders>
              <w:top w:val="single" w:sz="6" w:space="0" w:color="auto"/>
              <w:left w:val="single" w:sz="6" w:space="0" w:color="auto"/>
              <w:bottom w:val="single" w:sz="6" w:space="0" w:color="auto"/>
              <w:right w:val="single" w:sz="6" w:space="0" w:color="auto"/>
            </w:tcBorders>
            <w:shd w:val="clear" w:color="auto" w:fill="0070C0"/>
            <w:hideMark/>
          </w:tcPr>
          <w:p w14:paraId="16CCD199" w14:textId="77777777" w:rsidR="0033780E" w:rsidRPr="00CC222A" w:rsidRDefault="0033780E" w:rsidP="00401248">
            <w:pPr>
              <w:pStyle w:val="paragraph"/>
              <w:spacing w:before="0" w:beforeAutospacing="0" w:after="0" w:afterAutospacing="0"/>
              <w:jc w:val="center"/>
              <w:textAlignment w:val="baseline"/>
              <w:rPr>
                <w:b/>
                <w:bCs/>
                <w:color w:val="000000" w:themeColor="text1"/>
                <w:sz w:val="22"/>
                <w:szCs w:val="22"/>
              </w:rPr>
            </w:pPr>
            <w:r w:rsidRPr="00CC222A">
              <w:rPr>
                <w:rStyle w:val="normaltextrun"/>
                <w:b/>
                <w:bCs/>
                <w:color w:val="000000" w:themeColor="text1"/>
                <w:sz w:val="22"/>
                <w:szCs w:val="22"/>
              </w:rPr>
              <w:t>Kshs</w:t>
            </w:r>
          </w:p>
        </w:tc>
        <w:tc>
          <w:tcPr>
            <w:tcW w:w="1388" w:type="dxa"/>
            <w:tcBorders>
              <w:top w:val="single" w:sz="6" w:space="0" w:color="auto"/>
              <w:left w:val="single" w:sz="6" w:space="0" w:color="auto"/>
              <w:bottom w:val="single" w:sz="6" w:space="0" w:color="auto"/>
              <w:right w:val="single" w:sz="6" w:space="0" w:color="auto"/>
            </w:tcBorders>
            <w:shd w:val="clear" w:color="auto" w:fill="0070C0"/>
            <w:hideMark/>
          </w:tcPr>
          <w:p w14:paraId="4A91A07D" w14:textId="77777777" w:rsidR="0033780E" w:rsidRPr="00CC222A" w:rsidRDefault="0033780E" w:rsidP="00401248">
            <w:pPr>
              <w:pStyle w:val="paragraph"/>
              <w:spacing w:before="0" w:beforeAutospacing="0" w:after="0" w:afterAutospacing="0"/>
              <w:jc w:val="center"/>
              <w:textAlignment w:val="baseline"/>
              <w:rPr>
                <w:b/>
                <w:bCs/>
                <w:color w:val="000000" w:themeColor="text1"/>
                <w:sz w:val="22"/>
                <w:szCs w:val="22"/>
              </w:rPr>
            </w:pPr>
            <w:r w:rsidRPr="00CC222A">
              <w:rPr>
                <w:rStyle w:val="normaltextrun"/>
                <w:b/>
                <w:bCs/>
                <w:color w:val="000000" w:themeColor="text1"/>
                <w:sz w:val="22"/>
                <w:szCs w:val="22"/>
              </w:rPr>
              <w:t>Kshs</w:t>
            </w:r>
          </w:p>
        </w:tc>
        <w:tc>
          <w:tcPr>
            <w:tcW w:w="1423" w:type="dxa"/>
            <w:tcBorders>
              <w:top w:val="single" w:sz="6" w:space="0" w:color="auto"/>
              <w:left w:val="single" w:sz="6" w:space="0" w:color="auto"/>
              <w:bottom w:val="single" w:sz="6" w:space="0" w:color="auto"/>
              <w:right w:val="single" w:sz="6" w:space="0" w:color="auto"/>
            </w:tcBorders>
            <w:shd w:val="clear" w:color="auto" w:fill="0070C0"/>
            <w:hideMark/>
          </w:tcPr>
          <w:p w14:paraId="4FC6C74E" w14:textId="77777777" w:rsidR="0033780E" w:rsidRPr="00CC222A" w:rsidRDefault="0033780E" w:rsidP="00401248">
            <w:pPr>
              <w:pStyle w:val="paragraph"/>
              <w:spacing w:before="0" w:beforeAutospacing="0" w:after="0" w:afterAutospacing="0"/>
              <w:jc w:val="center"/>
              <w:textAlignment w:val="baseline"/>
              <w:rPr>
                <w:b/>
                <w:bCs/>
                <w:color w:val="000000" w:themeColor="text1"/>
                <w:sz w:val="22"/>
                <w:szCs w:val="22"/>
              </w:rPr>
            </w:pPr>
            <w:r w:rsidRPr="00CC222A">
              <w:rPr>
                <w:rStyle w:val="normaltextrun"/>
                <w:b/>
                <w:bCs/>
                <w:color w:val="000000" w:themeColor="text1"/>
                <w:sz w:val="22"/>
                <w:szCs w:val="22"/>
              </w:rPr>
              <w:t>Kshs</w:t>
            </w:r>
          </w:p>
        </w:tc>
        <w:tc>
          <w:tcPr>
            <w:tcW w:w="1344" w:type="dxa"/>
            <w:tcBorders>
              <w:top w:val="single" w:sz="6" w:space="0" w:color="auto"/>
              <w:left w:val="single" w:sz="6" w:space="0" w:color="auto"/>
              <w:bottom w:val="single" w:sz="6" w:space="0" w:color="auto"/>
              <w:right w:val="single" w:sz="6" w:space="0" w:color="auto"/>
            </w:tcBorders>
            <w:shd w:val="clear" w:color="auto" w:fill="0070C0"/>
            <w:hideMark/>
          </w:tcPr>
          <w:p w14:paraId="17D8EAC2" w14:textId="77777777" w:rsidR="0033780E" w:rsidRPr="00CC222A" w:rsidRDefault="0033780E" w:rsidP="00401248">
            <w:pPr>
              <w:pStyle w:val="paragraph"/>
              <w:spacing w:before="0" w:beforeAutospacing="0" w:after="0" w:afterAutospacing="0"/>
              <w:jc w:val="center"/>
              <w:textAlignment w:val="baseline"/>
              <w:rPr>
                <w:b/>
                <w:bCs/>
                <w:color w:val="000000" w:themeColor="text1"/>
                <w:sz w:val="22"/>
                <w:szCs w:val="22"/>
              </w:rPr>
            </w:pPr>
            <w:r w:rsidRPr="00CC222A">
              <w:rPr>
                <w:rStyle w:val="normaltextrun"/>
                <w:b/>
                <w:bCs/>
                <w:color w:val="000000" w:themeColor="text1"/>
                <w:sz w:val="22"/>
                <w:szCs w:val="22"/>
              </w:rPr>
              <w:t>Kshs</w:t>
            </w:r>
          </w:p>
        </w:tc>
      </w:tr>
      <w:tr w:rsidR="0033780E" w:rsidRPr="00CC222A" w14:paraId="7C45EE51" w14:textId="77777777" w:rsidTr="00401248">
        <w:trPr>
          <w:trHeight w:val="300"/>
        </w:trPr>
        <w:tc>
          <w:tcPr>
            <w:tcW w:w="3462" w:type="dxa"/>
            <w:tcBorders>
              <w:top w:val="single" w:sz="6" w:space="0" w:color="auto"/>
              <w:left w:val="single" w:sz="6" w:space="0" w:color="auto"/>
              <w:bottom w:val="single" w:sz="6" w:space="0" w:color="auto"/>
              <w:right w:val="single" w:sz="6" w:space="0" w:color="auto"/>
            </w:tcBorders>
            <w:hideMark/>
          </w:tcPr>
          <w:p w14:paraId="214046B8" w14:textId="77777777" w:rsidR="0033780E" w:rsidRPr="00CC222A" w:rsidRDefault="0033780E" w:rsidP="00401248">
            <w:pPr>
              <w:pStyle w:val="paragraph"/>
              <w:spacing w:before="0" w:beforeAutospacing="0" w:after="0" w:afterAutospacing="0"/>
              <w:textAlignment w:val="baseline"/>
              <w:rPr>
                <w:color w:val="000000" w:themeColor="text1"/>
                <w:sz w:val="22"/>
                <w:szCs w:val="22"/>
              </w:rPr>
            </w:pPr>
            <w:r w:rsidRPr="00CC222A">
              <w:rPr>
                <w:rStyle w:val="normaltextrun"/>
                <w:b/>
                <w:bCs/>
                <w:color w:val="000000" w:themeColor="text1"/>
                <w:sz w:val="22"/>
                <w:szCs w:val="22"/>
              </w:rPr>
              <w:t>Cost</w:t>
            </w:r>
            <w:r w:rsidRPr="00CC222A">
              <w:rPr>
                <w:rStyle w:val="eop"/>
                <w:color w:val="000000" w:themeColor="text1"/>
                <w:sz w:val="22"/>
                <w:szCs w:val="22"/>
              </w:rPr>
              <w:t> </w:t>
            </w:r>
          </w:p>
        </w:tc>
        <w:tc>
          <w:tcPr>
            <w:tcW w:w="1407" w:type="dxa"/>
            <w:tcBorders>
              <w:top w:val="single" w:sz="6" w:space="0" w:color="auto"/>
              <w:left w:val="single" w:sz="6" w:space="0" w:color="auto"/>
              <w:bottom w:val="single" w:sz="6" w:space="0" w:color="auto"/>
              <w:right w:val="single" w:sz="6" w:space="0" w:color="auto"/>
            </w:tcBorders>
            <w:hideMark/>
          </w:tcPr>
          <w:p w14:paraId="39E5C7F4" w14:textId="77777777" w:rsidR="0033780E" w:rsidRPr="00CC222A" w:rsidRDefault="0033780E" w:rsidP="00401248">
            <w:pPr>
              <w:pStyle w:val="paragraph"/>
              <w:spacing w:before="0" w:beforeAutospacing="0" w:after="0" w:afterAutospacing="0"/>
              <w:jc w:val="center"/>
              <w:textAlignment w:val="baseline"/>
              <w:rPr>
                <w:color w:val="000000" w:themeColor="text1"/>
                <w:sz w:val="22"/>
                <w:szCs w:val="22"/>
              </w:rPr>
            </w:pPr>
          </w:p>
        </w:tc>
        <w:tc>
          <w:tcPr>
            <w:tcW w:w="1388" w:type="dxa"/>
            <w:tcBorders>
              <w:top w:val="single" w:sz="6" w:space="0" w:color="auto"/>
              <w:left w:val="single" w:sz="6" w:space="0" w:color="auto"/>
              <w:bottom w:val="single" w:sz="6" w:space="0" w:color="auto"/>
              <w:right w:val="single" w:sz="6" w:space="0" w:color="auto"/>
            </w:tcBorders>
            <w:hideMark/>
          </w:tcPr>
          <w:p w14:paraId="3F349D94" w14:textId="77777777" w:rsidR="0033780E" w:rsidRPr="00CC222A" w:rsidRDefault="0033780E" w:rsidP="00401248">
            <w:pPr>
              <w:pStyle w:val="paragraph"/>
              <w:spacing w:before="0" w:beforeAutospacing="0" w:after="0" w:afterAutospacing="0"/>
              <w:jc w:val="center"/>
              <w:textAlignment w:val="baseline"/>
              <w:rPr>
                <w:color w:val="000000" w:themeColor="text1"/>
                <w:sz w:val="22"/>
                <w:szCs w:val="22"/>
              </w:rPr>
            </w:pPr>
          </w:p>
        </w:tc>
        <w:tc>
          <w:tcPr>
            <w:tcW w:w="1423" w:type="dxa"/>
            <w:tcBorders>
              <w:top w:val="single" w:sz="6" w:space="0" w:color="auto"/>
              <w:left w:val="single" w:sz="6" w:space="0" w:color="auto"/>
              <w:bottom w:val="single" w:sz="6" w:space="0" w:color="auto"/>
              <w:right w:val="single" w:sz="6" w:space="0" w:color="auto"/>
            </w:tcBorders>
            <w:hideMark/>
          </w:tcPr>
          <w:p w14:paraId="608E0A9C" w14:textId="77777777" w:rsidR="0033780E" w:rsidRPr="00CC222A" w:rsidRDefault="0033780E" w:rsidP="00401248">
            <w:pPr>
              <w:pStyle w:val="paragraph"/>
              <w:spacing w:before="0" w:beforeAutospacing="0" w:after="0" w:afterAutospacing="0"/>
              <w:jc w:val="center"/>
              <w:textAlignment w:val="baseline"/>
              <w:rPr>
                <w:color w:val="000000" w:themeColor="text1"/>
                <w:sz w:val="22"/>
                <w:szCs w:val="22"/>
              </w:rPr>
            </w:pPr>
          </w:p>
        </w:tc>
        <w:tc>
          <w:tcPr>
            <w:tcW w:w="1344" w:type="dxa"/>
            <w:tcBorders>
              <w:top w:val="single" w:sz="6" w:space="0" w:color="auto"/>
              <w:left w:val="single" w:sz="6" w:space="0" w:color="auto"/>
              <w:bottom w:val="single" w:sz="6" w:space="0" w:color="auto"/>
              <w:right w:val="single" w:sz="6" w:space="0" w:color="auto"/>
            </w:tcBorders>
            <w:hideMark/>
          </w:tcPr>
          <w:p w14:paraId="4439E654" w14:textId="77777777" w:rsidR="0033780E" w:rsidRPr="00CC222A" w:rsidRDefault="0033780E" w:rsidP="00401248">
            <w:pPr>
              <w:pStyle w:val="paragraph"/>
              <w:spacing w:before="0" w:beforeAutospacing="0" w:after="0" w:afterAutospacing="0"/>
              <w:jc w:val="center"/>
              <w:textAlignment w:val="baseline"/>
              <w:rPr>
                <w:color w:val="000000" w:themeColor="text1"/>
                <w:sz w:val="22"/>
                <w:szCs w:val="22"/>
              </w:rPr>
            </w:pPr>
          </w:p>
        </w:tc>
      </w:tr>
      <w:tr w:rsidR="0033780E" w:rsidRPr="00CC222A" w14:paraId="73412E13" w14:textId="77777777" w:rsidTr="00401248">
        <w:trPr>
          <w:trHeight w:val="300"/>
        </w:trPr>
        <w:tc>
          <w:tcPr>
            <w:tcW w:w="3462" w:type="dxa"/>
            <w:tcBorders>
              <w:top w:val="single" w:sz="6" w:space="0" w:color="auto"/>
              <w:left w:val="single" w:sz="6" w:space="0" w:color="auto"/>
              <w:bottom w:val="single" w:sz="6" w:space="0" w:color="auto"/>
              <w:right w:val="single" w:sz="6" w:space="0" w:color="auto"/>
            </w:tcBorders>
            <w:hideMark/>
          </w:tcPr>
          <w:p w14:paraId="21D49669" w14:textId="77777777" w:rsidR="0033780E" w:rsidRPr="00CC222A" w:rsidRDefault="0033780E" w:rsidP="00401248">
            <w:pPr>
              <w:pStyle w:val="paragraph"/>
              <w:spacing w:before="0" w:beforeAutospacing="0" w:after="0" w:afterAutospacing="0"/>
              <w:textAlignment w:val="baseline"/>
              <w:rPr>
                <w:color w:val="000000" w:themeColor="text1"/>
                <w:sz w:val="22"/>
                <w:szCs w:val="22"/>
              </w:rPr>
            </w:pPr>
            <w:r w:rsidRPr="00CC222A">
              <w:rPr>
                <w:rStyle w:val="normaltextrun"/>
                <w:color w:val="000000" w:themeColor="text1"/>
                <w:sz w:val="22"/>
                <w:szCs w:val="22"/>
              </w:rPr>
              <w:t xml:space="preserve">As </w:t>
            </w:r>
            <w:proofErr w:type="gramStart"/>
            <w:r w:rsidRPr="00CC222A">
              <w:rPr>
                <w:rStyle w:val="normaltextrun"/>
                <w:color w:val="000000" w:themeColor="text1"/>
                <w:sz w:val="22"/>
                <w:szCs w:val="22"/>
              </w:rPr>
              <w:t>at</w:t>
            </w:r>
            <w:proofErr w:type="gramEnd"/>
            <w:r w:rsidRPr="00CC222A">
              <w:rPr>
                <w:rStyle w:val="normaltextrun"/>
                <w:color w:val="000000" w:themeColor="text1"/>
                <w:sz w:val="22"/>
                <w:szCs w:val="22"/>
              </w:rPr>
              <w:t xml:space="preserve"> 1 July 20xx</w:t>
            </w:r>
            <w:r w:rsidRPr="00CC222A">
              <w:rPr>
                <w:rStyle w:val="eop"/>
                <w:color w:val="000000" w:themeColor="text1"/>
                <w:sz w:val="22"/>
                <w:szCs w:val="22"/>
              </w:rPr>
              <w:t> (Previous FY)</w:t>
            </w:r>
          </w:p>
        </w:tc>
        <w:tc>
          <w:tcPr>
            <w:tcW w:w="1407" w:type="dxa"/>
            <w:tcBorders>
              <w:top w:val="single" w:sz="6" w:space="0" w:color="auto"/>
              <w:left w:val="single" w:sz="6" w:space="0" w:color="auto"/>
              <w:bottom w:val="single" w:sz="6" w:space="0" w:color="auto"/>
              <w:right w:val="single" w:sz="6" w:space="0" w:color="auto"/>
            </w:tcBorders>
            <w:hideMark/>
          </w:tcPr>
          <w:p w14:paraId="739AECB8" w14:textId="77777777" w:rsidR="0033780E" w:rsidRPr="00CC222A" w:rsidRDefault="0033780E" w:rsidP="00401248">
            <w:pPr>
              <w:pStyle w:val="paragraph"/>
              <w:spacing w:before="0" w:beforeAutospacing="0" w:after="0" w:afterAutospacing="0"/>
              <w:jc w:val="center"/>
              <w:textAlignment w:val="baseline"/>
              <w:rPr>
                <w:color w:val="000000" w:themeColor="text1"/>
                <w:sz w:val="22"/>
                <w:szCs w:val="22"/>
              </w:rPr>
            </w:pPr>
            <w:r w:rsidRPr="00CC222A">
              <w:rPr>
                <w:rStyle w:val="normaltextrun"/>
                <w:color w:val="000000" w:themeColor="text1"/>
                <w:sz w:val="22"/>
                <w:szCs w:val="22"/>
                <w:lang w:val="en-GB"/>
              </w:rPr>
              <w:t>xxx</w:t>
            </w:r>
          </w:p>
        </w:tc>
        <w:tc>
          <w:tcPr>
            <w:tcW w:w="1388" w:type="dxa"/>
            <w:tcBorders>
              <w:top w:val="single" w:sz="6" w:space="0" w:color="auto"/>
              <w:left w:val="single" w:sz="6" w:space="0" w:color="auto"/>
              <w:bottom w:val="single" w:sz="6" w:space="0" w:color="auto"/>
              <w:right w:val="single" w:sz="6" w:space="0" w:color="auto"/>
            </w:tcBorders>
            <w:hideMark/>
          </w:tcPr>
          <w:p w14:paraId="19783FFD" w14:textId="77777777" w:rsidR="0033780E" w:rsidRPr="00CC222A" w:rsidRDefault="0033780E" w:rsidP="00401248">
            <w:pPr>
              <w:pStyle w:val="paragraph"/>
              <w:spacing w:before="0" w:beforeAutospacing="0" w:after="0" w:afterAutospacing="0"/>
              <w:jc w:val="center"/>
              <w:textAlignment w:val="baseline"/>
              <w:rPr>
                <w:color w:val="000000" w:themeColor="text1"/>
                <w:sz w:val="22"/>
                <w:szCs w:val="22"/>
              </w:rPr>
            </w:pPr>
            <w:r w:rsidRPr="00CC222A">
              <w:rPr>
                <w:rStyle w:val="normaltextrun"/>
                <w:color w:val="000000" w:themeColor="text1"/>
                <w:sz w:val="22"/>
                <w:szCs w:val="22"/>
                <w:lang w:val="en-GB"/>
              </w:rPr>
              <w:t>xxx</w:t>
            </w:r>
          </w:p>
        </w:tc>
        <w:tc>
          <w:tcPr>
            <w:tcW w:w="1423" w:type="dxa"/>
            <w:tcBorders>
              <w:top w:val="single" w:sz="6" w:space="0" w:color="auto"/>
              <w:left w:val="single" w:sz="6" w:space="0" w:color="auto"/>
              <w:bottom w:val="single" w:sz="6" w:space="0" w:color="auto"/>
              <w:right w:val="single" w:sz="6" w:space="0" w:color="auto"/>
            </w:tcBorders>
            <w:hideMark/>
          </w:tcPr>
          <w:p w14:paraId="353B8B07" w14:textId="77777777" w:rsidR="0033780E" w:rsidRPr="00CC222A" w:rsidRDefault="0033780E" w:rsidP="00401248">
            <w:pPr>
              <w:pStyle w:val="paragraph"/>
              <w:spacing w:before="0" w:beforeAutospacing="0" w:after="0" w:afterAutospacing="0"/>
              <w:jc w:val="center"/>
              <w:textAlignment w:val="baseline"/>
              <w:rPr>
                <w:color w:val="000000" w:themeColor="text1"/>
                <w:sz w:val="22"/>
                <w:szCs w:val="22"/>
              </w:rPr>
            </w:pPr>
            <w:r w:rsidRPr="00CC222A">
              <w:rPr>
                <w:rStyle w:val="normaltextrun"/>
                <w:color w:val="000000" w:themeColor="text1"/>
                <w:sz w:val="22"/>
                <w:szCs w:val="22"/>
                <w:lang w:val="en-GB"/>
              </w:rPr>
              <w:t>xxx</w:t>
            </w:r>
          </w:p>
        </w:tc>
        <w:tc>
          <w:tcPr>
            <w:tcW w:w="1344" w:type="dxa"/>
            <w:tcBorders>
              <w:top w:val="single" w:sz="6" w:space="0" w:color="auto"/>
              <w:left w:val="single" w:sz="6" w:space="0" w:color="auto"/>
              <w:bottom w:val="single" w:sz="6" w:space="0" w:color="auto"/>
              <w:right w:val="single" w:sz="6" w:space="0" w:color="auto"/>
            </w:tcBorders>
            <w:hideMark/>
          </w:tcPr>
          <w:p w14:paraId="48515546" w14:textId="77777777" w:rsidR="0033780E" w:rsidRPr="00CC222A" w:rsidRDefault="0033780E" w:rsidP="00401248">
            <w:pPr>
              <w:pStyle w:val="paragraph"/>
              <w:spacing w:before="0" w:beforeAutospacing="0" w:after="0" w:afterAutospacing="0"/>
              <w:jc w:val="center"/>
              <w:textAlignment w:val="baseline"/>
              <w:rPr>
                <w:color w:val="000000" w:themeColor="text1"/>
                <w:sz w:val="22"/>
                <w:szCs w:val="22"/>
              </w:rPr>
            </w:pPr>
            <w:r w:rsidRPr="00CC222A">
              <w:rPr>
                <w:rStyle w:val="normaltextrun"/>
                <w:color w:val="000000" w:themeColor="text1"/>
                <w:sz w:val="22"/>
                <w:szCs w:val="22"/>
                <w:lang w:val="en-GB"/>
              </w:rPr>
              <w:t>xxx</w:t>
            </w:r>
          </w:p>
        </w:tc>
      </w:tr>
      <w:tr w:rsidR="0033780E" w:rsidRPr="00CC222A" w14:paraId="3FBC81FA" w14:textId="77777777" w:rsidTr="00401248">
        <w:trPr>
          <w:trHeight w:val="210"/>
        </w:trPr>
        <w:tc>
          <w:tcPr>
            <w:tcW w:w="3462" w:type="dxa"/>
            <w:tcBorders>
              <w:top w:val="single" w:sz="6" w:space="0" w:color="auto"/>
              <w:left w:val="single" w:sz="6" w:space="0" w:color="auto"/>
              <w:bottom w:val="single" w:sz="6" w:space="0" w:color="auto"/>
              <w:right w:val="single" w:sz="6" w:space="0" w:color="auto"/>
            </w:tcBorders>
            <w:hideMark/>
          </w:tcPr>
          <w:p w14:paraId="26919254" w14:textId="77777777" w:rsidR="0033780E" w:rsidRPr="00CC222A" w:rsidRDefault="0033780E" w:rsidP="00401248">
            <w:pPr>
              <w:pStyle w:val="paragraph"/>
              <w:spacing w:before="0" w:beforeAutospacing="0" w:after="0" w:afterAutospacing="0"/>
              <w:textAlignment w:val="baseline"/>
              <w:rPr>
                <w:color w:val="000000" w:themeColor="text1"/>
                <w:sz w:val="22"/>
                <w:szCs w:val="22"/>
              </w:rPr>
            </w:pPr>
            <w:r w:rsidRPr="00CC222A">
              <w:rPr>
                <w:rStyle w:val="normaltextrun"/>
                <w:color w:val="000000" w:themeColor="text1"/>
                <w:sz w:val="22"/>
                <w:szCs w:val="22"/>
              </w:rPr>
              <w:t>Additions</w:t>
            </w:r>
            <w:r w:rsidRPr="00CC222A">
              <w:rPr>
                <w:rStyle w:val="eop"/>
                <w:color w:val="000000" w:themeColor="text1"/>
                <w:sz w:val="22"/>
                <w:szCs w:val="22"/>
              </w:rPr>
              <w:t> (new leases)</w:t>
            </w:r>
          </w:p>
        </w:tc>
        <w:tc>
          <w:tcPr>
            <w:tcW w:w="1407" w:type="dxa"/>
            <w:tcBorders>
              <w:top w:val="single" w:sz="6" w:space="0" w:color="auto"/>
              <w:left w:val="single" w:sz="6" w:space="0" w:color="auto"/>
              <w:bottom w:val="single" w:sz="6" w:space="0" w:color="auto"/>
              <w:right w:val="single" w:sz="6" w:space="0" w:color="auto"/>
            </w:tcBorders>
            <w:hideMark/>
          </w:tcPr>
          <w:p w14:paraId="39A76AEC" w14:textId="77777777" w:rsidR="0033780E" w:rsidRPr="00CC222A" w:rsidRDefault="0033780E" w:rsidP="00401248">
            <w:pPr>
              <w:pStyle w:val="paragraph"/>
              <w:spacing w:before="0" w:beforeAutospacing="0" w:after="0" w:afterAutospacing="0"/>
              <w:jc w:val="center"/>
              <w:textAlignment w:val="baseline"/>
              <w:rPr>
                <w:color w:val="000000" w:themeColor="text1"/>
                <w:sz w:val="22"/>
                <w:szCs w:val="22"/>
              </w:rPr>
            </w:pPr>
            <w:r w:rsidRPr="00CC222A">
              <w:rPr>
                <w:rStyle w:val="normaltextrun"/>
                <w:color w:val="000000" w:themeColor="text1"/>
                <w:sz w:val="22"/>
                <w:szCs w:val="22"/>
                <w:lang w:val="en-GB"/>
              </w:rPr>
              <w:t>xxx</w:t>
            </w:r>
          </w:p>
        </w:tc>
        <w:tc>
          <w:tcPr>
            <w:tcW w:w="1388" w:type="dxa"/>
            <w:tcBorders>
              <w:top w:val="single" w:sz="6" w:space="0" w:color="auto"/>
              <w:left w:val="single" w:sz="6" w:space="0" w:color="auto"/>
              <w:bottom w:val="single" w:sz="6" w:space="0" w:color="auto"/>
              <w:right w:val="single" w:sz="6" w:space="0" w:color="auto"/>
            </w:tcBorders>
            <w:hideMark/>
          </w:tcPr>
          <w:p w14:paraId="66BDA15F" w14:textId="77777777" w:rsidR="0033780E" w:rsidRPr="00CC222A" w:rsidRDefault="0033780E" w:rsidP="00401248">
            <w:pPr>
              <w:pStyle w:val="paragraph"/>
              <w:spacing w:before="0" w:beforeAutospacing="0" w:after="0" w:afterAutospacing="0"/>
              <w:jc w:val="center"/>
              <w:textAlignment w:val="baseline"/>
              <w:rPr>
                <w:color w:val="000000" w:themeColor="text1"/>
                <w:sz w:val="22"/>
                <w:szCs w:val="22"/>
              </w:rPr>
            </w:pPr>
            <w:r w:rsidRPr="00CC222A">
              <w:rPr>
                <w:rStyle w:val="normaltextrun"/>
                <w:color w:val="000000" w:themeColor="text1"/>
                <w:sz w:val="22"/>
                <w:szCs w:val="22"/>
                <w:lang w:val="en-GB"/>
              </w:rPr>
              <w:t>xxx</w:t>
            </w:r>
          </w:p>
        </w:tc>
        <w:tc>
          <w:tcPr>
            <w:tcW w:w="1423" w:type="dxa"/>
            <w:tcBorders>
              <w:top w:val="single" w:sz="6" w:space="0" w:color="auto"/>
              <w:left w:val="single" w:sz="6" w:space="0" w:color="auto"/>
              <w:bottom w:val="single" w:sz="6" w:space="0" w:color="auto"/>
              <w:right w:val="single" w:sz="6" w:space="0" w:color="auto"/>
            </w:tcBorders>
            <w:hideMark/>
          </w:tcPr>
          <w:p w14:paraId="13E497D9" w14:textId="77777777" w:rsidR="0033780E" w:rsidRPr="00CC222A" w:rsidRDefault="0033780E" w:rsidP="00401248">
            <w:pPr>
              <w:pStyle w:val="paragraph"/>
              <w:spacing w:before="0" w:beforeAutospacing="0" w:after="0" w:afterAutospacing="0"/>
              <w:jc w:val="center"/>
              <w:textAlignment w:val="baseline"/>
              <w:rPr>
                <w:color w:val="000000" w:themeColor="text1"/>
                <w:sz w:val="22"/>
                <w:szCs w:val="22"/>
              </w:rPr>
            </w:pPr>
            <w:r w:rsidRPr="00CC222A">
              <w:rPr>
                <w:rStyle w:val="normaltextrun"/>
                <w:color w:val="000000" w:themeColor="text1"/>
                <w:sz w:val="22"/>
                <w:szCs w:val="22"/>
                <w:lang w:val="en-GB"/>
              </w:rPr>
              <w:t>xxx</w:t>
            </w:r>
          </w:p>
        </w:tc>
        <w:tc>
          <w:tcPr>
            <w:tcW w:w="1344" w:type="dxa"/>
            <w:tcBorders>
              <w:top w:val="single" w:sz="6" w:space="0" w:color="auto"/>
              <w:left w:val="single" w:sz="6" w:space="0" w:color="auto"/>
              <w:bottom w:val="single" w:sz="6" w:space="0" w:color="auto"/>
              <w:right w:val="single" w:sz="6" w:space="0" w:color="auto"/>
            </w:tcBorders>
            <w:hideMark/>
          </w:tcPr>
          <w:p w14:paraId="43A22D9C" w14:textId="77777777" w:rsidR="0033780E" w:rsidRPr="00CC222A" w:rsidRDefault="0033780E" w:rsidP="00401248">
            <w:pPr>
              <w:pStyle w:val="paragraph"/>
              <w:spacing w:before="0" w:beforeAutospacing="0" w:after="0" w:afterAutospacing="0"/>
              <w:jc w:val="center"/>
              <w:textAlignment w:val="baseline"/>
              <w:rPr>
                <w:color w:val="000000" w:themeColor="text1"/>
                <w:sz w:val="22"/>
                <w:szCs w:val="22"/>
              </w:rPr>
            </w:pPr>
            <w:r w:rsidRPr="00CC222A">
              <w:rPr>
                <w:rStyle w:val="normaltextrun"/>
                <w:color w:val="000000" w:themeColor="text1"/>
                <w:sz w:val="22"/>
                <w:szCs w:val="22"/>
                <w:lang w:val="en-GB"/>
              </w:rPr>
              <w:t>xxx</w:t>
            </w:r>
          </w:p>
        </w:tc>
      </w:tr>
      <w:tr w:rsidR="0033780E" w:rsidRPr="00CC222A" w14:paraId="232F3BE6" w14:textId="77777777" w:rsidTr="00401248">
        <w:trPr>
          <w:trHeight w:val="270"/>
        </w:trPr>
        <w:tc>
          <w:tcPr>
            <w:tcW w:w="3462" w:type="dxa"/>
            <w:tcBorders>
              <w:top w:val="single" w:sz="6" w:space="0" w:color="auto"/>
              <w:left w:val="single" w:sz="6" w:space="0" w:color="auto"/>
              <w:bottom w:val="single" w:sz="6" w:space="0" w:color="auto"/>
              <w:right w:val="single" w:sz="6" w:space="0" w:color="auto"/>
            </w:tcBorders>
          </w:tcPr>
          <w:p w14:paraId="3DD33886" w14:textId="77777777" w:rsidR="0033780E" w:rsidRPr="00CC222A" w:rsidRDefault="0033780E" w:rsidP="00401248">
            <w:pPr>
              <w:pStyle w:val="paragraph"/>
              <w:spacing w:before="0" w:beforeAutospacing="0" w:after="0" w:afterAutospacing="0"/>
              <w:textAlignment w:val="baseline"/>
              <w:rPr>
                <w:rStyle w:val="normaltextrun"/>
                <w:color w:val="000000" w:themeColor="text1"/>
                <w:sz w:val="22"/>
                <w:szCs w:val="22"/>
              </w:rPr>
            </w:pPr>
            <w:r w:rsidRPr="00CC222A">
              <w:rPr>
                <w:rStyle w:val="normaltextrun"/>
                <w:color w:val="000000" w:themeColor="text1"/>
                <w:sz w:val="22"/>
                <w:szCs w:val="22"/>
              </w:rPr>
              <w:t>Remeasurements</w:t>
            </w:r>
          </w:p>
        </w:tc>
        <w:tc>
          <w:tcPr>
            <w:tcW w:w="1407" w:type="dxa"/>
            <w:tcBorders>
              <w:top w:val="single" w:sz="6" w:space="0" w:color="auto"/>
              <w:left w:val="single" w:sz="6" w:space="0" w:color="auto"/>
              <w:bottom w:val="single" w:sz="6" w:space="0" w:color="auto"/>
              <w:right w:val="single" w:sz="6" w:space="0" w:color="auto"/>
            </w:tcBorders>
          </w:tcPr>
          <w:p w14:paraId="6B2C4B50" w14:textId="77777777" w:rsidR="0033780E" w:rsidRPr="00CC222A" w:rsidRDefault="0033780E" w:rsidP="00401248">
            <w:pPr>
              <w:pStyle w:val="paragraph"/>
              <w:spacing w:before="0" w:beforeAutospacing="0" w:after="0" w:afterAutospacing="0"/>
              <w:jc w:val="center"/>
              <w:textAlignment w:val="baseline"/>
              <w:rPr>
                <w:rStyle w:val="normaltextrun"/>
                <w:color w:val="000000" w:themeColor="text1"/>
                <w:sz w:val="22"/>
                <w:szCs w:val="22"/>
                <w:lang w:val="en-GB"/>
              </w:rPr>
            </w:pPr>
            <w:r w:rsidRPr="00CC222A">
              <w:rPr>
                <w:rStyle w:val="normaltextrun"/>
                <w:color w:val="000000" w:themeColor="text1"/>
                <w:sz w:val="22"/>
                <w:szCs w:val="22"/>
                <w:lang w:val="en-GB"/>
              </w:rPr>
              <w:t>xxx</w:t>
            </w:r>
          </w:p>
        </w:tc>
        <w:tc>
          <w:tcPr>
            <w:tcW w:w="1388" w:type="dxa"/>
            <w:tcBorders>
              <w:top w:val="single" w:sz="6" w:space="0" w:color="auto"/>
              <w:left w:val="single" w:sz="6" w:space="0" w:color="auto"/>
              <w:bottom w:val="single" w:sz="6" w:space="0" w:color="auto"/>
              <w:right w:val="single" w:sz="6" w:space="0" w:color="auto"/>
            </w:tcBorders>
          </w:tcPr>
          <w:p w14:paraId="1D5225B7" w14:textId="77777777" w:rsidR="0033780E" w:rsidRPr="00CC222A" w:rsidRDefault="0033780E" w:rsidP="00401248">
            <w:pPr>
              <w:pStyle w:val="paragraph"/>
              <w:spacing w:before="0" w:beforeAutospacing="0" w:after="0" w:afterAutospacing="0"/>
              <w:jc w:val="center"/>
              <w:textAlignment w:val="baseline"/>
              <w:rPr>
                <w:rStyle w:val="normaltextrun"/>
                <w:color w:val="000000" w:themeColor="text1"/>
                <w:sz w:val="22"/>
                <w:szCs w:val="22"/>
                <w:lang w:val="en-GB"/>
              </w:rPr>
            </w:pPr>
            <w:r w:rsidRPr="00CC222A">
              <w:rPr>
                <w:rStyle w:val="normaltextrun"/>
                <w:color w:val="000000" w:themeColor="text1"/>
                <w:sz w:val="22"/>
                <w:szCs w:val="22"/>
                <w:lang w:val="en-GB"/>
              </w:rPr>
              <w:t>xxx</w:t>
            </w:r>
          </w:p>
        </w:tc>
        <w:tc>
          <w:tcPr>
            <w:tcW w:w="1423" w:type="dxa"/>
            <w:tcBorders>
              <w:top w:val="single" w:sz="6" w:space="0" w:color="auto"/>
              <w:left w:val="single" w:sz="6" w:space="0" w:color="auto"/>
              <w:bottom w:val="single" w:sz="6" w:space="0" w:color="auto"/>
              <w:right w:val="single" w:sz="6" w:space="0" w:color="auto"/>
            </w:tcBorders>
          </w:tcPr>
          <w:p w14:paraId="737D954D" w14:textId="77777777" w:rsidR="0033780E" w:rsidRPr="00CC222A" w:rsidRDefault="0033780E" w:rsidP="00401248">
            <w:pPr>
              <w:pStyle w:val="paragraph"/>
              <w:spacing w:before="0" w:beforeAutospacing="0" w:after="0" w:afterAutospacing="0"/>
              <w:jc w:val="center"/>
              <w:textAlignment w:val="baseline"/>
              <w:rPr>
                <w:rStyle w:val="normaltextrun"/>
                <w:color w:val="000000" w:themeColor="text1"/>
                <w:sz w:val="22"/>
                <w:szCs w:val="22"/>
                <w:lang w:val="en-GB"/>
              </w:rPr>
            </w:pPr>
            <w:r w:rsidRPr="00CC222A">
              <w:rPr>
                <w:rStyle w:val="normaltextrun"/>
                <w:color w:val="000000" w:themeColor="text1"/>
                <w:sz w:val="22"/>
                <w:szCs w:val="22"/>
                <w:lang w:val="en-GB"/>
              </w:rPr>
              <w:t>xxx</w:t>
            </w:r>
          </w:p>
        </w:tc>
        <w:tc>
          <w:tcPr>
            <w:tcW w:w="1344" w:type="dxa"/>
            <w:tcBorders>
              <w:top w:val="single" w:sz="6" w:space="0" w:color="auto"/>
              <w:left w:val="single" w:sz="6" w:space="0" w:color="auto"/>
              <w:bottom w:val="single" w:sz="6" w:space="0" w:color="auto"/>
              <w:right w:val="single" w:sz="6" w:space="0" w:color="auto"/>
            </w:tcBorders>
          </w:tcPr>
          <w:p w14:paraId="33D5912D" w14:textId="77777777" w:rsidR="0033780E" w:rsidRPr="00CC222A" w:rsidRDefault="0033780E" w:rsidP="00401248">
            <w:pPr>
              <w:pStyle w:val="paragraph"/>
              <w:spacing w:before="0" w:beforeAutospacing="0" w:after="0" w:afterAutospacing="0"/>
              <w:jc w:val="center"/>
              <w:textAlignment w:val="baseline"/>
              <w:rPr>
                <w:rStyle w:val="normaltextrun"/>
                <w:color w:val="000000" w:themeColor="text1"/>
                <w:sz w:val="22"/>
                <w:szCs w:val="22"/>
                <w:lang w:val="en-GB"/>
              </w:rPr>
            </w:pPr>
            <w:r w:rsidRPr="00CC222A">
              <w:rPr>
                <w:rStyle w:val="normaltextrun"/>
                <w:color w:val="000000" w:themeColor="text1"/>
                <w:sz w:val="22"/>
                <w:szCs w:val="22"/>
                <w:lang w:val="en-GB"/>
              </w:rPr>
              <w:t>xxx</w:t>
            </w:r>
          </w:p>
        </w:tc>
      </w:tr>
      <w:tr w:rsidR="0033780E" w:rsidRPr="00CC222A" w14:paraId="1943F2F8" w14:textId="77777777" w:rsidTr="00401248">
        <w:trPr>
          <w:trHeight w:val="270"/>
        </w:trPr>
        <w:tc>
          <w:tcPr>
            <w:tcW w:w="3462" w:type="dxa"/>
            <w:tcBorders>
              <w:top w:val="single" w:sz="6" w:space="0" w:color="auto"/>
              <w:left w:val="single" w:sz="6" w:space="0" w:color="auto"/>
              <w:bottom w:val="single" w:sz="6" w:space="0" w:color="auto"/>
              <w:right w:val="single" w:sz="6" w:space="0" w:color="auto"/>
            </w:tcBorders>
          </w:tcPr>
          <w:p w14:paraId="6619A425" w14:textId="77777777" w:rsidR="0033780E" w:rsidRPr="00CC222A" w:rsidRDefault="0033780E" w:rsidP="00401248">
            <w:pPr>
              <w:pStyle w:val="paragraph"/>
              <w:spacing w:before="0" w:beforeAutospacing="0" w:after="0" w:afterAutospacing="0"/>
              <w:textAlignment w:val="baseline"/>
              <w:rPr>
                <w:rStyle w:val="normaltextrun"/>
                <w:color w:val="000000" w:themeColor="text1"/>
                <w:sz w:val="22"/>
                <w:szCs w:val="22"/>
              </w:rPr>
            </w:pPr>
            <w:r w:rsidRPr="00CC222A">
              <w:rPr>
                <w:rStyle w:val="normaltextrun"/>
                <w:color w:val="000000" w:themeColor="text1"/>
                <w:sz w:val="22"/>
                <w:szCs w:val="22"/>
              </w:rPr>
              <w:t>Disposals/terminations</w:t>
            </w:r>
          </w:p>
        </w:tc>
        <w:tc>
          <w:tcPr>
            <w:tcW w:w="1407" w:type="dxa"/>
            <w:tcBorders>
              <w:top w:val="single" w:sz="6" w:space="0" w:color="auto"/>
              <w:left w:val="single" w:sz="6" w:space="0" w:color="auto"/>
              <w:bottom w:val="single" w:sz="6" w:space="0" w:color="auto"/>
              <w:right w:val="single" w:sz="6" w:space="0" w:color="auto"/>
            </w:tcBorders>
          </w:tcPr>
          <w:p w14:paraId="00BB0520" w14:textId="77777777" w:rsidR="0033780E" w:rsidRPr="00CC222A" w:rsidRDefault="0033780E" w:rsidP="00401248">
            <w:pPr>
              <w:pStyle w:val="paragraph"/>
              <w:spacing w:before="0" w:beforeAutospacing="0" w:after="0" w:afterAutospacing="0"/>
              <w:jc w:val="center"/>
              <w:textAlignment w:val="baseline"/>
              <w:rPr>
                <w:rStyle w:val="normaltextrun"/>
                <w:color w:val="000000" w:themeColor="text1"/>
                <w:sz w:val="22"/>
                <w:szCs w:val="22"/>
                <w:lang w:val="en-GB"/>
              </w:rPr>
            </w:pPr>
            <w:r w:rsidRPr="00CC222A">
              <w:rPr>
                <w:rStyle w:val="normaltextrun"/>
                <w:color w:val="000000" w:themeColor="text1"/>
                <w:sz w:val="22"/>
                <w:szCs w:val="22"/>
                <w:lang w:val="en-GB"/>
              </w:rPr>
              <w:t>xxx</w:t>
            </w:r>
          </w:p>
        </w:tc>
        <w:tc>
          <w:tcPr>
            <w:tcW w:w="1388" w:type="dxa"/>
            <w:tcBorders>
              <w:top w:val="single" w:sz="6" w:space="0" w:color="auto"/>
              <w:left w:val="single" w:sz="6" w:space="0" w:color="auto"/>
              <w:bottom w:val="single" w:sz="6" w:space="0" w:color="auto"/>
              <w:right w:val="single" w:sz="6" w:space="0" w:color="auto"/>
            </w:tcBorders>
          </w:tcPr>
          <w:p w14:paraId="21C03C66" w14:textId="77777777" w:rsidR="0033780E" w:rsidRPr="00CC222A" w:rsidRDefault="0033780E" w:rsidP="00401248">
            <w:pPr>
              <w:pStyle w:val="paragraph"/>
              <w:spacing w:before="0" w:beforeAutospacing="0" w:after="0" w:afterAutospacing="0"/>
              <w:jc w:val="center"/>
              <w:textAlignment w:val="baseline"/>
              <w:rPr>
                <w:rStyle w:val="normaltextrun"/>
                <w:color w:val="000000" w:themeColor="text1"/>
                <w:sz w:val="22"/>
                <w:szCs w:val="22"/>
                <w:lang w:val="en-GB"/>
              </w:rPr>
            </w:pPr>
            <w:r w:rsidRPr="00CC222A">
              <w:rPr>
                <w:rStyle w:val="normaltextrun"/>
                <w:color w:val="000000" w:themeColor="text1"/>
                <w:sz w:val="22"/>
                <w:szCs w:val="22"/>
                <w:lang w:val="en-GB"/>
              </w:rPr>
              <w:t>xxx</w:t>
            </w:r>
          </w:p>
        </w:tc>
        <w:tc>
          <w:tcPr>
            <w:tcW w:w="1423" w:type="dxa"/>
            <w:tcBorders>
              <w:top w:val="single" w:sz="6" w:space="0" w:color="auto"/>
              <w:left w:val="single" w:sz="6" w:space="0" w:color="auto"/>
              <w:bottom w:val="single" w:sz="6" w:space="0" w:color="auto"/>
              <w:right w:val="single" w:sz="6" w:space="0" w:color="auto"/>
            </w:tcBorders>
          </w:tcPr>
          <w:p w14:paraId="66D9C921" w14:textId="77777777" w:rsidR="0033780E" w:rsidRPr="00CC222A" w:rsidRDefault="0033780E" w:rsidP="00401248">
            <w:pPr>
              <w:pStyle w:val="paragraph"/>
              <w:spacing w:before="0" w:beforeAutospacing="0" w:after="0" w:afterAutospacing="0"/>
              <w:jc w:val="center"/>
              <w:textAlignment w:val="baseline"/>
              <w:rPr>
                <w:rStyle w:val="normaltextrun"/>
                <w:color w:val="000000" w:themeColor="text1"/>
                <w:sz w:val="22"/>
                <w:szCs w:val="22"/>
                <w:lang w:val="en-GB"/>
              </w:rPr>
            </w:pPr>
            <w:r w:rsidRPr="00CC222A">
              <w:rPr>
                <w:rStyle w:val="normaltextrun"/>
                <w:color w:val="000000" w:themeColor="text1"/>
                <w:sz w:val="22"/>
                <w:szCs w:val="22"/>
                <w:lang w:val="en-GB"/>
              </w:rPr>
              <w:t>xxx</w:t>
            </w:r>
          </w:p>
        </w:tc>
        <w:tc>
          <w:tcPr>
            <w:tcW w:w="1344" w:type="dxa"/>
            <w:tcBorders>
              <w:top w:val="single" w:sz="6" w:space="0" w:color="auto"/>
              <w:left w:val="single" w:sz="6" w:space="0" w:color="auto"/>
              <w:bottom w:val="single" w:sz="6" w:space="0" w:color="auto"/>
              <w:right w:val="single" w:sz="6" w:space="0" w:color="auto"/>
            </w:tcBorders>
          </w:tcPr>
          <w:p w14:paraId="4C05E58B" w14:textId="77777777" w:rsidR="0033780E" w:rsidRPr="00CC222A" w:rsidRDefault="0033780E" w:rsidP="00401248">
            <w:pPr>
              <w:pStyle w:val="paragraph"/>
              <w:spacing w:before="0" w:beforeAutospacing="0" w:after="0" w:afterAutospacing="0"/>
              <w:jc w:val="center"/>
              <w:textAlignment w:val="baseline"/>
              <w:rPr>
                <w:rStyle w:val="normaltextrun"/>
                <w:color w:val="000000" w:themeColor="text1"/>
                <w:sz w:val="22"/>
                <w:szCs w:val="22"/>
                <w:lang w:val="en-GB"/>
              </w:rPr>
            </w:pPr>
            <w:r w:rsidRPr="00CC222A">
              <w:rPr>
                <w:rStyle w:val="normaltextrun"/>
                <w:color w:val="000000" w:themeColor="text1"/>
                <w:sz w:val="22"/>
                <w:szCs w:val="22"/>
                <w:lang w:val="en-GB"/>
              </w:rPr>
              <w:t>xxx</w:t>
            </w:r>
          </w:p>
        </w:tc>
      </w:tr>
      <w:tr w:rsidR="0033780E" w:rsidRPr="00CC222A" w14:paraId="4FD4601C" w14:textId="77777777" w:rsidTr="00401248">
        <w:trPr>
          <w:trHeight w:val="270"/>
        </w:trPr>
        <w:tc>
          <w:tcPr>
            <w:tcW w:w="3462" w:type="dxa"/>
            <w:tcBorders>
              <w:top w:val="single" w:sz="6" w:space="0" w:color="auto"/>
              <w:left w:val="single" w:sz="6" w:space="0" w:color="auto"/>
              <w:bottom w:val="single" w:sz="6" w:space="0" w:color="auto"/>
              <w:right w:val="single" w:sz="6" w:space="0" w:color="auto"/>
            </w:tcBorders>
            <w:hideMark/>
          </w:tcPr>
          <w:p w14:paraId="5ECCD607" w14:textId="77777777" w:rsidR="0033780E" w:rsidRPr="00CC222A" w:rsidRDefault="0033780E" w:rsidP="00401248">
            <w:pPr>
              <w:pStyle w:val="paragraph"/>
              <w:spacing w:before="0" w:beforeAutospacing="0" w:after="0" w:afterAutospacing="0"/>
              <w:textAlignment w:val="baseline"/>
              <w:rPr>
                <w:color w:val="000000" w:themeColor="text1"/>
                <w:sz w:val="22"/>
                <w:szCs w:val="22"/>
              </w:rPr>
            </w:pPr>
            <w:r w:rsidRPr="00CC222A">
              <w:rPr>
                <w:rStyle w:val="eop"/>
                <w:color w:val="000000" w:themeColor="text1"/>
                <w:sz w:val="22"/>
                <w:szCs w:val="22"/>
              </w:rPr>
              <w:t xml:space="preserve">As </w:t>
            </w:r>
            <w:proofErr w:type="gramStart"/>
            <w:r w:rsidRPr="00CC222A">
              <w:rPr>
                <w:rStyle w:val="eop"/>
                <w:color w:val="000000" w:themeColor="text1"/>
                <w:sz w:val="22"/>
                <w:szCs w:val="22"/>
              </w:rPr>
              <w:t>at</w:t>
            </w:r>
            <w:proofErr w:type="gramEnd"/>
            <w:r w:rsidRPr="00CC222A">
              <w:rPr>
                <w:rStyle w:val="eop"/>
                <w:color w:val="000000" w:themeColor="text1"/>
                <w:sz w:val="22"/>
                <w:szCs w:val="22"/>
              </w:rPr>
              <w:t xml:space="preserve"> 30</w:t>
            </w:r>
            <w:r w:rsidRPr="00CC222A">
              <w:rPr>
                <w:rStyle w:val="eop"/>
                <w:color w:val="000000" w:themeColor="text1"/>
                <w:sz w:val="22"/>
                <w:szCs w:val="22"/>
                <w:vertAlign w:val="superscript"/>
              </w:rPr>
              <w:t>th</w:t>
            </w:r>
            <w:r w:rsidRPr="00CC222A">
              <w:rPr>
                <w:rStyle w:val="eop"/>
                <w:color w:val="000000" w:themeColor="text1"/>
                <w:sz w:val="22"/>
                <w:szCs w:val="22"/>
              </w:rPr>
              <w:t xml:space="preserve"> June 20xx</w:t>
            </w:r>
          </w:p>
        </w:tc>
        <w:tc>
          <w:tcPr>
            <w:tcW w:w="1407" w:type="dxa"/>
            <w:tcBorders>
              <w:top w:val="single" w:sz="6" w:space="0" w:color="auto"/>
              <w:left w:val="single" w:sz="6" w:space="0" w:color="auto"/>
              <w:bottom w:val="single" w:sz="6" w:space="0" w:color="auto"/>
              <w:right w:val="single" w:sz="6" w:space="0" w:color="auto"/>
            </w:tcBorders>
            <w:hideMark/>
          </w:tcPr>
          <w:p w14:paraId="733BC4C0" w14:textId="77777777" w:rsidR="0033780E" w:rsidRPr="00CC222A" w:rsidRDefault="0033780E" w:rsidP="00401248">
            <w:pPr>
              <w:pStyle w:val="paragraph"/>
              <w:spacing w:before="0" w:beforeAutospacing="0" w:after="0" w:afterAutospacing="0"/>
              <w:jc w:val="center"/>
              <w:textAlignment w:val="baseline"/>
              <w:rPr>
                <w:color w:val="000000" w:themeColor="text1"/>
                <w:sz w:val="22"/>
                <w:szCs w:val="22"/>
              </w:rPr>
            </w:pPr>
            <w:r w:rsidRPr="00CC222A">
              <w:rPr>
                <w:rStyle w:val="normaltextrun"/>
                <w:color w:val="000000" w:themeColor="text1"/>
                <w:sz w:val="22"/>
                <w:szCs w:val="22"/>
                <w:lang w:val="en-GB"/>
              </w:rPr>
              <w:t>xxx</w:t>
            </w:r>
          </w:p>
        </w:tc>
        <w:tc>
          <w:tcPr>
            <w:tcW w:w="1388" w:type="dxa"/>
            <w:tcBorders>
              <w:top w:val="single" w:sz="6" w:space="0" w:color="auto"/>
              <w:left w:val="single" w:sz="6" w:space="0" w:color="auto"/>
              <w:bottom w:val="single" w:sz="6" w:space="0" w:color="auto"/>
              <w:right w:val="single" w:sz="6" w:space="0" w:color="auto"/>
            </w:tcBorders>
            <w:hideMark/>
          </w:tcPr>
          <w:p w14:paraId="56F7DD67" w14:textId="77777777" w:rsidR="0033780E" w:rsidRPr="00CC222A" w:rsidRDefault="0033780E" w:rsidP="00401248">
            <w:pPr>
              <w:pStyle w:val="paragraph"/>
              <w:spacing w:before="0" w:beforeAutospacing="0" w:after="0" w:afterAutospacing="0"/>
              <w:jc w:val="center"/>
              <w:textAlignment w:val="baseline"/>
              <w:rPr>
                <w:color w:val="000000" w:themeColor="text1"/>
                <w:sz w:val="22"/>
                <w:szCs w:val="22"/>
              </w:rPr>
            </w:pPr>
            <w:r w:rsidRPr="00CC222A">
              <w:rPr>
                <w:rStyle w:val="normaltextrun"/>
                <w:color w:val="000000" w:themeColor="text1"/>
                <w:sz w:val="22"/>
                <w:szCs w:val="22"/>
                <w:lang w:val="en-GB"/>
              </w:rPr>
              <w:t>xxx</w:t>
            </w:r>
          </w:p>
        </w:tc>
        <w:tc>
          <w:tcPr>
            <w:tcW w:w="1423" w:type="dxa"/>
            <w:tcBorders>
              <w:top w:val="single" w:sz="6" w:space="0" w:color="auto"/>
              <w:left w:val="single" w:sz="6" w:space="0" w:color="auto"/>
              <w:bottom w:val="single" w:sz="6" w:space="0" w:color="auto"/>
              <w:right w:val="single" w:sz="6" w:space="0" w:color="auto"/>
            </w:tcBorders>
            <w:hideMark/>
          </w:tcPr>
          <w:p w14:paraId="7DF5A895" w14:textId="77777777" w:rsidR="0033780E" w:rsidRPr="00CC222A" w:rsidRDefault="0033780E" w:rsidP="00401248">
            <w:pPr>
              <w:pStyle w:val="paragraph"/>
              <w:spacing w:before="0" w:beforeAutospacing="0" w:after="0" w:afterAutospacing="0"/>
              <w:jc w:val="center"/>
              <w:textAlignment w:val="baseline"/>
              <w:rPr>
                <w:color w:val="000000" w:themeColor="text1"/>
                <w:sz w:val="22"/>
                <w:szCs w:val="22"/>
              </w:rPr>
            </w:pPr>
            <w:r w:rsidRPr="00CC222A">
              <w:rPr>
                <w:rStyle w:val="normaltextrun"/>
                <w:color w:val="000000" w:themeColor="text1"/>
                <w:sz w:val="22"/>
                <w:szCs w:val="22"/>
                <w:lang w:val="en-GB"/>
              </w:rPr>
              <w:t>xxx</w:t>
            </w:r>
          </w:p>
        </w:tc>
        <w:tc>
          <w:tcPr>
            <w:tcW w:w="1344" w:type="dxa"/>
            <w:tcBorders>
              <w:top w:val="single" w:sz="6" w:space="0" w:color="auto"/>
              <w:left w:val="single" w:sz="6" w:space="0" w:color="auto"/>
              <w:bottom w:val="single" w:sz="6" w:space="0" w:color="auto"/>
              <w:right w:val="single" w:sz="6" w:space="0" w:color="auto"/>
            </w:tcBorders>
            <w:hideMark/>
          </w:tcPr>
          <w:p w14:paraId="5451591C" w14:textId="77777777" w:rsidR="0033780E" w:rsidRPr="00CC222A" w:rsidRDefault="0033780E" w:rsidP="00401248">
            <w:pPr>
              <w:pStyle w:val="paragraph"/>
              <w:spacing w:before="0" w:beforeAutospacing="0" w:after="0" w:afterAutospacing="0"/>
              <w:jc w:val="center"/>
              <w:textAlignment w:val="baseline"/>
              <w:rPr>
                <w:color w:val="000000" w:themeColor="text1"/>
                <w:sz w:val="22"/>
                <w:szCs w:val="22"/>
              </w:rPr>
            </w:pPr>
            <w:r w:rsidRPr="00CC222A">
              <w:rPr>
                <w:rStyle w:val="normaltextrun"/>
                <w:color w:val="000000" w:themeColor="text1"/>
                <w:sz w:val="22"/>
                <w:szCs w:val="22"/>
                <w:lang w:val="en-GB"/>
              </w:rPr>
              <w:t>xxx</w:t>
            </w:r>
          </w:p>
        </w:tc>
      </w:tr>
      <w:tr w:rsidR="0033780E" w:rsidRPr="00CC222A" w14:paraId="0BF8EFB0" w14:textId="77777777" w:rsidTr="00401248">
        <w:trPr>
          <w:trHeight w:val="300"/>
        </w:trPr>
        <w:tc>
          <w:tcPr>
            <w:tcW w:w="3462" w:type="dxa"/>
            <w:tcBorders>
              <w:top w:val="single" w:sz="6" w:space="0" w:color="auto"/>
              <w:left w:val="single" w:sz="6" w:space="0" w:color="auto"/>
              <w:bottom w:val="single" w:sz="6" w:space="0" w:color="auto"/>
              <w:right w:val="single" w:sz="6" w:space="0" w:color="auto"/>
            </w:tcBorders>
            <w:hideMark/>
          </w:tcPr>
          <w:p w14:paraId="21780351" w14:textId="77777777" w:rsidR="0033780E" w:rsidRPr="00CC222A" w:rsidRDefault="0033780E" w:rsidP="00401248">
            <w:pPr>
              <w:pStyle w:val="paragraph"/>
              <w:spacing w:before="0" w:beforeAutospacing="0" w:after="0" w:afterAutospacing="0"/>
              <w:textAlignment w:val="baseline"/>
              <w:rPr>
                <w:color w:val="000000" w:themeColor="text1"/>
                <w:sz w:val="22"/>
                <w:szCs w:val="22"/>
              </w:rPr>
            </w:pPr>
            <w:r w:rsidRPr="00CC222A">
              <w:rPr>
                <w:rStyle w:val="eop"/>
                <w:color w:val="000000" w:themeColor="text1"/>
                <w:sz w:val="22"/>
                <w:szCs w:val="22"/>
              </w:rPr>
              <w:t> </w:t>
            </w:r>
          </w:p>
        </w:tc>
        <w:tc>
          <w:tcPr>
            <w:tcW w:w="1407" w:type="dxa"/>
            <w:tcBorders>
              <w:top w:val="single" w:sz="6" w:space="0" w:color="auto"/>
              <w:left w:val="single" w:sz="6" w:space="0" w:color="auto"/>
              <w:bottom w:val="single" w:sz="6" w:space="0" w:color="auto"/>
              <w:right w:val="single" w:sz="6" w:space="0" w:color="auto"/>
            </w:tcBorders>
            <w:hideMark/>
          </w:tcPr>
          <w:p w14:paraId="1423F88B" w14:textId="77777777" w:rsidR="0033780E" w:rsidRPr="00CC222A" w:rsidRDefault="0033780E" w:rsidP="00401248">
            <w:pPr>
              <w:pStyle w:val="paragraph"/>
              <w:spacing w:before="0" w:beforeAutospacing="0" w:after="0" w:afterAutospacing="0"/>
              <w:jc w:val="center"/>
              <w:textAlignment w:val="baseline"/>
              <w:rPr>
                <w:color w:val="000000" w:themeColor="text1"/>
                <w:sz w:val="22"/>
                <w:szCs w:val="22"/>
              </w:rPr>
            </w:pPr>
          </w:p>
        </w:tc>
        <w:tc>
          <w:tcPr>
            <w:tcW w:w="1388" w:type="dxa"/>
            <w:tcBorders>
              <w:top w:val="single" w:sz="6" w:space="0" w:color="auto"/>
              <w:left w:val="single" w:sz="6" w:space="0" w:color="auto"/>
              <w:bottom w:val="single" w:sz="6" w:space="0" w:color="auto"/>
              <w:right w:val="single" w:sz="6" w:space="0" w:color="auto"/>
            </w:tcBorders>
            <w:hideMark/>
          </w:tcPr>
          <w:p w14:paraId="4302B63A" w14:textId="77777777" w:rsidR="0033780E" w:rsidRPr="00CC222A" w:rsidRDefault="0033780E" w:rsidP="00401248">
            <w:pPr>
              <w:pStyle w:val="paragraph"/>
              <w:spacing w:before="0" w:beforeAutospacing="0" w:after="0" w:afterAutospacing="0"/>
              <w:jc w:val="center"/>
              <w:textAlignment w:val="baseline"/>
              <w:rPr>
                <w:color w:val="000000" w:themeColor="text1"/>
                <w:sz w:val="22"/>
                <w:szCs w:val="22"/>
              </w:rPr>
            </w:pPr>
          </w:p>
        </w:tc>
        <w:tc>
          <w:tcPr>
            <w:tcW w:w="1423" w:type="dxa"/>
            <w:tcBorders>
              <w:top w:val="single" w:sz="6" w:space="0" w:color="auto"/>
              <w:left w:val="single" w:sz="6" w:space="0" w:color="auto"/>
              <w:bottom w:val="single" w:sz="6" w:space="0" w:color="auto"/>
              <w:right w:val="single" w:sz="6" w:space="0" w:color="auto"/>
            </w:tcBorders>
            <w:hideMark/>
          </w:tcPr>
          <w:p w14:paraId="5A159EB8" w14:textId="77777777" w:rsidR="0033780E" w:rsidRPr="00CC222A" w:rsidRDefault="0033780E" w:rsidP="00401248">
            <w:pPr>
              <w:pStyle w:val="paragraph"/>
              <w:spacing w:before="0" w:beforeAutospacing="0" w:after="0" w:afterAutospacing="0"/>
              <w:jc w:val="center"/>
              <w:textAlignment w:val="baseline"/>
              <w:rPr>
                <w:color w:val="000000" w:themeColor="text1"/>
                <w:sz w:val="22"/>
                <w:szCs w:val="22"/>
              </w:rPr>
            </w:pPr>
          </w:p>
        </w:tc>
        <w:tc>
          <w:tcPr>
            <w:tcW w:w="1344" w:type="dxa"/>
            <w:tcBorders>
              <w:top w:val="single" w:sz="6" w:space="0" w:color="auto"/>
              <w:left w:val="single" w:sz="6" w:space="0" w:color="auto"/>
              <w:bottom w:val="single" w:sz="6" w:space="0" w:color="auto"/>
              <w:right w:val="single" w:sz="6" w:space="0" w:color="auto"/>
            </w:tcBorders>
            <w:hideMark/>
          </w:tcPr>
          <w:p w14:paraId="0A76D5E9" w14:textId="77777777" w:rsidR="0033780E" w:rsidRPr="00CC222A" w:rsidRDefault="0033780E" w:rsidP="00401248">
            <w:pPr>
              <w:pStyle w:val="paragraph"/>
              <w:spacing w:before="0" w:beforeAutospacing="0" w:after="0" w:afterAutospacing="0"/>
              <w:jc w:val="center"/>
              <w:textAlignment w:val="baseline"/>
              <w:rPr>
                <w:color w:val="000000" w:themeColor="text1"/>
                <w:sz w:val="22"/>
                <w:szCs w:val="22"/>
              </w:rPr>
            </w:pPr>
          </w:p>
        </w:tc>
      </w:tr>
      <w:tr w:rsidR="0033780E" w:rsidRPr="00CC222A" w14:paraId="5AD58274" w14:textId="77777777" w:rsidTr="00401248">
        <w:trPr>
          <w:trHeight w:val="300"/>
        </w:trPr>
        <w:tc>
          <w:tcPr>
            <w:tcW w:w="3462" w:type="dxa"/>
            <w:tcBorders>
              <w:top w:val="single" w:sz="6" w:space="0" w:color="auto"/>
              <w:left w:val="single" w:sz="6" w:space="0" w:color="auto"/>
              <w:bottom w:val="single" w:sz="6" w:space="0" w:color="auto"/>
              <w:right w:val="single" w:sz="6" w:space="0" w:color="auto"/>
            </w:tcBorders>
          </w:tcPr>
          <w:p w14:paraId="680FF493" w14:textId="77777777" w:rsidR="0033780E" w:rsidRPr="00CC222A" w:rsidRDefault="0033780E" w:rsidP="00401248">
            <w:pPr>
              <w:pStyle w:val="paragraph"/>
              <w:spacing w:before="0" w:beforeAutospacing="0" w:after="0" w:afterAutospacing="0"/>
              <w:textAlignment w:val="baseline"/>
              <w:rPr>
                <w:rStyle w:val="eop"/>
                <w:b/>
                <w:bCs/>
                <w:color w:val="000000" w:themeColor="text1"/>
                <w:sz w:val="22"/>
                <w:szCs w:val="22"/>
              </w:rPr>
            </w:pPr>
            <w:r w:rsidRPr="00CC222A">
              <w:rPr>
                <w:rStyle w:val="eop"/>
                <w:b/>
                <w:bCs/>
                <w:color w:val="000000" w:themeColor="text1"/>
                <w:sz w:val="22"/>
                <w:szCs w:val="22"/>
              </w:rPr>
              <w:t xml:space="preserve">Accumulated Depreciation </w:t>
            </w:r>
          </w:p>
        </w:tc>
        <w:tc>
          <w:tcPr>
            <w:tcW w:w="1407" w:type="dxa"/>
            <w:tcBorders>
              <w:top w:val="single" w:sz="6" w:space="0" w:color="auto"/>
              <w:left w:val="single" w:sz="6" w:space="0" w:color="auto"/>
              <w:bottom w:val="single" w:sz="6" w:space="0" w:color="auto"/>
              <w:right w:val="single" w:sz="6" w:space="0" w:color="auto"/>
            </w:tcBorders>
          </w:tcPr>
          <w:p w14:paraId="472689BD" w14:textId="77777777" w:rsidR="0033780E" w:rsidRPr="00CC222A" w:rsidRDefault="0033780E" w:rsidP="00401248">
            <w:pPr>
              <w:pStyle w:val="paragraph"/>
              <w:spacing w:before="0" w:beforeAutospacing="0" w:after="0" w:afterAutospacing="0"/>
              <w:jc w:val="center"/>
              <w:textAlignment w:val="baseline"/>
              <w:rPr>
                <w:color w:val="000000" w:themeColor="text1"/>
                <w:sz w:val="22"/>
                <w:szCs w:val="22"/>
              </w:rPr>
            </w:pPr>
            <w:r w:rsidRPr="00CC222A">
              <w:rPr>
                <w:rStyle w:val="normaltextrun"/>
                <w:color w:val="000000" w:themeColor="text1"/>
                <w:sz w:val="22"/>
                <w:szCs w:val="22"/>
                <w:lang w:val="en-GB"/>
              </w:rPr>
              <w:t>xxx</w:t>
            </w:r>
          </w:p>
        </w:tc>
        <w:tc>
          <w:tcPr>
            <w:tcW w:w="1388" w:type="dxa"/>
            <w:tcBorders>
              <w:top w:val="single" w:sz="6" w:space="0" w:color="auto"/>
              <w:left w:val="single" w:sz="6" w:space="0" w:color="auto"/>
              <w:bottom w:val="single" w:sz="6" w:space="0" w:color="auto"/>
              <w:right w:val="single" w:sz="6" w:space="0" w:color="auto"/>
            </w:tcBorders>
          </w:tcPr>
          <w:p w14:paraId="2C7EE570" w14:textId="77777777" w:rsidR="0033780E" w:rsidRPr="00CC222A" w:rsidRDefault="0033780E" w:rsidP="00401248">
            <w:pPr>
              <w:pStyle w:val="paragraph"/>
              <w:spacing w:before="0" w:beforeAutospacing="0" w:after="0" w:afterAutospacing="0"/>
              <w:jc w:val="center"/>
              <w:textAlignment w:val="baseline"/>
              <w:rPr>
                <w:color w:val="000000" w:themeColor="text1"/>
                <w:sz w:val="22"/>
                <w:szCs w:val="22"/>
              </w:rPr>
            </w:pPr>
            <w:r w:rsidRPr="00CC222A">
              <w:rPr>
                <w:rStyle w:val="normaltextrun"/>
                <w:color w:val="000000" w:themeColor="text1"/>
                <w:sz w:val="22"/>
                <w:szCs w:val="22"/>
                <w:lang w:val="en-GB"/>
              </w:rPr>
              <w:t>xxx</w:t>
            </w:r>
          </w:p>
        </w:tc>
        <w:tc>
          <w:tcPr>
            <w:tcW w:w="1423" w:type="dxa"/>
            <w:tcBorders>
              <w:top w:val="single" w:sz="6" w:space="0" w:color="auto"/>
              <w:left w:val="single" w:sz="6" w:space="0" w:color="auto"/>
              <w:bottom w:val="single" w:sz="6" w:space="0" w:color="auto"/>
              <w:right w:val="single" w:sz="6" w:space="0" w:color="auto"/>
            </w:tcBorders>
          </w:tcPr>
          <w:p w14:paraId="1B34C1FF" w14:textId="77777777" w:rsidR="0033780E" w:rsidRPr="00CC222A" w:rsidRDefault="0033780E" w:rsidP="00401248">
            <w:pPr>
              <w:pStyle w:val="paragraph"/>
              <w:spacing w:before="0" w:beforeAutospacing="0" w:after="0" w:afterAutospacing="0"/>
              <w:jc w:val="center"/>
              <w:textAlignment w:val="baseline"/>
              <w:rPr>
                <w:color w:val="000000" w:themeColor="text1"/>
                <w:sz w:val="22"/>
                <w:szCs w:val="22"/>
              </w:rPr>
            </w:pPr>
            <w:r w:rsidRPr="00CC222A">
              <w:rPr>
                <w:rStyle w:val="normaltextrun"/>
                <w:color w:val="000000" w:themeColor="text1"/>
                <w:sz w:val="22"/>
                <w:szCs w:val="22"/>
                <w:lang w:val="en-GB"/>
              </w:rPr>
              <w:t>xxx</w:t>
            </w:r>
          </w:p>
        </w:tc>
        <w:tc>
          <w:tcPr>
            <w:tcW w:w="1344" w:type="dxa"/>
            <w:tcBorders>
              <w:top w:val="single" w:sz="6" w:space="0" w:color="auto"/>
              <w:left w:val="single" w:sz="6" w:space="0" w:color="auto"/>
              <w:bottom w:val="single" w:sz="6" w:space="0" w:color="auto"/>
              <w:right w:val="single" w:sz="6" w:space="0" w:color="auto"/>
            </w:tcBorders>
          </w:tcPr>
          <w:p w14:paraId="520311FA" w14:textId="77777777" w:rsidR="0033780E" w:rsidRPr="00CC222A" w:rsidRDefault="0033780E" w:rsidP="00401248">
            <w:pPr>
              <w:pStyle w:val="paragraph"/>
              <w:spacing w:before="0" w:beforeAutospacing="0" w:after="0" w:afterAutospacing="0"/>
              <w:jc w:val="center"/>
              <w:textAlignment w:val="baseline"/>
              <w:rPr>
                <w:color w:val="000000" w:themeColor="text1"/>
                <w:sz w:val="22"/>
                <w:szCs w:val="22"/>
              </w:rPr>
            </w:pPr>
            <w:r w:rsidRPr="00CC222A">
              <w:rPr>
                <w:rStyle w:val="normaltextrun"/>
                <w:color w:val="000000" w:themeColor="text1"/>
                <w:sz w:val="22"/>
                <w:szCs w:val="22"/>
                <w:lang w:val="en-GB"/>
              </w:rPr>
              <w:t>xxx</w:t>
            </w:r>
          </w:p>
        </w:tc>
      </w:tr>
      <w:tr w:rsidR="0033780E" w:rsidRPr="00CC222A" w14:paraId="3AC2A7A3" w14:textId="77777777" w:rsidTr="00401248">
        <w:trPr>
          <w:trHeight w:val="300"/>
        </w:trPr>
        <w:tc>
          <w:tcPr>
            <w:tcW w:w="3462" w:type="dxa"/>
            <w:tcBorders>
              <w:top w:val="single" w:sz="6" w:space="0" w:color="auto"/>
              <w:left w:val="single" w:sz="6" w:space="0" w:color="auto"/>
              <w:bottom w:val="single" w:sz="6" w:space="0" w:color="auto"/>
              <w:right w:val="single" w:sz="6" w:space="0" w:color="auto"/>
            </w:tcBorders>
          </w:tcPr>
          <w:p w14:paraId="4BFA85CA" w14:textId="77777777" w:rsidR="0033780E" w:rsidRPr="00CC222A" w:rsidRDefault="0033780E" w:rsidP="00401248">
            <w:pPr>
              <w:pStyle w:val="paragraph"/>
              <w:spacing w:before="0" w:beforeAutospacing="0" w:after="0" w:afterAutospacing="0"/>
              <w:textAlignment w:val="baseline"/>
              <w:rPr>
                <w:rStyle w:val="eop"/>
                <w:color w:val="000000" w:themeColor="text1"/>
                <w:sz w:val="22"/>
                <w:szCs w:val="22"/>
              </w:rPr>
            </w:pPr>
            <w:r w:rsidRPr="00CC222A">
              <w:rPr>
                <w:rStyle w:val="eop"/>
                <w:color w:val="000000" w:themeColor="text1"/>
                <w:sz w:val="22"/>
                <w:szCs w:val="22"/>
              </w:rPr>
              <w:t xml:space="preserve">As </w:t>
            </w:r>
            <w:proofErr w:type="gramStart"/>
            <w:r w:rsidRPr="00CC222A">
              <w:rPr>
                <w:rStyle w:val="eop"/>
                <w:color w:val="000000" w:themeColor="text1"/>
                <w:sz w:val="22"/>
                <w:szCs w:val="22"/>
              </w:rPr>
              <w:t>at</w:t>
            </w:r>
            <w:proofErr w:type="gramEnd"/>
            <w:r w:rsidRPr="00CC222A">
              <w:rPr>
                <w:rStyle w:val="eop"/>
                <w:color w:val="000000" w:themeColor="text1"/>
                <w:sz w:val="22"/>
                <w:szCs w:val="22"/>
              </w:rPr>
              <w:t xml:space="preserve"> 1 July 20</w:t>
            </w:r>
            <w:proofErr w:type="gramStart"/>
            <w:r w:rsidRPr="00CC222A">
              <w:rPr>
                <w:rStyle w:val="eop"/>
                <w:color w:val="000000" w:themeColor="text1"/>
                <w:sz w:val="22"/>
                <w:szCs w:val="22"/>
              </w:rPr>
              <w:t>xx(</w:t>
            </w:r>
            <w:proofErr w:type="gramEnd"/>
            <w:r w:rsidRPr="00CC222A">
              <w:rPr>
                <w:rStyle w:val="eop"/>
                <w:color w:val="000000" w:themeColor="text1"/>
                <w:sz w:val="22"/>
                <w:szCs w:val="22"/>
              </w:rPr>
              <w:t>previous Year)</w:t>
            </w:r>
          </w:p>
        </w:tc>
        <w:tc>
          <w:tcPr>
            <w:tcW w:w="1407" w:type="dxa"/>
            <w:tcBorders>
              <w:top w:val="single" w:sz="6" w:space="0" w:color="auto"/>
              <w:left w:val="single" w:sz="6" w:space="0" w:color="auto"/>
              <w:bottom w:val="single" w:sz="6" w:space="0" w:color="auto"/>
              <w:right w:val="single" w:sz="6" w:space="0" w:color="auto"/>
            </w:tcBorders>
          </w:tcPr>
          <w:p w14:paraId="64EB7491" w14:textId="77777777" w:rsidR="0033780E" w:rsidRPr="00CC222A" w:rsidRDefault="0033780E" w:rsidP="00401248">
            <w:pPr>
              <w:pStyle w:val="paragraph"/>
              <w:spacing w:before="0" w:beforeAutospacing="0" w:after="0" w:afterAutospacing="0"/>
              <w:jc w:val="center"/>
              <w:textAlignment w:val="baseline"/>
              <w:rPr>
                <w:color w:val="000000" w:themeColor="text1"/>
                <w:sz w:val="22"/>
                <w:szCs w:val="22"/>
              </w:rPr>
            </w:pPr>
            <w:r w:rsidRPr="00CC222A">
              <w:rPr>
                <w:rStyle w:val="normaltextrun"/>
                <w:color w:val="000000" w:themeColor="text1"/>
                <w:sz w:val="22"/>
                <w:szCs w:val="22"/>
                <w:lang w:val="en-GB"/>
              </w:rPr>
              <w:t>xxx</w:t>
            </w:r>
          </w:p>
        </w:tc>
        <w:tc>
          <w:tcPr>
            <w:tcW w:w="1388" w:type="dxa"/>
            <w:tcBorders>
              <w:top w:val="single" w:sz="6" w:space="0" w:color="auto"/>
              <w:left w:val="single" w:sz="6" w:space="0" w:color="auto"/>
              <w:bottom w:val="single" w:sz="6" w:space="0" w:color="auto"/>
              <w:right w:val="single" w:sz="6" w:space="0" w:color="auto"/>
            </w:tcBorders>
          </w:tcPr>
          <w:p w14:paraId="37E3C4E1" w14:textId="77777777" w:rsidR="0033780E" w:rsidRPr="00CC222A" w:rsidRDefault="0033780E" w:rsidP="00401248">
            <w:pPr>
              <w:pStyle w:val="paragraph"/>
              <w:spacing w:before="0" w:beforeAutospacing="0" w:after="0" w:afterAutospacing="0"/>
              <w:jc w:val="center"/>
              <w:textAlignment w:val="baseline"/>
              <w:rPr>
                <w:color w:val="000000" w:themeColor="text1"/>
                <w:sz w:val="22"/>
                <w:szCs w:val="22"/>
              </w:rPr>
            </w:pPr>
            <w:r w:rsidRPr="00CC222A">
              <w:rPr>
                <w:rStyle w:val="normaltextrun"/>
                <w:color w:val="000000" w:themeColor="text1"/>
                <w:sz w:val="22"/>
                <w:szCs w:val="22"/>
                <w:lang w:val="en-GB"/>
              </w:rPr>
              <w:t>xxx</w:t>
            </w:r>
          </w:p>
        </w:tc>
        <w:tc>
          <w:tcPr>
            <w:tcW w:w="1423" w:type="dxa"/>
            <w:tcBorders>
              <w:top w:val="single" w:sz="6" w:space="0" w:color="auto"/>
              <w:left w:val="single" w:sz="6" w:space="0" w:color="auto"/>
              <w:bottom w:val="single" w:sz="6" w:space="0" w:color="auto"/>
              <w:right w:val="single" w:sz="6" w:space="0" w:color="auto"/>
            </w:tcBorders>
          </w:tcPr>
          <w:p w14:paraId="3804BC49" w14:textId="77777777" w:rsidR="0033780E" w:rsidRPr="00CC222A" w:rsidRDefault="0033780E" w:rsidP="00401248">
            <w:pPr>
              <w:pStyle w:val="paragraph"/>
              <w:spacing w:before="0" w:beforeAutospacing="0" w:after="0" w:afterAutospacing="0"/>
              <w:jc w:val="center"/>
              <w:textAlignment w:val="baseline"/>
              <w:rPr>
                <w:color w:val="000000" w:themeColor="text1"/>
                <w:sz w:val="22"/>
                <w:szCs w:val="22"/>
              </w:rPr>
            </w:pPr>
            <w:r w:rsidRPr="00CC222A">
              <w:rPr>
                <w:rStyle w:val="normaltextrun"/>
                <w:color w:val="000000" w:themeColor="text1"/>
                <w:sz w:val="22"/>
                <w:szCs w:val="22"/>
                <w:lang w:val="en-GB"/>
              </w:rPr>
              <w:t>xxx</w:t>
            </w:r>
          </w:p>
        </w:tc>
        <w:tc>
          <w:tcPr>
            <w:tcW w:w="1344" w:type="dxa"/>
            <w:tcBorders>
              <w:top w:val="single" w:sz="6" w:space="0" w:color="auto"/>
              <w:left w:val="single" w:sz="6" w:space="0" w:color="auto"/>
              <w:bottom w:val="single" w:sz="6" w:space="0" w:color="auto"/>
              <w:right w:val="single" w:sz="6" w:space="0" w:color="auto"/>
            </w:tcBorders>
          </w:tcPr>
          <w:p w14:paraId="28B8207A" w14:textId="77777777" w:rsidR="0033780E" w:rsidRPr="00CC222A" w:rsidRDefault="0033780E" w:rsidP="00401248">
            <w:pPr>
              <w:pStyle w:val="paragraph"/>
              <w:spacing w:before="0" w:beforeAutospacing="0" w:after="0" w:afterAutospacing="0"/>
              <w:jc w:val="center"/>
              <w:textAlignment w:val="baseline"/>
              <w:rPr>
                <w:color w:val="000000" w:themeColor="text1"/>
                <w:sz w:val="22"/>
                <w:szCs w:val="22"/>
              </w:rPr>
            </w:pPr>
            <w:r w:rsidRPr="00CC222A">
              <w:rPr>
                <w:rStyle w:val="normaltextrun"/>
                <w:color w:val="000000" w:themeColor="text1"/>
                <w:sz w:val="22"/>
                <w:szCs w:val="22"/>
                <w:lang w:val="en-GB"/>
              </w:rPr>
              <w:t>xxx</w:t>
            </w:r>
          </w:p>
        </w:tc>
      </w:tr>
      <w:tr w:rsidR="0033780E" w:rsidRPr="00CC222A" w14:paraId="7F349791" w14:textId="77777777" w:rsidTr="00401248">
        <w:trPr>
          <w:trHeight w:val="300"/>
        </w:trPr>
        <w:tc>
          <w:tcPr>
            <w:tcW w:w="3462" w:type="dxa"/>
            <w:tcBorders>
              <w:top w:val="single" w:sz="6" w:space="0" w:color="auto"/>
              <w:left w:val="single" w:sz="6" w:space="0" w:color="auto"/>
              <w:bottom w:val="single" w:sz="6" w:space="0" w:color="auto"/>
              <w:right w:val="single" w:sz="6" w:space="0" w:color="auto"/>
            </w:tcBorders>
          </w:tcPr>
          <w:p w14:paraId="58A5DE59" w14:textId="77777777" w:rsidR="0033780E" w:rsidRPr="00CC222A" w:rsidRDefault="0033780E" w:rsidP="00401248">
            <w:pPr>
              <w:pStyle w:val="paragraph"/>
              <w:spacing w:before="0" w:beforeAutospacing="0" w:after="0" w:afterAutospacing="0"/>
              <w:textAlignment w:val="baseline"/>
              <w:rPr>
                <w:rStyle w:val="eop"/>
                <w:color w:val="000000" w:themeColor="text1"/>
                <w:sz w:val="22"/>
                <w:szCs w:val="22"/>
              </w:rPr>
            </w:pPr>
            <w:r w:rsidRPr="00CC222A">
              <w:rPr>
                <w:rStyle w:val="eop"/>
                <w:color w:val="000000" w:themeColor="text1"/>
                <w:sz w:val="22"/>
                <w:szCs w:val="22"/>
              </w:rPr>
              <w:t>Depreciation</w:t>
            </w:r>
          </w:p>
        </w:tc>
        <w:tc>
          <w:tcPr>
            <w:tcW w:w="1407" w:type="dxa"/>
            <w:tcBorders>
              <w:top w:val="single" w:sz="6" w:space="0" w:color="auto"/>
              <w:left w:val="single" w:sz="6" w:space="0" w:color="auto"/>
              <w:bottom w:val="single" w:sz="6" w:space="0" w:color="auto"/>
              <w:right w:val="single" w:sz="6" w:space="0" w:color="auto"/>
            </w:tcBorders>
          </w:tcPr>
          <w:p w14:paraId="6E4FD6C5" w14:textId="77777777" w:rsidR="0033780E" w:rsidRPr="00CC222A" w:rsidRDefault="0033780E" w:rsidP="00401248">
            <w:pPr>
              <w:pStyle w:val="paragraph"/>
              <w:spacing w:before="0" w:beforeAutospacing="0" w:after="0" w:afterAutospacing="0"/>
              <w:jc w:val="center"/>
              <w:textAlignment w:val="baseline"/>
              <w:rPr>
                <w:color w:val="000000" w:themeColor="text1"/>
                <w:sz w:val="22"/>
                <w:szCs w:val="22"/>
              </w:rPr>
            </w:pPr>
            <w:r w:rsidRPr="00CC222A">
              <w:rPr>
                <w:rStyle w:val="normaltextrun"/>
                <w:color w:val="000000" w:themeColor="text1"/>
                <w:sz w:val="22"/>
                <w:szCs w:val="22"/>
                <w:lang w:val="en-GB"/>
              </w:rPr>
              <w:t>xxx</w:t>
            </w:r>
          </w:p>
        </w:tc>
        <w:tc>
          <w:tcPr>
            <w:tcW w:w="1388" w:type="dxa"/>
            <w:tcBorders>
              <w:top w:val="single" w:sz="6" w:space="0" w:color="auto"/>
              <w:left w:val="single" w:sz="6" w:space="0" w:color="auto"/>
              <w:bottom w:val="single" w:sz="6" w:space="0" w:color="auto"/>
              <w:right w:val="single" w:sz="6" w:space="0" w:color="auto"/>
            </w:tcBorders>
          </w:tcPr>
          <w:p w14:paraId="07EF26A0" w14:textId="77777777" w:rsidR="0033780E" w:rsidRPr="00CC222A" w:rsidRDefault="0033780E" w:rsidP="00401248">
            <w:pPr>
              <w:pStyle w:val="paragraph"/>
              <w:spacing w:before="0" w:beforeAutospacing="0" w:after="0" w:afterAutospacing="0"/>
              <w:jc w:val="center"/>
              <w:textAlignment w:val="baseline"/>
              <w:rPr>
                <w:color w:val="000000" w:themeColor="text1"/>
                <w:sz w:val="22"/>
                <w:szCs w:val="22"/>
              </w:rPr>
            </w:pPr>
            <w:r w:rsidRPr="00CC222A">
              <w:rPr>
                <w:rStyle w:val="normaltextrun"/>
                <w:color w:val="000000" w:themeColor="text1"/>
                <w:sz w:val="22"/>
                <w:szCs w:val="22"/>
                <w:lang w:val="en-GB"/>
              </w:rPr>
              <w:t>xxx</w:t>
            </w:r>
          </w:p>
        </w:tc>
        <w:tc>
          <w:tcPr>
            <w:tcW w:w="1423" w:type="dxa"/>
            <w:tcBorders>
              <w:top w:val="single" w:sz="6" w:space="0" w:color="auto"/>
              <w:left w:val="single" w:sz="6" w:space="0" w:color="auto"/>
              <w:bottom w:val="single" w:sz="6" w:space="0" w:color="auto"/>
              <w:right w:val="single" w:sz="6" w:space="0" w:color="auto"/>
            </w:tcBorders>
          </w:tcPr>
          <w:p w14:paraId="7CA9808B" w14:textId="77777777" w:rsidR="0033780E" w:rsidRPr="00CC222A" w:rsidRDefault="0033780E" w:rsidP="00401248">
            <w:pPr>
              <w:pStyle w:val="paragraph"/>
              <w:spacing w:before="0" w:beforeAutospacing="0" w:after="0" w:afterAutospacing="0"/>
              <w:jc w:val="center"/>
              <w:textAlignment w:val="baseline"/>
              <w:rPr>
                <w:color w:val="000000" w:themeColor="text1"/>
                <w:sz w:val="22"/>
                <w:szCs w:val="22"/>
              </w:rPr>
            </w:pPr>
            <w:r w:rsidRPr="00CC222A">
              <w:rPr>
                <w:rStyle w:val="normaltextrun"/>
                <w:color w:val="000000" w:themeColor="text1"/>
                <w:sz w:val="22"/>
                <w:szCs w:val="22"/>
                <w:lang w:val="en-GB"/>
              </w:rPr>
              <w:t>xxx</w:t>
            </w:r>
          </w:p>
        </w:tc>
        <w:tc>
          <w:tcPr>
            <w:tcW w:w="1344" w:type="dxa"/>
            <w:tcBorders>
              <w:top w:val="single" w:sz="6" w:space="0" w:color="auto"/>
              <w:left w:val="single" w:sz="6" w:space="0" w:color="auto"/>
              <w:bottom w:val="single" w:sz="6" w:space="0" w:color="auto"/>
              <w:right w:val="single" w:sz="6" w:space="0" w:color="auto"/>
            </w:tcBorders>
          </w:tcPr>
          <w:p w14:paraId="0DB54C16" w14:textId="77777777" w:rsidR="0033780E" w:rsidRPr="00CC222A" w:rsidRDefault="0033780E" w:rsidP="00401248">
            <w:pPr>
              <w:pStyle w:val="paragraph"/>
              <w:spacing w:before="0" w:beforeAutospacing="0" w:after="0" w:afterAutospacing="0"/>
              <w:jc w:val="center"/>
              <w:textAlignment w:val="baseline"/>
              <w:rPr>
                <w:color w:val="000000" w:themeColor="text1"/>
                <w:sz w:val="22"/>
                <w:szCs w:val="22"/>
              </w:rPr>
            </w:pPr>
            <w:r w:rsidRPr="00CC222A">
              <w:rPr>
                <w:rStyle w:val="normaltextrun"/>
                <w:color w:val="000000" w:themeColor="text1"/>
                <w:sz w:val="22"/>
                <w:szCs w:val="22"/>
                <w:lang w:val="en-GB"/>
              </w:rPr>
              <w:t>xxx</w:t>
            </w:r>
          </w:p>
        </w:tc>
      </w:tr>
      <w:tr w:rsidR="0033780E" w:rsidRPr="00CC222A" w14:paraId="3B68AEEF" w14:textId="77777777" w:rsidTr="00401248">
        <w:trPr>
          <w:trHeight w:val="300"/>
        </w:trPr>
        <w:tc>
          <w:tcPr>
            <w:tcW w:w="3462" w:type="dxa"/>
            <w:tcBorders>
              <w:top w:val="single" w:sz="6" w:space="0" w:color="auto"/>
              <w:left w:val="single" w:sz="6" w:space="0" w:color="auto"/>
              <w:bottom w:val="single" w:sz="6" w:space="0" w:color="auto"/>
              <w:right w:val="single" w:sz="6" w:space="0" w:color="auto"/>
            </w:tcBorders>
          </w:tcPr>
          <w:p w14:paraId="1FA7A2FE" w14:textId="77777777" w:rsidR="0033780E" w:rsidRPr="00CC222A" w:rsidRDefault="0033780E" w:rsidP="00401248">
            <w:pPr>
              <w:pStyle w:val="paragraph"/>
              <w:spacing w:before="0" w:beforeAutospacing="0" w:after="0" w:afterAutospacing="0"/>
              <w:textAlignment w:val="baseline"/>
              <w:rPr>
                <w:rStyle w:val="eop"/>
                <w:color w:val="000000" w:themeColor="text1"/>
                <w:sz w:val="22"/>
                <w:szCs w:val="22"/>
              </w:rPr>
            </w:pPr>
            <w:r w:rsidRPr="00CC222A">
              <w:rPr>
                <w:rStyle w:val="eop"/>
                <w:color w:val="000000" w:themeColor="text1"/>
                <w:sz w:val="22"/>
                <w:szCs w:val="22"/>
              </w:rPr>
              <w:t>Impairment</w:t>
            </w:r>
          </w:p>
        </w:tc>
        <w:tc>
          <w:tcPr>
            <w:tcW w:w="1407" w:type="dxa"/>
            <w:tcBorders>
              <w:top w:val="single" w:sz="6" w:space="0" w:color="auto"/>
              <w:left w:val="single" w:sz="6" w:space="0" w:color="auto"/>
              <w:bottom w:val="single" w:sz="6" w:space="0" w:color="auto"/>
              <w:right w:val="single" w:sz="6" w:space="0" w:color="auto"/>
            </w:tcBorders>
          </w:tcPr>
          <w:p w14:paraId="7D24B3C6" w14:textId="77777777" w:rsidR="0033780E" w:rsidRPr="00CC222A" w:rsidRDefault="0033780E" w:rsidP="00401248">
            <w:pPr>
              <w:pStyle w:val="paragraph"/>
              <w:spacing w:before="0" w:beforeAutospacing="0" w:after="0" w:afterAutospacing="0"/>
              <w:jc w:val="center"/>
              <w:textAlignment w:val="baseline"/>
              <w:rPr>
                <w:color w:val="000000" w:themeColor="text1"/>
                <w:sz w:val="22"/>
                <w:szCs w:val="22"/>
              </w:rPr>
            </w:pPr>
            <w:r w:rsidRPr="00CC222A">
              <w:rPr>
                <w:rStyle w:val="normaltextrun"/>
                <w:color w:val="000000" w:themeColor="text1"/>
                <w:sz w:val="22"/>
                <w:szCs w:val="22"/>
                <w:lang w:val="en-GB"/>
              </w:rPr>
              <w:t>xxx</w:t>
            </w:r>
          </w:p>
        </w:tc>
        <w:tc>
          <w:tcPr>
            <w:tcW w:w="1388" w:type="dxa"/>
            <w:tcBorders>
              <w:top w:val="single" w:sz="6" w:space="0" w:color="auto"/>
              <w:left w:val="single" w:sz="6" w:space="0" w:color="auto"/>
              <w:bottom w:val="single" w:sz="6" w:space="0" w:color="auto"/>
              <w:right w:val="single" w:sz="6" w:space="0" w:color="auto"/>
            </w:tcBorders>
          </w:tcPr>
          <w:p w14:paraId="0411BA67" w14:textId="77777777" w:rsidR="0033780E" w:rsidRPr="00CC222A" w:rsidRDefault="0033780E" w:rsidP="00401248">
            <w:pPr>
              <w:pStyle w:val="paragraph"/>
              <w:spacing w:before="0" w:beforeAutospacing="0" w:after="0" w:afterAutospacing="0"/>
              <w:jc w:val="center"/>
              <w:textAlignment w:val="baseline"/>
              <w:rPr>
                <w:color w:val="000000" w:themeColor="text1"/>
                <w:sz w:val="22"/>
                <w:szCs w:val="22"/>
              </w:rPr>
            </w:pPr>
            <w:r w:rsidRPr="00CC222A">
              <w:rPr>
                <w:rStyle w:val="normaltextrun"/>
                <w:color w:val="000000" w:themeColor="text1"/>
                <w:sz w:val="22"/>
                <w:szCs w:val="22"/>
                <w:lang w:val="en-GB"/>
              </w:rPr>
              <w:t>xxx</w:t>
            </w:r>
          </w:p>
        </w:tc>
        <w:tc>
          <w:tcPr>
            <w:tcW w:w="1423" w:type="dxa"/>
            <w:tcBorders>
              <w:top w:val="single" w:sz="6" w:space="0" w:color="auto"/>
              <w:left w:val="single" w:sz="6" w:space="0" w:color="auto"/>
              <w:bottom w:val="single" w:sz="6" w:space="0" w:color="auto"/>
              <w:right w:val="single" w:sz="6" w:space="0" w:color="auto"/>
            </w:tcBorders>
          </w:tcPr>
          <w:p w14:paraId="3728C47B" w14:textId="77777777" w:rsidR="0033780E" w:rsidRPr="00CC222A" w:rsidRDefault="0033780E" w:rsidP="00401248">
            <w:pPr>
              <w:pStyle w:val="paragraph"/>
              <w:spacing w:before="0" w:beforeAutospacing="0" w:after="0" w:afterAutospacing="0"/>
              <w:jc w:val="center"/>
              <w:textAlignment w:val="baseline"/>
              <w:rPr>
                <w:color w:val="000000" w:themeColor="text1"/>
                <w:sz w:val="22"/>
                <w:szCs w:val="22"/>
              </w:rPr>
            </w:pPr>
            <w:r w:rsidRPr="00CC222A">
              <w:rPr>
                <w:rStyle w:val="normaltextrun"/>
                <w:color w:val="000000" w:themeColor="text1"/>
                <w:sz w:val="22"/>
                <w:szCs w:val="22"/>
                <w:lang w:val="en-GB"/>
              </w:rPr>
              <w:t>xxx</w:t>
            </w:r>
          </w:p>
        </w:tc>
        <w:tc>
          <w:tcPr>
            <w:tcW w:w="1344" w:type="dxa"/>
            <w:tcBorders>
              <w:top w:val="single" w:sz="6" w:space="0" w:color="auto"/>
              <w:left w:val="single" w:sz="6" w:space="0" w:color="auto"/>
              <w:bottom w:val="single" w:sz="6" w:space="0" w:color="auto"/>
              <w:right w:val="single" w:sz="6" w:space="0" w:color="auto"/>
            </w:tcBorders>
          </w:tcPr>
          <w:p w14:paraId="32066BF7" w14:textId="77777777" w:rsidR="0033780E" w:rsidRPr="00CC222A" w:rsidRDefault="0033780E" w:rsidP="00401248">
            <w:pPr>
              <w:pStyle w:val="paragraph"/>
              <w:spacing w:before="0" w:beforeAutospacing="0" w:after="0" w:afterAutospacing="0"/>
              <w:jc w:val="center"/>
              <w:textAlignment w:val="baseline"/>
              <w:rPr>
                <w:color w:val="000000" w:themeColor="text1"/>
                <w:sz w:val="22"/>
                <w:szCs w:val="22"/>
              </w:rPr>
            </w:pPr>
            <w:r w:rsidRPr="00CC222A">
              <w:rPr>
                <w:rStyle w:val="normaltextrun"/>
                <w:color w:val="000000" w:themeColor="text1"/>
                <w:sz w:val="22"/>
                <w:szCs w:val="22"/>
                <w:lang w:val="en-GB"/>
              </w:rPr>
              <w:t>xxx</w:t>
            </w:r>
          </w:p>
        </w:tc>
      </w:tr>
      <w:tr w:rsidR="0033780E" w:rsidRPr="00CC222A" w14:paraId="615D7664" w14:textId="77777777" w:rsidTr="00401248">
        <w:trPr>
          <w:trHeight w:val="300"/>
        </w:trPr>
        <w:tc>
          <w:tcPr>
            <w:tcW w:w="3462" w:type="dxa"/>
            <w:tcBorders>
              <w:top w:val="single" w:sz="6" w:space="0" w:color="auto"/>
              <w:left w:val="single" w:sz="6" w:space="0" w:color="auto"/>
              <w:bottom w:val="single" w:sz="6" w:space="0" w:color="auto"/>
              <w:right w:val="single" w:sz="6" w:space="0" w:color="auto"/>
            </w:tcBorders>
          </w:tcPr>
          <w:p w14:paraId="3A0BD640" w14:textId="77777777" w:rsidR="0033780E" w:rsidRPr="00CC222A" w:rsidRDefault="0033780E" w:rsidP="00401248">
            <w:pPr>
              <w:pStyle w:val="paragraph"/>
              <w:spacing w:before="0" w:beforeAutospacing="0" w:after="0" w:afterAutospacing="0"/>
              <w:textAlignment w:val="baseline"/>
              <w:rPr>
                <w:rStyle w:val="eop"/>
                <w:color w:val="000000" w:themeColor="text1"/>
                <w:sz w:val="22"/>
                <w:szCs w:val="22"/>
              </w:rPr>
            </w:pPr>
            <w:r w:rsidRPr="00CC222A">
              <w:rPr>
                <w:rStyle w:val="eop"/>
                <w:color w:val="000000" w:themeColor="text1"/>
                <w:sz w:val="22"/>
                <w:szCs w:val="22"/>
              </w:rPr>
              <w:t>Disposals/terminations</w:t>
            </w:r>
          </w:p>
        </w:tc>
        <w:tc>
          <w:tcPr>
            <w:tcW w:w="1407" w:type="dxa"/>
            <w:tcBorders>
              <w:top w:val="single" w:sz="6" w:space="0" w:color="auto"/>
              <w:left w:val="single" w:sz="6" w:space="0" w:color="auto"/>
              <w:bottom w:val="single" w:sz="6" w:space="0" w:color="auto"/>
              <w:right w:val="single" w:sz="6" w:space="0" w:color="auto"/>
            </w:tcBorders>
          </w:tcPr>
          <w:p w14:paraId="73271D67" w14:textId="77777777" w:rsidR="0033780E" w:rsidRPr="00CC222A" w:rsidRDefault="0033780E" w:rsidP="00401248">
            <w:pPr>
              <w:pStyle w:val="paragraph"/>
              <w:spacing w:before="0" w:beforeAutospacing="0" w:after="0" w:afterAutospacing="0"/>
              <w:jc w:val="center"/>
              <w:textAlignment w:val="baseline"/>
              <w:rPr>
                <w:rStyle w:val="normaltextrun"/>
                <w:color w:val="000000" w:themeColor="text1"/>
                <w:sz w:val="22"/>
                <w:szCs w:val="22"/>
                <w:lang w:val="en-GB"/>
              </w:rPr>
            </w:pPr>
            <w:r w:rsidRPr="00CC222A">
              <w:rPr>
                <w:rStyle w:val="normaltextrun"/>
                <w:color w:val="000000" w:themeColor="text1"/>
                <w:sz w:val="22"/>
                <w:szCs w:val="22"/>
                <w:lang w:val="en-GB"/>
              </w:rPr>
              <w:t>xxx</w:t>
            </w:r>
          </w:p>
        </w:tc>
        <w:tc>
          <w:tcPr>
            <w:tcW w:w="1388" w:type="dxa"/>
            <w:tcBorders>
              <w:top w:val="single" w:sz="6" w:space="0" w:color="auto"/>
              <w:left w:val="single" w:sz="6" w:space="0" w:color="auto"/>
              <w:bottom w:val="single" w:sz="6" w:space="0" w:color="auto"/>
              <w:right w:val="single" w:sz="6" w:space="0" w:color="auto"/>
            </w:tcBorders>
          </w:tcPr>
          <w:p w14:paraId="3E9FF58C" w14:textId="77777777" w:rsidR="0033780E" w:rsidRPr="00CC222A" w:rsidRDefault="0033780E" w:rsidP="00401248">
            <w:pPr>
              <w:pStyle w:val="paragraph"/>
              <w:spacing w:before="0" w:beforeAutospacing="0" w:after="0" w:afterAutospacing="0"/>
              <w:jc w:val="center"/>
              <w:textAlignment w:val="baseline"/>
              <w:rPr>
                <w:rStyle w:val="normaltextrun"/>
                <w:color w:val="000000" w:themeColor="text1"/>
                <w:sz w:val="22"/>
                <w:szCs w:val="22"/>
                <w:lang w:val="en-GB"/>
              </w:rPr>
            </w:pPr>
            <w:r w:rsidRPr="00CC222A">
              <w:rPr>
                <w:rStyle w:val="normaltextrun"/>
                <w:color w:val="000000" w:themeColor="text1"/>
                <w:sz w:val="22"/>
                <w:szCs w:val="22"/>
                <w:lang w:val="en-GB"/>
              </w:rPr>
              <w:t>xxx</w:t>
            </w:r>
          </w:p>
        </w:tc>
        <w:tc>
          <w:tcPr>
            <w:tcW w:w="1423" w:type="dxa"/>
            <w:tcBorders>
              <w:top w:val="single" w:sz="6" w:space="0" w:color="auto"/>
              <w:left w:val="single" w:sz="6" w:space="0" w:color="auto"/>
              <w:bottom w:val="single" w:sz="6" w:space="0" w:color="auto"/>
              <w:right w:val="single" w:sz="6" w:space="0" w:color="auto"/>
            </w:tcBorders>
          </w:tcPr>
          <w:p w14:paraId="199BE2BD" w14:textId="77777777" w:rsidR="0033780E" w:rsidRPr="00CC222A" w:rsidRDefault="0033780E" w:rsidP="00401248">
            <w:pPr>
              <w:pStyle w:val="paragraph"/>
              <w:spacing w:before="0" w:beforeAutospacing="0" w:after="0" w:afterAutospacing="0"/>
              <w:jc w:val="center"/>
              <w:textAlignment w:val="baseline"/>
              <w:rPr>
                <w:rStyle w:val="normaltextrun"/>
                <w:color w:val="000000" w:themeColor="text1"/>
                <w:sz w:val="22"/>
                <w:szCs w:val="22"/>
                <w:lang w:val="en-GB"/>
              </w:rPr>
            </w:pPr>
            <w:r w:rsidRPr="00CC222A">
              <w:rPr>
                <w:rStyle w:val="normaltextrun"/>
                <w:color w:val="000000" w:themeColor="text1"/>
                <w:sz w:val="22"/>
                <w:szCs w:val="22"/>
                <w:lang w:val="en-GB"/>
              </w:rPr>
              <w:t>xxx</w:t>
            </w:r>
          </w:p>
        </w:tc>
        <w:tc>
          <w:tcPr>
            <w:tcW w:w="1344" w:type="dxa"/>
            <w:tcBorders>
              <w:top w:val="single" w:sz="6" w:space="0" w:color="auto"/>
              <w:left w:val="single" w:sz="6" w:space="0" w:color="auto"/>
              <w:bottom w:val="single" w:sz="6" w:space="0" w:color="auto"/>
              <w:right w:val="single" w:sz="6" w:space="0" w:color="auto"/>
            </w:tcBorders>
          </w:tcPr>
          <w:p w14:paraId="0C562F33" w14:textId="77777777" w:rsidR="0033780E" w:rsidRPr="00CC222A" w:rsidRDefault="0033780E" w:rsidP="00401248">
            <w:pPr>
              <w:pStyle w:val="paragraph"/>
              <w:spacing w:before="0" w:beforeAutospacing="0" w:after="0" w:afterAutospacing="0"/>
              <w:jc w:val="center"/>
              <w:textAlignment w:val="baseline"/>
              <w:rPr>
                <w:rStyle w:val="normaltextrun"/>
                <w:color w:val="000000" w:themeColor="text1"/>
                <w:sz w:val="22"/>
                <w:szCs w:val="22"/>
                <w:lang w:val="en-GB"/>
              </w:rPr>
            </w:pPr>
            <w:r w:rsidRPr="00CC222A">
              <w:rPr>
                <w:rStyle w:val="normaltextrun"/>
                <w:color w:val="000000" w:themeColor="text1"/>
                <w:sz w:val="22"/>
                <w:szCs w:val="22"/>
                <w:lang w:val="en-GB"/>
              </w:rPr>
              <w:t>xxx</w:t>
            </w:r>
          </w:p>
        </w:tc>
      </w:tr>
      <w:tr w:rsidR="0033780E" w:rsidRPr="00CC222A" w14:paraId="0CBD42B2" w14:textId="77777777" w:rsidTr="00401248">
        <w:trPr>
          <w:trHeight w:val="300"/>
        </w:trPr>
        <w:tc>
          <w:tcPr>
            <w:tcW w:w="3462" w:type="dxa"/>
            <w:tcBorders>
              <w:top w:val="single" w:sz="6" w:space="0" w:color="auto"/>
              <w:left w:val="single" w:sz="6" w:space="0" w:color="auto"/>
              <w:bottom w:val="single" w:sz="6" w:space="0" w:color="auto"/>
              <w:right w:val="single" w:sz="6" w:space="0" w:color="auto"/>
            </w:tcBorders>
          </w:tcPr>
          <w:p w14:paraId="5993C360" w14:textId="77777777" w:rsidR="0033780E" w:rsidRPr="00CC222A" w:rsidRDefault="0033780E" w:rsidP="00401248">
            <w:pPr>
              <w:pStyle w:val="paragraph"/>
              <w:spacing w:before="0" w:beforeAutospacing="0" w:after="0" w:afterAutospacing="0"/>
              <w:textAlignment w:val="baseline"/>
              <w:rPr>
                <w:rStyle w:val="eop"/>
                <w:color w:val="000000" w:themeColor="text1"/>
                <w:sz w:val="22"/>
                <w:szCs w:val="22"/>
              </w:rPr>
            </w:pPr>
            <w:r w:rsidRPr="00CC222A">
              <w:rPr>
                <w:rStyle w:val="eop"/>
                <w:color w:val="000000" w:themeColor="text1"/>
                <w:sz w:val="22"/>
                <w:szCs w:val="22"/>
              </w:rPr>
              <w:t xml:space="preserve">As </w:t>
            </w:r>
            <w:proofErr w:type="gramStart"/>
            <w:r w:rsidRPr="00CC222A">
              <w:rPr>
                <w:rStyle w:val="eop"/>
                <w:color w:val="000000" w:themeColor="text1"/>
                <w:sz w:val="22"/>
                <w:szCs w:val="22"/>
              </w:rPr>
              <w:t>at</w:t>
            </w:r>
            <w:proofErr w:type="gramEnd"/>
            <w:r w:rsidRPr="00CC222A">
              <w:rPr>
                <w:rStyle w:val="eop"/>
                <w:color w:val="000000" w:themeColor="text1"/>
                <w:sz w:val="22"/>
                <w:szCs w:val="22"/>
              </w:rPr>
              <w:t xml:space="preserve"> 30</w:t>
            </w:r>
            <w:r w:rsidRPr="00CC222A">
              <w:rPr>
                <w:rStyle w:val="eop"/>
                <w:color w:val="000000" w:themeColor="text1"/>
                <w:sz w:val="22"/>
                <w:szCs w:val="22"/>
                <w:vertAlign w:val="superscript"/>
              </w:rPr>
              <w:t>th</w:t>
            </w:r>
            <w:r w:rsidRPr="00CC222A">
              <w:rPr>
                <w:rStyle w:val="eop"/>
                <w:color w:val="000000" w:themeColor="text1"/>
                <w:sz w:val="22"/>
                <w:szCs w:val="22"/>
              </w:rPr>
              <w:t xml:space="preserve"> June 20xx</w:t>
            </w:r>
          </w:p>
        </w:tc>
        <w:tc>
          <w:tcPr>
            <w:tcW w:w="1407" w:type="dxa"/>
            <w:tcBorders>
              <w:top w:val="single" w:sz="6" w:space="0" w:color="auto"/>
              <w:left w:val="single" w:sz="6" w:space="0" w:color="auto"/>
              <w:bottom w:val="single" w:sz="6" w:space="0" w:color="auto"/>
              <w:right w:val="single" w:sz="6" w:space="0" w:color="auto"/>
            </w:tcBorders>
          </w:tcPr>
          <w:p w14:paraId="14BB2D0B" w14:textId="77777777" w:rsidR="0033780E" w:rsidRPr="00CC222A" w:rsidRDefault="0033780E" w:rsidP="00401248">
            <w:pPr>
              <w:pStyle w:val="paragraph"/>
              <w:spacing w:before="0" w:beforeAutospacing="0" w:after="0" w:afterAutospacing="0"/>
              <w:jc w:val="center"/>
              <w:textAlignment w:val="baseline"/>
              <w:rPr>
                <w:color w:val="000000" w:themeColor="text1"/>
                <w:sz w:val="22"/>
                <w:szCs w:val="22"/>
              </w:rPr>
            </w:pPr>
            <w:r w:rsidRPr="00CC222A">
              <w:rPr>
                <w:rStyle w:val="normaltextrun"/>
                <w:color w:val="000000" w:themeColor="text1"/>
                <w:sz w:val="22"/>
                <w:szCs w:val="22"/>
                <w:lang w:val="en-GB"/>
              </w:rPr>
              <w:t>xxx</w:t>
            </w:r>
          </w:p>
        </w:tc>
        <w:tc>
          <w:tcPr>
            <w:tcW w:w="1388" w:type="dxa"/>
            <w:tcBorders>
              <w:top w:val="single" w:sz="6" w:space="0" w:color="auto"/>
              <w:left w:val="single" w:sz="6" w:space="0" w:color="auto"/>
              <w:bottom w:val="single" w:sz="6" w:space="0" w:color="auto"/>
              <w:right w:val="single" w:sz="6" w:space="0" w:color="auto"/>
            </w:tcBorders>
          </w:tcPr>
          <w:p w14:paraId="6BBBB970" w14:textId="77777777" w:rsidR="0033780E" w:rsidRPr="00CC222A" w:rsidRDefault="0033780E" w:rsidP="00401248">
            <w:pPr>
              <w:pStyle w:val="paragraph"/>
              <w:spacing w:before="0" w:beforeAutospacing="0" w:after="0" w:afterAutospacing="0"/>
              <w:jc w:val="center"/>
              <w:textAlignment w:val="baseline"/>
              <w:rPr>
                <w:color w:val="000000" w:themeColor="text1"/>
                <w:sz w:val="22"/>
                <w:szCs w:val="22"/>
              </w:rPr>
            </w:pPr>
            <w:r w:rsidRPr="00CC222A">
              <w:rPr>
                <w:rStyle w:val="normaltextrun"/>
                <w:color w:val="000000" w:themeColor="text1"/>
                <w:sz w:val="22"/>
                <w:szCs w:val="22"/>
                <w:lang w:val="en-GB"/>
              </w:rPr>
              <w:t>xxx</w:t>
            </w:r>
          </w:p>
        </w:tc>
        <w:tc>
          <w:tcPr>
            <w:tcW w:w="1423" w:type="dxa"/>
            <w:tcBorders>
              <w:top w:val="single" w:sz="6" w:space="0" w:color="auto"/>
              <w:left w:val="single" w:sz="6" w:space="0" w:color="auto"/>
              <w:bottom w:val="single" w:sz="6" w:space="0" w:color="auto"/>
              <w:right w:val="single" w:sz="6" w:space="0" w:color="auto"/>
            </w:tcBorders>
          </w:tcPr>
          <w:p w14:paraId="1BC5F19B" w14:textId="77777777" w:rsidR="0033780E" w:rsidRPr="00CC222A" w:rsidRDefault="0033780E" w:rsidP="00401248">
            <w:pPr>
              <w:pStyle w:val="paragraph"/>
              <w:spacing w:before="0" w:beforeAutospacing="0" w:after="0" w:afterAutospacing="0"/>
              <w:jc w:val="center"/>
              <w:textAlignment w:val="baseline"/>
              <w:rPr>
                <w:color w:val="000000" w:themeColor="text1"/>
                <w:sz w:val="22"/>
                <w:szCs w:val="22"/>
              </w:rPr>
            </w:pPr>
            <w:r w:rsidRPr="00CC222A">
              <w:rPr>
                <w:rStyle w:val="normaltextrun"/>
                <w:color w:val="000000" w:themeColor="text1"/>
                <w:sz w:val="22"/>
                <w:szCs w:val="22"/>
                <w:lang w:val="en-GB"/>
              </w:rPr>
              <w:t>xxx</w:t>
            </w:r>
          </w:p>
        </w:tc>
        <w:tc>
          <w:tcPr>
            <w:tcW w:w="1344" w:type="dxa"/>
            <w:tcBorders>
              <w:top w:val="single" w:sz="6" w:space="0" w:color="auto"/>
              <w:left w:val="single" w:sz="6" w:space="0" w:color="auto"/>
              <w:bottom w:val="single" w:sz="6" w:space="0" w:color="auto"/>
              <w:right w:val="single" w:sz="6" w:space="0" w:color="auto"/>
            </w:tcBorders>
          </w:tcPr>
          <w:p w14:paraId="13D27ACA" w14:textId="77777777" w:rsidR="0033780E" w:rsidRPr="00CC222A" w:rsidRDefault="0033780E" w:rsidP="00401248">
            <w:pPr>
              <w:pStyle w:val="paragraph"/>
              <w:spacing w:before="0" w:beforeAutospacing="0" w:after="0" w:afterAutospacing="0"/>
              <w:jc w:val="center"/>
              <w:textAlignment w:val="baseline"/>
              <w:rPr>
                <w:color w:val="000000" w:themeColor="text1"/>
                <w:sz w:val="22"/>
                <w:szCs w:val="22"/>
              </w:rPr>
            </w:pPr>
            <w:r w:rsidRPr="00CC222A">
              <w:rPr>
                <w:rStyle w:val="normaltextrun"/>
                <w:color w:val="000000" w:themeColor="text1"/>
                <w:sz w:val="22"/>
                <w:szCs w:val="22"/>
                <w:lang w:val="en-GB"/>
              </w:rPr>
              <w:t>xxx</w:t>
            </w:r>
          </w:p>
        </w:tc>
      </w:tr>
      <w:tr w:rsidR="0033780E" w:rsidRPr="00CC222A" w14:paraId="039846E6" w14:textId="77777777" w:rsidTr="00401248">
        <w:trPr>
          <w:trHeight w:val="300"/>
        </w:trPr>
        <w:tc>
          <w:tcPr>
            <w:tcW w:w="3462" w:type="dxa"/>
            <w:tcBorders>
              <w:top w:val="single" w:sz="6" w:space="0" w:color="auto"/>
              <w:left w:val="single" w:sz="6" w:space="0" w:color="auto"/>
              <w:bottom w:val="single" w:sz="6" w:space="0" w:color="auto"/>
              <w:right w:val="single" w:sz="6" w:space="0" w:color="auto"/>
            </w:tcBorders>
          </w:tcPr>
          <w:p w14:paraId="53B459B0" w14:textId="77777777" w:rsidR="0033780E" w:rsidRPr="00CC222A" w:rsidRDefault="0033780E" w:rsidP="00401248">
            <w:pPr>
              <w:pStyle w:val="paragraph"/>
              <w:spacing w:before="0" w:beforeAutospacing="0" w:after="0" w:afterAutospacing="0"/>
              <w:textAlignment w:val="baseline"/>
              <w:rPr>
                <w:rStyle w:val="eop"/>
                <w:color w:val="000000" w:themeColor="text1"/>
                <w:sz w:val="22"/>
                <w:szCs w:val="22"/>
              </w:rPr>
            </w:pPr>
          </w:p>
        </w:tc>
        <w:tc>
          <w:tcPr>
            <w:tcW w:w="1407" w:type="dxa"/>
            <w:tcBorders>
              <w:top w:val="single" w:sz="6" w:space="0" w:color="auto"/>
              <w:left w:val="single" w:sz="6" w:space="0" w:color="auto"/>
              <w:bottom w:val="single" w:sz="6" w:space="0" w:color="auto"/>
              <w:right w:val="single" w:sz="6" w:space="0" w:color="auto"/>
            </w:tcBorders>
          </w:tcPr>
          <w:p w14:paraId="48E1A987" w14:textId="77777777" w:rsidR="0033780E" w:rsidRPr="00CC222A" w:rsidRDefault="0033780E" w:rsidP="00401248">
            <w:pPr>
              <w:pStyle w:val="paragraph"/>
              <w:spacing w:before="0" w:beforeAutospacing="0" w:after="0" w:afterAutospacing="0"/>
              <w:jc w:val="center"/>
              <w:textAlignment w:val="baseline"/>
              <w:rPr>
                <w:color w:val="000000" w:themeColor="text1"/>
                <w:sz w:val="22"/>
                <w:szCs w:val="22"/>
              </w:rPr>
            </w:pPr>
            <w:r w:rsidRPr="00CC222A">
              <w:rPr>
                <w:rStyle w:val="normaltextrun"/>
                <w:color w:val="000000" w:themeColor="text1"/>
                <w:sz w:val="22"/>
                <w:szCs w:val="22"/>
                <w:lang w:val="en-GB"/>
              </w:rPr>
              <w:t>xxx</w:t>
            </w:r>
          </w:p>
        </w:tc>
        <w:tc>
          <w:tcPr>
            <w:tcW w:w="1388" w:type="dxa"/>
            <w:tcBorders>
              <w:top w:val="single" w:sz="6" w:space="0" w:color="auto"/>
              <w:left w:val="single" w:sz="6" w:space="0" w:color="auto"/>
              <w:bottom w:val="single" w:sz="6" w:space="0" w:color="auto"/>
              <w:right w:val="single" w:sz="6" w:space="0" w:color="auto"/>
            </w:tcBorders>
          </w:tcPr>
          <w:p w14:paraId="14316BCC" w14:textId="77777777" w:rsidR="0033780E" w:rsidRPr="00CC222A" w:rsidRDefault="0033780E" w:rsidP="00401248">
            <w:pPr>
              <w:pStyle w:val="paragraph"/>
              <w:spacing w:before="0" w:beforeAutospacing="0" w:after="0" w:afterAutospacing="0"/>
              <w:jc w:val="center"/>
              <w:textAlignment w:val="baseline"/>
              <w:rPr>
                <w:color w:val="000000" w:themeColor="text1"/>
                <w:sz w:val="22"/>
                <w:szCs w:val="22"/>
              </w:rPr>
            </w:pPr>
            <w:r w:rsidRPr="00CC222A">
              <w:rPr>
                <w:rStyle w:val="normaltextrun"/>
                <w:color w:val="000000" w:themeColor="text1"/>
                <w:sz w:val="22"/>
                <w:szCs w:val="22"/>
                <w:lang w:val="en-GB"/>
              </w:rPr>
              <w:t>xxx</w:t>
            </w:r>
          </w:p>
        </w:tc>
        <w:tc>
          <w:tcPr>
            <w:tcW w:w="1423" w:type="dxa"/>
            <w:tcBorders>
              <w:top w:val="single" w:sz="6" w:space="0" w:color="auto"/>
              <w:left w:val="single" w:sz="6" w:space="0" w:color="auto"/>
              <w:bottom w:val="single" w:sz="6" w:space="0" w:color="auto"/>
              <w:right w:val="single" w:sz="6" w:space="0" w:color="auto"/>
            </w:tcBorders>
          </w:tcPr>
          <w:p w14:paraId="47013D16" w14:textId="77777777" w:rsidR="0033780E" w:rsidRPr="00CC222A" w:rsidRDefault="0033780E" w:rsidP="00401248">
            <w:pPr>
              <w:pStyle w:val="paragraph"/>
              <w:spacing w:before="0" w:beforeAutospacing="0" w:after="0" w:afterAutospacing="0"/>
              <w:jc w:val="center"/>
              <w:textAlignment w:val="baseline"/>
              <w:rPr>
                <w:color w:val="000000" w:themeColor="text1"/>
                <w:sz w:val="22"/>
                <w:szCs w:val="22"/>
              </w:rPr>
            </w:pPr>
            <w:r w:rsidRPr="00CC222A">
              <w:rPr>
                <w:rStyle w:val="normaltextrun"/>
                <w:color w:val="000000" w:themeColor="text1"/>
                <w:sz w:val="22"/>
                <w:szCs w:val="22"/>
                <w:lang w:val="en-GB"/>
              </w:rPr>
              <w:t>xxx</w:t>
            </w:r>
          </w:p>
        </w:tc>
        <w:tc>
          <w:tcPr>
            <w:tcW w:w="1344" w:type="dxa"/>
            <w:tcBorders>
              <w:top w:val="single" w:sz="6" w:space="0" w:color="auto"/>
              <w:left w:val="single" w:sz="6" w:space="0" w:color="auto"/>
              <w:bottom w:val="single" w:sz="6" w:space="0" w:color="auto"/>
              <w:right w:val="single" w:sz="6" w:space="0" w:color="auto"/>
            </w:tcBorders>
          </w:tcPr>
          <w:p w14:paraId="159155E1" w14:textId="77777777" w:rsidR="0033780E" w:rsidRPr="00CC222A" w:rsidRDefault="0033780E" w:rsidP="00401248">
            <w:pPr>
              <w:pStyle w:val="paragraph"/>
              <w:spacing w:before="0" w:beforeAutospacing="0" w:after="0" w:afterAutospacing="0"/>
              <w:jc w:val="center"/>
              <w:textAlignment w:val="baseline"/>
              <w:rPr>
                <w:color w:val="000000" w:themeColor="text1"/>
                <w:sz w:val="22"/>
                <w:szCs w:val="22"/>
              </w:rPr>
            </w:pPr>
            <w:r w:rsidRPr="00CC222A">
              <w:rPr>
                <w:rStyle w:val="normaltextrun"/>
                <w:color w:val="000000" w:themeColor="text1"/>
                <w:sz w:val="22"/>
                <w:szCs w:val="22"/>
                <w:lang w:val="en-GB"/>
              </w:rPr>
              <w:t>xxx</w:t>
            </w:r>
          </w:p>
        </w:tc>
      </w:tr>
      <w:tr w:rsidR="0033780E" w:rsidRPr="00CC222A" w14:paraId="7BB7488A" w14:textId="77777777" w:rsidTr="00401248">
        <w:trPr>
          <w:trHeight w:val="300"/>
        </w:trPr>
        <w:tc>
          <w:tcPr>
            <w:tcW w:w="3462" w:type="dxa"/>
            <w:tcBorders>
              <w:top w:val="single" w:sz="6" w:space="0" w:color="auto"/>
              <w:left w:val="single" w:sz="6" w:space="0" w:color="auto"/>
              <w:bottom w:val="single" w:sz="6" w:space="0" w:color="auto"/>
              <w:right w:val="single" w:sz="6" w:space="0" w:color="auto"/>
            </w:tcBorders>
          </w:tcPr>
          <w:p w14:paraId="03E494D7" w14:textId="77777777" w:rsidR="0033780E" w:rsidRPr="00CC222A" w:rsidRDefault="0033780E" w:rsidP="00401248">
            <w:pPr>
              <w:pStyle w:val="paragraph"/>
              <w:spacing w:before="0" w:beforeAutospacing="0" w:after="0" w:afterAutospacing="0"/>
              <w:textAlignment w:val="baseline"/>
              <w:rPr>
                <w:rStyle w:val="eop"/>
                <w:color w:val="000000" w:themeColor="text1"/>
                <w:sz w:val="22"/>
                <w:szCs w:val="22"/>
              </w:rPr>
            </w:pPr>
            <w:r w:rsidRPr="00CC222A">
              <w:rPr>
                <w:rStyle w:val="eop"/>
                <w:color w:val="000000" w:themeColor="text1"/>
                <w:sz w:val="22"/>
                <w:szCs w:val="22"/>
              </w:rPr>
              <w:t xml:space="preserve">As </w:t>
            </w:r>
            <w:proofErr w:type="gramStart"/>
            <w:r w:rsidRPr="00CC222A">
              <w:rPr>
                <w:rStyle w:val="eop"/>
                <w:color w:val="000000" w:themeColor="text1"/>
                <w:sz w:val="22"/>
                <w:szCs w:val="22"/>
              </w:rPr>
              <w:t>at</w:t>
            </w:r>
            <w:proofErr w:type="gramEnd"/>
            <w:r w:rsidRPr="00CC222A">
              <w:rPr>
                <w:rStyle w:val="eop"/>
                <w:color w:val="000000" w:themeColor="text1"/>
                <w:sz w:val="22"/>
                <w:szCs w:val="22"/>
              </w:rPr>
              <w:t xml:space="preserve"> 30</w:t>
            </w:r>
            <w:r w:rsidRPr="00CC222A">
              <w:rPr>
                <w:rStyle w:val="eop"/>
                <w:color w:val="000000" w:themeColor="text1"/>
                <w:sz w:val="22"/>
                <w:szCs w:val="22"/>
                <w:vertAlign w:val="superscript"/>
              </w:rPr>
              <w:t>th</w:t>
            </w:r>
            <w:r w:rsidRPr="00CC222A">
              <w:rPr>
                <w:rStyle w:val="eop"/>
                <w:color w:val="000000" w:themeColor="text1"/>
                <w:sz w:val="22"/>
                <w:szCs w:val="22"/>
              </w:rPr>
              <w:t xml:space="preserve"> June 20xx</w:t>
            </w:r>
          </w:p>
        </w:tc>
        <w:tc>
          <w:tcPr>
            <w:tcW w:w="1407" w:type="dxa"/>
            <w:tcBorders>
              <w:top w:val="single" w:sz="6" w:space="0" w:color="auto"/>
              <w:left w:val="single" w:sz="6" w:space="0" w:color="auto"/>
              <w:bottom w:val="single" w:sz="6" w:space="0" w:color="auto"/>
              <w:right w:val="single" w:sz="6" w:space="0" w:color="auto"/>
            </w:tcBorders>
          </w:tcPr>
          <w:p w14:paraId="732EA0D1" w14:textId="77777777" w:rsidR="0033780E" w:rsidRPr="00CC222A" w:rsidRDefault="0033780E" w:rsidP="00401248">
            <w:pPr>
              <w:pStyle w:val="paragraph"/>
              <w:spacing w:before="0" w:beforeAutospacing="0" w:after="0" w:afterAutospacing="0"/>
              <w:jc w:val="center"/>
              <w:textAlignment w:val="baseline"/>
              <w:rPr>
                <w:color w:val="000000" w:themeColor="text1"/>
                <w:sz w:val="22"/>
                <w:szCs w:val="22"/>
              </w:rPr>
            </w:pPr>
            <w:r w:rsidRPr="00CC222A">
              <w:rPr>
                <w:rStyle w:val="normaltextrun"/>
                <w:color w:val="000000" w:themeColor="text1"/>
                <w:sz w:val="22"/>
                <w:szCs w:val="22"/>
                <w:lang w:val="en-GB"/>
              </w:rPr>
              <w:t>xxx</w:t>
            </w:r>
          </w:p>
        </w:tc>
        <w:tc>
          <w:tcPr>
            <w:tcW w:w="1388" w:type="dxa"/>
            <w:tcBorders>
              <w:top w:val="single" w:sz="6" w:space="0" w:color="auto"/>
              <w:left w:val="single" w:sz="6" w:space="0" w:color="auto"/>
              <w:bottom w:val="single" w:sz="6" w:space="0" w:color="auto"/>
              <w:right w:val="single" w:sz="6" w:space="0" w:color="auto"/>
            </w:tcBorders>
          </w:tcPr>
          <w:p w14:paraId="5EDC7247" w14:textId="77777777" w:rsidR="0033780E" w:rsidRPr="00CC222A" w:rsidRDefault="0033780E" w:rsidP="00401248">
            <w:pPr>
              <w:pStyle w:val="paragraph"/>
              <w:spacing w:before="0" w:beforeAutospacing="0" w:after="0" w:afterAutospacing="0"/>
              <w:jc w:val="center"/>
              <w:textAlignment w:val="baseline"/>
              <w:rPr>
                <w:color w:val="000000" w:themeColor="text1"/>
                <w:sz w:val="22"/>
                <w:szCs w:val="22"/>
              </w:rPr>
            </w:pPr>
            <w:r w:rsidRPr="00CC222A">
              <w:rPr>
                <w:rStyle w:val="normaltextrun"/>
                <w:color w:val="000000" w:themeColor="text1"/>
                <w:sz w:val="22"/>
                <w:szCs w:val="22"/>
                <w:lang w:val="en-GB"/>
              </w:rPr>
              <w:t>xxx</w:t>
            </w:r>
          </w:p>
        </w:tc>
        <w:tc>
          <w:tcPr>
            <w:tcW w:w="1423" w:type="dxa"/>
            <w:tcBorders>
              <w:top w:val="single" w:sz="6" w:space="0" w:color="auto"/>
              <w:left w:val="single" w:sz="6" w:space="0" w:color="auto"/>
              <w:bottom w:val="single" w:sz="6" w:space="0" w:color="auto"/>
              <w:right w:val="single" w:sz="6" w:space="0" w:color="auto"/>
            </w:tcBorders>
          </w:tcPr>
          <w:p w14:paraId="4A18ED7A" w14:textId="77777777" w:rsidR="0033780E" w:rsidRPr="00CC222A" w:rsidRDefault="0033780E" w:rsidP="00401248">
            <w:pPr>
              <w:pStyle w:val="paragraph"/>
              <w:spacing w:before="0" w:beforeAutospacing="0" w:after="0" w:afterAutospacing="0"/>
              <w:jc w:val="center"/>
              <w:textAlignment w:val="baseline"/>
              <w:rPr>
                <w:color w:val="000000" w:themeColor="text1"/>
                <w:sz w:val="22"/>
                <w:szCs w:val="22"/>
              </w:rPr>
            </w:pPr>
            <w:r w:rsidRPr="00CC222A">
              <w:rPr>
                <w:rStyle w:val="normaltextrun"/>
                <w:color w:val="000000" w:themeColor="text1"/>
                <w:sz w:val="22"/>
                <w:szCs w:val="22"/>
                <w:lang w:val="en-GB"/>
              </w:rPr>
              <w:t>xxx</w:t>
            </w:r>
          </w:p>
        </w:tc>
        <w:tc>
          <w:tcPr>
            <w:tcW w:w="1344" w:type="dxa"/>
            <w:tcBorders>
              <w:top w:val="single" w:sz="6" w:space="0" w:color="auto"/>
              <w:left w:val="single" w:sz="6" w:space="0" w:color="auto"/>
              <w:bottom w:val="single" w:sz="6" w:space="0" w:color="auto"/>
              <w:right w:val="single" w:sz="6" w:space="0" w:color="auto"/>
            </w:tcBorders>
          </w:tcPr>
          <w:p w14:paraId="395B3970" w14:textId="77777777" w:rsidR="0033780E" w:rsidRPr="00CC222A" w:rsidRDefault="0033780E" w:rsidP="00401248">
            <w:pPr>
              <w:pStyle w:val="paragraph"/>
              <w:spacing w:before="0" w:beforeAutospacing="0" w:after="0" w:afterAutospacing="0"/>
              <w:jc w:val="center"/>
              <w:textAlignment w:val="baseline"/>
              <w:rPr>
                <w:color w:val="000000" w:themeColor="text1"/>
                <w:sz w:val="22"/>
                <w:szCs w:val="22"/>
              </w:rPr>
            </w:pPr>
            <w:r w:rsidRPr="00CC222A">
              <w:rPr>
                <w:rStyle w:val="normaltextrun"/>
                <w:color w:val="000000" w:themeColor="text1"/>
                <w:sz w:val="22"/>
                <w:szCs w:val="22"/>
                <w:lang w:val="en-GB"/>
              </w:rPr>
              <w:t>xxx</w:t>
            </w:r>
          </w:p>
        </w:tc>
      </w:tr>
    </w:tbl>
    <w:p w14:paraId="2A3E00A4" w14:textId="77777777" w:rsidR="00E10F9E" w:rsidRDefault="00E10F9E">
      <w:pPr>
        <w:spacing w:before="240" w:after="240" w:line="360" w:lineRule="auto"/>
        <w:ind w:right="-20"/>
        <w:jc w:val="both"/>
        <w:rPr>
          <w:b/>
          <w:bCs/>
          <w:sz w:val="22"/>
          <w:szCs w:val="22"/>
          <w:lang w:eastAsia="en-GB"/>
        </w:rPr>
      </w:pPr>
    </w:p>
    <w:p w14:paraId="0EC730B5" w14:textId="77777777" w:rsidR="006359E3" w:rsidRDefault="00E225B8">
      <w:pPr>
        <w:pStyle w:val="ListParagraph"/>
        <w:numPr>
          <w:ilvl w:val="0"/>
          <w:numId w:val="16"/>
        </w:numPr>
        <w:spacing w:before="240" w:after="240" w:line="360" w:lineRule="auto"/>
        <w:ind w:right="-20"/>
        <w:jc w:val="both"/>
        <w:rPr>
          <w:b/>
          <w:bCs/>
          <w:sz w:val="22"/>
          <w:szCs w:val="22"/>
          <w:lang w:eastAsia="en-GB"/>
        </w:rPr>
      </w:pPr>
      <w:r>
        <w:rPr>
          <w:rFonts w:eastAsia="Arial"/>
          <w:b/>
          <w:bCs/>
          <w:spacing w:val="3"/>
          <w:sz w:val="22"/>
          <w:szCs w:val="22"/>
        </w:rPr>
        <w:t>Biological Assets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6"/>
        <w:gridCol w:w="2395"/>
        <w:gridCol w:w="2209"/>
      </w:tblGrid>
      <w:tr w:rsidR="0033780E" w14:paraId="0EC730BC" w14:textId="137CDE6B" w:rsidTr="008D6F53">
        <w:trPr>
          <w:trHeight w:val="340"/>
        </w:trPr>
        <w:tc>
          <w:tcPr>
            <w:tcW w:w="2451" w:type="pct"/>
            <w:shd w:val="clear" w:color="auto" w:fill="0070C0"/>
            <w:vAlign w:val="bottom"/>
          </w:tcPr>
          <w:p w14:paraId="0EC730B6" w14:textId="77777777" w:rsidR="0033780E" w:rsidRDefault="0033780E" w:rsidP="00895481">
            <w:pPr>
              <w:autoSpaceDE/>
              <w:autoSpaceDN/>
              <w:spacing w:line="276" w:lineRule="auto"/>
              <w:jc w:val="both"/>
              <w:rPr>
                <w:b/>
                <w:bCs/>
                <w:sz w:val="22"/>
                <w:szCs w:val="22"/>
                <w:lang w:eastAsia="en-GB"/>
              </w:rPr>
            </w:pPr>
            <w:r>
              <w:rPr>
                <w:b/>
                <w:bCs/>
                <w:sz w:val="22"/>
                <w:szCs w:val="22"/>
                <w:lang w:val="en-US"/>
              </w:rPr>
              <w:t>Description</w:t>
            </w:r>
          </w:p>
        </w:tc>
        <w:tc>
          <w:tcPr>
            <w:tcW w:w="1326" w:type="pct"/>
            <w:shd w:val="clear" w:color="auto" w:fill="0070C0"/>
            <w:noWrap/>
            <w:vAlign w:val="center"/>
          </w:tcPr>
          <w:p w14:paraId="0EC730B7" w14:textId="77777777" w:rsidR="0033780E" w:rsidRDefault="0033780E" w:rsidP="00895481">
            <w:pPr>
              <w:autoSpaceDE/>
              <w:autoSpaceDN/>
              <w:spacing w:line="276" w:lineRule="auto"/>
              <w:jc w:val="both"/>
              <w:rPr>
                <w:b/>
                <w:i/>
                <w:iCs/>
                <w:sz w:val="22"/>
                <w:szCs w:val="22"/>
                <w:lang w:val="en-US"/>
              </w:rPr>
            </w:pPr>
            <w:r>
              <w:rPr>
                <w:b/>
                <w:i/>
                <w:iCs/>
                <w:sz w:val="22"/>
                <w:szCs w:val="22"/>
                <w:lang w:val="en-US"/>
              </w:rPr>
              <w:t>Period ended</w:t>
            </w:r>
          </w:p>
          <w:p w14:paraId="0EC730B8" w14:textId="77777777" w:rsidR="0033780E" w:rsidRDefault="0033780E" w:rsidP="00895481">
            <w:pPr>
              <w:autoSpaceDE/>
              <w:autoSpaceDN/>
              <w:spacing w:line="276" w:lineRule="auto"/>
              <w:jc w:val="both"/>
              <w:rPr>
                <w:b/>
                <w:i/>
                <w:iCs/>
                <w:sz w:val="22"/>
                <w:szCs w:val="22"/>
                <w:lang w:val="en-US"/>
              </w:rPr>
            </w:pPr>
            <w:r>
              <w:rPr>
                <w:b/>
                <w:i/>
                <w:iCs/>
                <w:sz w:val="22"/>
                <w:szCs w:val="22"/>
                <w:lang w:val="en-US"/>
              </w:rPr>
              <w:t xml:space="preserve"> Sep/Dec/March/</w:t>
            </w:r>
          </w:p>
          <w:p w14:paraId="0EC730B9" w14:textId="77777777" w:rsidR="0033780E" w:rsidRDefault="0033780E" w:rsidP="00895481">
            <w:pPr>
              <w:autoSpaceDE/>
              <w:autoSpaceDN/>
              <w:spacing w:line="276" w:lineRule="auto"/>
              <w:jc w:val="both"/>
              <w:rPr>
                <w:b/>
                <w:bCs/>
                <w:sz w:val="22"/>
                <w:szCs w:val="22"/>
                <w:lang w:val="en-US"/>
              </w:rPr>
            </w:pPr>
            <w:r>
              <w:rPr>
                <w:b/>
                <w:i/>
                <w:iCs/>
                <w:sz w:val="22"/>
                <w:szCs w:val="22"/>
                <w:lang w:val="en-US"/>
              </w:rPr>
              <w:t>June 20xx</w:t>
            </w:r>
          </w:p>
        </w:tc>
        <w:tc>
          <w:tcPr>
            <w:tcW w:w="1224" w:type="pct"/>
            <w:shd w:val="clear" w:color="auto" w:fill="0070C0"/>
            <w:vAlign w:val="center"/>
          </w:tcPr>
          <w:p w14:paraId="386D7587" w14:textId="05397F28" w:rsidR="0033780E" w:rsidRPr="001C1089" w:rsidRDefault="0033780E" w:rsidP="00895481">
            <w:pPr>
              <w:autoSpaceDE/>
              <w:autoSpaceDN/>
              <w:spacing w:line="276" w:lineRule="auto"/>
              <w:rPr>
                <w:b/>
                <w:i/>
                <w:iCs/>
                <w:sz w:val="22"/>
                <w:szCs w:val="22"/>
                <w:lang w:val="en-US"/>
              </w:rPr>
            </w:pPr>
            <w:r w:rsidRPr="001C1089">
              <w:rPr>
                <w:b/>
                <w:i/>
                <w:iCs/>
                <w:sz w:val="22"/>
                <w:szCs w:val="22"/>
                <w:lang w:val="en-US"/>
              </w:rPr>
              <w:t>Audited Prior Year</w:t>
            </w:r>
          </w:p>
        </w:tc>
      </w:tr>
      <w:tr w:rsidR="0033780E" w14:paraId="0EC730C0" w14:textId="6CD0E33F" w:rsidTr="008D6F53">
        <w:trPr>
          <w:trHeight w:val="340"/>
        </w:trPr>
        <w:tc>
          <w:tcPr>
            <w:tcW w:w="2451" w:type="pct"/>
            <w:shd w:val="clear" w:color="auto" w:fill="0070C0"/>
            <w:vAlign w:val="bottom"/>
          </w:tcPr>
          <w:p w14:paraId="0EC730BD" w14:textId="77777777" w:rsidR="0033780E" w:rsidRDefault="0033780E" w:rsidP="00895481">
            <w:pPr>
              <w:autoSpaceDE/>
              <w:autoSpaceDN/>
              <w:spacing w:line="276" w:lineRule="auto"/>
              <w:jc w:val="both"/>
              <w:rPr>
                <w:b/>
                <w:bCs/>
                <w:sz w:val="22"/>
                <w:szCs w:val="22"/>
                <w:lang w:eastAsia="en-GB"/>
              </w:rPr>
            </w:pPr>
          </w:p>
        </w:tc>
        <w:tc>
          <w:tcPr>
            <w:tcW w:w="1326" w:type="pct"/>
            <w:shd w:val="clear" w:color="auto" w:fill="0070C0"/>
            <w:noWrap/>
            <w:vAlign w:val="bottom"/>
          </w:tcPr>
          <w:p w14:paraId="0EC730BE" w14:textId="77777777" w:rsidR="0033780E" w:rsidRDefault="0033780E" w:rsidP="00895481">
            <w:pPr>
              <w:autoSpaceDE/>
              <w:autoSpaceDN/>
              <w:spacing w:line="276" w:lineRule="auto"/>
              <w:jc w:val="both"/>
              <w:rPr>
                <w:b/>
                <w:bCs/>
                <w:sz w:val="22"/>
                <w:szCs w:val="22"/>
                <w:lang w:val="en-US"/>
              </w:rPr>
            </w:pPr>
            <w:r>
              <w:rPr>
                <w:b/>
                <w:bCs/>
                <w:sz w:val="22"/>
                <w:szCs w:val="22"/>
                <w:lang w:val="en-US"/>
              </w:rPr>
              <w:t>Kshs</w:t>
            </w:r>
          </w:p>
        </w:tc>
        <w:tc>
          <w:tcPr>
            <w:tcW w:w="1224" w:type="pct"/>
            <w:shd w:val="clear" w:color="auto" w:fill="0070C0"/>
            <w:vAlign w:val="bottom"/>
          </w:tcPr>
          <w:p w14:paraId="24AAC6D3" w14:textId="211CF1C0" w:rsidR="0033780E" w:rsidRPr="00895481" w:rsidRDefault="0033780E" w:rsidP="00895481">
            <w:pPr>
              <w:autoSpaceDE/>
              <w:autoSpaceDN/>
              <w:spacing w:line="276" w:lineRule="auto"/>
              <w:jc w:val="both"/>
              <w:rPr>
                <w:b/>
                <w:bCs/>
                <w:sz w:val="22"/>
                <w:szCs w:val="22"/>
                <w:lang w:val="en-US"/>
              </w:rPr>
            </w:pPr>
            <w:r w:rsidRPr="00895481">
              <w:rPr>
                <w:b/>
                <w:bCs/>
                <w:sz w:val="22"/>
                <w:szCs w:val="22"/>
                <w:lang w:val="en-US"/>
              </w:rPr>
              <w:t>Kshs</w:t>
            </w:r>
          </w:p>
        </w:tc>
      </w:tr>
      <w:tr w:rsidR="0033780E" w14:paraId="0EC730C4" w14:textId="27B60BEA" w:rsidTr="008D6F53">
        <w:trPr>
          <w:trHeight w:val="340"/>
        </w:trPr>
        <w:tc>
          <w:tcPr>
            <w:tcW w:w="2451" w:type="pct"/>
            <w:noWrap/>
            <w:vAlign w:val="bottom"/>
          </w:tcPr>
          <w:p w14:paraId="0EC730C1" w14:textId="77777777" w:rsidR="0033780E" w:rsidRDefault="0033780E" w:rsidP="00895481">
            <w:pPr>
              <w:autoSpaceDE/>
              <w:autoSpaceDN/>
              <w:spacing w:line="276" w:lineRule="auto"/>
              <w:jc w:val="both"/>
              <w:rPr>
                <w:sz w:val="22"/>
                <w:szCs w:val="22"/>
                <w:lang w:val="en-US"/>
              </w:rPr>
            </w:pPr>
            <w:r>
              <w:rPr>
                <w:sz w:val="22"/>
                <w:szCs w:val="22"/>
                <w:lang w:val="en-US"/>
              </w:rPr>
              <w:t>Specify</w:t>
            </w:r>
          </w:p>
        </w:tc>
        <w:tc>
          <w:tcPr>
            <w:tcW w:w="1326" w:type="pct"/>
            <w:noWrap/>
            <w:vAlign w:val="bottom"/>
          </w:tcPr>
          <w:p w14:paraId="0EC730C2" w14:textId="77777777" w:rsidR="0033780E" w:rsidRDefault="0033780E" w:rsidP="00895481">
            <w:pPr>
              <w:autoSpaceDE/>
              <w:autoSpaceDN/>
              <w:spacing w:line="276" w:lineRule="auto"/>
              <w:jc w:val="center"/>
              <w:rPr>
                <w:sz w:val="22"/>
                <w:szCs w:val="22"/>
                <w:lang w:val="en-US"/>
              </w:rPr>
            </w:pPr>
            <w:r>
              <w:rPr>
                <w:sz w:val="22"/>
                <w:szCs w:val="22"/>
                <w:lang w:val="en-US"/>
              </w:rPr>
              <w:t>xxx</w:t>
            </w:r>
          </w:p>
        </w:tc>
        <w:tc>
          <w:tcPr>
            <w:tcW w:w="1224" w:type="pct"/>
            <w:vAlign w:val="bottom"/>
          </w:tcPr>
          <w:p w14:paraId="0DF3D2D9" w14:textId="6E7313B6" w:rsidR="0033780E" w:rsidRDefault="0033780E" w:rsidP="00895481">
            <w:pPr>
              <w:autoSpaceDE/>
              <w:autoSpaceDN/>
              <w:spacing w:line="276" w:lineRule="auto"/>
              <w:jc w:val="center"/>
              <w:rPr>
                <w:sz w:val="22"/>
                <w:szCs w:val="22"/>
                <w:lang w:val="en-US"/>
              </w:rPr>
            </w:pPr>
            <w:r>
              <w:rPr>
                <w:sz w:val="22"/>
                <w:szCs w:val="22"/>
                <w:lang w:val="en-US"/>
              </w:rPr>
              <w:t>xxx</w:t>
            </w:r>
          </w:p>
        </w:tc>
      </w:tr>
      <w:tr w:rsidR="0033780E" w14:paraId="0EC730C8" w14:textId="1FF92697" w:rsidTr="008D6F53">
        <w:trPr>
          <w:trHeight w:val="340"/>
        </w:trPr>
        <w:tc>
          <w:tcPr>
            <w:tcW w:w="2451" w:type="pct"/>
            <w:noWrap/>
            <w:vAlign w:val="bottom"/>
          </w:tcPr>
          <w:p w14:paraId="0EC730C5" w14:textId="77777777" w:rsidR="0033780E" w:rsidRDefault="0033780E" w:rsidP="00895481">
            <w:pPr>
              <w:autoSpaceDE/>
              <w:autoSpaceDN/>
              <w:spacing w:line="276" w:lineRule="auto"/>
              <w:jc w:val="both"/>
              <w:rPr>
                <w:sz w:val="22"/>
                <w:szCs w:val="22"/>
                <w:lang w:val="en-US"/>
              </w:rPr>
            </w:pPr>
            <w:r>
              <w:rPr>
                <w:sz w:val="22"/>
                <w:szCs w:val="22"/>
                <w:lang w:val="en-US"/>
              </w:rPr>
              <w:t>Specify</w:t>
            </w:r>
          </w:p>
        </w:tc>
        <w:tc>
          <w:tcPr>
            <w:tcW w:w="1326" w:type="pct"/>
            <w:noWrap/>
            <w:vAlign w:val="bottom"/>
          </w:tcPr>
          <w:p w14:paraId="0EC730C6" w14:textId="77777777" w:rsidR="0033780E" w:rsidRDefault="0033780E" w:rsidP="00895481">
            <w:pPr>
              <w:autoSpaceDE/>
              <w:autoSpaceDN/>
              <w:spacing w:line="276" w:lineRule="auto"/>
              <w:jc w:val="center"/>
              <w:rPr>
                <w:sz w:val="22"/>
                <w:szCs w:val="22"/>
                <w:lang w:val="en-US"/>
              </w:rPr>
            </w:pPr>
            <w:r>
              <w:rPr>
                <w:sz w:val="22"/>
                <w:szCs w:val="22"/>
                <w:lang w:val="en-US"/>
              </w:rPr>
              <w:t>xxx</w:t>
            </w:r>
          </w:p>
        </w:tc>
        <w:tc>
          <w:tcPr>
            <w:tcW w:w="1224" w:type="pct"/>
            <w:vAlign w:val="bottom"/>
          </w:tcPr>
          <w:p w14:paraId="344A4194" w14:textId="4FC81976" w:rsidR="0033780E" w:rsidRDefault="0033780E" w:rsidP="00895481">
            <w:pPr>
              <w:autoSpaceDE/>
              <w:autoSpaceDN/>
              <w:spacing w:line="276" w:lineRule="auto"/>
              <w:jc w:val="center"/>
              <w:rPr>
                <w:sz w:val="22"/>
                <w:szCs w:val="22"/>
                <w:lang w:val="en-US"/>
              </w:rPr>
            </w:pPr>
            <w:r>
              <w:rPr>
                <w:sz w:val="22"/>
                <w:szCs w:val="22"/>
                <w:lang w:val="en-US"/>
              </w:rPr>
              <w:t>xxx</w:t>
            </w:r>
          </w:p>
        </w:tc>
      </w:tr>
      <w:tr w:rsidR="0033780E" w14:paraId="0EC730CC" w14:textId="6DCFF3D0" w:rsidTr="008D6F53">
        <w:trPr>
          <w:trHeight w:val="340"/>
        </w:trPr>
        <w:tc>
          <w:tcPr>
            <w:tcW w:w="2451" w:type="pct"/>
            <w:noWrap/>
            <w:vAlign w:val="bottom"/>
          </w:tcPr>
          <w:p w14:paraId="0EC730C9" w14:textId="77777777" w:rsidR="0033780E" w:rsidRDefault="0033780E" w:rsidP="00895481">
            <w:pPr>
              <w:autoSpaceDE/>
              <w:autoSpaceDN/>
              <w:spacing w:line="276" w:lineRule="auto"/>
              <w:jc w:val="both"/>
              <w:rPr>
                <w:b/>
                <w:bCs/>
                <w:sz w:val="22"/>
                <w:szCs w:val="22"/>
                <w:lang w:val="en-US"/>
              </w:rPr>
            </w:pPr>
            <w:r>
              <w:rPr>
                <w:b/>
                <w:bCs/>
                <w:sz w:val="22"/>
                <w:szCs w:val="22"/>
                <w:lang w:eastAsia="en-GB"/>
              </w:rPr>
              <w:t>Total</w:t>
            </w:r>
            <w:r>
              <w:rPr>
                <w:sz w:val="22"/>
                <w:szCs w:val="22"/>
                <w:lang w:eastAsia="en-GB"/>
              </w:rPr>
              <w:t xml:space="preserve"> </w:t>
            </w:r>
          </w:p>
        </w:tc>
        <w:tc>
          <w:tcPr>
            <w:tcW w:w="1326" w:type="pct"/>
            <w:noWrap/>
            <w:vAlign w:val="bottom"/>
          </w:tcPr>
          <w:p w14:paraId="0EC730CA" w14:textId="77777777" w:rsidR="0033780E" w:rsidRDefault="0033780E" w:rsidP="00895481">
            <w:pPr>
              <w:autoSpaceDE/>
              <w:autoSpaceDN/>
              <w:spacing w:line="276" w:lineRule="auto"/>
              <w:jc w:val="center"/>
              <w:rPr>
                <w:b/>
                <w:bCs/>
                <w:sz w:val="22"/>
                <w:szCs w:val="22"/>
                <w:lang w:val="en-US"/>
              </w:rPr>
            </w:pPr>
            <w:r>
              <w:rPr>
                <w:b/>
                <w:bCs/>
                <w:sz w:val="22"/>
                <w:szCs w:val="22"/>
                <w:lang w:val="en-US"/>
              </w:rPr>
              <w:t>xxx</w:t>
            </w:r>
          </w:p>
        </w:tc>
        <w:tc>
          <w:tcPr>
            <w:tcW w:w="1224" w:type="pct"/>
            <w:vAlign w:val="bottom"/>
          </w:tcPr>
          <w:p w14:paraId="5DC959F6" w14:textId="4A85B6BB" w:rsidR="0033780E" w:rsidRDefault="0033780E" w:rsidP="00895481">
            <w:pPr>
              <w:autoSpaceDE/>
              <w:autoSpaceDN/>
              <w:spacing w:line="276" w:lineRule="auto"/>
              <w:jc w:val="center"/>
              <w:rPr>
                <w:b/>
                <w:bCs/>
                <w:sz w:val="22"/>
                <w:szCs w:val="22"/>
                <w:lang w:val="en-US"/>
              </w:rPr>
            </w:pPr>
            <w:r>
              <w:rPr>
                <w:b/>
                <w:bCs/>
                <w:sz w:val="22"/>
                <w:szCs w:val="22"/>
                <w:lang w:val="en-US"/>
              </w:rPr>
              <w:t>xxx</w:t>
            </w:r>
          </w:p>
        </w:tc>
      </w:tr>
    </w:tbl>
    <w:p w14:paraId="0EC730CD" w14:textId="77777777" w:rsidR="006359E3" w:rsidRDefault="006359E3">
      <w:pPr>
        <w:autoSpaceDE/>
        <w:autoSpaceDN/>
        <w:rPr>
          <w:rFonts w:eastAsia="Arial"/>
          <w:b/>
          <w:bCs/>
          <w:spacing w:val="3"/>
          <w:sz w:val="22"/>
          <w:szCs w:val="22"/>
        </w:rPr>
      </w:pPr>
      <w:bookmarkStart w:id="39" w:name="_Hlk118861287"/>
    </w:p>
    <w:p w14:paraId="0EC730CE" w14:textId="77777777" w:rsidR="006359E3" w:rsidRDefault="00E225B8">
      <w:pPr>
        <w:pStyle w:val="ListParagraph"/>
        <w:numPr>
          <w:ilvl w:val="0"/>
          <w:numId w:val="16"/>
        </w:numPr>
        <w:spacing w:line="360" w:lineRule="auto"/>
        <w:ind w:right="-20"/>
        <w:jc w:val="both"/>
        <w:rPr>
          <w:b/>
          <w:bCs/>
          <w:sz w:val="22"/>
          <w:szCs w:val="22"/>
          <w:lang w:eastAsia="en-GB"/>
        </w:rPr>
      </w:pPr>
      <w:r>
        <w:rPr>
          <w:rFonts w:eastAsia="Arial"/>
          <w:b/>
          <w:bCs/>
          <w:spacing w:val="3"/>
          <w:sz w:val="22"/>
          <w:szCs w:val="22"/>
        </w:rPr>
        <w:t>Tangible Natural Resources</w:t>
      </w:r>
    </w:p>
    <w:tbl>
      <w:tblPr>
        <w:tblW w:w="902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462"/>
        <w:gridCol w:w="1407"/>
        <w:gridCol w:w="1388"/>
        <w:gridCol w:w="1423"/>
        <w:gridCol w:w="1344"/>
      </w:tblGrid>
      <w:tr w:rsidR="006359E3" w:rsidRPr="00CC222A" w14:paraId="0EC730D4" w14:textId="77777777">
        <w:trPr>
          <w:trHeight w:val="510"/>
        </w:trPr>
        <w:tc>
          <w:tcPr>
            <w:tcW w:w="3462" w:type="dxa"/>
            <w:tcBorders>
              <w:top w:val="single" w:sz="6" w:space="0" w:color="auto"/>
              <w:left w:val="single" w:sz="6" w:space="0" w:color="auto"/>
              <w:bottom w:val="single" w:sz="6" w:space="0" w:color="auto"/>
              <w:right w:val="single" w:sz="6" w:space="0" w:color="auto"/>
            </w:tcBorders>
            <w:shd w:val="clear" w:color="auto" w:fill="0070C0"/>
          </w:tcPr>
          <w:p w14:paraId="0EC730CF" w14:textId="77777777" w:rsidR="006359E3" w:rsidRPr="00CC222A" w:rsidRDefault="00E225B8">
            <w:pPr>
              <w:pStyle w:val="paragraph"/>
              <w:spacing w:before="0" w:beforeAutospacing="0" w:after="0" w:afterAutospacing="0"/>
              <w:textAlignment w:val="baseline"/>
              <w:rPr>
                <w:b/>
                <w:bCs/>
                <w:color w:val="000000" w:themeColor="text1"/>
                <w:sz w:val="22"/>
                <w:szCs w:val="22"/>
              </w:rPr>
            </w:pPr>
            <w:r w:rsidRPr="00CC222A">
              <w:rPr>
                <w:rStyle w:val="eop"/>
                <w:b/>
                <w:bCs/>
                <w:color w:val="000000" w:themeColor="text1"/>
                <w:sz w:val="22"/>
                <w:szCs w:val="22"/>
              </w:rPr>
              <w:t> </w:t>
            </w:r>
          </w:p>
        </w:tc>
        <w:tc>
          <w:tcPr>
            <w:tcW w:w="1407" w:type="dxa"/>
            <w:tcBorders>
              <w:top w:val="single" w:sz="6" w:space="0" w:color="auto"/>
              <w:left w:val="single" w:sz="6" w:space="0" w:color="auto"/>
              <w:bottom w:val="single" w:sz="6" w:space="0" w:color="auto"/>
              <w:right w:val="single" w:sz="6" w:space="0" w:color="auto"/>
            </w:tcBorders>
            <w:shd w:val="clear" w:color="auto" w:fill="0070C0"/>
          </w:tcPr>
          <w:p w14:paraId="0EC730D0" w14:textId="77777777" w:rsidR="006359E3" w:rsidRPr="00CC222A" w:rsidRDefault="00E225B8">
            <w:pPr>
              <w:pStyle w:val="paragraph"/>
              <w:spacing w:before="0" w:beforeAutospacing="0" w:after="0" w:afterAutospacing="0"/>
              <w:jc w:val="center"/>
              <w:textAlignment w:val="baseline"/>
              <w:rPr>
                <w:b/>
                <w:bCs/>
                <w:color w:val="000000" w:themeColor="text1"/>
                <w:sz w:val="22"/>
                <w:szCs w:val="22"/>
              </w:rPr>
            </w:pPr>
            <w:r w:rsidRPr="00CC222A">
              <w:rPr>
                <w:b/>
                <w:bCs/>
                <w:color w:val="000000" w:themeColor="text1"/>
                <w:sz w:val="22"/>
                <w:szCs w:val="22"/>
              </w:rPr>
              <w:t>Sub- soil assets</w:t>
            </w:r>
          </w:p>
        </w:tc>
        <w:tc>
          <w:tcPr>
            <w:tcW w:w="1388" w:type="dxa"/>
            <w:tcBorders>
              <w:top w:val="single" w:sz="6" w:space="0" w:color="auto"/>
              <w:left w:val="single" w:sz="6" w:space="0" w:color="auto"/>
              <w:bottom w:val="single" w:sz="6" w:space="0" w:color="auto"/>
              <w:right w:val="single" w:sz="6" w:space="0" w:color="auto"/>
            </w:tcBorders>
            <w:shd w:val="clear" w:color="auto" w:fill="0070C0"/>
          </w:tcPr>
          <w:p w14:paraId="0EC730D1" w14:textId="77777777" w:rsidR="006359E3" w:rsidRPr="00CC222A" w:rsidRDefault="00E225B8">
            <w:pPr>
              <w:pStyle w:val="paragraph"/>
              <w:spacing w:before="0" w:beforeAutospacing="0" w:after="0" w:afterAutospacing="0"/>
              <w:jc w:val="center"/>
              <w:textAlignment w:val="baseline"/>
              <w:rPr>
                <w:b/>
                <w:bCs/>
                <w:color w:val="000000" w:themeColor="text1"/>
                <w:sz w:val="22"/>
                <w:szCs w:val="22"/>
              </w:rPr>
            </w:pPr>
            <w:r w:rsidRPr="00CC222A">
              <w:rPr>
                <w:b/>
                <w:bCs/>
                <w:color w:val="000000" w:themeColor="text1"/>
                <w:sz w:val="22"/>
                <w:szCs w:val="22"/>
              </w:rPr>
              <w:t>Water</w:t>
            </w:r>
          </w:p>
        </w:tc>
        <w:tc>
          <w:tcPr>
            <w:tcW w:w="1423" w:type="dxa"/>
            <w:tcBorders>
              <w:top w:val="single" w:sz="6" w:space="0" w:color="auto"/>
              <w:left w:val="single" w:sz="6" w:space="0" w:color="auto"/>
              <w:bottom w:val="single" w:sz="6" w:space="0" w:color="auto"/>
              <w:right w:val="single" w:sz="6" w:space="0" w:color="auto"/>
            </w:tcBorders>
            <w:shd w:val="clear" w:color="auto" w:fill="0070C0"/>
          </w:tcPr>
          <w:p w14:paraId="0EC730D2" w14:textId="77777777" w:rsidR="006359E3" w:rsidRPr="00CC222A" w:rsidRDefault="00E225B8">
            <w:pPr>
              <w:pStyle w:val="paragraph"/>
              <w:spacing w:before="0" w:beforeAutospacing="0" w:after="0" w:afterAutospacing="0"/>
              <w:jc w:val="center"/>
              <w:textAlignment w:val="baseline"/>
              <w:rPr>
                <w:b/>
                <w:bCs/>
                <w:color w:val="000000" w:themeColor="text1"/>
                <w:sz w:val="22"/>
                <w:szCs w:val="22"/>
              </w:rPr>
            </w:pPr>
            <w:r w:rsidRPr="00CC222A">
              <w:rPr>
                <w:rStyle w:val="normaltextrun"/>
                <w:b/>
                <w:bCs/>
                <w:color w:val="000000" w:themeColor="text1"/>
                <w:sz w:val="22"/>
                <w:szCs w:val="22"/>
              </w:rPr>
              <w:t>Wildlife</w:t>
            </w:r>
          </w:p>
        </w:tc>
        <w:tc>
          <w:tcPr>
            <w:tcW w:w="1344" w:type="dxa"/>
            <w:tcBorders>
              <w:top w:val="single" w:sz="6" w:space="0" w:color="auto"/>
              <w:left w:val="single" w:sz="6" w:space="0" w:color="auto"/>
              <w:bottom w:val="single" w:sz="6" w:space="0" w:color="auto"/>
              <w:right w:val="single" w:sz="6" w:space="0" w:color="auto"/>
            </w:tcBorders>
            <w:shd w:val="clear" w:color="auto" w:fill="0070C0"/>
          </w:tcPr>
          <w:p w14:paraId="0EC730D3" w14:textId="77777777" w:rsidR="006359E3" w:rsidRPr="00CC222A" w:rsidRDefault="00E225B8">
            <w:pPr>
              <w:pStyle w:val="paragraph"/>
              <w:spacing w:before="0" w:beforeAutospacing="0" w:after="0" w:afterAutospacing="0"/>
              <w:jc w:val="center"/>
              <w:textAlignment w:val="baseline"/>
              <w:rPr>
                <w:b/>
                <w:bCs/>
                <w:color w:val="000000" w:themeColor="text1"/>
                <w:sz w:val="22"/>
                <w:szCs w:val="22"/>
              </w:rPr>
            </w:pPr>
            <w:r w:rsidRPr="00CC222A">
              <w:rPr>
                <w:rStyle w:val="normaltextrun"/>
                <w:b/>
                <w:bCs/>
                <w:color w:val="000000" w:themeColor="text1"/>
                <w:sz w:val="22"/>
                <w:szCs w:val="22"/>
                <w:lang w:val="en-GB"/>
              </w:rPr>
              <w:t>Total</w:t>
            </w:r>
          </w:p>
        </w:tc>
      </w:tr>
      <w:tr w:rsidR="006359E3" w:rsidRPr="00CC222A" w14:paraId="0EC730DA" w14:textId="77777777">
        <w:trPr>
          <w:trHeight w:val="300"/>
        </w:trPr>
        <w:tc>
          <w:tcPr>
            <w:tcW w:w="3462" w:type="dxa"/>
            <w:tcBorders>
              <w:top w:val="single" w:sz="6" w:space="0" w:color="auto"/>
              <w:left w:val="single" w:sz="6" w:space="0" w:color="auto"/>
              <w:bottom w:val="single" w:sz="6" w:space="0" w:color="auto"/>
              <w:right w:val="single" w:sz="6" w:space="0" w:color="auto"/>
            </w:tcBorders>
            <w:shd w:val="clear" w:color="auto" w:fill="0070C0"/>
          </w:tcPr>
          <w:p w14:paraId="0EC730D5" w14:textId="77777777" w:rsidR="006359E3" w:rsidRPr="00CC222A" w:rsidRDefault="00E225B8">
            <w:pPr>
              <w:pStyle w:val="paragraph"/>
              <w:spacing w:before="0" w:beforeAutospacing="0" w:after="0" w:afterAutospacing="0"/>
              <w:textAlignment w:val="baseline"/>
              <w:rPr>
                <w:color w:val="000000" w:themeColor="text1"/>
                <w:sz w:val="22"/>
                <w:szCs w:val="22"/>
              </w:rPr>
            </w:pPr>
            <w:r w:rsidRPr="00CC222A">
              <w:rPr>
                <w:rStyle w:val="eop"/>
                <w:color w:val="000000" w:themeColor="text1"/>
                <w:sz w:val="22"/>
                <w:szCs w:val="22"/>
              </w:rPr>
              <w:t> </w:t>
            </w:r>
          </w:p>
        </w:tc>
        <w:tc>
          <w:tcPr>
            <w:tcW w:w="1407" w:type="dxa"/>
            <w:tcBorders>
              <w:top w:val="single" w:sz="6" w:space="0" w:color="auto"/>
              <w:left w:val="single" w:sz="6" w:space="0" w:color="auto"/>
              <w:bottom w:val="single" w:sz="6" w:space="0" w:color="auto"/>
              <w:right w:val="single" w:sz="6" w:space="0" w:color="auto"/>
            </w:tcBorders>
            <w:shd w:val="clear" w:color="auto" w:fill="0070C0"/>
          </w:tcPr>
          <w:p w14:paraId="0EC730D6" w14:textId="77777777" w:rsidR="006359E3" w:rsidRPr="00CC222A" w:rsidRDefault="00E225B8">
            <w:pPr>
              <w:pStyle w:val="paragraph"/>
              <w:spacing w:before="0" w:beforeAutospacing="0" w:after="0" w:afterAutospacing="0"/>
              <w:jc w:val="center"/>
              <w:textAlignment w:val="baseline"/>
              <w:rPr>
                <w:b/>
                <w:bCs/>
                <w:color w:val="000000" w:themeColor="text1"/>
                <w:sz w:val="22"/>
                <w:szCs w:val="22"/>
              </w:rPr>
            </w:pPr>
            <w:r w:rsidRPr="00CC222A">
              <w:rPr>
                <w:rStyle w:val="normaltextrun"/>
                <w:b/>
                <w:bCs/>
                <w:color w:val="000000" w:themeColor="text1"/>
                <w:sz w:val="22"/>
                <w:szCs w:val="22"/>
              </w:rPr>
              <w:t>Kshs</w:t>
            </w:r>
            <w:r w:rsidRPr="00CC222A">
              <w:rPr>
                <w:rStyle w:val="eop"/>
                <w:b/>
                <w:bCs/>
                <w:color w:val="000000" w:themeColor="text1"/>
                <w:sz w:val="22"/>
                <w:szCs w:val="22"/>
              </w:rPr>
              <w:t> </w:t>
            </w:r>
          </w:p>
        </w:tc>
        <w:tc>
          <w:tcPr>
            <w:tcW w:w="1388" w:type="dxa"/>
            <w:tcBorders>
              <w:top w:val="single" w:sz="6" w:space="0" w:color="auto"/>
              <w:left w:val="single" w:sz="6" w:space="0" w:color="auto"/>
              <w:bottom w:val="single" w:sz="6" w:space="0" w:color="auto"/>
              <w:right w:val="single" w:sz="6" w:space="0" w:color="auto"/>
            </w:tcBorders>
            <w:shd w:val="clear" w:color="auto" w:fill="0070C0"/>
          </w:tcPr>
          <w:p w14:paraId="0EC730D7" w14:textId="77777777" w:rsidR="006359E3" w:rsidRPr="00CC222A" w:rsidRDefault="00E225B8">
            <w:pPr>
              <w:pStyle w:val="paragraph"/>
              <w:spacing w:before="0" w:beforeAutospacing="0" w:after="0" w:afterAutospacing="0"/>
              <w:jc w:val="center"/>
              <w:textAlignment w:val="baseline"/>
              <w:rPr>
                <w:b/>
                <w:bCs/>
                <w:color w:val="000000" w:themeColor="text1"/>
                <w:sz w:val="22"/>
                <w:szCs w:val="22"/>
              </w:rPr>
            </w:pPr>
            <w:r w:rsidRPr="00CC222A">
              <w:rPr>
                <w:rStyle w:val="normaltextrun"/>
                <w:b/>
                <w:bCs/>
                <w:color w:val="000000" w:themeColor="text1"/>
                <w:sz w:val="22"/>
                <w:szCs w:val="22"/>
              </w:rPr>
              <w:t>Kshs</w:t>
            </w:r>
            <w:r w:rsidRPr="00CC222A">
              <w:rPr>
                <w:rStyle w:val="eop"/>
                <w:b/>
                <w:bCs/>
                <w:color w:val="000000" w:themeColor="text1"/>
                <w:sz w:val="22"/>
                <w:szCs w:val="22"/>
              </w:rPr>
              <w:t> </w:t>
            </w:r>
          </w:p>
        </w:tc>
        <w:tc>
          <w:tcPr>
            <w:tcW w:w="1423" w:type="dxa"/>
            <w:tcBorders>
              <w:top w:val="single" w:sz="6" w:space="0" w:color="auto"/>
              <w:left w:val="single" w:sz="6" w:space="0" w:color="auto"/>
              <w:bottom w:val="single" w:sz="6" w:space="0" w:color="auto"/>
              <w:right w:val="single" w:sz="6" w:space="0" w:color="auto"/>
            </w:tcBorders>
            <w:shd w:val="clear" w:color="auto" w:fill="0070C0"/>
          </w:tcPr>
          <w:p w14:paraId="0EC730D8" w14:textId="77777777" w:rsidR="006359E3" w:rsidRPr="00CC222A" w:rsidRDefault="00E225B8">
            <w:pPr>
              <w:pStyle w:val="paragraph"/>
              <w:spacing w:before="0" w:beforeAutospacing="0" w:after="0" w:afterAutospacing="0"/>
              <w:jc w:val="center"/>
              <w:textAlignment w:val="baseline"/>
              <w:rPr>
                <w:b/>
                <w:bCs/>
                <w:color w:val="000000" w:themeColor="text1"/>
                <w:sz w:val="22"/>
                <w:szCs w:val="22"/>
              </w:rPr>
            </w:pPr>
            <w:r w:rsidRPr="00CC222A">
              <w:rPr>
                <w:rStyle w:val="normaltextrun"/>
                <w:b/>
                <w:bCs/>
                <w:color w:val="000000" w:themeColor="text1"/>
                <w:sz w:val="22"/>
                <w:szCs w:val="22"/>
              </w:rPr>
              <w:t>Kshs</w:t>
            </w:r>
            <w:r w:rsidRPr="00CC222A">
              <w:rPr>
                <w:rStyle w:val="eop"/>
                <w:b/>
                <w:bCs/>
                <w:color w:val="000000" w:themeColor="text1"/>
                <w:sz w:val="22"/>
                <w:szCs w:val="22"/>
              </w:rPr>
              <w:t> </w:t>
            </w:r>
          </w:p>
        </w:tc>
        <w:tc>
          <w:tcPr>
            <w:tcW w:w="1344" w:type="dxa"/>
            <w:tcBorders>
              <w:top w:val="single" w:sz="6" w:space="0" w:color="auto"/>
              <w:left w:val="single" w:sz="6" w:space="0" w:color="auto"/>
              <w:bottom w:val="single" w:sz="6" w:space="0" w:color="auto"/>
              <w:right w:val="single" w:sz="6" w:space="0" w:color="auto"/>
            </w:tcBorders>
            <w:shd w:val="clear" w:color="auto" w:fill="0070C0"/>
          </w:tcPr>
          <w:p w14:paraId="0EC730D9" w14:textId="77777777" w:rsidR="006359E3" w:rsidRPr="00CC222A" w:rsidRDefault="00E225B8">
            <w:pPr>
              <w:pStyle w:val="paragraph"/>
              <w:spacing w:before="0" w:beforeAutospacing="0" w:after="0" w:afterAutospacing="0"/>
              <w:jc w:val="center"/>
              <w:textAlignment w:val="baseline"/>
              <w:rPr>
                <w:b/>
                <w:bCs/>
                <w:color w:val="000000" w:themeColor="text1"/>
                <w:sz w:val="22"/>
                <w:szCs w:val="22"/>
              </w:rPr>
            </w:pPr>
            <w:r w:rsidRPr="00CC222A">
              <w:rPr>
                <w:rStyle w:val="normaltextrun"/>
                <w:b/>
                <w:bCs/>
                <w:color w:val="000000" w:themeColor="text1"/>
                <w:sz w:val="22"/>
                <w:szCs w:val="22"/>
              </w:rPr>
              <w:t>Kshs</w:t>
            </w:r>
            <w:r w:rsidRPr="00CC222A">
              <w:rPr>
                <w:rStyle w:val="eop"/>
                <w:b/>
                <w:bCs/>
                <w:color w:val="000000" w:themeColor="text1"/>
                <w:sz w:val="22"/>
                <w:szCs w:val="22"/>
              </w:rPr>
              <w:t> </w:t>
            </w:r>
          </w:p>
        </w:tc>
      </w:tr>
      <w:tr w:rsidR="006359E3" w:rsidRPr="00CC222A" w14:paraId="0EC730E0" w14:textId="77777777">
        <w:trPr>
          <w:trHeight w:val="300"/>
        </w:trPr>
        <w:tc>
          <w:tcPr>
            <w:tcW w:w="3462" w:type="dxa"/>
            <w:tcBorders>
              <w:top w:val="single" w:sz="6" w:space="0" w:color="auto"/>
              <w:left w:val="single" w:sz="6" w:space="0" w:color="auto"/>
              <w:bottom w:val="single" w:sz="6" w:space="0" w:color="auto"/>
              <w:right w:val="single" w:sz="6" w:space="0" w:color="auto"/>
            </w:tcBorders>
          </w:tcPr>
          <w:p w14:paraId="0EC730DB" w14:textId="77777777" w:rsidR="006359E3" w:rsidRPr="00CC222A" w:rsidRDefault="00E225B8">
            <w:pPr>
              <w:pStyle w:val="paragraph"/>
              <w:spacing w:before="0" w:beforeAutospacing="0" w:after="0" w:afterAutospacing="0"/>
              <w:textAlignment w:val="baseline"/>
              <w:rPr>
                <w:color w:val="000000" w:themeColor="text1"/>
                <w:sz w:val="22"/>
                <w:szCs w:val="22"/>
              </w:rPr>
            </w:pPr>
            <w:r w:rsidRPr="00CC222A">
              <w:rPr>
                <w:rStyle w:val="normaltextrun"/>
                <w:b/>
                <w:bCs/>
                <w:color w:val="000000" w:themeColor="text1"/>
                <w:sz w:val="22"/>
                <w:szCs w:val="22"/>
              </w:rPr>
              <w:t>Cost</w:t>
            </w:r>
            <w:r w:rsidRPr="00CC222A">
              <w:rPr>
                <w:rStyle w:val="eop"/>
                <w:color w:val="000000" w:themeColor="text1"/>
                <w:sz w:val="22"/>
                <w:szCs w:val="22"/>
              </w:rPr>
              <w:t> </w:t>
            </w:r>
          </w:p>
        </w:tc>
        <w:tc>
          <w:tcPr>
            <w:tcW w:w="1407" w:type="dxa"/>
            <w:tcBorders>
              <w:top w:val="single" w:sz="6" w:space="0" w:color="auto"/>
              <w:left w:val="single" w:sz="6" w:space="0" w:color="auto"/>
              <w:bottom w:val="single" w:sz="6" w:space="0" w:color="auto"/>
              <w:right w:val="single" w:sz="6" w:space="0" w:color="auto"/>
            </w:tcBorders>
          </w:tcPr>
          <w:p w14:paraId="0EC730DC" w14:textId="77777777" w:rsidR="006359E3" w:rsidRPr="00CC222A" w:rsidRDefault="00E225B8">
            <w:pPr>
              <w:pStyle w:val="paragraph"/>
              <w:spacing w:before="0" w:beforeAutospacing="0" w:after="0" w:afterAutospacing="0"/>
              <w:jc w:val="right"/>
              <w:textAlignment w:val="baseline"/>
              <w:rPr>
                <w:color w:val="000000" w:themeColor="text1"/>
                <w:sz w:val="22"/>
                <w:szCs w:val="22"/>
              </w:rPr>
            </w:pPr>
            <w:r w:rsidRPr="00CC222A">
              <w:rPr>
                <w:rStyle w:val="eop"/>
                <w:color w:val="000000" w:themeColor="text1"/>
                <w:sz w:val="22"/>
                <w:szCs w:val="22"/>
              </w:rPr>
              <w:t> </w:t>
            </w:r>
          </w:p>
        </w:tc>
        <w:tc>
          <w:tcPr>
            <w:tcW w:w="1388" w:type="dxa"/>
            <w:tcBorders>
              <w:top w:val="single" w:sz="6" w:space="0" w:color="auto"/>
              <w:left w:val="single" w:sz="6" w:space="0" w:color="auto"/>
              <w:bottom w:val="single" w:sz="6" w:space="0" w:color="auto"/>
              <w:right w:val="single" w:sz="6" w:space="0" w:color="auto"/>
            </w:tcBorders>
          </w:tcPr>
          <w:p w14:paraId="0EC730DD" w14:textId="77777777" w:rsidR="006359E3" w:rsidRPr="00CC222A" w:rsidRDefault="00E225B8">
            <w:pPr>
              <w:pStyle w:val="paragraph"/>
              <w:spacing w:before="0" w:beforeAutospacing="0" w:after="0" w:afterAutospacing="0"/>
              <w:jc w:val="right"/>
              <w:textAlignment w:val="baseline"/>
              <w:rPr>
                <w:color w:val="000000" w:themeColor="text1"/>
                <w:sz w:val="22"/>
                <w:szCs w:val="22"/>
              </w:rPr>
            </w:pPr>
            <w:r w:rsidRPr="00CC222A">
              <w:rPr>
                <w:rStyle w:val="eop"/>
                <w:color w:val="000000" w:themeColor="text1"/>
                <w:sz w:val="22"/>
                <w:szCs w:val="22"/>
              </w:rPr>
              <w:t> </w:t>
            </w:r>
          </w:p>
        </w:tc>
        <w:tc>
          <w:tcPr>
            <w:tcW w:w="1423" w:type="dxa"/>
            <w:tcBorders>
              <w:top w:val="single" w:sz="6" w:space="0" w:color="auto"/>
              <w:left w:val="single" w:sz="6" w:space="0" w:color="auto"/>
              <w:bottom w:val="single" w:sz="6" w:space="0" w:color="auto"/>
              <w:right w:val="single" w:sz="6" w:space="0" w:color="auto"/>
            </w:tcBorders>
          </w:tcPr>
          <w:p w14:paraId="0EC730DE" w14:textId="77777777" w:rsidR="006359E3" w:rsidRPr="00CC222A" w:rsidRDefault="00E225B8">
            <w:pPr>
              <w:pStyle w:val="paragraph"/>
              <w:spacing w:before="0" w:beforeAutospacing="0" w:after="0" w:afterAutospacing="0"/>
              <w:jc w:val="right"/>
              <w:textAlignment w:val="baseline"/>
              <w:rPr>
                <w:color w:val="000000" w:themeColor="text1"/>
                <w:sz w:val="22"/>
                <w:szCs w:val="22"/>
              </w:rPr>
            </w:pPr>
            <w:r w:rsidRPr="00CC222A">
              <w:rPr>
                <w:rStyle w:val="eop"/>
                <w:color w:val="000000" w:themeColor="text1"/>
                <w:sz w:val="22"/>
                <w:szCs w:val="22"/>
              </w:rPr>
              <w:t> </w:t>
            </w:r>
          </w:p>
        </w:tc>
        <w:tc>
          <w:tcPr>
            <w:tcW w:w="1344" w:type="dxa"/>
            <w:tcBorders>
              <w:top w:val="single" w:sz="6" w:space="0" w:color="auto"/>
              <w:left w:val="single" w:sz="6" w:space="0" w:color="auto"/>
              <w:bottom w:val="single" w:sz="6" w:space="0" w:color="auto"/>
              <w:right w:val="single" w:sz="6" w:space="0" w:color="auto"/>
            </w:tcBorders>
          </w:tcPr>
          <w:p w14:paraId="0EC730DF" w14:textId="77777777" w:rsidR="006359E3" w:rsidRPr="00CC222A" w:rsidRDefault="00E225B8">
            <w:pPr>
              <w:pStyle w:val="paragraph"/>
              <w:spacing w:before="0" w:beforeAutospacing="0" w:after="0" w:afterAutospacing="0"/>
              <w:jc w:val="right"/>
              <w:textAlignment w:val="baseline"/>
              <w:rPr>
                <w:color w:val="000000" w:themeColor="text1"/>
                <w:sz w:val="22"/>
                <w:szCs w:val="22"/>
              </w:rPr>
            </w:pPr>
            <w:r w:rsidRPr="00CC222A">
              <w:rPr>
                <w:rStyle w:val="eop"/>
                <w:color w:val="000000" w:themeColor="text1"/>
                <w:sz w:val="22"/>
                <w:szCs w:val="22"/>
              </w:rPr>
              <w:t> </w:t>
            </w:r>
          </w:p>
        </w:tc>
      </w:tr>
      <w:tr w:rsidR="006359E3" w:rsidRPr="00CC222A" w14:paraId="0EC730E6" w14:textId="77777777">
        <w:trPr>
          <w:trHeight w:val="300"/>
        </w:trPr>
        <w:tc>
          <w:tcPr>
            <w:tcW w:w="3462" w:type="dxa"/>
            <w:tcBorders>
              <w:top w:val="single" w:sz="6" w:space="0" w:color="auto"/>
              <w:left w:val="single" w:sz="6" w:space="0" w:color="auto"/>
              <w:bottom w:val="single" w:sz="6" w:space="0" w:color="auto"/>
              <w:right w:val="single" w:sz="6" w:space="0" w:color="auto"/>
            </w:tcBorders>
          </w:tcPr>
          <w:p w14:paraId="0EC730E1" w14:textId="77777777" w:rsidR="006359E3" w:rsidRPr="00CC222A" w:rsidRDefault="00E225B8">
            <w:pPr>
              <w:pStyle w:val="paragraph"/>
              <w:spacing w:before="0" w:beforeAutospacing="0" w:after="0" w:afterAutospacing="0"/>
              <w:textAlignment w:val="baseline"/>
              <w:rPr>
                <w:color w:val="000000" w:themeColor="text1"/>
                <w:sz w:val="22"/>
                <w:szCs w:val="22"/>
              </w:rPr>
            </w:pPr>
            <w:r w:rsidRPr="00CC222A">
              <w:rPr>
                <w:rStyle w:val="normaltextrun"/>
                <w:color w:val="000000" w:themeColor="text1"/>
                <w:sz w:val="22"/>
                <w:szCs w:val="22"/>
              </w:rPr>
              <w:t xml:space="preserve">As </w:t>
            </w:r>
            <w:proofErr w:type="gramStart"/>
            <w:r w:rsidRPr="00CC222A">
              <w:rPr>
                <w:rStyle w:val="normaltextrun"/>
                <w:color w:val="000000" w:themeColor="text1"/>
                <w:sz w:val="22"/>
                <w:szCs w:val="22"/>
              </w:rPr>
              <w:t>at</w:t>
            </w:r>
            <w:proofErr w:type="gramEnd"/>
            <w:r w:rsidRPr="00CC222A">
              <w:rPr>
                <w:rStyle w:val="normaltextrun"/>
                <w:color w:val="000000" w:themeColor="text1"/>
                <w:sz w:val="22"/>
                <w:szCs w:val="22"/>
              </w:rPr>
              <w:t xml:space="preserve"> 1 July 20xx</w:t>
            </w:r>
            <w:r w:rsidRPr="00CC222A">
              <w:rPr>
                <w:rStyle w:val="eop"/>
                <w:color w:val="000000" w:themeColor="text1"/>
                <w:sz w:val="22"/>
                <w:szCs w:val="22"/>
              </w:rPr>
              <w:t> </w:t>
            </w:r>
          </w:p>
        </w:tc>
        <w:tc>
          <w:tcPr>
            <w:tcW w:w="1407" w:type="dxa"/>
            <w:tcBorders>
              <w:top w:val="single" w:sz="6" w:space="0" w:color="auto"/>
              <w:left w:val="single" w:sz="6" w:space="0" w:color="auto"/>
              <w:bottom w:val="single" w:sz="6" w:space="0" w:color="auto"/>
              <w:right w:val="single" w:sz="6" w:space="0" w:color="auto"/>
            </w:tcBorders>
          </w:tcPr>
          <w:p w14:paraId="0EC730E2" w14:textId="77777777" w:rsidR="006359E3" w:rsidRPr="00CC222A" w:rsidRDefault="00E225B8">
            <w:pPr>
              <w:pStyle w:val="paragraph"/>
              <w:spacing w:before="0" w:beforeAutospacing="0" w:after="0" w:afterAutospacing="0"/>
              <w:jc w:val="right"/>
              <w:textAlignment w:val="baseline"/>
              <w:rPr>
                <w:color w:val="000000" w:themeColor="text1"/>
                <w:sz w:val="22"/>
                <w:szCs w:val="22"/>
              </w:rPr>
            </w:pPr>
            <w:r w:rsidRPr="00CC222A">
              <w:rPr>
                <w:rStyle w:val="normaltextrun"/>
                <w:color w:val="000000" w:themeColor="text1"/>
                <w:sz w:val="22"/>
                <w:szCs w:val="22"/>
                <w:lang w:val="en-GB"/>
              </w:rPr>
              <w:t>xxx</w:t>
            </w:r>
            <w:r w:rsidRPr="00CC222A">
              <w:rPr>
                <w:rStyle w:val="eop"/>
                <w:color w:val="000000" w:themeColor="text1"/>
                <w:sz w:val="22"/>
                <w:szCs w:val="22"/>
              </w:rPr>
              <w:t> </w:t>
            </w:r>
          </w:p>
        </w:tc>
        <w:tc>
          <w:tcPr>
            <w:tcW w:w="1388" w:type="dxa"/>
            <w:tcBorders>
              <w:top w:val="single" w:sz="6" w:space="0" w:color="auto"/>
              <w:left w:val="single" w:sz="6" w:space="0" w:color="auto"/>
              <w:bottom w:val="single" w:sz="6" w:space="0" w:color="auto"/>
              <w:right w:val="single" w:sz="6" w:space="0" w:color="auto"/>
            </w:tcBorders>
          </w:tcPr>
          <w:p w14:paraId="0EC730E3" w14:textId="77777777" w:rsidR="006359E3" w:rsidRPr="00CC222A" w:rsidRDefault="00E225B8">
            <w:pPr>
              <w:pStyle w:val="paragraph"/>
              <w:spacing w:before="0" w:beforeAutospacing="0" w:after="0" w:afterAutospacing="0"/>
              <w:jc w:val="right"/>
              <w:textAlignment w:val="baseline"/>
              <w:rPr>
                <w:color w:val="000000" w:themeColor="text1"/>
                <w:sz w:val="22"/>
                <w:szCs w:val="22"/>
              </w:rPr>
            </w:pPr>
            <w:r w:rsidRPr="00CC222A">
              <w:rPr>
                <w:rStyle w:val="normaltextrun"/>
                <w:color w:val="000000" w:themeColor="text1"/>
                <w:sz w:val="22"/>
                <w:szCs w:val="22"/>
                <w:lang w:val="en-GB"/>
              </w:rPr>
              <w:t>xxx</w:t>
            </w:r>
            <w:r w:rsidRPr="00CC222A">
              <w:rPr>
                <w:rStyle w:val="eop"/>
                <w:color w:val="000000" w:themeColor="text1"/>
                <w:sz w:val="22"/>
                <w:szCs w:val="22"/>
              </w:rPr>
              <w:t> </w:t>
            </w:r>
          </w:p>
        </w:tc>
        <w:tc>
          <w:tcPr>
            <w:tcW w:w="1423" w:type="dxa"/>
            <w:tcBorders>
              <w:top w:val="single" w:sz="6" w:space="0" w:color="auto"/>
              <w:left w:val="single" w:sz="6" w:space="0" w:color="auto"/>
              <w:bottom w:val="single" w:sz="6" w:space="0" w:color="auto"/>
              <w:right w:val="single" w:sz="6" w:space="0" w:color="auto"/>
            </w:tcBorders>
          </w:tcPr>
          <w:p w14:paraId="0EC730E4" w14:textId="77777777" w:rsidR="006359E3" w:rsidRPr="00CC222A" w:rsidRDefault="00E225B8">
            <w:pPr>
              <w:pStyle w:val="paragraph"/>
              <w:spacing w:before="0" w:beforeAutospacing="0" w:after="0" w:afterAutospacing="0"/>
              <w:jc w:val="right"/>
              <w:textAlignment w:val="baseline"/>
              <w:rPr>
                <w:color w:val="000000" w:themeColor="text1"/>
                <w:sz w:val="22"/>
                <w:szCs w:val="22"/>
              </w:rPr>
            </w:pPr>
            <w:r w:rsidRPr="00CC222A">
              <w:rPr>
                <w:rStyle w:val="normaltextrun"/>
                <w:color w:val="000000" w:themeColor="text1"/>
                <w:sz w:val="22"/>
                <w:szCs w:val="22"/>
                <w:lang w:val="en-GB"/>
              </w:rPr>
              <w:t>xxx</w:t>
            </w:r>
            <w:r w:rsidRPr="00CC222A">
              <w:rPr>
                <w:rStyle w:val="eop"/>
                <w:color w:val="000000" w:themeColor="text1"/>
                <w:sz w:val="22"/>
                <w:szCs w:val="22"/>
              </w:rPr>
              <w:t> </w:t>
            </w:r>
          </w:p>
        </w:tc>
        <w:tc>
          <w:tcPr>
            <w:tcW w:w="1344" w:type="dxa"/>
            <w:tcBorders>
              <w:top w:val="single" w:sz="6" w:space="0" w:color="auto"/>
              <w:left w:val="single" w:sz="6" w:space="0" w:color="auto"/>
              <w:bottom w:val="single" w:sz="6" w:space="0" w:color="auto"/>
              <w:right w:val="single" w:sz="6" w:space="0" w:color="auto"/>
            </w:tcBorders>
          </w:tcPr>
          <w:p w14:paraId="0EC730E5" w14:textId="77777777" w:rsidR="006359E3" w:rsidRPr="00CC222A" w:rsidRDefault="00E225B8">
            <w:pPr>
              <w:pStyle w:val="paragraph"/>
              <w:spacing w:before="0" w:beforeAutospacing="0" w:after="0" w:afterAutospacing="0"/>
              <w:jc w:val="right"/>
              <w:textAlignment w:val="baseline"/>
              <w:rPr>
                <w:color w:val="000000" w:themeColor="text1"/>
                <w:sz w:val="22"/>
                <w:szCs w:val="22"/>
              </w:rPr>
            </w:pPr>
            <w:r w:rsidRPr="00CC222A">
              <w:rPr>
                <w:rStyle w:val="normaltextrun"/>
                <w:color w:val="000000" w:themeColor="text1"/>
                <w:sz w:val="22"/>
                <w:szCs w:val="22"/>
                <w:lang w:val="en-GB"/>
              </w:rPr>
              <w:t>xxx</w:t>
            </w:r>
            <w:r w:rsidRPr="00CC222A">
              <w:rPr>
                <w:rStyle w:val="eop"/>
                <w:color w:val="000000" w:themeColor="text1"/>
                <w:sz w:val="22"/>
                <w:szCs w:val="22"/>
              </w:rPr>
              <w:t> </w:t>
            </w:r>
          </w:p>
        </w:tc>
      </w:tr>
      <w:tr w:rsidR="006359E3" w:rsidRPr="00CC222A" w14:paraId="0EC730EC" w14:textId="77777777">
        <w:trPr>
          <w:trHeight w:val="210"/>
        </w:trPr>
        <w:tc>
          <w:tcPr>
            <w:tcW w:w="3462" w:type="dxa"/>
            <w:tcBorders>
              <w:top w:val="single" w:sz="6" w:space="0" w:color="auto"/>
              <w:left w:val="single" w:sz="6" w:space="0" w:color="auto"/>
              <w:bottom w:val="single" w:sz="6" w:space="0" w:color="auto"/>
              <w:right w:val="single" w:sz="6" w:space="0" w:color="auto"/>
            </w:tcBorders>
          </w:tcPr>
          <w:p w14:paraId="0EC730E7" w14:textId="77777777" w:rsidR="006359E3" w:rsidRPr="00CC222A" w:rsidRDefault="00E225B8">
            <w:pPr>
              <w:pStyle w:val="paragraph"/>
              <w:spacing w:before="0" w:beforeAutospacing="0" w:after="0" w:afterAutospacing="0"/>
              <w:textAlignment w:val="baseline"/>
              <w:rPr>
                <w:color w:val="000000" w:themeColor="text1"/>
                <w:sz w:val="22"/>
                <w:szCs w:val="22"/>
              </w:rPr>
            </w:pPr>
            <w:r w:rsidRPr="00CC222A">
              <w:rPr>
                <w:rStyle w:val="normaltextrun"/>
                <w:color w:val="000000" w:themeColor="text1"/>
                <w:sz w:val="22"/>
                <w:szCs w:val="22"/>
              </w:rPr>
              <w:t>Additions</w:t>
            </w:r>
            <w:r w:rsidRPr="00CC222A">
              <w:rPr>
                <w:rStyle w:val="eop"/>
                <w:color w:val="000000" w:themeColor="text1"/>
                <w:sz w:val="22"/>
                <w:szCs w:val="22"/>
              </w:rPr>
              <w:t> </w:t>
            </w:r>
          </w:p>
        </w:tc>
        <w:tc>
          <w:tcPr>
            <w:tcW w:w="1407" w:type="dxa"/>
            <w:tcBorders>
              <w:top w:val="single" w:sz="6" w:space="0" w:color="auto"/>
              <w:left w:val="single" w:sz="6" w:space="0" w:color="auto"/>
              <w:bottom w:val="single" w:sz="6" w:space="0" w:color="auto"/>
              <w:right w:val="single" w:sz="6" w:space="0" w:color="auto"/>
            </w:tcBorders>
          </w:tcPr>
          <w:p w14:paraId="0EC730E8" w14:textId="77777777" w:rsidR="006359E3" w:rsidRPr="00CC222A" w:rsidRDefault="00E225B8">
            <w:pPr>
              <w:pStyle w:val="paragraph"/>
              <w:spacing w:before="0" w:beforeAutospacing="0" w:after="0" w:afterAutospacing="0"/>
              <w:jc w:val="right"/>
              <w:textAlignment w:val="baseline"/>
              <w:rPr>
                <w:color w:val="000000" w:themeColor="text1"/>
                <w:sz w:val="22"/>
                <w:szCs w:val="22"/>
              </w:rPr>
            </w:pPr>
            <w:r w:rsidRPr="00CC222A">
              <w:rPr>
                <w:rStyle w:val="normaltextrun"/>
                <w:color w:val="000000" w:themeColor="text1"/>
                <w:sz w:val="22"/>
                <w:szCs w:val="22"/>
                <w:lang w:val="en-GB"/>
              </w:rPr>
              <w:t>xxx</w:t>
            </w:r>
            <w:r w:rsidRPr="00CC222A">
              <w:rPr>
                <w:rStyle w:val="eop"/>
                <w:color w:val="000000" w:themeColor="text1"/>
                <w:sz w:val="22"/>
                <w:szCs w:val="22"/>
              </w:rPr>
              <w:t> </w:t>
            </w:r>
          </w:p>
        </w:tc>
        <w:tc>
          <w:tcPr>
            <w:tcW w:w="1388" w:type="dxa"/>
            <w:tcBorders>
              <w:top w:val="single" w:sz="6" w:space="0" w:color="auto"/>
              <w:left w:val="single" w:sz="6" w:space="0" w:color="auto"/>
              <w:bottom w:val="single" w:sz="6" w:space="0" w:color="auto"/>
              <w:right w:val="single" w:sz="6" w:space="0" w:color="auto"/>
            </w:tcBorders>
          </w:tcPr>
          <w:p w14:paraId="0EC730E9" w14:textId="77777777" w:rsidR="006359E3" w:rsidRPr="00CC222A" w:rsidRDefault="00E225B8">
            <w:pPr>
              <w:pStyle w:val="paragraph"/>
              <w:spacing w:before="0" w:beforeAutospacing="0" w:after="0" w:afterAutospacing="0"/>
              <w:jc w:val="right"/>
              <w:textAlignment w:val="baseline"/>
              <w:rPr>
                <w:color w:val="000000" w:themeColor="text1"/>
                <w:sz w:val="22"/>
                <w:szCs w:val="22"/>
              </w:rPr>
            </w:pPr>
            <w:r w:rsidRPr="00CC222A">
              <w:rPr>
                <w:rStyle w:val="normaltextrun"/>
                <w:color w:val="000000" w:themeColor="text1"/>
                <w:sz w:val="22"/>
                <w:szCs w:val="22"/>
                <w:lang w:val="en-GB"/>
              </w:rPr>
              <w:t>xxx</w:t>
            </w:r>
            <w:r w:rsidRPr="00CC222A">
              <w:rPr>
                <w:rStyle w:val="eop"/>
                <w:color w:val="000000" w:themeColor="text1"/>
                <w:sz w:val="22"/>
                <w:szCs w:val="22"/>
              </w:rPr>
              <w:t> </w:t>
            </w:r>
          </w:p>
        </w:tc>
        <w:tc>
          <w:tcPr>
            <w:tcW w:w="1423" w:type="dxa"/>
            <w:tcBorders>
              <w:top w:val="single" w:sz="6" w:space="0" w:color="auto"/>
              <w:left w:val="single" w:sz="6" w:space="0" w:color="auto"/>
              <w:bottom w:val="single" w:sz="6" w:space="0" w:color="auto"/>
              <w:right w:val="single" w:sz="6" w:space="0" w:color="auto"/>
            </w:tcBorders>
          </w:tcPr>
          <w:p w14:paraId="0EC730EA" w14:textId="77777777" w:rsidR="006359E3" w:rsidRPr="00CC222A" w:rsidRDefault="00E225B8">
            <w:pPr>
              <w:pStyle w:val="paragraph"/>
              <w:spacing w:before="0" w:beforeAutospacing="0" w:after="0" w:afterAutospacing="0"/>
              <w:jc w:val="right"/>
              <w:textAlignment w:val="baseline"/>
              <w:rPr>
                <w:color w:val="000000" w:themeColor="text1"/>
                <w:sz w:val="22"/>
                <w:szCs w:val="22"/>
              </w:rPr>
            </w:pPr>
            <w:r w:rsidRPr="00CC222A">
              <w:rPr>
                <w:rStyle w:val="normaltextrun"/>
                <w:color w:val="000000" w:themeColor="text1"/>
                <w:sz w:val="22"/>
                <w:szCs w:val="22"/>
                <w:lang w:val="en-GB"/>
              </w:rPr>
              <w:t>xxx</w:t>
            </w:r>
            <w:r w:rsidRPr="00CC222A">
              <w:rPr>
                <w:rStyle w:val="eop"/>
                <w:color w:val="000000" w:themeColor="text1"/>
                <w:sz w:val="22"/>
                <w:szCs w:val="22"/>
              </w:rPr>
              <w:t> </w:t>
            </w:r>
          </w:p>
        </w:tc>
        <w:tc>
          <w:tcPr>
            <w:tcW w:w="1344" w:type="dxa"/>
            <w:tcBorders>
              <w:top w:val="single" w:sz="6" w:space="0" w:color="auto"/>
              <w:left w:val="single" w:sz="6" w:space="0" w:color="auto"/>
              <w:bottom w:val="single" w:sz="6" w:space="0" w:color="auto"/>
              <w:right w:val="single" w:sz="6" w:space="0" w:color="auto"/>
            </w:tcBorders>
          </w:tcPr>
          <w:p w14:paraId="0EC730EB" w14:textId="77777777" w:rsidR="006359E3" w:rsidRPr="00CC222A" w:rsidRDefault="00E225B8">
            <w:pPr>
              <w:pStyle w:val="paragraph"/>
              <w:spacing w:before="0" w:beforeAutospacing="0" w:after="0" w:afterAutospacing="0"/>
              <w:jc w:val="right"/>
              <w:textAlignment w:val="baseline"/>
              <w:rPr>
                <w:color w:val="000000" w:themeColor="text1"/>
                <w:sz w:val="22"/>
                <w:szCs w:val="22"/>
              </w:rPr>
            </w:pPr>
            <w:r w:rsidRPr="00CC222A">
              <w:rPr>
                <w:rStyle w:val="normaltextrun"/>
                <w:color w:val="000000" w:themeColor="text1"/>
                <w:sz w:val="22"/>
                <w:szCs w:val="22"/>
                <w:lang w:val="en-GB"/>
              </w:rPr>
              <w:t>xxx</w:t>
            </w:r>
            <w:r w:rsidRPr="00CC222A">
              <w:rPr>
                <w:rStyle w:val="eop"/>
                <w:color w:val="000000" w:themeColor="text1"/>
                <w:sz w:val="22"/>
                <w:szCs w:val="22"/>
              </w:rPr>
              <w:t> </w:t>
            </w:r>
          </w:p>
        </w:tc>
      </w:tr>
      <w:tr w:rsidR="006359E3" w:rsidRPr="00CC222A" w14:paraId="0EC730F2" w14:textId="77777777">
        <w:trPr>
          <w:trHeight w:val="270"/>
        </w:trPr>
        <w:tc>
          <w:tcPr>
            <w:tcW w:w="3462" w:type="dxa"/>
            <w:tcBorders>
              <w:top w:val="single" w:sz="6" w:space="0" w:color="auto"/>
              <w:left w:val="single" w:sz="6" w:space="0" w:color="auto"/>
              <w:bottom w:val="single" w:sz="6" w:space="0" w:color="auto"/>
              <w:right w:val="single" w:sz="6" w:space="0" w:color="auto"/>
            </w:tcBorders>
          </w:tcPr>
          <w:p w14:paraId="0EC730ED" w14:textId="77777777" w:rsidR="006359E3" w:rsidRPr="00CC222A" w:rsidRDefault="00E225B8">
            <w:pPr>
              <w:pStyle w:val="paragraph"/>
              <w:spacing w:before="0" w:beforeAutospacing="0" w:after="0" w:afterAutospacing="0"/>
              <w:textAlignment w:val="baseline"/>
              <w:rPr>
                <w:color w:val="000000" w:themeColor="text1"/>
                <w:sz w:val="22"/>
                <w:szCs w:val="22"/>
              </w:rPr>
            </w:pPr>
            <w:r w:rsidRPr="00CC222A">
              <w:rPr>
                <w:rStyle w:val="normaltextrun"/>
                <w:color w:val="000000" w:themeColor="text1"/>
                <w:sz w:val="22"/>
                <w:szCs w:val="22"/>
              </w:rPr>
              <w:t xml:space="preserve">As </w:t>
            </w:r>
            <w:proofErr w:type="gramStart"/>
            <w:r w:rsidRPr="00CC222A">
              <w:rPr>
                <w:rStyle w:val="normaltextrun"/>
                <w:color w:val="000000" w:themeColor="text1"/>
                <w:sz w:val="22"/>
                <w:szCs w:val="22"/>
              </w:rPr>
              <w:t>at</w:t>
            </w:r>
            <w:proofErr w:type="gramEnd"/>
            <w:r w:rsidRPr="00CC222A">
              <w:rPr>
                <w:rStyle w:val="normaltextrun"/>
                <w:color w:val="000000" w:themeColor="text1"/>
                <w:sz w:val="22"/>
                <w:szCs w:val="22"/>
              </w:rPr>
              <w:t xml:space="preserve"> 30 Sept/Dec/ March/June 20xx</w:t>
            </w:r>
            <w:r w:rsidRPr="00CC222A">
              <w:rPr>
                <w:rStyle w:val="eop"/>
                <w:color w:val="000000" w:themeColor="text1"/>
                <w:sz w:val="22"/>
                <w:szCs w:val="22"/>
              </w:rPr>
              <w:t> </w:t>
            </w:r>
          </w:p>
        </w:tc>
        <w:tc>
          <w:tcPr>
            <w:tcW w:w="1407" w:type="dxa"/>
            <w:tcBorders>
              <w:top w:val="single" w:sz="6" w:space="0" w:color="auto"/>
              <w:left w:val="single" w:sz="6" w:space="0" w:color="auto"/>
              <w:bottom w:val="single" w:sz="6" w:space="0" w:color="auto"/>
              <w:right w:val="single" w:sz="6" w:space="0" w:color="auto"/>
            </w:tcBorders>
          </w:tcPr>
          <w:p w14:paraId="0EC730EE" w14:textId="77777777" w:rsidR="006359E3" w:rsidRPr="00CC222A" w:rsidRDefault="00E225B8">
            <w:pPr>
              <w:pStyle w:val="paragraph"/>
              <w:spacing w:before="0" w:beforeAutospacing="0" w:after="0" w:afterAutospacing="0"/>
              <w:jc w:val="right"/>
              <w:textAlignment w:val="baseline"/>
              <w:rPr>
                <w:color w:val="000000" w:themeColor="text1"/>
                <w:sz w:val="22"/>
                <w:szCs w:val="22"/>
              </w:rPr>
            </w:pPr>
            <w:r w:rsidRPr="00CC222A">
              <w:rPr>
                <w:rStyle w:val="normaltextrun"/>
                <w:color w:val="000000" w:themeColor="text1"/>
                <w:sz w:val="22"/>
                <w:szCs w:val="22"/>
                <w:lang w:val="en-GB"/>
              </w:rPr>
              <w:t>xxx</w:t>
            </w:r>
            <w:r w:rsidRPr="00CC222A">
              <w:rPr>
                <w:rStyle w:val="eop"/>
                <w:color w:val="000000" w:themeColor="text1"/>
                <w:sz w:val="22"/>
                <w:szCs w:val="22"/>
              </w:rPr>
              <w:t> </w:t>
            </w:r>
          </w:p>
        </w:tc>
        <w:tc>
          <w:tcPr>
            <w:tcW w:w="1388" w:type="dxa"/>
            <w:tcBorders>
              <w:top w:val="single" w:sz="6" w:space="0" w:color="auto"/>
              <w:left w:val="single" w:sz="6" w:space="0" w:color="auto"/>
              <w:bottom w:val="single" w:sz="6" w:space="0" w:color="auto"/>
              <w:right w:val="single" w:sz="6" w:space="0" w:color="auto"/>
            </w:tcBorders>
          </w:tcPr>
          <w:p w14:paraId="0EC730EF" w14:textId="77777777" w:rsidR="006359E3" w:rsidRPr="00CC222A" w:rsidRDefault="00E225B8">
            <w:pPr>
              <w:pStyle w:val="paragraph"/>
              <w:spacing w:before="0" w:beforeAutospacing="0" w:after="0" w:afterAutospacing="0"/>
              <w:jc w:val="right"/>
              <w:textAlignment w:val="baseline"/>
              <w:rPr>
                <w:color w:val="000000" w:themeColor="text1"/>
                <w:sz w:val="22"/>
                <w:szCs w:val="22"/>
              </w:rPr>
            </w:pPr>
            <w:r w:rsidRPr="00CC222A">
              <w:rPr>
                <w:rStyle w:val="normaltextrun"/>
                <w:color w:val="000000" w:themeColor="text1"/>
                <w:sz w:val="22"/>
                <w:szCs w:val="22"/>
                <w:lang w:val="en-GB"/>
              </w:rPr>
              <w:t>xxx</w:t>
            </w:r>
            <w:r w:rsidRPr="00CC222A">
              <w:rPr>
                <w:rStyle w:val="eop"/>
                <w:color w:val="000000" w:themeColor="text1"/>
                <w:sz w:val="22"/>
                <w:szCs w:val="22"/>
              </w:rPr>
              <w:t> </w:t>
            </w:r>
          </w:p>
        </w:tc>
        <w:tc>
          <w:tcPr>
            <w:tcW w:w="1423" w:type="dxa"/>
            <w:tcBorders>
              <w:top w:val="single" w:sz="6" w:space="0" w:color="auto"/>
              <w:left w:val="single" w:sz="6" w:space="0" w:color="auto"/>
              <w:bottom w:val="single" w:sz="6" w:space="0" w:color="auto"/>
              <w:right w:val="single" w:sz="6" w:space="0" w:color="auto"/>
            </w:tcBorders>
          </w:tcPr>
          <w:p w14:paraId="0EC730F0" w14:textId="77777777" w:rsidR="006359E3" w:rsidRPr="00CC222A" w:rsidRDefault="00E225B8">
            <w:pPr>
              <w:pStyle w:val="paragraph"/>
              <w:spacing w:before="0" w:beforeAutospacing="0" w:after="0" w:afterAutospacing="0"/>
              <w:jc w:val="right"/>
              <w:textAlignment w:val="baseline"/>
              <w:rPr>
                <w:color w:val="000000" w:themeColor="text1"/>
                <w:sz w:val="22"/>
                <w:szCs w:val="22"/>
              </w:rPr>
            </w:pPr>
            <w:r w:rsidRPr="00CC222A">
              <w:rPr>
                <w:rStyle w:val="normaltextrun"/>
                <w:color w:val="000000" w:themeColor="text1"/>
                <w:sz w:val="22"/>
                <w:szCs w:val="22"/>
                <w:lang w:val="en-GB"/>
              </w:rPr>
              <w:t>xxx</w:t>
            </w:r>
            <w:r w:rsidRPr="00CC222A">
              <w:rPr>
                <w:rStyle w:val="eop"/>
                <w:color w:val="000000" w:themeColor="text1"/>
                <w:sz w:val="22"/>
                <w:szCs w:val="22"/>
              </w:rPr>
              <w:t> </w:t>
            </w:r>
          </w:p>
        </w:tc>
        <w:tc>
          <w:tcPr>
            <w:tcW w:w="1344" w:type="dxa"/>
            <w:tcBorders>
              <w:top w:val="single" w:sz="6" w:space="0" w:color="auto"/>
              <w:left w:val="single" w:sz="6" w:space="0" w:color="auto"/>
              <w:bottom w:val="single" w:sz="6" w:space="0" w:color="auto"/>
              <w:right w:val="single" w:sz="6" w:space="0" w:color="auto"/>
            </w:tcBorders>
          </w:tcPr>
          <w:p w14:paraId="0EC730F1" w14:textId="77777777" w:rsidR="006359E3" w:rsidRPr="00CC222A" w:rsidRDefault="00E225B8">
            <w:pPr>
              <w:pStyle w:val="paragraph"/>
              <w:spacing w:before="0" w:beforeAutospacing="0" w:after="0" w:afterAutospacing="0"/>
              <w:jc w:val="right"/>
              <w:textAlignment w:val="baseline"/>
              <w:rPr>
                <w:color w:val="000000" w:themeColor="text1"/>
                <w:sz w:val="22"/>
                <w:szCs w:val="22"/>
              </w:rPr>
            </w:pPr>
            <w:r w:rsidRPr="00CC222A">
              <w:rPr>
                <w:rStyle w:val="normaltextrun"/>
                <w:color w:val="000000" w:themeColor="text1"/>
                <w:sz w:val="22"/>
                <w:szCs w:val="22"/>
                <w:lang w:val="en-GB"/>
              </w:rPr>
              <w:t>xxx</w:t>
            </w:r>
            <w:r w:rsidRPr="00CC222A">
              <w:rPr>
                <w:rStyle w:val="eop"/>
                <w:color w:val="000000" w:themeColor="text1"/>
                <w:sz w:val="22"/>
                <w:szCs w:val="22"/>
              </w:rPr>
              <w:t> </w:t>
            </w:r>
          </w:p>
        </w:tc>
      </w:tr>
      <w:tr w:rsidR="006359E3" w:rsidRPr="00CC222A" w14:paraId="0EC730F8" w14:textId="77777777">
        <w:trPr>
          <w:trHeight w:val="300"/>
        </w:trPr>
        <w:tc>
          <w:tcPr>
            <w:tcW w:w="3462" w:type="dxa"/>
            <w:tcBorders>
              <w:top w:val="single" w:sz="6" w:space="0" w:color="auto"/>
              <w:left w:val="single" w:sz="6" w:space="0" w:color="auto"/>
              <w:bottom w:val="single" w:sz="6" w:space="0" w:color="auto"/>
              <w:right w:val="single" w:sz="6" w:space="0" w:color="auto"/>
            </w:tcBorders>
          </w:tcPr>
          <w:p w14:paraId="0EC730F3" w14:textId="77777777" w:rsidR="006359E3" w:rsidRPr="00CC222A" w:rsidRDefault="00E225B8">
            <w:pPr>
              <w:pStyle w:val="paragraph"/>
              <w:spacing w:before="0" w:beforeAutospacing="0" w:after="0" w:afterAutospacing="0"/>
              <w:textAlignment w:val="baseline"/>
              <w:rPr>
                <w:color w:val="000000" w:themeColor="text1"/>
                <w:sz w:val="22"/>
                <w:szCs w:val="22"/>
              </w:rPr>
            </w:pPr>
            <w:r w:rsidRPr="00CC222A">
              <w:rPr>
                <w:rStyle w:val="normaltextrun"/>
                <w:b/>
                <w:bCs/>
                <w:color w:val="000000" w:themeColor="text1"/>
                <w:sz w:val="22"/>
                <w:szCs w:val="22"/>
              </w:rPr>
              <w:t>Accumulated Depreciation</w:t>
            </w:r>
            <w:r w:rsidRPr="00CC222A">
              <w:rPr>
                <w:rStyle w:val="eop"/>
                <w:color w:val="000000" w:themeColor="text1"/>
                <w:sz w:val="22"/>
                <w:szCs w:val="22"/>
              </w:rPr>
              <w:t> </w:t>
            </w:r>
          </w:p>
        </w:tc>
        <w:tc>
          <w:tcPr>
            <w:tcW w:w="1407" w:type="dxa"/>
            <w:tcBorders>
              <w:top w:val="single" w:sz="6" w:space="0" w:color="auto"/>
              <w:left w:val="single" w:sz="6" w:space="0" w:color="auto"/>
              <w:bottom w:val="single" w:sz="6" w:space="0" w:color="auto"/>
              <w:right w:val="single" w:sz="6" w:space="0" w:color="auto"/>
            </w:tcBorders>
          </w:tcPr>
          <w:p w14:paraId="0EC730F4" w14:textId="77777777" w:rsidR="006359E3" w:rsidRPr="00CC222A" w:rsidRDefault="00E225B8">
            <w:pPr>
              <w:pStyle w:val="paragraph"/>
              <w:spacing w:before="0" w:beforeAutospacing="0" w:after="0" w:afterAutospacing="0"/>
              <w:jc w:val="right"/>
              <w:textAlignment w:val="baseline"/>
              <w:rPr>
                <w:color w:val="000000" w:themeColor="text1"/>
                <w:sz w:val="22"/>
                <w:szCs w:val="22"/>
              </w:rPr>
            </w:pPr>
            <w:r w:rsidRPr="00CC222A">
              <w:rPr>
                <w:rStyle w:val="eop"/>
                <w:color w:val="000000" w:themeColor="text1"/>
                <w:sz w:val="22"/>
                <w:szCs w:val="22"/>
              </w:rPr>
              <w:t> </w:t>
            </w:r>
          </w:p>
        </w:tc>
        <w:tc>
          <w:tcPr>
            <w:tcW w:w="1388" w:type="dxa"/>
            <w:tcBorders>
              <w:top w:val="single" w:sz="6" w:space="0" w:color="auto"/>
              <w:left w:val="single" w:sz="6" w:space="0" w:color="auto"/>
              <w:bottom w:val="single" w:sz="6" w:space="0" w:color="auto"/>
              <w:right w:val="single" w:sz="6" w:space="0" w:color="auto"/>
            </w:tcBorders>
          </w:tcPr>
          <w:p w14:paraId="0EC730F5" w14:textId="77777777" w:rsidR="006359E3" w:rsidRPr="00CC222A" w:rsidRDefault="00E225B8">
            <w:pPr>
              <w:pStyle w:val="paragraph"/>
              <w:spacing w:before="0" w:beforeAutospacing="0" w:after="0" w:afterAutospacing="0"/>
              <w:jc w:val="right"/>
              <w:textAlignment w:val="baseline"/>
              <w:rPr>
                <w:color w:val="000000" w:themeColor="text1"/>
                <w:sz w:val="22"/>
                <w:szCs w:val="22"/>
              </w:rPr>
            </w:pPr>
            <w:r w:rsidRPr="00CC222A">
              <w:rPr>
                <w:rStyle w:val="eop"/>
                <w:color w:val="000000" w:themeColor="text1"/>
                <w:sz w:val="22"/>
                <w:szCs w:val="22"/>
              </w:rPr>
              <w:t> </w:t>
            </w:r>
          </w:p>
        </w:tc>
        <w:tc>
          <w:tcPr>
            <w:tcW w:w="1423" w:type="dxa"/>
            <w:tcBorders>
              <w:top w:val="single" w:sz="6" w:space="0" w:color="auto"/>
              <w:left w:val="single" w:sz="6" w:space="0" w:color="auto"/>
              <w:bottom w:val="single" w:sz="6" w:space="0" w:color="auto"/>
              <w:right w:val="single" w:sz="6" w:space="0" w:color="auto"/>
            </w:tcBorders>
          </w:tcPr>
          <w:p w14:paraId="0EC730F6" w14:textId="77777777" w:rsidR="006359E3" w:rsidRPr="00CC222A" w:rsidRDefault="00E225B8">
            <w:pPr>
              <w:pStyle w:val="paragraph"/>
              <w:spacing w:before="0" w:beforeAutospacing="0" w:after="0" w:afterAutospacing="0"/>
              <w:jc w:val="right"/>
              <w:textAlignment w:val="baseline"/>
              <w:rPr>
                <w:color w:val="000000" w:themeColor="text1"/>
                <w:sz w:val="22"/>
                <w:szCs w:val="22"/>
              </w:rPr>
            </w:pPr>
            <w:r w:rsidRPr="00CC222A">
              <w:rPr>
                <w:rStyle w:val="eop"/>
                <w:color w:val="000000" w:themeColor="text1"/>
                <w:sz w:val="22"/>
                <w:szCs w:val="22"/>
              </w:rPr>
              <w:t> </w:t>
            </w:r>
          </w:p>
        </w:tc>
        <w:tc>
          <w:tcPr>
            <w:tcW w:w="1344" w:type="dxa"/>
            <w:tcBorders>
              <w:top w:val="single" w:sz="6" w:space="0" w:color="auto"/>
              <w:left w:val="single" w:sz="6" w:space="0" w:color="auto"/>
              <w:bottom w:val="single" w:sz="6" w:space="0" w:color="auto"/>
              <w:right w:val="single" w:sz="6" w:space="0" w:color="auto"/>
            </w:tcBorders>
          </w:tcPr>
          <w:p w14:paraId="0EC730F7" w14:textId="77777777" w:rsidR="006359E3" w:rsidRPr="00CC222A" w:rsidRDefault="00E225B8">
            <w:pPr>
              <w:pStyle w:val="paragraph"/>
              <w:spacing w:before="0" w:beforeAutospacing="0" w:after="0" w:afterAutospacing="0"/>
              <w:jc w:val="right"/>
              <w:textAlignment w:val="baseline"/>
              <w:rPr>
                <w:color w:val="000000" w:themeColor="text1"/>
                <w:sz w:val="22"/>
                <w:szCs w:val="22"/>
              </w:rPr>
            </w:pPr>
            <w:r w:rsidRPr="00CC222A">
              <w:rPr>
                <w:rStyle w:val="eop"/>
                <w:color w:val="000000" w:themeColor="text1"/>
                <w:sz w:val="22"/>
                <w:szCs w:val="22"/>
              </w:rPr>
              <w:t> </w:t>
            </w:r>
          </w:p>
        </w:tc>
      </w:tr>
      <w:tr w:rsidR="006359E3" w:rsidRPr="00CC222A" w14:paraId="0EC730FE" w14:textId="77777777">
        <w:trPr>
          <w:trHeight w:val="300"/>
        </w:trPr>
        <w:tc>
          <w:tcPr>
            <w:tcW w:w="3462" w:type="dxa"/>
            <w:tcBorders>
              <w:top w:val="single" w:sz="6" w:space="0" w:color="auto"/>
              <w:left w:val="single" w:sz="6" w:space="0" w:color="auto"/>
              <w:bottom w:val="single" w:sz="6" w:space="0" w:color="auto"/>
              <w:right w:val="single" w:sz="6" w:space="0" w:color="auto"/>
            </w:tcBorders>
          </w:tcPr>
          <w:p w14:paraId="0EC730F9" w14:textId="77777777" w:rsidR="006359E3" w:rsidRPr="00CC222A" w:rsidRDefault="00E225B8">
            <w:pPr>
              <w:pStyle w:val="paragraph"/>
              <w:spacing w:before="0" w:beforeAutospacing="0" w:after="0" w:afterAutospacing="0"/>
              <w:textAlignment w:val="baseline"/>
              <w:rPr>
                <w:color w:val="000000" w:themeColor="text1"/>
                <w:sz w:val="22"/>
                <w:szCs w:val="22"/>
              </w:rPr>
            </w:pPr>
            <w:r w:rsidRPr="00CC222A">
              <w:rPr>
                <w:rStyle w:val="normaltextrun"/>
                <w:color w:val="000000" w:themeColor="text1"/>
                <w:sz w:val="22"/>
                <w:szCs w:val="22"/>
              </w:rPr>
              <w:t xml:space="preserve">As </w:t>
            </w:r>
            <w:proofErr w:type="gramStart"/>
            <w:r w:rsidRPr="00CC222A">
              <w:rPr>
                <w:rStyle w:val="normaltextrun"/>
                <w:color w:val="000000" w:themeColor="text1"/>
                <w:sz w:val="22"/>
                <w:szCs w:val="22"/>
              </w:rPr>
              <w:t>at</w:t>
            </w:r>
            <w:proofErr w:type="gramEnd"/>
            <w:r w:rsidRPr="00CC222A">
              <w:rPr>
                <w:rStyle w:val="normaltextrun"/>
                <w:color w:val="000000" w:themeColor="text1"/>
                <w:sz w:val="22"/>
                <w:szCs w:val="22"/>
              </w:rPr>
              <w:t xml:space="preserve"> 1 July 20xx</w:t>
            </w:r>
            <w:r w:rsidRPr="00CC222A">
              <w:rPr>
                <w:rStyle w:val="eop"/>
                <w:color w:val="000000" w:themeColor="text1"/>
                <w:sz w:val="22"/>
                <w:szCs w:val="22"/>
              </w:rPr>
              <w:t> </w:t>
            </w:r>
          </w:p>
        </w:tc>
        <w:tc>
          <w:tcPr>
            <w:tcW w:w="1407" w:type="dxa"/>
            <w:tcBorders>
              <w:top w:val="single" w:sz="6" w:space="0" w:color="auto"/>
              <w:left w:val="single" w:sz="6" w:space="0" w:color="auto"/>
              <w:bottom w:val="single" w:sz="6" w:space="0" w:color="auto"/>
              <w:right w:val="single" w:sz="6" w:space="0" w:color="auto"/>
            </w:tcBorders>
          </w:tcPr>
          <w:p w14:paraId="0EC730FA" w14:textId="77777777" w:rsidR="006359E3" w:rsidRPr="00CC222A" w:rsidRDefault="00E225B8">
            <w:pPr>
              <w:pStyle w:val="paragraph"/>
              <w:spacing w:before="0" w:beforeAutospacing="0" w:after="0" w:afterAutospacing="0"/>
              <w:jc w:val="right"/>
              <w:textAlignment w:val="baseline"/>
              <w:rPr>
                <w:color w:val="000000" w:themeColor="text1"/>
                <w:sz w:val="22"/>
                <w:szCs w:val="22"/>
              </w:rPr>
            </w:pPr>
            <w:r w:rsidRPr="00CC222A">
              <w:rPr>
                <w:rStyle w:val="normaltextrun"/>
                <w:color w:val="000000" w:themeColor="text1"/>
                <w:sz w:val="22"/>
                <w:szCs w:val="22"/>
                <w:lang w:val="en-GB"/>
              </w:rPr>
              <w:t>xxx</w:t>
            </w:r>
            <w:r w:rsidRPr="00CC222A">
              <w:rPr>
                <w:rStyle w:val="eop"/>
                <w:color w:val="000000" w:themeColor="text1"/>
                <w:sz w:val="22"/>
                <w:szCs w:val="22"/>
              </w:rPr>
              <w:t> </w:t>
            </w:r>
          </w:p>
        </w:tc>
        <w:tc>
          <w:tcPr>
            <w:tcW w:w="1388" w:type="dxa"/>
            <w:tcBorders>
              <w:top w:val="single" w:sz="6" w:space="0" w:color="auto"/>
              <w:left w:val="single" w:sz="6" w:space="0" w:color="auto"/>
              <w:bottom w:val="single" w:sz="6" w:space="0" w:color="auto"/>
              <w:right w:val="single" w:sz="6" w:space="0" w:color="auto"/>
            </w:tcBorders>
          </w:tcPr>
          <w:p w14:paraId="0EC730FB" w14:textId="77777777" w:rsidR="006359E3" w:rsidRPr="00CC222A" w:rsidRDefault="00E225B8">
            <w:pPr>
              <w:pStyle w:val="paragraph"/>
              <w:spacing w:before="0" w:beforeAutospacing="0" w:after="0" w:afterAutospacing="0"/>
              <w:jc w:val="right"/>
              <w:textAlignment w:val="baseline"/>
              <w:rPr>
                <w:color w:val="000000" w:themeColor="text1"/>
                <w:sz w:val="22"/>
                <w:szCs w:val="22"/>
              </w:rPr>
            </w:pPr>
            <w:r w:rsidRPr="00CC222A">
              <w:rPr>
                <w:rStyle w:val="normaltextrun"/>
                <w:color w:val="000000" w:themeColor="text1"/>
                <w:sz w:val="22"/>
                <w:szCs w:val="22"/>
                <w:lang w:val="en-GB"/>
              </w:rPr>
              <w:t>xxx</w:t>
            </w:r>
            <w:r w:rsidRPr="00CC222A">
              <w:rPr>
                <w:rStyle w:val="eop"/>
                <w:color w:val="000000" w:themeColor="text1"/>
                <w:sz w:val="22"/>
                <w:szCs w:val="22"/>
              </w:rPr>
              <w:t> </w:t>
            </w:r>
          </w:p>
        </w:tc>
        <w:tc>
          <w:tcPr>
            <w:tcW w:w="1423" w:type="dxa"/>
            <w:tcBorders>
              <w:top w:val="single" w:sz="6" w:space="0" w:color="auto"/>
              <w:left w:val="single" w:sz="6" w:space="0" w:color="auto"/>
              <w:bottom w:val="single" w:sz="6" w:space="0" w:color="auto"/>
              <w:right w:val="single" w:sz="6" w:space="0" w:color="auto"/>
            </w:tcBorders>
          </w:tcPr>
          <w:p w14:paraId="0EC730FC" w14:textId="77777777" w:rsidR="006359E3" w:rsidRPr="00CC222A" w:rsidRDefault="00E225B8">
            <w:pPr>
              <w:pStyle w:val="paragraph"/>
              <w:spacing w:before="0" w:beforeAutospacing="0" w:after="0" w:afterAutospacing="0"/>
              <w:jc w:val="right"/>
              <w:textAlignment w:val="baseline"/>
              <w:rPr>
                <w:color w:val="000000" w:themeColor="text1"/>
                <w:sz w:val="22"/>
                <w:szCs w:val="22"/>
              </w:rPr>
            </w:pPr>
            <w:r w:rsidRPr="00CC222A">
              <w:rPr>
                <w:rStyle w:val="normaltextrun"/>
                <w:color w:val="000000" w:themeColor="text1"/>
                <w:sz w:val="22"/>
                <w:szCs w:val="22"/>
                <w:lang w:val="en-GB"/>
              </w:rPr>
              <w:t>xxx</w:t>
            </w:r>
            <w:r w:rsidRPr="00CC222A">
              <w:rPr>
                <w:rStyle w:val="eop"/>
                <w:color w:val="000000" w:themeColor="text1"/>
                <w:sz w:val="22"/>
                <w:szCs w:val="22"/>
              </w:rPr>
              <w:t> </w:t>
            </w:r>
          </w:p>
        </w:tc>
        <w:tc>
          <w:tcPr>
            <w:tcW w:w="1344" w:type="dxa"/>
            <w:tcBorders>
              <w:top w:val="single" w:sz="6" w:space="0" w:color="auto"/>
              <w:left w:val="single" w:sz="6" w:space="0" w:color="auto"/>
              <w:bottom w:val="single" w:sz="6" w:space="0" w:color="auto"/>
              <w:right w:val="single" w:sz="6" w:space="0" w:color="auto"/>
            </w:tcBorders>
          </w:tcPr>
          <w:p w14:paraId="0EC730FD" w14:textId="77777777" w:rsidR="006359E3" w:rsidRPr="00CC222A" w:rsidRDefault="00E225B8">
            <w:pPr>
              <w:pStyle w:val="paragraph"/>
              <w:spacing w:before="0" w:beforeAutospacing="0" w:after="0" w:afterAutospacing="0"/>
              <w:jc w:val="right"/>
              <w:textAlignment w:val="baseline"/>
              <w:rPr>
                <w:color w:val="000000" w:themeColor="text1"/>
                <w:sz w:val="22"/>
                <w:szCs w:val="22"/>
              </w:rPr>
            </w:pPr>
            <w:r w:rsidRPr="00CC222A">
              <w:rPr>
                <w:rStyle w:val="normaltextrun"/>
                <w:color w:val="000000" w:themeColor="text1"/>
                <w:sz w:val="22"/>
                <w:szCs w:val="22"/>
                <w:lang w:val="en-GB"/>
              </w:rPr>
              <w:t>xxx</w:t>
            </w:r>
            <w:r w:rsidRPr="00CC222A">
              <w:rPr>
                <w:rStyle w:val="eop"/>
                <w:color w:val="000000" w:themeColor="text1"/>
                <w:sz w:val="22"/>
                <w:szCs w:val="22"/>
              </w:rPr>
              <w:t> </w:t>
            </w:r>
          </w:p>
        </w:tc>
      </w:tr>
      <w:tr w:rsidR="006359E3" w:rsidRPr="00CC222A" w14:paraId="0EC73104" w14:textId="77777777">
        <w:trPr>
          <w:trHeight w:val="300"/>
        </w:trPr>
        <w:tc>
          <w:tcPr>
            <w:tcW w:w="3462" w:type="dxa"/>
            <w:tcBorders>
              <w:top w:val="single" w:sz="6" w:space="0" w:color="auto"/>
              <w:left w:val="single" w:sz="6" w:space="0" w:color="auto"/>
              <w:bottom w:val="single" w:sz="6" w:space="0" w:color="auto"/>
              <w:right w:val="single" w:sz="6" w:space="0" w:color="auto"/>
            </w:tcBorders>
          </w:tcPr>
          <w:p w14:paraId="0EC730FF" w14:textId="77777777" w:rsidR="006359E3" w:rsidRPr="00CC222A" w:rsidRDefault="00E225B8">
            <w:pPr>
              <w:pStyle w:val="paragraph"/>
              <w:spacing w:before="0" w:beforeAutospacing="0" w:after="0" w:afterAutospacing="0"/>
              <w:textAlignment w:val="baseline"/>
              <w:rPr>
                <w:color w:val="000000" w:themeColor="text1"/>
                <w:sz w:val="22"/>
                <w:szCs w:val="22"/>
              </w:rPr>
            </w:pPr>
            <w:r w:rsidRPr="00CC222A">
              <w:rPr>
                <w:rStyle w:val="normaltextrun"/>
                <w:color w:val="000000" w:themeColor="text1"/>
                <w:sz w:val="22"/>
                <w:szCs w:val="22"/>
              </w:rPr>
              <w:t>Charge for the year</w:t>
            </w:r>
            <w:r w:rsidRPr="00CC222A">
              <w:rPr>
                <w:rStyle w:val="eop"/>
                <w:color w:val="000000" w:themeColor="text1"/>
                <w:sz w:val="22"/>
                <w:szCs w:val="22"/>
              </w:rPr>
              <w:t> </w:t>
            </w:r>
          </w:p>
        </w:tc>
        <w:tc>
          <w:tcPr>
            <w:tcW w:w="1407" w:type="dxa"/>
            <w:tcBorders>
              <w:top w:val="single" w:sz="6" w:space="0" w:color="auto"/>
              <w:left w:val="single" w:sz="6" w:space="0" w:color="auto"/>
              <w:bottom w:val="single" w:sz="6" w:space="0" w:color="auto"/>
              <w:right w:val="single" w:sz="6" w:space="0" w:color="auto"/>
            </w:tcBorders>
          </w:tcPr>
          <w:p w14:paraId="0EC73100" w14:textId="77777777" w:rsidR="006359E3" w:rsidRPr="00CC222A" w:rsidRDefault="00E225B8">
            <w:pPr>
              <w:pStyle w:val="paragraph"/>
              <w:spacing w:before="0" w:beforeAutospacing="0" w:after="0" w:afterAutospacing="0"/>
              <w:jc w:val="right"/>
              <w:textAlignment w:val="baseline"/>
              <w:rPr>
                <w:color w:val="000000" w:themeColor="text1"/>
                <w:sz w:val="22"/>
                <w:szCs w:val="22"/>
              </w:rPr>
            </w:pPr>
            <w:r w:rsidRPr="00CC222A">
              <w:rPr>
                <w:rStyle w:val="normaltextrun"/>
                <w:color w:val="000000" w:themeColor="text1"/>
                <w:sz w:val="22"/>
                <w:szCs w:val="22"/>
                <w:lang w:val="en-GB"/>
              </w:rPr>
              <w:t>xxx</w:t>
            </w:r>
            <w:r w:rsidRPr="00CC222A">
              <w:rPr>
                <w:rStyle w:val="eop"/>
                <w:color w:val="000000" w:themeColor="text1"/>
                <w:sz w:val="22"/>
                <w:szCs w:val="22"/>
              </w:rPr>
              <w:t> </w:t>
            </w:r>
          </w:p>
        </w:tc>
        <w:tc>
          <w:tcPr>
            <w:tcW w:w="1388" w:type="dxa"/>
            <w:tcBorders>
              <w:top w:val="single" w:sz="6" w:space="0" w:color="auto"/>
              <w:left w:val="single" w:sz="6" w:space="0" w:color="auto"/>
              <w:bottom w:val="single" w:sz="6" w:space="0" w:color="auto"/>
              <w:right w:val="single" w:sz="6" w:space="0" w:color="auto"/>
            </w:tcBorders>
          </w:tcPr>
          <w:p w14:paraId="0EC73101" w14:textId="77777777" w:rsidR="006359E3" w:rsidRPr="00CC222A" w:rsidRDefault="00E225B8">
            <w:pPr>
              <w:pStyle w:val="paragraph"/>
              <w:spacing w:before="0" w:beforeAutospacing="0" w:after="0" w:afterAutospacing="0"/>
              <w:jc w:val="right"/>
              <w:textAlignment w:val="baseline"/>
              <w:rPr>
                <w:color w:val="000000" w:themeColor="text1"/>
                <w:sz w:val="22"/>
                <w:szCs w:val="22"/>
              </w:rPr>
            </w:pPr>
            <w:r w:rsidRPr="00CC222A">
              <w:rPr>
                <w:rStyle w:val="normaltextrun"/>
                <w:color w:val="000000" w:themeColor="text1"/>
                <w:sz w:val="22"/>
                <w:szCs w:val="22"/>
                <w:lang w:val="en-GB"/>
              </w:rPr>
              <w:t>xxx</w:t>
            </w:r>
            <w:r w:rsidRPr="00CC222A">
              <w:rPr>
                <w:rStyle w:val="eop"/>
                <w:color w:val="000000" w:themeColor="text1"/>
                <w:sz w:val="22"/>
                <w:szCs w:val="22"/>
              </w:rPr>
              <w:t> </w:t>
            </w:r>
          </w:p>
        </w:tc>
        <w:tc>
          <w:tcPr>
            <w:tcW w:w="1423" w:type="dxa"/>
            <w:tcBorders>
              <w:top w:val="single" w:sz="6" w:space="0" w:color="auto"/>
              <w:left w:val="single" w:sz="6" w:space="0" w:color="auto"/>
              <w:bottom w:val="single" w:sz="6" w:space="0" w:color="auto"/>
              <w:right w:val="single" w:sz="6" w:space="0" w:color="auto"/>
            </w:tcBorders>
          </w:tcPr>
          <w:p w14:paraId="0EC73102" w14:textId="77777777" w:rsidR="006359E3" w:rsidRPr="00CC222A" w:rsidRDefault="00E225B8">
            <w:pPr>
              <w:pStyle w:val="paragraph"/>
              <w:spacing w:before="0" w:beforeAutospacing="0" w:after="0" w:afterAutospacing="0"/>
              <w:jc w:val="right"/>
              <w:textAlignment w:val="baseline"/>
              <w:rPr>
                <w:color w:val="000000" w:themeColor="text1"/>
                <w:sz w:val="22"/>
                <w:szCs w:val="22"/>
              </w:rPr>
            </w:pPr>
            <w:r w:rsidRPr="00CC222A">
              <w:rPr>
                <w:rStyle w:val="normaltextrun"/>
                <w:color w:val="000000" w:themeColor="text1"/>
                <w:sz w:val="22"/>
                <w:szCs w:val="22"/>
                <w:lang w:val="en-GB"/>
              </w:rPr>
              <w:t>xxx</w:t>
            </w:r>
            <w:r w:rsidRPr="00CC222A">
              <w:rPr>
                <w:rStyle w:val="eop"/>
                <w:color w:val="000000" w:themeColor="text1"/>
                <w:sz w:val="22"/>
                <w:szCs w:val="22"/>
              </w:rPr>
              <w:t> </w:t>
            </w:r>
          </w:p>
        </w:tc>
        <w:tc>
          <w:tcPr>
            <w:tcW w:w="1344" w:type="dxa"/>
            <w:tcBorders>
              <w:top w:val="single" w:sz="6" w:space="0" w:color="auto"/>
              <w:left w:val="single" w:sz="6" w:space="0" w:color="auto"/>
              <w:bottom w:val="single" w:sz="6" w:space="0" w:color="auto"/>
              <w:right w:val="single" w:sz="6" w:space="0" w:color="auto"/>
            </w:tcBorders>
          </w:tcPr>
          <w:p w14:paraId="0EC73103" w14:textId="77777777" w:rsidR="006359E3" w:rsidRPr="00CC222A" w:rsidRDefault="00E225B8">
            <w:pPr>
              <w:pStyle w:val="paragraph"/>
              <w:spacing w:before="0" w:beforeAutospacing="0" w:after="0" w:afterAutospacing="0"/>
              <w:jc w:val="right"/>
              <w:textAlignment w:val="baseline"/>
              <w:rPr>
                <w:color w:val="000000" w:themeColor="text1"/>
                <w:sz w:val="22"/>
                <w:szCs w:val="22"/>
              </w:rPr>
            </w:pPr>
            <w:r w:rsidRPr="00CC222A">
              <w:rPr>
                <w:rStyle w:val="normaltextrun"/>
                <w:color w:val="000000" w:themeColor="text1"/>
                <w:sz w:val="22"/>
                <w:szCs w:val="22"/>
                <w:lang w:val="en-GB"/>
              </w:rPr>
              <w:t>xxx</w:t>
            </w:r>
            <w:r w:rsidRPr="00CC222A">
              <w:rPr>
                <w:rStyle w:val="eop"/>
                <w:color w:val="000000" w:themeColor="text1"/>
                <w:sz w:val="22"/>
                <w:szCs w:val="22"/>
              </w:rPr>
              <w:t> </w:t>
            </w:r>
          </w:p>
        </w:tc>
      </w:tr>
      <w:tr w:rsidR="006359E3" w:rsidRPr="00CC222A" w14:paraId="0EC7310A" w14:textId="77777777">
        <w:trPr>
          <w:trHeight w:val="300"/>
        </w:trPr>
        <w:tc>
          <w:tcPr>
            <w:tcW w:w="3462" w:type="dxa"/>
            <w:tcBorders>
              <w:top w:val="single" w:sz="6" w:space="0" w:color="auto"/>
              <w:left w:val="single" w:sz="6" w:space="0" w:color="auto"/>
              <w:bottom w:val="single" w:sz="6" w:space="0" w:color="auto"/>
              <w:right w:val="single" w:sz="6" w:space="0" w:color="auto"/>
            </w:tcBorders>
          </w:tcPr>
          <w:p w14:paraId="0EC73105" w14:textId="77777777" w:rsidR="006359E3" w:rsidRPr="00CC222A" w:rsidRDefault="00E225B8">
            <w:pPr>
              <w:pStyle w:val="paragraph"/>
              <w:spacing w:before="0" w:beforeAutospacing="0" w:after="0" w:afterAutospacing="0"/>
              <w:textAlignment w:val="baseline"/>
              <w:rPr>
                <w:color w:val="000000" w:themeColor="text1"/>
                <w:sz w:val="22"/>
                <w:szCs w:val="22"/>
              </w:rPr>
            </w:pPr>
            <w:r w:rsidRPr="00CC222A">
              <w:rPr>
                <w:rStyle w:val="normaltextrun"/>
                <w:color w:val="000000" w:themeColor="text1"/>
                <w:sz w:val="22"/>
                <w:szCs w:val="22"/>
              </w:rPr>
              <w:t xml:space="preserve">As </w:t>
            </w:r>
            <w:proofErr w:type="gramStart"/>
            <w:r w:rsidRPr="00CC222A">
              <w:rPr>
                <w:rStyle w:val="normaltextrun"/>
                <w:color w:val="000000" w:themeColor="text1"/>
                <w:sz w:val="22"/>
                <w:szCs w:val="22"/>
              </w:rPr>
              <w:t>at</w:t>
            </w:r>
            <w:proofErr w:type="gramEnd"/>
            <w:r w:rsidRPr="00CC222A">
              <w:rPr>
                <w:rStyle w:val="normaltextrun"/>
                <w:color w:val="000000" w:themeColor="text1"/>
                <w:sz w:val="22"/>
                <w:szCs w:val="22"/>
              </w:rPr>
              <w:t xml:space="preserve"> 30 Sept/Dec/ March/June 20xx</w:t>
            </w:r>
            <w:r w:rsidRPr="00CC222A">
              <w:rPr>
                <w:rStyle w:val="eop"/>
                <w:color w:val="000000" w:themeColor="text1"/>
                <w:sz w:val="22"/>
                <w:szCs w:val="22"/>
              </w:rPr>
              <w:t> </w:t>
            </w:r>
          </w:p>
        </w:tc>
        <w:tc>
          <w:tcPr>
            <w:tcW w:w="1407" w:type="dxa"/>
            <w:tcBorders>
              <w:top w:val="single" w:sz="6" w:space="0" w:color="auto"/>
              <w:left w:val="single" w:sz="6" w:space="0" w:color="auto"/>
              <w:bottom w:val="single" w:sz="6" w:space="0" w:color="auto"/>
              <w:right w:val="single" w:sz="6" w:space="0" w:color="auto"/>
            </w:tcBorders>
          </w:tcPr>
          <w:p w14:paraId="0EC73106" w14:textId="77777777" w:rsidR="006359E3" w:rsidRPr="00CC222A" w:rsidRDefault="00E225B8">
            <w:pPr>
              <w:pStyle w:val="paragraph"/>
              <w:spacing w:before="0" w:beforeAutospacing="0" w:after="0" w:afterAutospacing="0"/>
              <w:jc w:val="right"/>
              <w:textAlignment w:val="baseline"/>
              <w:rPr>
                <w:color w:val="000000" w:themeColor="text1"/>
                <w:sz w:val="22"/>
                <w:szCs w:val="22"/>
              </w:rPr>
            </w:pPr>
            <w:r w:rsidRPr="00CC222A">
              <w:rPr>
                <w:rStyle w:val="normaltextrun"/>
                <w:color w:val="000000" w:themeColor="text1"/>
                <w:sz w:val="22"/>
                <w:szCs w:val="22"/>
                <w:lang w:val="en-GB"/>
              </w:rPr>
              <w:t>xxx</w:t>
            </w:r>
            <w:r w:rsidRPr="00CC222A">
              <w:rPr>
                <w:rStyle w:val="eop"/>
                <w:color w:val="000000" w:themeColor="text1"/>
                <w:sz w:val="22"/>
                <w:szCs w:val="22"/>
              </w:rPr>
              <w:t> </w:t>
            </w:r>
          </w:p>
        </w:tc>
        <w:tc>
          <w:tcPr>
            <w:tcW w:w="1388" w:type="dxa"/>
            <w:tcBorders>
              <w:top w:val="single" w:sz="6" w:space="0" w:color="auto"/>
              <w:left w:val="single" w:sz="6" w:space="0" w:color="auto"/>
              <w:bottom w:val="single" w:sz="6" w:space="0" w:color="auto"/>
              <w:right w:val="single" w:sz="6" w:space="0" w:color="auto"/>
            </w:tcBorders>
          </w:tcPr>
          <w:p w14:paraId="0EC73107" w14:textId="77777777" w:rsidR="006359E3" w:rsidRPr="00CC222A" w:rsidRDefault="00E225B8">
            <w:pPr>
              <w:pStyle w:val="paragraph"/>
              <w:spacing w:before="0" w:beforeAutospacing="0" w:after="0" w:afterAutospacing="0"/>
              <w:jc w:val="right"/>
              <w:textAlignment w:val="baseline"/>
              <w:rPr>
                <w:color w:val="000000" w:themeColor="text1"/>
                <w:sz w:val="22"/>
                <w:szCs w:val="22"/>
              </w:rPr>
            </w:pPr>
            <w:r w:rsidRPr="00CC222A">
              <w:rPr>
                <w:rStyle w:val="normaltextrun"/>
                <w:color w:val="000000" w:themeColor="text1"/>
                <w:sz w:val="22"/>
                <w:szCs w:val="22"/>
                <w:lang w:val="en-GB"/>
              </w:rPr>
              <w:t>xxx</w:t>
            </w:r>
            <w:r w:rsidRPr="00CC222A">
              <w:rPr>
                <w:rStyle w:val="eop"/>
                <w:color w:val="000000" w:themeColor="text1"/>
                <w:sz w:val="22"/>
                <w:szCs w:val="22"/>
              </w:rPr>
              <w:t> </w:t>
            </w:r>
          </w:p>
        </w:tc>
        <w:tc>
          <w:tcPr>
            <w:tcW w:w="1423" w:type="dxa"/>
            <w:tcBorders>
              <w:top w:val="single" w:sz="6" w:space="0" w:color="auto"/>
              <w:left w:val="single" w:sz="6" w:space="0" w:color="auto"/>
              <w:bottom w:val="single" w:sz="6" w:space="0" w:color="auto"/>
              <w:right w:val="single" w:sz="6" w:space="0" w:color="auto"/>
            </w:tcBorders>
          </w:tcPr>
          <w:p w14:paraId="0EC73108" w14:textId="77777777" w:rsidR="006359E3" w:rsidRPr="00CC222A" w:rsidRDefault="00E225B8">
            <w:pPr>
              <w:pStyle w:val="paragraph"/>
              <w:spacing w:before="0" w:beforeAutospacing="0" w:after="0" w:afterAutospacing="0"/>
              <w:jc w:val="right"/>
              <w:textAlignment w:val="baseline"/>
              <w:rPr>
                <w:color w:val="000000" w:themeColor="text1"/>
                <w:sz w:val="22"/>
                <w:szCs w:val="22"/>
              </w:rPr>
            </w:pPr>
            <w:r w:rsidRPr="00CC222A">
              <w:rPr>
                <w:rStyle w:val="normaltextrun"/>
                <w:color w:val="000000" w:themeColor="text1"/>
                <w:sz w:val="22"/>
                <w:szCs w:val="22"/>
                <w:lang w:val="en-GB"/>
              </w:rPr>
              <w:t>xxx</w:t>
            </w:r>
            <w:r w:rsidRPr="00CC222A">
              <w:rPr>
                <w:rStyle w:val="eop"/>
                <w:color w:val="000000" w:themeColor="text1"/>
                <w:sz w:val="22"/>
                <w:szCs w:val="22"/>
              </w:rPr>
              <w:t> </w:t>
            </w:r>
          </w:p>
        </w:tc>
        <w:tc>
          <w:tcPr>
            <w:tcW w:w="1344" w:type="dxa"/>
            <w:tcBorders>
              <w:top w:val="single" w:sz="6" w:space="0" w:color="auto"/>
              <w:left w:val="single" w:sz="6" w:space="0" w:color="auto"/>
              <w:bottom w:val="single" w:sz="6" w:space="0" w:color="auto"/>
              <w:right w:val="single" w:sz="6" w:space="0" w:color="auto"/>
            </w:tcBorders>
          </w:tcPr>
          <w:p w14:paraId="0EC73109" w14:textId="77777777" w:rsidR="006359E3" w:rsidRPr="00CC222A" w:rsidRDefault="00E225B8">
            <w:pPr>
              <w:pStyle w:val="paragraph"/>
              <w:spacing w:before="0" w:beforeAutospacing="0" w:after="0" w:afterAutospacing="0"/>
              <w:jc w:val="right"/>
              <w:textAlignment w:val="baseline"/>
              <w:rPr>
                <w:color w:val="000000" w:themeColor="text1"/>
                <w:sz w:val="22"/>
                <w:szCs w:val="22"/>
              </w:rPr>
            </w:pPr>
            <w:r w:rsidRPr="00CC222A">
              <w:rPr>
                <w:rStyle w:val="normaltextrun"/>
                <w:color w:val="000000" w:themeColor="text1"/>
                <w:sz w:val="22"/>
                <w:szCs w:val="22"/>
                <w:lang w:val="en-GB"/>
              </w:rPr>
              <w:t>xxx</w:t>
            </w:r>
            <w:r w:rsidRPr="00CC222A">
              <w:rPr>
                <w:rStyle w:val="eop"/>
                <w:color w:val="000000" w:themeColor="text1"/>
                <w:sz w:val="22"/>
                <w:szCs w:val="22"/>
              </w:rPr>
              <w:t> </w:t>
            </w:r>
          </w:p>
        </w:tc>
      </w:tr>
      <w:tr w:rsidR="006359E3" w:rsidRPr="00CC222A" w14:paraId="0EC73110" w14:textId="77777777">
        <w:trPr>
          <w:trHeight w:val="300"/>
        </w:trPr>
        <w:tc>
          <w:tcPr>
            <w:tcW w:w="3462" w:type="dxa"/>
            <w:tcBorders>
              <w:top w:val="single" w:sz="6" w:space="0" w:color="auto"/>
              <w:left w:val="single" w:sz="6" w:space="0" w:color="auto"/>
              <w:bottom w:val="single" w:sz="6" w:space="0" w:color="auto"/>
              <w:right w:val="single" w:sz="6" w:space="0" w:color="auto"/>
            </w:tcBorders>
          </w:tcPr>
          <w:p w14:paraId="0EC7310B" w14:textId="77777777" w:rsidR="006359E3" w:rsidRPr="00CC222A" w:rsidRDefault="00E225B8">
            <w:pPr>
              <w:pStyle w:val="paragraph"/>
              <w:spacing w:before="0" w:beforeAutospacing="0" w:after="0" w:afterAutospacing="0"/>
              <w:textAlignment w:val="baseline"/>
              <w:rPr>
                <w:color w:val="000000" w:themeColor="text1"/>
                <w:sz w:val="22"/>
                <w:szCs w:val="22"/>
              </w:rPr>
            </w:pPr>
            <w:r w:rsidRPr="00CC222A">
              <w:rPr>
                <w:rStyle w:val="normaltextrun"/>
                <w:b/>
                <w:bCs/>
                <w:color w:val="000000" w:themeColor="text1"/>
                <w:sz w:val="22"/>
                <w:szCs w:val="22"/>
              </w:rPr>
              <w:lastRenderedPageBreak/>
              <w:t>Carrying Amount</w:t>
            </w:r>
            <w:r w:rsidRPr="00CC222A">
              <w:rPr>
                <w:rStyle w:val="eop"/>
                <w:color w:val="000000" w:themeColor="text1"/>
                <w:sz w:val="22"/>
                <w:szCs w:val="22"/>
              </w:rPr>
              <w:t> </w:t>
            </w:r>
          </w:p>
        </w:tc>
        <w:tc>
          <w:tcPr>
            <w:tcW w:w="1407" w:type="dxa"/>
            <w:tcBorders>
              <w:top w:val="single" w:sz="6" w:space="0" w:color="auto"/>
              <w:left w:val="single" w:sz="6" w:space="0" w:color="auto"/>
              <w:bottom w:val="single" w:sz="6" w:space="0" w:color="auto"/>
              <w:right w:val="single" w:sz="6" w:space="0" w:color="auto"/>
            </w:tcBorders>
          </w:tcPr>
          <w:p w14:paraId="0EC7310C" w14:textId="77777777" w:rsidR="006359E3" w:rsidRPr="00CC222A" w:rsidRDefault="00E225B8">
            <w:pPr>
              <w:pStyle w:val="paragraph"/>
              <w:spacing w:before="0" w:beforeAutospacing="0" w:after="0" w:afterAutospacing="0"/>
              <w:jc w:val="right"/>
              <w:textAlignment w:val="baseline"/>
              <w:rPr>
                <w:color w:val="000000" w:themeColor="text1"/>
                <w:sz w:val="22"/>
                <w:szCs w:val="22"/>
              </w:rPr>
            </w:pPr>
            <w:r w:rsidRPr="00CC222A">
              <w:rPr>
                <w:rStyle w:val="eop"/>
                <w:color w:val="000000" w:themeColor="text1"/>
                <w:sz w:val="22"/>
                <w:szCs w:val="22"/>
              </w:rPr>
              <w:t> </w:t>
            </w:r>
          </w:p>
        </w:tc>
        <w:tc>
          <w:tcPr>
            <w:tcW w:w="1388" w:type="dxa"/>
            <w:tcBorders>
              <w:top w:val="single" w:sz="6" w:space="0" w:color="auto"/>
              <w:left w:val="single" w:sz="6" w:space="0" w:color="auto"/>
              <w:bottom w:val="single" w:sz="6" w:space="0" w:color="auto"/>
              <w:right w:val="single" w:sz="6" w:space="0" w:color="auto"/>
            </w:tcBorders>
          </w:tcPr>
          <w:p w14:paraId="0EC7310D" w14:textId="77777777" w:rsidR="006359E3" w:rsidRPr="00CC222A" w:rsidRDefault="00E225B8">
            <w:pPr>
              <w:pStyle w:val="paragraph"/>
              <w:spacing w:before="0" w:beforeAutospacing="0" w:after="0" w:afterAutospacing="0"/>
              <w:jc w:val="right"/>
              <w:textAlignment w:val="baseline"/>
              <w:rPr>
                <w:color w:val="000000" w:themeColor="text1"/>
                <w:sz w:val="22"/>
                <w:szCs w:val="22"/>
              </w:rPr>
            </w:pPr>
            <w:r w:rsidRPr="00CC222A">
              <w:rPr>
                <w:rStyle w:val="eop"/>
                <w:color w:val="000000" w:themeColor="text1"/>
                <w:sz w:val="22"/>
                <w:szCs w:val="22"/>
              </w:rPr>
              <w:t> </w:t>
            </w:r>
          </w:p>
        </w:tc>
        <w:tc>
          <w:tcPr>
            <w:tcW w:w="1423" w:type="dxa"/>
            <w:tcBorders>
              <w:top w:val="single" w:sz="6" w:space="0" w:color="auto"/>
              <w:left w:val="single" w:sz="6" w:space="0" w:color="auto"/>
              <w:bottom w:val="single" w:sz="6" w:space="0" w:color="auto"/>
              <w:right w:val="single" w:sz="6" w:space="0" w:color="auto"/>
            </w:tcBorders>
          </w:tcPr>
          <w:p w14:paraId="0EC7310E" w14:textId="77777777" w:rsidR="006359E3" w:rsidRPr="00CC222A" w:rsidRDefault="00E225B8">
            <w:pPr>
              <w:pStyle w:val="paragraph"/>
              <w:spacing w:before="0" w:beforeAutospacing="0" w:after="0" w:afterAutospacing="0"/>
              <w:jc w:val="right"/>
              <w:textAlignment w:val="baseline"/>
              <w:rPr>
                <w:color w:val="000000" w:themeColor="text1"/>
                <w:sz w:val="22"/>
                <w:szCs w:val="22"/>
              </w:rPr>
            </w:pPr>
            <w:r w:rsidRPr="00CC222A">
              <w:rPr>
                <w:rStyle w:val="eop"/>
                <w:color w:val="000000" w:themeColor="text1"/>
                <w:sz w:val="22"/>
                <w:szCs w:val="22"/>
              </w:rPr>
              <w:t> </w:t>
            </w:r>
          </w:p>
        </w:tc>
        <w:tc>
          <w:tcPr>
            <w:tcW w:w="1344" w:type="dxa"/>
            <w:tcBorders>
              <w:top w:val="single" w:sz="6" w:space="0" w:color="auto"/>
              <w:left w:val="single" w:sz="6" w:space="0" w:color="auto"/>
              <w:bottom w:val="single" w:sz="6" w:space="0" w:color="auto"/>
              <w:right w:val="single" w:sz="6" w:space="0" w:color="auto"/>
            </w:tcBorders>
          </w:tcPr>
          <w:p w14:paraId="0EC7310F" w14:textId="77777777" w:rsidR="006359E3" w:rsidRPr="00CC222A" w:rsidRDefault="00E225B8">
            <w:pPr>
              <w:pStyle w:val="paragraph"/>
              <w:spacing w:before="0" w:beforeAutospacing="0" w:after="0" w:afterAutospacing="0"/>
              <w:jc w:val="right"/>
              <w:textAlignment w:val="baseline"/>
              <w:rPr>
                <w:color w:val="000000" w:themeColor="text1"/>
                <w:sz w:val="22"/>
                <w:szCs w:val="22"/>
              </w:rPr>
            </w:pPr>
            <w:r w:rsidRPr="00CC222A">
              <w:rPr>
                <w:rStyle w:val="eop"/>
                <w:color w:val="000000" w:themeColor="text1"/>
                <w:sz w:val="22"/>
                <w:szCs w:val="22"/>
              </w:rPr>
              <w:t> </w:t>
            </w:r>
          </w:p>
        </w:tc>
      </w:tr>
      <w:tr w:rsidR="006359E3" w:rsidRPr="00CC222A" w14:paraId="0EC73116" w14:textId="77777777">
        <w:trPr>
          <w:trHeight w:val="300"/>
        </w:trPr>
        <w:tc>
          <w:tcPr>
            <w:tcW w:w="3462" w:type="dxa"/>
            <w:tcBorders>
              <w:top w:val="single" w:sz="6" w:space="0" w:color="auto"/>
              <w:left w:val="single" w:sz="6" w:space="0" w:color="auto"/>
              <w:bottom w:val="single" w:sz="6" w:space="0" w:color="auto"/>
              <w:right w:val="single" w:sz="6" w:space="0" w:color="auto"/>
            </w:tcBorders>
          </w:tcPr>
          <w:p w14:paraId="0EC73111" w14:textId="77777777" w:rsidR="006359E3" w:rsidRPr="00CC222A" w:rsidRDefault="00E225B8">
            <w:pPr>
              <w:pStyle w:val="paragraph"/>
              <w:spacing w:before="0" w:beforeAutospacing="0" w:after="0" w:afterAutospacing="0"/>
              <w:textAlignment w:val="baseline"/>
              <w:rPr>
                <w:color w:val="000000" w:themeColor="text1"/>
                <w:sz w:val="22"/>
                <w:szCs w:val="22"/>
              </w:rPr>
            </w:pPr>
            <w:r w:rsidRPr="00CC222A">
              <w:rPr>
                <w:rStyle w:val="normaltextrun"/>
                <w:color w:val="000000" w:themeColor="text1"/>
                <w:sz w:val="22"/>
                <w:szCs w:val="22"/>
              </w:rPr>
              <w:t xml:space="preserve">As </w:t>
            </w:r>
            <w:proofErr w:type="gramStart"/>
            <w:r w:rsidRPr="00CC222A">
              <w:rPr>
                <w:rStyle w:val="normaltextrun"/>
                <w:color w:val="000000" w:themeColor="text1"/>
                <w:sz w:val="22"/>
                <w:szCs w:val="22"/>
              </w:rPr>
              <w:t>at</w:t>
            </w:r>
            <w:proofErr w:type="gramEnd"/>
            <w:r w:rsidRPr="00CC222A">
              <w:rPr>
                <w:rStyle w:val="normaltextrun"/>
                <w:color w:val="000000" w:themeColor="text1"/>
                <w:sz w:val="22"/>
                <w:szCs w:val="22"/>
              </w:rPr>
              <w:t xml:space="preserve"> 30 Sept/Dec/ March/June 20xx</w:t>
            </w:r>
            <w:r w:rsidRPr="00CC222A">
              <w:rPr>
                <w:rStyle w:val="eop"/>
                <w:color w:val="000000" w:themeColor="text1"/>
                <w:sz w:val="22"/>
                <w:szCs w:val="22"/>
              </w:rPr>
              <w:t> </w:t>
            </w:r>
          </w:p>
        </w:tc>
        <w:tc>
          <w:tcPr>
            <w:tcW w:w="1407" w:type="dxa"/>
            <w:tcBorders>
              <w:top w:val="single" w:sz="6" w:space="0" w:color="auto"/>
              <w:left w:val="single" w:sz="6" w:space="0" w:color="auto"/>
              <w:bottom w:val="single" w:sz="6" w:space="0" w:color="auto"/>
              <w:right w:val="single" w:sz="6" w:space="0" w:color="auto"/>
            </w:tcBorders>
          </w:tcPr>
          <w:p w14:paraId="0EC73112" w14:textId="77777777" w:rsidR="006359E3" w:rsidRPr="00CC222A" w:rsidRDefault="00E225B8">
            <w:pPr>
              <w:pStyle w:val="paragraph"/>
              <w:spacing w:before="0" w:beforeAutospacing="0" w:after="0" w:afterAutospacing="0"/>
              <w:jc w:val="right"/>
              <w:textAlignment w:val="baseline"/>
              <w:rPr>
                <w:color w:val="000000" w:themeColor="text1"/>
                <w:sz w:val="22"/>
                <w:szCs w:val="22"/>
              </w:rPr>
            </w:pPr>
            <w:r w:rsidRPr="00CC222A">
              <w:rPr>
                <w:rStyle w:val="normaltextrun"/>
                <w:color w:val="000000" w:themeColor="text1"/>
                <w:sz w:val="22"/>
                <w:szCs w:val="22"/>
                <w:u w:val="single"/>
                <w:lang w:val="en-GB"/>
              </w:rPr>
              <w:t>xxx</w:t>
            </w:r>
            <w:r w:rsidRPr="00CC222A">
              <w:rPr>
                <w:rStyle w:val="eop"/>
                <w:color w:val="000000" w:themeColor="text1"/>
                <w:sz w:val="22"/>
                <w:szCs w:val="22"/>
              </w:rPr>
              <w:t> </w:t>
            </w:r>
          </w:p>
        </w:tc>
        <w:tc>
          <w:tcPr>
            <w:tcW w:w="1388" w:type="dxa"/>
            <w:tcBorders>
              <w:top w:val="single" w:sz="6" w:space="0" w:color="auto"/>
              <w:left w:val="single" w:sz="6" w:space="0" w:color="auto"/>
              <w:bottom w:val="single" w:sz="6" w:space="0" w:color="auto"/>
              <w:right w:val="single" w:sz="6" w:space="0" w:color="auto"/>
            </w:tcBorders>
          </w:tcPr>
          <w:p w14:paraId="0EC73113" w14:textId="77777777" w:rsidR="006359E3" w:rsidRPr="00CC222A" w:rsidRDefault="00E225B8">
            <w:pPr>
              <w:pStyle w:val="paragraph"/>
              <w:spacing w:before="0" w:beforeAutospacing="0" w:after="0" w:afterAutospacing="0"/>
              <w:jc w:val="right"/>
              <w:textAlignment w:val="baseline"/>
              <w:rPr>
                <w:color w:val="000000" w:themeColor="text1"/>
                <w:sz w:val="22"/>
                <w:szCs w:val="22"/>
              </w:rPr>
            </w:pPr>
            <w:r w:rsidRPr="00CC222A">
              <w:rPr>
                <w:rStyle w:val="normaltextrun"/>
                <w:color w:val="000000" w:themeColor="text1"/>
                <w:sz w:val="22"/>
                <w:szCs w:val="22"/>
                <w:u w:val="single"/>
                <w:lang w:val="en-GB"/>
              </w:rPr>
              <w:t>xxx</w:t>
            </w:r>
            <w:r w:rsidRPr="00CC222A">
              <w:rPr>
                <w:rStyle w:val="eop"/>
                <w:color w:val="000000" w:themeColor="text1"/>
                <w:sz w:val="22"/>
                <w:szCs w:val="22"/>
              </w:rPr>
              <w:t> </w:t>
            </w:r>
          </w:p>
        </w:tc>
        <w:tc>
          <w:tcPr>
            <w:tcW w:w="1423" w:type="dxa"/>
            <w:tcBorders>
              <w:top w:val="single" w:sz="6" w:space="0" w:color="auto"/>
              <w:left w:val="single" w:sz="6" w:space="0" w:color="auto"/>
              <w:bottom w:val="single" w:sz="6" w:space="0" w:color="auto"/>
              <w:right w:val="single" w:sz="6" w:space="0" w:color="auto"/>
            </w:tcBorders>
          </w:tcPr>
          <w:p w14:paraId="0EC73114" w14:textId="77777777" w:rsidR="006359E3" w:rsidRPr="00CC222A" w:rsidRDefault="00E225B8">
            <w:pPr>
              <w:pStyle w:val="paragraph"/>
              <w:spacing w:before="0" w:beforeAutospacing="0" w:after="0" w:afterAutospacing="0"/>
              <w:jc w:val="right"/>
              <w:textAlignment w:val="baseline"/>
              <w:rPr>
                <w:color w:val="000000" w:themeColor="text1"/>
                <w:sz w:val="22"/>
                <w:szCs w:val="22"/>
              </w:rPr>
            </w:pPr>
            <w:r w:rsidRPr="00CC222A">
              <w:rPr>
                <w:rStyle w:val="normaltextrun"/>
                <w:color w:val="000000" w:themeColor="text1"/>
                <w:sz w:val="22"/>
                <w:szCs w:val="22"/>
                <w:u w:val="single"/>
                <w:lang w:val="en-GB"/>
              </w:rPr>
              <w:t>xxx</w:t>
            </w:r>
            <w:r w:rsidRPr="00CC222A">
              <w:rPr>
                <w:rStyle w:val="eop"/>
                <w:color w:val="000000" w:themeColor="text1"/>
                <w:sz w:val="22"/>
                <w:szCs w:val="22"/>
              </w:rPr>
              <w:t> </w:t>
            </w:r>
          </w:p>
        </w:tc>
        <w:tc>
          <w:tcPr>
            <w:tcW w:w="1344" w:type="dxa"/>
            <w:tcBorders>
              <w:top w:val="single" w:sz="6" w:space="0" w:color="auto"/>
              <w:left w:val="single" w:sz="6" w:space="0" w:color="auto"/>
              <w:bottom w:val="single" w:sz="6" w:space="0" w:color="auto"/>
              <w:right w:val="single" w:sz="6" w:space="0" w:color="auto"/>
            </w:tcBorders>
          </w:tcPr>
          <w:p w14:paraId="0EC73115" w14:textId="77777777" w:rsidR="006359E3" w:rsidRPr="00CC222A" w:rsidRDefault="00E225B8">
            <w:pPr>
              <w:pStyle w:val="paragraph"/>
              <w:spacing w:before="0" w:beforeAutospacing="0" w:after="0" w:afterAutospacing="0"/>
              <w:jc w:val="right"/>
              <w:textAlignment w:val="baseline"/>
              <w:rPr>
                <w:color w:val="000000" w:themeColor="text1"/>
                <w:sz w:val="22"/>
                <w:szCs w:val="22"/>
              </w:rPr>
            </w:pPr>
            <w:r w:rsidRPr="00CC222A">
              <w:rPr>
                <w:rStyle w:val="normaltextrun"/>
                <w:color w:val="000000" w:themeColor="text1"/>
                <w:sz w:val="22"/>
                <w:szCs w:val="22"/>
                <w:u w:val="single"/>
                <w:lang w:val="en-GB"/>
              </w:rPr>
              <w:t>xxx</w:t>
            </w:r>
            <w:r w:rsidRPr="00CC222A">
              <w:rPr>
                <w:rStyle w:val="eop"/>
                <w:color w:val="000000" w:themeColor="text1"/>
                <w:sz w:val="22"/>
                <w:szCs w:val="22"/>
              </w:rPr>
              <w:t> </w:t>
            </w:r>
          </w:p>
        </w:tc>
      </w:tr>
    </w:tbl>
    <w:p w14:paraId="0EC7311C" w14:textId="77777777" w:rsidR="006359E3" w:rsidRDefault="006359E3">
      <w:pPr>
        <w:pStyle w:val="ListParagraph"/>
        <w:spacing w:before="240" w:after="240" w:line="360" w:lineRule="auto"/>
        <w:ind w:left="360" w:right="-20"/>
        <w:jc w:val="both"/>
        <w:rPr>
          <w:b/>
          <w:bCs/>
          <w:sz w:val="22"/>
          <w:szCs w:val="22"/>
          <w:lang w:eastAsia="en-GB"/>
        </w:rPr>
      </w:pPr>
    </w:p>
    <w:p w14:paraId="65797E22" w14:textId="02405386" w:rsidR="00D65710" w:rsidRDefault="00D65710">
      <w:pPr>
        <w:pStyle w:val="ListParagraph"/>
        <w:numPr>
          <w:ilvl w:val="0"/>
          <w:numId w:val="16"/>
        </w:numPr>
        <w:spacing w:before="240" w:after="240" w:line="360" w:lineRule="auto"/>
        <w:ind w:right="-20"/>
        <w:jc w:val="both"/>
        <w:rPr>
          <w:b/>
          <w:bCs/>
          <w:sz w:val="22"/>
          <w:szCs w:val="22"/>
          <w:lang w:eastAsia="en-GB"/>
        </w:rPr>
      </w:pPr>
      <w:r>
        <w:rPr>
          <w:b/>
          <w:bCs/>
          <w:sz w:val="22"/>
          <w:szCs w:val="22"/>
          <w:lang w:eastAsia="en-GB"/>
        </w:rPr>
        <w:t>Heritage Assets</w:t>
      </w:r>
    </w:p>
    <w:p w14:paraId="39CEDC7E" w14:textId="1B37B830" w:rsidR="00B17605" w:rsidRDefault="00B17605" w:rsidP="00B17605">
      <w:pPr>
        <w:spacing w:before="240" w:after="240" w:line="360" w:lineRule="auto"/>
        <w:ind w:right="-20"/>
        <w:jc w:val="both"/>
        <w:rPr>
          <w:b/>
          <w:bCs/>
          <w:sz w:val="22"/>
          <w:szCs w:val="22"/>
          <w:lang w:eastAsia="en-GB"/>
        </w:rPr>
      </w:pPr>
      <w:r>
        <w:rPr>
          <w:b/>
          <w:bCs/>
          <w:sz w:val="22"/>
          <w:szCs w:val="22"/>
          <w:lang w:eastAsia="en-GB"/>
        </w:rPr>
        <w:t>Current FY</w:t>
      </w:r>
    </w:p>
    <w:tbl>
      <w:tblPr>
        <w:tblW w:w="902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194"/>
        <w:gridCol w:w="1569"/>
        <w:gridCol w:w="1362"/>
        <w:gridCol w:w="1682"/>
        <w:gridCol w:w="1217"/>
      </w:tblGrid>
      <w:tr w:rsidR="00B13159" w:rsidRPr="003771ED" w14:paraId="5706273F" w14:textId="77777777" w:rsidTr="00401248">
        <w:trPr>
          <w:trHeight w:val="495"/>
        </w:trPr>
        <w:tc>
          <w:tcPr>
            <w:tcW w:w="3194" w:type="dxa"/>
            <w:tcBorders>
              <w:top w:val="single" w:sz="6" w:space="0" w:color="auto"/>
              <w:left w:val="single" w:sz="6" w:space="0" w:color="auto"/>
              <w:bottom w:val="single" w:sz="6" w:space="0" w:color="auto"/>
              <w:right w:val="single" w:sz="6" w:space="0" w:color="auto"/>
            </w:tcBorders>
            <w:shd w:val="clear" w:color="auto" w:fill="0070C0"/>
            <w:hideMark/>
          </w:tcPr>
          <w:p w14:paraId="0F7AD6CB" w14:textId="77777777" w:rsidR="00B13159" w:rsidRPr="003771ED" w:rsidRDefault="00B13159" w:rsidP="00401248">
            <w:pPr>
              <w:ind w:left="360"/>
              <w:textAlignment w:val="baseline"/>
              <w:rPr>
                <w:color w:val="000000" w:themeColor="text1"/>
                <w:sz w:val="22"/>
                <w:szCs w:val="22"/>
                <w:lang w:eastAsia="en-GB"/>
              </w:rPr>
            </w:pPr>
            <w:r w:rsidRPr="003771ED">
              <w:rPr>
                <w:b/>
                <w:bCs/>
                <w:color w:val="000000" w:themeColor="text1"/>
                <w:sz w:val="22"/>
                <w:szCs w:val="22"/>
                <w:lang w:eastAsia="en-GB"/>
              </w:rPr>
              <w:t> </w:t>
            </w:r>
            <w:r w:rsidRPr="003771ED">
              <w:rPr>
                <w:color w:val="000000" w:themeColor="text1"/>
                <w:sz w:val="22"/>
                <w:szCs w:val="22"/>
                <w:lang w:eastAsia="en-GB"/>
              </w:rPr>
              <w:t> </w:t>
            </w:r>
          </w:p>
        </w:tc>
        <w:tc>
          <w:tcPr>
            <w:tcW w:w="1569" w:type="dxa"/>
            <w:tcBorders>
              <w:top w:val="single" w:sz="6" w:space="0" w:color="auto"/>
              <w:left w:val="single" w:sz="6" w:space="0" w:color="auto"/>
              <w:bottom w:val="single" w:sz="6" w:space="0" w:color="auto"/>
              <w:right w:val="single" w:sz="6" w:space="0" w:color="auto"/>
            </w:tcBorders>
            <w:shd w:val="clear" w:color="auto" w:fill="0070C0"/>
            <w:hideMark/>
          </w:tcPr>
          <w:p w14:paraId="768EECA7" w14:textId="77777777" w:rsidR="00B13159" w:rsidRPr="003771ED" w:rsidRDefault="00B13159" w:rsidP="00401248">
            <w:pPr>
              <w:ind w:left="360"/>
              <w:textAlignment w:val="baseline"/>
              <w:rPr>
                <w:color w:val="000000" w:themeColor="text1"/>
                <w:sz w:val="22"/>
                <w:szCs w:val="22"/>
                <w:lang w:eastAsia="en-GB"/>
              </w:rPr>
            </w:pPr>
            <w:r w:rsidRPr="003771ED">
              <w:rPr>
                <w:b/>
                <w:bCs/>
                <w:color w:val="000000" w:themeColor="text1"/>
                <w:sz w:val="22"/>
                <w:szCs w:val="22"/>
                <w:lang w:eastAsia="en-GB"/>
              </w:rPr>
              <w:t>Artefacts &amp; Collections</w:t>
            </w:r>
            <w:r w:rsidRPr="003771ED">
              <w:rPr>
                <w:color w:val="000000" w:themeColor="text1"/>
                <w:sz w:val="22"/>
                <w:szCs w:val="22"/>
                <w:lang w:eastAsia="en-GB"/>
              </w:rPr>
              <w:t> </w:t>
            </w:r>
          </w:p>
        </w:tc>
        <w:tc>
          <w:tcPr>
            <w:tcW w:w="1362" w:type="dxa"/>
            <w:tcBorders>
              <w:top w:val="single" w:sz="6" w:space="0" w:color="auto"/>
              <w:left w:val="single" w:sz="6" w:space="0" w:color="auto"/>
              <w:bottom w:val="single" w:sz="6" w:space="0" w:color="auto"/>
              <w:right w:val="single" w:sz="6" w:space="0" w:color="auto"/>
            </w:tcBorders>
            <w:shd w:val="clear" w:color="auto" w:fill="0070C0"/>
            <w:hideMark/>
          </w:tcPr>
          <w:p w14:paraId="6419CABC" w14:textId="77777777" w:rsidR="00B13159" w:rsidRPr="003771ED" w:rsidRDefault="00B13159" w:rsidP="00401248">
            <w:pPr>
              <w:ind w:left="360"/>
              <w:textAlignment w:val="baseline"/>
              <w:rPr>
                <w:color w:val="000000" w:themeColor="text1"/>
                <w:sz w:val="22"/>
                <w:szCs w:val="22"/>
                <w:lang w:eastAsia="en-GB"/>
              </w:rPr>
            </w:pPr>
            <w:r w:rsidRPr="003771ED">
              <w:rPr>
                <w:b/>
                <w:bCs/>
                <w:color w:val="000000" w:themeColor="text1"/>
                <w:sz w:val="22"/>
                <w:szCs w:val="22"/>
                <w:lang w:eastAsia="en-GB"/>
              </w:rPr>
              <w:t>Category xx</w:t>
            </w:r>
            <w:r w:rsidRPr="003771ED">
              <w:rPr>
                <w:color w:val="000000" w:themeColor="text1"/>
                <w:sz w:val="22"/>
                <w:szCs w:val="22"/>
                <w:lang w:eastAsia="en-GB"/>
              </w:rPr>
              <w:t> </w:t>
            </w:r>
          </w:p>
        </w:tc>
        <w:tc>
          <w:tcPr>
            <w:tcW w:w="1682" w:type="dxa"/>
            <w:tcBorders>
              <w:top w:val="single" w:sz="6" w:space="0" w:color="auto"/>
              <w:left w:val="single" w:sz="6" w:space="0" w:color="auto"/>
              <w:bottom w:val="single" w:sz="6" w:space="0" w:color="auto"/>
              <w:right w:val="single" w:sz="6" w:space="0" w:color="auto"/>
            </w:tcBorders>
            <w:shd w:val="clear" w:color="auto" w:fill="0070C0"/>
            <w:hideMark/>
          </w:tcPr>
          <w:p w14:paraId="4C83891B" w14:textId="77777777" w:rsidR="00B13159" w:rsidRPr="003771ED" w:rsidRDefault="00B13159" w:rsidP="00401248">
            <w:pPr>
              <w:ind w:left="360"/>
              <w:textAlignment w:val="baseline"/>
              <w:rPr>
                <w:color w:val="000000" w:themeColor="text1"/>
                <w:sz w:val="22"/>
                <w:szCs w:val="22"/>
                <w:lang w:eastAsia="en-GB"/>
              </w:rPr>
            </w:pPr>
            <w:r w:rsidRPr="003771ED">
              <w:rPr>
                <w:b/>
                <w:bCs/>
                <w:color w:val="000000" w:themeColor="text1"/>
                <w:sz w:val="22"/>
                <w:szCs w:val="22"/>
                <w:lang w:eastAsia="en-GB"/>
              </w:rPr>
              <w:t>Category </w:t>
            </w:r>
            <w:proofErr w:type="spellStart"/>
            <w:r w:rsidRPr="003771ED">
              <w:rPr>
                <w:b/>
                <w:bCs/>
                <w:color w:val="000000" w:themeColor="text1"/>
                <w:sz w:val="22"/>
                <w:szCs w:val="22"/>
                <w:lang w:eastAsia="en-GB"/>
              </w:rPr>
              <w:t>yy</w:t>
            </w:r>
            <w:proofErr w:type="spellEnd"/>
            <w:r w:rsidRPr="003771ED">
              <w:rPr>
                <w:color w:val="000000" w:themeColor="text1"/>
                <w:sz w:val="22"/>
                <w:szCs w:val="22"/>
                <w:lang w:eastAsia="en-GB"/>
              </w:rPr>
              <w:t> </w:t>
            </w:r>
          </w:p>
        </w:tc>
        <w:tc>
          <w:tcPr>
            <w:tcW w:w="1217" w:type="dxa"/>
            <w:tcBorders>
              <w:top w:val="single" w:sz="6" w:space="0" w:color="auto"/>
              <w:left w:val="single" w:sz="6" w:space="0" w:color="auto"/>
              <w:bottom w:val="single" w:sz="6" w:space="0" w:color="auto"/>
              <w:right w:val="single" w:sz="6" w:space="0" w:color="auto"/>
            </w:tcBorders>
            <w:shd w:val="clear" w:color="auto" w:fill="0070C0"/>
            <w:hideMark/>
          </w:tcPr>
          <w:p w14:paraId="6D2F9F7B" w14:textId="77777777" w:rsidR="00B13159" w:rsidRPr="003771ED" w:rsidRDefault="00B13159" w:rsidP="00401248">
            <w:pPr>
              <w:ind w:left="360"/>
              <w:textAlignment w:val="baseline"/>
              <w:rPr>
                <w:color w:val="000000" w:themeColor="text1"/>
                <w:sz w:val="22"/>
                <w:szCs w:val="22"/>
                <w:lang w:eastAsia="en-GB"/>
              </w:rPr>
            </w:pPr>
            <w:r w:rsidRPr="003771ED">
              <w:rPr>
                <w:b/>
                <w:bCs/>
                <w:color w:val="000000" w:themeColor="text1"/>
                <w:sz w:val="22"/>
                <w:szCs w:val="22"/>
                <w:lang w:eastAsia="en-GB"/>
              </w:rPr>
              <w:t>Total</w:t>
            </w:r>
            <w:r w:rsidRPr="003771ED">
              <w:rPr>
                <w:color w:val="000000" w:themeColor="text1"/>
                <w:sz w:val="22"/>
                <w:szCs w:val="22"/>
                <w:lang w:eastAsia="en-GB"/>
              </w:rPr>
              <w:t> </w:t>
            </w:r>
          </w:p>
        </w:tc>
      </w:tr>
      <w:tr w:rsidR="00B13159" w:rsidRPr="003771ED" w14:paraId="05C90477" w14:textId="77777777" w:rsidTr="00401248">
        <w:trPr>
          <w:trHeight w:val="285"/>
        </w:trPr>
        <w:tc>
          <w:tcPr>
            <w:tcW w:w="3194" w:type="dxa"/>
            <w:tcBorders>
              <w:top w:val="single" w:sz="6" w:space="0" w:color="auto"/>
              <w:left w:val="single" w:sz="6" w:space="0" w:color="auto"/>
              <w:bottom w:val="single" w:sz="6" w:space="0" w:color="auto"/>
              <w:right w:val="single" w:sz="6" w:space="0" w:color="auto"/>
            </w:tcBorders>
            <w:shd w:val="clear" w:color="auto" w:fill="0070C0"/>
            <w:hideMark/>
          </w:tcPr>
          <w:p w14:paraId="221C7594" w14:textId="77777777" w:rsidR="00B13159" w:rsidRPr="003771ED" w:rsidRDefault="00B13159" w:rsidP="00401248">
            <w:pPr>
              <w:ind w:left="360"/>
              <w:textAlignment w:val="baseline"/>
              <w:rPr>
                <w:color w:val="000000" w:themeColor="text1"/>
                <w:sz w:val="22"/>
                <w:szCs w:val="22"/>
                <w:lang w:eastAsia="en-GB"/>
              </w:rPr>
            </w:pPr>
            <w:r w:rsidRPr="003771ED">
              <w:rPr>
                <w:b/>
                <w:bCs/>
                <w:color w:val="000000" w:themeColor="text1"/>
                <w:sz w:val="22"/>
                <w:szCs w:val="22"/>
                <w:lang w:eastAsia="en-GB"/>
              </w:rPr>
              <w:t> </w:t>
            </w:r>
            <w:r w:rsidRPr="003771ED">
              <w:rPr>
                <w:color w:val="000000" w:themeColor="text1"/>
                <w:sz w:val="22"/>
                <w:szCs w:val="22"/>
                <w:lang w:eastAsia="en-GB"/>
              </w:rPr>
              <w:t> </w:t>
            </w:r>
          </w:p>
        </w:tc>
        <w:tc>
          <w:tcPr>
            <w:tcW w:w="1569" w:type="dxa"/>
            <w:tcBorders>
              <w:top w:val="single" w:sz="6" w:space="0" w:color="auto"/>
              <w:left w:val="single" w:sz="6" w:space="0" w:color="auto"/>
              <w:bottom w:val="single" w:sz="6" w:space="0" w:color="auto"/>
              <w:right w:val="single" w:sz="6" w:space="0" w:color="auto"/>
            </w:tcBorders>
            <w:shd w:val="clear" w:color="auto" w:fill="0070C0"/>
            <w:hideMark/>
          </w:tcPr>
          <w:p w14:paraId="38D77280" w14:textId="77777777" w:rsidR="00B13159" w:rsidRPr="003771ED" w:rsidRDefault="00B13159" w:rsidP="00401248">
            <w:pPr>
              <w:ind w:left="360"/>
              <w:textAlignment w:val="baseline"/>
              <w:rPr>
                <w:color w:val="000000" w:themeColor="text1"/>
                <w:sz w:val="22"/>
                <w:szCs w:val="22"/>
                <w:lang w:eastAsia="en-GB"/>
              </w:rPr>
            </w:pPr>
            <w:r w:rsidRPr="003771ED">
              <w:rPr>
                <w:b/>
                <w:bCs/>
                <w:color w:val="000000" w:themeColor="text1"/>
                <w:sz w:val="22"/>
                <w:szCs w:val="22"/>
                <w:lang w:eastAsia="en-GB"/>
              </w:rPr>
              <w:t>Kshs </w:t>
            </w:r>
            <w:r w:rsidRPr="003771ED">
              <w:rPr>
                <w:color w:val="000000" w:themeColor="text1"/>
                <w:sz w:val="22"/>
                <w:szCs w:val="22"/>
                <w:lang w:eastAsia="en-GB"/>
              </w:rPr>
              <w:t> </w:t>
            </w:r>
          </w:p>
        </w:tc>
        <w:tc>
          <w:tcPr>
            <w:tcW w:w="1362" w:type="dxa"/>
            <w:tcBorders>
              <w:top w:val="single" w:sz="6" w:space="0" w:color="auto"/>
              <w:left w:val="single" w:sz="6" w:space="0" w:color="auto"/>
              <w:bottom w:val="single" w:sz="6" w:space="0" w:color="auto"/>
              <w:right w:val="single" w:sz="6" w:space="0" w:color="auto"/>
            </w:tcBorders>
            <w:shd w:val="clear" w:color="auto" w:fill="0070C0"/>
            <w:hideMark/>
          </w:tcPr>
          <w:p w14:paraId="3C507A22" w14:textId="77777777" w:rsidR="00B13159" w:rsidRPr="003771ED" w:rsidRDefault="00B13159" w:rsidP="00401248">
            <w:pPr>
              <w:ind w:left="360"/>
              <w:textAlignment w:val="baseline"/>
              <w:rPr>
                <w:color w:val="000000" w:themeColor="text1"/>
                <w:sz w:val="22"/>
                <w:szCs w:val="22"/>
                <w:lang w:eastAsia="en-GB"/>
              </w:rPr>
            </w:pPr>
            <w:r w:rsidRPr="003771ED">
              <w:rPr>
                <w:b/>
                <w:bCs/>
                <w:color w:val="000000" w:themeColor="text1"/>
                <w:sz w:val="22"/>
                <w:szCs w:val="22"/>
                <w:lang w:eastAsia="en-GB"/>
              </w:rPr>
              <w:t>Kshs </w:t>
            </w:r>
            <w:r w:rsidRPr="003771ED">
              <w:rPr>
                <w:color w:val="000000" w:themeColor="text1"/>
                <w:sz w:val="22"/>
                <w:szCs w:val="22"/>
                <w:lang w:eastAsia="en-GB"/>
              </w:rPr>
              <w:t> </w:t>
            </w:r>
          </w:p>
        </w:tc>
        <w:tc>
          <w:tcPr>
            <w:tcW w:w="1682" w:type="dxa"/>
            <w:tcBorders>
              <w:top w:val="single" w:sz="6" w:space="0" w:color="auto"/>
              <w:left w:val="single" w:sz="6" w:space="0" w:color="auto"/>
              <w:bottom w:val="single" w:sz="6" w:space="0" w:color="auto"/>
              <w:right w:val="single" w:sz="6" w:space="0" w:color="auto"/>
            </w:tcBorders>
            <w:shd w:val="clear" w:color="auto" w:fill="0070C0"/>
            <w:hideMark/>
          </w:tcPr>
          <w:p w14:paraId="766A37D3" w14:textId="77777777" w:rsidR="00B13159" w:rsidRPr="003771ED" w:rsidRDefault="00B13159" w:rsidP="00401248">
            <w:pPr>
              <w:ind w:left="360"/>
              <w:textAlignment w:val="baseline"/>
              <w:rPr>
                <w:color w:val="000000" w:themeColor="text1"/>
                <w:sz w:val="22"/>
                <w:szCs w:val="22"/>
                <w:lang w:eastAsia="en-GB"/>
              </w:rPr>
            </w:pPr>
            <w:r w:rsidRPr="003771ED">
              <w:rPr>
                <w:b/>
                <w:bCs/>
                <w:color w:val="000000" w:themeColor="text1"/>
                <w:sz w:val="22"/>
                <w:szCs w:val="22"/>
                <w:lang w:eastAsia="en-GB"/>
              </w:rPr>
              <w:t>Kshs </w:t>
            </w:r>
            <w:r w:rsidRPr="003771ED">
              <w:rPr>
                <w:color w:val="000000" w:themeColor="text1"/>
                <w:sz w:val="22"/>
                <w:szCs w:val="22"/>
                <w:lang w:eastAsia="en-GB"/>
              </w:rPr>
              <w:t> </w:t>
            </w:r>
          </w:p>
        </w:tc>
        <w:tc>
          <w:tcPr>
            <w:tcW w:w="1217" w:type="dxa"/>
            <w:tcBorders>
              <w:top w:val="single" w:sz="6" w:space="0" w:color="auto"/>
              <w:left w:val="single" w:sz="6" w:space="0" w:color="auto"/>
              <w:bottom w:val="single" w:sz="6" w:space="0" w:color="auto"/>
              <w:right w:val="single" w:sz="6" w:space="0" w:color="auto"/>
            </w:tcBorders>
            <w:shd w:val="clear" w:color="auto" w:fill="0070C0"/>
            <w:hideMark/>
          </w:tcPr>
          <w:p w14:paraId="63EC92CF" w14:textId="77777777" w:rsidR="00B13159" w:rsidRPr="003771ED" w:rsidRDefault="00B13159" w:rsidP="00401248">
            <w:pPr>
              <w:ind w:left="360"/>
              <w:textAlignment w:val="baseline"/>
              <w:rPr>
                <w:color w:val="000000" w:themeColor="text1"/>
                <w:sz w:val="22"/>
                <w:szCs w:val="22"/>
                <w:lang w:eastAsia="en-GB"/>
              </w:rPr>
            </w:pPr>
            <w:r w:rsidRPr="003771ED">
              <w:rPr>
                <w:b/>
                <w:bCs/>
                <w:color w:val="000000" w:themeColor="text1"/>
                <w:sz w:val="22"/>
                <w:szCs w:val="22"/>
                <w:lang w:eastAsia="en-GB"/>
              </w:rPr>
              <w:t>Kshs </w:t>
            </w:r>
            <w:r w:rsidRPr="003771ED">
              <w:rPr>
                <w:color w:val="000000" w:themeColor="text1"/>
                <w:sz w:val="22"/>
                <w:szCs w:val="22"/>
                <w:lang w:eastAsia="en-GB"/>
              </w:rPr>
              <w:t> </w:t>
            </w:r>
          </w:p>
        </w:tc>
      </w:tr>
      <w:tr w:rsidR="00B13159" w:rsidRPr="003771ED" w14:paraId="7BA6A2C0" w14:textId="77777777" w:rsidTr="00401248">
        <w:trPr>
          <w:trHeight w:val="285"/>
        </w:trPr>
        <w:tc>
          <w:tcPr>
            <w:tcW w:w="3194" w:type="dxa"/>
            <w:tcBorders>
              <w:top w:val="single" w:sz="6" w:space="0" w:color="auto"/>
              <w:left w:val="single" w:sz="6" w:space="0" w:color="auto"/>
              <w:bottom w:val="single" w:sz="6" w:space="0" w:color="auto"/>
              <w:right w:val="single" w:sz="6" w:space="0" w:color="auto"/>
            </w:tcBorders>
            <w:shd w:val="clear" w:color="auto" w:fill="FFFFFF"/>
            <w:hideMark/>
          </w:tcPr>
          <w:p w14:paraId="0BBD06FA" w14:textId="77777777" w:rsidR="00B13159" w:rsidRPr="003771ED" w:rsidRDefault="00B13159" w:rsidP="00401248">
            <w:pPr>
              <w:ind w:left="360"/>
              <w:textAlignment w:val="baseline"/>
              <w:rPr>
                <w:color w:val="000000" w:themeColor="text1"/>
                <w:sz w:val="22"/>
                <w:szCs w:val="22"/>
                <w:lang w:eastAsia="en-GB"/>
              </w:rPr>
            </w:pPr>
            <w:r w:rsidRPr="003771ED">
              <w:rPr>
                <w:b/>
                <w:bCs/>
                <w:color w:val="000000" w:themeColor="text1"/>
                <w:sz w:val="22"/>
                <w:szCs w:val="22"/>
                <w:lang w:eastAsia="en-GB"/>
              </w:rPr>
              <w:t>Cost </w:t>
            </w:r>
            <w:r w:rsidRPr="003771ED">
              <w:rPr>
                <w:color w:val="000000" w:themeColor="text1"/>
                <w:sz w:val="22"/>
                <w:szCs w:val="22"/>
                <w:lang w:eastAsia="en-GB"/>
              </w:rPr>
              <w:t> </w:t>
            </w:r>
          </w:p>
        </w:tc>
        <w:tc>
          <w:tcPr>
            <w:tcW w:w="1569" w:type="dxa"/>
            <w:tcBorders>
              <w:top w:val="single" w:sz="6" w:space="0" w:color="auto"/>
              <w:left w:val="single" w:sz="6" w:space="0" w:color="auto"/>
              <w:bottom w:val="single" w:sz="6" w:space="0" w:color="auto"/>
              <w:right w:val="single" w:sz="6" w:space="0" w:color="auto"/>
            </w:tcBorders>
            <w:shd w:val="clear" w:color="auto" w:fill="FFFFFF"/>
            <w:hideMark/>
          </w:tcPr>
          <w:p w14:paraId="6DC14BB5" w14:textId="77777777" w:rsidR="00B13159" w:rsidRPr="003771ED" w:rsidRDefault="00B13159" w:rsidP="00401248">
            <w:pPr>
              <w:ind w:left="360"/>
              <w:textAlignment w:val="baseline"/>
              <w:rPr>
                <w:color w:val="000000" w:themeColor="text1"/>
                <w:sz w:val="22"/>
                <w:szCs w:val="22"/>
                <w:lang w:eastAsia="en-GB"/>
              </w:rPr>
            </w:pPr>
            <w:r w:rsidRPr="003771ED">
              <w:rPr>
                <w:b/>
                <w:bCs/>
                <w:color w:val="000000" w:themeColor="text1"/>
                <w:sz w:val="22"/>
                <w:szCs w:val="22"/>
                <w:lang w:eastAsia="en-GB"/>
              </w:rPr>
              <w:t> </w:t>
            </w:r>
            <w:r w:rsidRPr="003771ED">
              <w:rPr>
                <w:color w:val="000000" w:themeColor="text1"/>
                <w:sz w:val="22"/>
                <w:szCs w:val="22"/>
                <w:lang w:eastAsia="en-GB"/>
              </w:rPr>
              <w:t> </w:t>
            </w:r>
          </w:p>
        </w:tc>
        <w:tc>
          <w:tcPr>
            <w:tcW w:w="1362" w:type="dxa"/>
            <w:tcBorders>
              <w:top w:val="single" w:sz="6" w:space="0" w:color="auto"/>
              <w:left w:val="single" w:sz="6" w:space="0" w:color="auto"/>
              <w:bottom w:val="single" w:sz="6" w:space="0" w:color="auto"/>
              <w:right w:val="single" w:sz="6" w:space="0" w:color="auto"/>
            </w:tcBorders>
            <w:shd w:val="clear" w:color="auto" w:fill="FFFFFF"/>
            <w:hideMark/>
          </w:tcPr>
          <w:p w14:paraId="2B824302" w14:textId="77777777" w:rsidR="00B13159" w:rsidRPr="003771ED" w:rsidRDefault="00B13159" w:rsidP="00401248">
            <w:pPr>
              <w:ind w:left="360"/>
              <w:textAlignment w:val="baseline"/>
              <w:rPr>
                <w:color w:val="000000" w:themeColor="text1"/>
                <w:sz w:val="22"/>
                <w:szCs w:val="22"/>
                <w:lang w:eastAsia="en-GB"/>
              </w:rPr>
            </w:pPr>
            <w:r w:rsidRPr="003771ED">
              <w:rPr>
                <w:b/>
                <w:bCs/>
                <w:color w:val="000000" w:themeColor="text1"/>
                <w:sz w:val="22"/>
                <w:szCs w:val="22"/>
                <w:lang w:eastAsia="en-GB"/>
              </w:rPr>
              <w:t> </w:t>
            </w:r>
            <w:r w:rsidRPr="003771ED">
              <w:rPr>
                <w:color w:val="000000" w:themeColor="text1"/>
                <w:sz w:val="22"/>
                <w:szCs w:val="22"/>
                <w:lang w:eastAsia="en-GB"/>
              </w:rPr>
              <w:t> </w:t>
            </w:r>
          </w:p>
        </w:tc>
        <w:tc>
          <w:tcPr>
            <w:tcW w:w="1682" w:type="dxa"/>
            <w:tcBorders>
              <w:top w:val="single" w:sz="6" w:space="0" w:color="auto"/>
              <w:left w:val="single" w:sz="6" w:space="0" w:color="auto"/>
              <w:bottom w:val="single" w:sz="6" w:space="0" w:color="auto"/>
              <w:right w:val="single" w:sz="6" w:space="0" w:color="auto"/>
            </w:tcBorders>
            <w:shd w:val="clear" w:color="auto" w:fill="FFFFFF"/>
            <w:hideMark/>
          </w:tcPr>
          <w:p w14:paraId="3F517EEA" w14:textId="77777777" w:rsidR="00B13159" w:rsidRPr="003771ED" w:rsidRDefault="00B13159" w:rsidP="00401248">
            <w:pPr>
              <w:ind w:left="360"/>
              <w:textAlignment w:val="baseline"/>
              <w:rPr>
                <w:color w:val="000000" w:themeColor="text1"/>
                <w:sz w:val="22"/>
                <w:szCs w:val="22"/>
                <w:lang w:eastAsia="en-GB"/>
              </w:rPr>
            </w:pPr>
            <w:r w:rsidRPr="003771ED">
              <w:rPr>
                <w:b/>
                <w:bCs/>
                <w:color w:val="000000" w:themeColor="text1"/>
                <w:sz w:val="22"/>
                <w:szCs w:val="22"/>
                <w:lang w:eastAsia="en-GB"/>
              </w:rPr>
              <w:t> </w:t>
            </w:r>
            <w:r w:rsidRPr="003771ED">
              <w:rPr>
                <w:color w:val="000000" w:themeColor="text1"/>
                <w:sz w:val="22"/>
                <w:szCs w:val="22"/>
                <w:lang w:eastAsia="en-GB"/>
              </w:rPr>
              <w:t> </w:t>
            </w:r>
          </w:p>
        </w:tc>
        <w:tc>
          <w:tcPr>
            <w:tcW w:w="1217" w:type="dxa"/>
            <w:tcBorders>
              <w:top w:val="single" w:sz="6" w:space="0" w:color="auto"/>
              <w:left w:val="single" w:sz="6" w:space="0" w:color="auto"/>
              <w:bottom w:val="single" w:sz="6" w:space="0" w:color="auto"/>
              <w:right w:val="single" w:sz="6" w:space="0" w:color="auto"/>
            </w:tcBorders>
            <w:shd w:val="clear" w:color="auto" w:fill="FFFFFF"/>
            <w:hideMark/>
          </w:tcPr>
          <w:p w14:paraId="347EB305" w14:textId="77777777" w:rsidR="00B13159" w:rsidRPr="003771ED" w:rsidRDefault="00B13159" w:rsidP="00401248">
            <w:pPr>
              <w:ind w:left="360"/>
              <w:textAlignment w:val="baseline"/>
              <w:rPr>
                <w:color w:val="000000" w:themeColor="text1"/>
                <w:sz w:val="22"/>
                <w:szCs w:val="22"/>
                <w:lang w:eastAsia="en-GB"/>
              </w:rPr>
            </w:pPr>
            <w:r w:rsidRPr="003771ED">
              <w:rPr>
                <w:b/>
                <w:bCs/>
                <w:color w:val="000000" w:themeColor="text1"/>
                <w:sz w:val="22"/>
                <w:szCs w:val="22"/>
                <w:lang w:eastAsia="en-GB"/>
              </w:rPr>
              <w:t> </w:t>
            </w:r>
            <w:r w:rsidRPr="003771ED">
              <w:rPr>
                <w:color w:val="000000" w:themeColor="text1"/>
                <w:sz w:val="22"/>
                <w:szCs w:val="22"/>
                <w:lang w:eastAsia="en-GB"/>
              </w:rPr>
              <w:t> </w:t>
            </w:r>
          </w:p>
        </w:tc>
      </w:tr>
      <w:tr w:rsidR="00B13159" w:rsidRPr="003771ED" w14:paraId="6F2E3CFA" w14:textId="77777777" w:rsidTr="00401248">
        <w:trPr>
          <w:trHeight w:val="285"/>
        </w:trPr>
        <w:tc>
          <w:tcPr>
            <w:tcW w:w="3194" w:type="dxa"/>
            <w:tcBorders>
              <w:top w:val="single" w:sz="6" w:space="0" w:color="auto"/>
              <w:left w:val="single" w:sz="6" w:space="0" w:color="auto"/>
              <w:bottom w:val="single" w:sz="6" w:space="0" w:color="auto"/>
              <w:right w:val="single" w:sz="6" w:space="0" w:color="auto"/>
            </w:tcBorders>
            <w:shd w:val="clear" w:color="auto" w:fill="FFFFFF"/>
            <w:hideMark/>
          </w:tcPr>
          <w:p w14:paraId="42BE9B15" w14:textId="77777777" w:rsidR="00B13159" w:rsidRPr="003771ED" w:rsidRDefault="00B13159" w:rsidP="00401248">
            <w:pPr>
              <w:ind w:left="360"/>
              <w:textAlignment w:val="baseline"/>
              <w:rPr>
                <w:color w:val="000000" w:themeColor="text1"/>
                <w:sz w:val="22"/>
                <w:szCs w:val="22"/>
                <w:lang w:eastAsia="en-GB"/>
              </w:rPr>
            </w:pPr>
            <w:r w:rsidRPr="003771ED">
              <w:rPr>
                <w:color w:val="000000" w:themeColor="text1"/>
                <w:sz w:val="22"/>
                <w:szCs w:val="22"/>
                <w:lang w:eastAsia="en-GB"/>
              </w:rPr>
              <w:t>As </w:t>
            </w:r>
            <w:proofErr w:type="gramStart"/>
            <w:r w:rsidRPr="003771ED">
              <w:rPr>
                <w:color w:val="000000" w:themeColor="text1"/>
                <w:sz w:val="22"/>
                <w:szCs w:val="22"/>
                <w:lang w:eastAsia="en-GB"/>
              </w:rPr>
              <w:t>at</w:t>
            </w:r>
            <w:proofErr w:type="gramEnd"/>
            <w:r w:rsidRPr="003771ED">
              <w:rPr>
                <w:color w:val="000000" w:themeColor="text1"/>
                <w:sz w:val="22"/>
                <w:szCs w:val="22"/>
                <w:lang w:eastAsia="en-GB"/>
              </w:rPr>
              <w:t> 1 July 20xx  </w:t>
            </w:r>
          </w:p>
        </w:tc>
        <w:tc>
          <w:tcPr>
            <w:tcW w:w="1569" w:type="dxa"/>
            <w:tcBorders>
              <w:top w:val="single" w:sz="6" w:space="0" w:color="auto"/>
              <w:left w:val="single" w:sz="6" w:space="0" w:color="auto"/>
              <w:bottom w:val="single" w:sz="6" w:space="0" w:color="auto"/>
              <w:right w:val="single" w:sz="6" w:space="0" w:color="auto"/>
            </w:tcBorders>
            <w:shd w:val="clear" w:color="auto" w:fill="FFFFFF"/>
            <w:hideMark/>
          </w:tcPr>
          <w:p w14:paraId="25504DB8" w14:textId="77777777" w:rsidR="00B13159" w:rsidRPr="003771ED" w:rsidRDefault="00B13159" w:rsidP="00401248">
            <w:pPr>
              <w:ind w:left="360"/>
              <w:textAlignment w:val="baseline"/>
              <w:rPr>
                <w:color w:val="000000" w:themeColor="text1"/>
                <w:sz w:val="22"/>
                <w:szCs w:val="22"/>
                <w:lang w:eastAsia="en-GB"/>
              </w:rPr>
            </w:pPr>
            <w:r w:rsidRPr="003771ED">
              <w:rPr>
                <w:color w:val="000000" w:themeColor="text1"/>
                <w:sz w:val="22"/>
                <w:szCs w:val="22"/>
                <w:lang w:eastAsia="en-GB"/>
              </w:rPr>
              <w:t>xxx  </w:t>
            </w:r>
          </w:p>
        </w:tc>
        <w:tc>
          <w:tcPr>
            <w:tcW w:w="1362" w:type="dxa"/>
            <w:tcBorders>
              <w:top w:val="single" w:sz="6" w:space="0" w:color="auto"/>
              <w:left w:val="single" w:sz="6" w:space="0" w:color="auto"/>
              <w:bottom w:val="single" w:sz="6" w:space="0" w:color="auto"/>
              <w:right w:val="single" w:sz="6" w:space="0" w:color="auto"/>
            </w:tcBorders>
            <w:shd w:val="clear" w:color="auto" w:fill="FFFFFF"/>
            <w:hideMark/>
          </w:tcPr>
          <w:p w14:paraId="14C26490" w14:textId="77777777" w:rsidR="00B13159" w:rsidRPr="003771ED" w:rsidRDefault="00B13159" w:rsidP="00401248">
            <w:pPr>
              <w:ind w:left="360"/>
              <w:textAlignment w:val="baseline"/>
              <w:rPr>
                <w:color w:val="000000" w:themeColor="text1"/>
                <w:sz w:val="22"/>
                <w:szCs w:val="22"/>
                <w:lang w:eastAsia="en-GB"/>
              </w:rPr>
            </w:pPr>
            <w:r w:rsidRPr="003771ED">
              <w:rPr>
                <w:color w:val="000000" w:themeColor="text1"/>
                <w:sz w:val="22"/>
                <w:szCs w:val="22"/>
                <w:lang w:eastAsia="en-GB"/>
              </w:rPr>
              <w:t>xxx  </w:t>
            </w:r>
          </w:p>
        </w:tc>
        <w:tc>
          <w:tcPr>
            <w:tcW w:w="1682" w:type="dxa"/>
            <w:tcBorders>
              <w:top w:val="single" w:sz="6" w:space="0" w:color="auto"/>
              <w:left w:val="single" w:sz="6" w:space="0" w:color="auto"/>
              <w:bottom w:val="single" w:sz="6" w:space="0" w:color="auto"/>
              <w:right w:val="single" w:sz="6" w:space="0" w:color="auto"/>
            </w:tcBorders>
            <w:shd w:val="clear" w:color="auto" w:fill="FFFFFF"/>
            <w:hideMark/>
          </w:tcPr>
          <w:p w14:paraId="00989E31" w14:textId="77777777" w:rsidR="00B13159" w:rsidRPr="003771ED" w:rsidRDefault="00B13159" w:rsidP="00401248">
            <w:pPr>
              <w:ind w:left="360"/>
              <w:textAlignment w:val="baseline"/>
              <w:rPr>
                <w:color w:val="000000" w:themeColor="text1"/>
                <w:sz w:val="22"/>
                <w:szCs w:val="22"/>
                <w:lang w:eastAsia="en-GB"/>
              </w:rPr>
            </w:pPr>
            <w:r w:rsidRPr="003771ED">
              <w:rPr>
                <w:color w:val="000000" w:themeColor="text1"/>
                <w:sz w:val="22"/>
                <w:szCs w:val="22"/>
                <w:lang w:eastAsia="en-GB"/>
              </w:rPr>
              <w:t>xxx  </w:t>
            </w:r>
          </w:p>
        </w:tc>
        <w:tc>
          <w:tcPr>
            <w:tcW w:w="1217" w:type="dxa"/>
            <w:tcBorders>
              <w:top w:val="single" w:sz="6" w:space="0" w:color="auto"/>
              <w:left w:val="single" w:sz="6" w:space="0" w:color="auto"/>
              <w:bottom w:val="single" w:sz="6" w:space="0" w:color="auto"/>
              <w:right w:val="single" w:sz="6" w:space="0" w:color="auto"/>
            </w:tcBorders>
            <w:shd w:val="clear" w:color="auto" w:fill="FFFFFF"/>
            <w:hideMark/>
          </w:tcPr>
          <w:p w14:paraId="79F961EA" w14:textId="77777777" w:rsidR="00B13159" w:rsidRPr="003771ED" w:rsidRDefault="00B13159" w:rsidP="00401248">
            <w:pPr>
              <w:ind w:left="360"/>
              <w:textAlignment w:val="baseline"/>
              <w:rPr>
                <w:color w:val="000000" w:themeColor="text1"/>
                <w:sz w:val="22"/>
                <w:szCs w:val="22"/>
                <w:lang w:eastAsia="en-GB"/>
              </w:rPr>
            </w:pPr>
            <w:r w:rsidRPr="003771ED">
              <w:rPr>
                <w:color w:val="000000" w:themeColor="text1"/>
                <w:sz w:val="22"/>
                <w:szCs w:val="22"/>
                <w:lang w:eastAsia="en-GB"/>
              </w:rPr>
              <w:t>xxx  </w:t>
            </w:r>
          </w:p>
        </w:tc>
      </w:tr>
      <w:tr w:rsidR="00B13159" w:rsidRPr="003771ED" w14:paraId="080CBC0D" w14:textId="77777777" w:rsidTr="00401248">
        <w:trPr>
          <w:trHeight w:val="195"/>
        </w:trPr>
        <w:tc>
          <w:tcPr>
            <w:tcW w:w="3194" w:type="dxa"/>
            <w:tcBorders>
              <w:top w:val="single" w:sz="6" w:space="0" w:color="auto"/>
              <w:left w:val="single" w:sz="6" w:space="0" w:color="auto"/>
              <w:bottom w:val="single" w:sz="6" w:space="0" w:color="auto"/>
              <w:right w:val="single" w:sz="6" w:space="0" w:color="auto"/>
            </w:tcBorders>
            <w:shd w:val="clear" w:color="auto" w:fill="FFFFFF"/>
            <w:hideMark/>
          </w:tcPr>
          <w:p w14:paraId="5BE6287F" w14:textId="77777777" w:rsidR="00B13159" w:rsidRPr="003771ED" w:rsidRDefault="00B13159" w:rsidP="00401248">
            <w:pPr>
              <w:ind w:left="360"/>
              <w:textAlignment w:val="baseline"/>
              <w:rPr>
                <w:color w:val="000000" w:themeColor="text1"/>
                <w:sz w:val="22"/>
                <w:szCs w:val="22"/>
                <w:lang w:eastAsia="en-GB"/>
              </w:rPr>
            </w:pPr>
            <w:r w:rsidRPr="003771ED">
              <w:rPr>
                <w:color w:val="000000" w:themeColor="text1"/>
                <w:sz w:val="22"/>
                <w:szCs w:val="22"/>
                <w:lang w:eastAsia="en-GB"/>
              </w:rPr>
              <w:t>Additions  </w:t>
            </w:r>
          </w:p>
        </w:tc>
        <w:tc>
          <w:tcPr>
            <w:tcW w:w="1569" w:type="dxa"/>
            <w:tcBorders>
              <w:top w:val="single" w:sz="6" w:space="0" w:color="auto"/>
              <w:left w:val="single" w:sz="6" w:space="0" w:color="auto"/>
              <w:bottom w:val="single" w:sz="6" w:space="0" w:color="auto"/>
              <w:right w:val="single" w:sz="6" w:space="0" w:color="auto"/>
            </w:tcBorders>
            <w:shd w:val="clear" w:color="auto" w:fill="FFFFFF"/>
            <w:hideMark/>
          </w:tcPr>
          <w:p w14:paraId="27AC7CB6" w14:textId="77777777" w:rsidR="00B13159" w:rsidRPr="003771ED" w:rsidRDefault="00B13159" w:rsidP="00401248">
            <w:pPr>
              <w:ind w:left="360"/>
              <w:textAlignment w:val="baseline"/>
              <w:rPr>
                <w:color w:val="000000" w:themeColor="text1"/>
                <w:sz w:val="22"/>
                <w:szCs w:val="22"/>
                <w:lang w:eastAsia="en-GB"/>
              </w:rPr>
            </w:pPr>
            <w:r w:rsidRPr="003771ED">
              <w:rPr>
                <w:color w:val="000000" w:themeColor="text1"/>
                <w:sz w:val="22"/>
                <w:szCs w:val="22"/>
                <w:lang w:eastAsia="en-GB"/>
              </w:rPr>
              <w:t>xxx  </w:t>
            </w:r>
          </w:p>
        </w:tc>
        <w:tc>
          <w:tcPr>
            <w:tcW w:w="1362" w:type="dxa"/>
            <w:tcBorders>
              <w:top w:val="single" w:sz="6" w:space="0" w:color="auto"/>
              <w:left w:val="single" w:sz="6" w:space="0" w:color="auto"/>
              <w:bottom w:val="single" w:sz="6" w:space="0" w:color="auto"/>
              <w:right w:val="single" w:sz="6" w:space="0" w:color="auto"/>
            </w:tcBorders>
            <w:shd w:val="clear" w:color="auto" w:fill="FFFFFF"/>
            <w:hideMark/>
          </w:tcPr>
          <w:p w14:paraId="1F390D2A" w14:textId="77777777" w:rsidR="00B13159" w:rsidRPr="003771ED" w:rsidRDefault="00B13159" w:rsidP="00401248">
            <w:pPr>
              <w:ind w:left="360"/>
              <w:textAlignment w:val="baseline"/>
              <w:rPr>
                <w:color w:val="000000" w:themeColor="text1"/>
                <w:sz w:val="22"/>
                <w:szCs w:val="22"/>
                <w:lang w:eastAsia="en-GB"/>
              </w:rPr>
            </w:pPr>
            <w:r w:rsidRPr="003771ED">
              <w:rPr>
                <w:color w:val="000000" w:themeColor="text1"/>
                <w:sz w:val="22"/>
                <w:szCs w:val="22"/>
                <w:lang w:eastAsia="en-GB"/>
              </w:rPr>
              <w:t>xxx  </w:t>
            </w:r>
          </w:p>
        </w:tc>
        <w:tc>
          <w:tcPr>
            <w:tcW w:w="1682" w:type="dxa"/>
            <w:tcBorders>
              <w:top w:val="single" w:sz="6" w:space="0" w:color="auto"/>
              <w:left w:val="single" w:sz="6" w:space="0" w:color="auto"/>
              <w:bottom w:val="single" w:sz="6" w:space="0" w:color="auto"/>
              <w:right w:val="single" w:sz="6" w:space="0" w:color="auto"/>
            </w:tcBorders>
            <w:shd w:val="clear" w:color="auto" w:fill="FFFFFF"/>
            <w:hideMark/>
          </w:tcPr>
          <w:p w14:paraId="6ABABCD4" w14:textId="77777777" w:rsidR="00B13159" w:rsidRPr="003771ED" w:rsidRDefault="00B13159" w:rsidP="00401248">
            <w:pPr>
              <w:ind w:left="360"/>
              <w:textAlignment w:val="baseline"/>
              <w:rPr>
                <w:color w:val="000000" w:themeColor="text1"/>
                <w:sz w:val="22"/>
                <w:szCs w:val="22"/>
                <w:lang w:eastAsia="en-GB"/>
              </w:rPr>
            </w:pPr>
            <w:r w:rsidRPr="003771ED">
              <w:rPr>
                <w:color w:val="000000" w:themeColor="text1"/>
                <w:sz w:val="22"/>
                <w:szCs w:val="22"/>
                <w:lang w:eastAsia="en-GB"/>
              </w:rPr>
              <w:t>xxx  </w:t>
            </w:r>
          </w:p>
        </w:tc>
        <w:tc>
          <w:tcPr>
            <w:tcW w:w="1217" w:type="dxa"/>
            <w:tcBorders>
              <w:top w:val="single" w:sz="6" w:space="0" w:color="auto"/>
              <w:left w:val="single" w:sz="6" w:space="0" w:color="auto"/>
              <w:bottom w:val="single" w:sz="6" w:space="0" w:color="auto"/>
              <w:right w:val="single" w:sz="6" w:space="0" w:color="auto"/>
            </w:tcBorders>
            <w:shd w:val="clear" w:color="auto" w:fill="FFFFFF"/>
            <w:hideMark/>
          </w:tcPr>
          <w:p w14:paraId="18EAF02D" w14:textId="77777777" w:rsidR="00B13159" w:rsidRPr="003771ED" w:rsidRDefault="00B13159" w:rsidP="00401248">
            <w:pPr>
              <w:ind w:left="360"/>
              <w:textAlignment w:val="baseline"/>
              <w:rPr>
                <w:color w:val="000000" w:themeColor="text1"/>
                <w:sz w:val="22"/>
                <w:szCs w:val="22"/>
                <w:lang w:eastAsia="en-GB"/>
              </w:rPr>
            </w:pPr>
            <w:r w:rsidRPr="003771ED">
              <w:rPr>
                <w:color w:val="000000" w:themeColor="text1"/>
                <w:sz w:val="22"/>
                <w:szCs w:val="22"/>
                <w:lang w:eastAsia="en-GB"/>
              </w:rPr>
              <w:t>xxx  </w:t>
            </w:r>
          </w:p>
        </w:tc>
      </w:tr>
      <w:tr w:rsidR="00B13159" w:rsidRPr="003771ED" w14:paraId="38D44C1D" w14:textId="77777777" w:rsidTr="00401248">
        <w:trPr>
          <w:trHeight w:val="195"/>
        </w:trPr>
        <w:tc>
          <w:tcPr>
            <w:tcW w:w="3194" w:type="dxa"/>
            <w:tcBorders>
              <w:top w:val="single" w:sz="6" w:space="0" w:color="auto"/>
              <w:left w:val="single" w:sz="6" w:space="0" w:color="auto"/>
              <w:bottom w:val="single" w:sz="6" w:space="0" w:color="auto"/>
              <w:right w:val="single" w:sz="6" w:space="0" w:color="auto"/>
            </w:tcBorders>
            <w:shd w:val="clear" w:color="auto" w:fill="FFFFFF"/>
            <w:hideMark/>
          </w:tcPr>
          <w:p w14:paraId="6B97000F" w14:textId="77777777" w:rsidR="00B13159" w:rsidRPr="003771ED" w:rsidRDefault="00B13159" w:rsidP="00401248">
            <w:pPr>
              <w:ind w:left="360"/>
              <w:textAlignment w:val="baseline"/>
              <w:rPr>
                <w:color w:val="000000" w:themeColor="text1"/>
                <w:sz w:val="22"/>
                <w:szCs w:val="22"/>
                <w:lang w:eastAsia="en-GB"/>
              </w:rPr>
            </w:pPr>
            <w:r w:rsidRPr="003771ED">
              <w:rPr>
                <w:color w:val="000000" w:themeColor="text1"/>
                <w:sz w:val="22"/>
                <w:szCs w:val="22"/>
                <w:lang w:eastAsia="en-GB"/>
              </w:rPr>
              <w:t>Adjustments </w:t>
            </w:r>
          </w:p>
        </w:tc>
        <w:tc>
          <w:tcPr>
            <w:tcW w:w="1569" w:type="dxa"/>
            <w:tcBorders>
              <w:top w:val="single" w:sz="6" w:space="0" w:color="auto"/>
              <w:left w:val="single" w:sz="6" w:space="0" w:color="auto"/>
              <w:bottom w:val="single" w:sz="6" w:space="0" w:color="auto"/>
              <w:right w:val="single" w:sz="6" w:space="0" w:color="auto"/>
            </w:tcBorders>
            <w:shd w:val="clear" w:color="auto" w:fill="FFFFFF"/>
            <w:hideMark/>
          </w:tcPr>
          <w:p w14:paraId="1AEA2847" w14:textId="77777777" w:rsidR="00B13159" w:rsidRPr="003771ED" w:rsidRDefault="00B13159" w:rsidP="00401248">
            <w:pPr>
              <w:ind w:left="360"/>
              <w:textAlignment w:val="baseline"/>
              <w:rPr>
                <w:color w:val="000000" w:themeColor="text1"/>
                <w:sz w:val="22"/>
                <w:szCs w:val="22"/>
                <w:lang w:eastAsia="en-GB"/>
              </w:rPr>
            </w:pPr>
            <w:r w:rsidRPr="003771ED">
              <w:rPr>
                <w:color w:val="000000" w:themeColor="text1"/>
                <w:sz w:val="22"/>
                <w:szCs w:val="22"/>
                <w:lang w:eastAsia="en-GB"/>
              </w:rPr>
              <w:t>xx </w:t>
            </w:r>
          </w:p>
        </w:tc>
        <w:tc>
          <w:tcPr>
            <w:tcW w:w="1362" w:type="dxa"/>
            <w:tcBorders>
              <w:top w:val="single" w:sz="6" w:space="0" w:color="auto"/>
              <w:left w:val="single" w:sz="6" w:space="0" w:color="auto"/>
              <w:bottom w:val="single" w:sz="6" w:space="0" w:color="auto"/>
              <w:right w:val="single" w:sz="6" w:space="0" w:color="auto"/>
            </w:tcBorders>
            <w:shd w:val="clear" w:color="auto" w:fill="FFFFFF"/>
            <w:hideMark/>
          </w:tcPr>
          <w:p w14:paraId="2417E3C4" w14:textId="77777777" w:rsidR="00B13159" w:rsidRPr="003771ED" w:rsidRDefault="00B13159" w:rsidP="00401248">
            <w:pPr>
              <w:ind w:left="360"/>
              <w:textAlignment w:val="baseline"/>
              <w:rPr>
                <w:color w:val="000000" w:themeColor="text1"/>
                <w:sz w:val="22"/>
                <w:szCs w:val="22"/>
                <w:lang w:eastAsia="en-GB"/>
              </w:rPr>
            </w:pPr>
            <w:r w:rsidRPr="003771ED">
              <w:rPr>
                <w:color w:val="000000" w:themeColor="text1"/>
                <w:sz w:val="22"/>
                <w:szCs w:val="22"/>
                <w:lang w:eastAsia="en-GB"/>
              </w:rPr>
              <w:t>xxx </w:t>
            </w:r>
          </w:p>
        </w:tc>
        <w:tc>
          <w:tcPr>
            <w:tcW w:w="1682" w:type="dxa"/>
            <w:tcBorders>
              <w:top w:val="single" w:sz="6" w:space="0" w:color="auto"/>
              <w:left w:val="single" w:sz="6" w:space="0" w:color="auto"/>
              <w:bottom w:val="single" w:sz="6" w:space="0" w:color="auto"/>
              <w:right w:val="single" w:sz="6" w:space="0" w:color="auto"/>
            </w:tcBorders>
            <w:shd w:val="clear" w:color="auto" w:fill="FFFFFF"/>
            <w:hideMark/>
          </w:tcPr>
          <w:p w14:paraId="4389A3FB" w14:textId="77777777" w:rsidR="00B13159" w:rsidRPr="003771ED" w:rsidRDefault="00B13159" w:rsidP="00401248">
            <w:pPr>
              <w:ind w:left="360"/>
              <w:textAlignment w:val="baseline"/>
              <w:rPr>
                <w:color w:val="000000" w:themeColor="text1"/>
                <w:sz w:val="22"/>
                <w:szCs w:val="22"/>
                <w:lang w:eastAsia="en-GB"/>
              </w:rPr>
            </w:pPr>
            <w:r w:rsidRPr="003771ED">
              <w:rPr>
                <w:color w:val="000000" w:themeColor="text1"/>
                <w:sz w:val="22"/>
                <w:szCs w:val="22"/>
                <w:lang w:eastAsia="en-GB"/>
              </w:rPr>
              <w:t>xxx </w:t>
            </w:r>
          </w:p>
        </w:tc>
        <w:tc>
          <w:tcPr>
            <w:tcW w:w="1217" w:type="dxa"/>
            <w:tcBorders>
              <w:top w:val="single" w:sz="6" w:space="0" w:color="auto"/>
              <w:left w:val="single" w:sz="6" w:space="0" w:color="auto"/>
              <w:bottom w:val="single" w:sz="6" w:space="0" w:color="auto"/>
              <w:right w:val="single" w:sz="6" w:space="0" w:color="auto"/>
            </w:tcBorders>
            <w:shd w:val="clear" w:color="auto" w:fill="FFFFFF"/>
            <w:hideMark/>
          </w:tcPr>
          <w:p w14:paraId="12649C7E" w14:textId="77777777" w:rsidR="00B13159" w:rsidRPr="003771ED" w:rsidRDefault="00B13159" w:rsidP="00401248">
            <w:pPr>
              <w:ind w:left="360"/>
              <w:textAlignment w:val="baseline"/>
              <w:rPr>
                <w:color w:val="000000" w:themeColor="text1"/>
                <w:sz w:val="22"/>
                <w:szCs w:val="22"/>
                <w:lang w:eastAsia="en-GB"/>
              </w:rPr>
            </w:pPr>
            <w:r w:rsidRPr="003771ED">
              <w:rPr>
                <w:color w:val="000000" w:themeColor="text1"/>
                <w:sz w:val="22"/>
                <w:szCs w:val="22"/>
                <w:lang w:eastAsia="en-GB"/>
              </w:rPr>
              <w:t>xxx </w:t>
            </w:r>
          </w:p>
        </w:tc>
      </w:tr>
      <w:tr w:rsidR="00B13159" w:rsidRPr="003771ED" w14:paraId="4A923DF7" w14:textId="77777777" w:rsidTr="00401248">
        <w:trPr>
          <w:trHeight w:val="195"/>
        </w:trPr>
        <w:tc>
          <w:tcPr>
            <w:tcW w:w="3194" w:type="dxa"/>
            <w:tcBorders>
              <w:top w:val="single" w:sz="6" w:space="0" w:color="auto"/>
              <w:left w:val="single" w:sz="6" w:space="0" w:color="auto"/>
              <w:bottom w:val="single" w:sz="6" w:space="0" w:color="auto"/>
              <w:right w:val="single" w:sz="6" w:space="0" w:color="auto"/>
            </w:tcBorders>
            <w:shd w:val="clear" w:color="auto" w:fill="FFFFFF"/>
            <w:hideMark/>
          </w:tcPr>
          <w:p w14:paraId="4378D32B" w14:textId="77777777" w:rsidR="00B13159" w:rsidRPr="003771ED" w:rsidRDefault="00B13159" w:rsidP="00401248">
            <w:pPr>
              <w:ind w:left="360"/>
              <w:textAlignment w:val="baseline"/>
              <w:rPr>
                <w:color w:val="000000" w:themeColor="text1"/>
                <w:sz w:val="22"/>
                <w:szCs w:val="22"/>
                <w:lang w:eastAsia="en-GB"/>
              </w:rPr>
            </w:pPr>
            <w:r w:rsidRPr="003771ED">
              <w:rPr>
                <w:color w:val="000000" w:themeColor="text1"/>
                <w:sz w:val="22"/>
                <w:szCs w:val="22"/>
                <w:lang w:eastAsia="en-GB"/>
              </w:rPr>
              <w:t>Disposal </w:t>
            </w:r>
          </w:p>
        </w:tc>
        <w:tc>
          <w:tcPr>
            <w:tcW w:w="1569" w:type="dxa"/>
            <w:tcBorders>
              <w:top w:val="single" w:sz="6" w:space="0" w:color="auto"/>
              <w:left w:val="single" w:sz="6" w:space="0" w:color="auto"/>
              <w:bottom w:val="single" w:sz="6" w:space="0" w:color="auto"/>
              <w:right w:val="single" w:sz="6" w:space="0" w:color="auto"/>
            </w:tcBorders>
            <w:shd w:val="clear" w:color="auto" w:fill="FFFFFF"/>
            <w:hideMark/>
          </w:tcPr>
          <w:p w14:paraId="0D4A0246" w14:textId="77777777" w:rsidR="00B13159" w:rsidRPr="003771ED" w:rsidRDefault="00B13159" w:rsidP="00401248">
            <w:pPr>
              <w:ind w:left="360"/>
              <w:textAlignment w:val="baseline"/>
              <w:rPr>
                <w:color w:val="000000" w:themeColor="text1"/>
                <w:sz w:val="22"/>
                <w:szCs w:val="22"/>
                <w:lang w:eastAsia="en-GB"/>
              </w:rPr>
            </w:pPr>
            <w:r w:rsidRPr="003771ED">
              <w:rPr>
                <w:color w:val="000000" w:themeColor="text1"/>
                <w:sz w:val="22"/>
                <w:szCs w:val="22"/>
                <w:lang w:eastAsia="en-GB"/>
              </w:rPr>
              <w:t> </w:t>
            </w:r>
          </w:p>
        </w:tc>
        <w:tc>
          <w:tcPr>
            <w:tcW w:w="1362" w:type="dxa"/>
            <w:tcBorders>
              <w:top w:val="single" w:sz="6" w:space="0" w:color="auto"/>
              <w:left w:val="single" w:sz="6" w:space="0" w:color="auto"/>
              <w:bottom w:val="single" w:sz="6" w:space="0" w:color="auto"/>
              <w:right w:val="single" w:sz="6" w:space="0" w:color="auto"/>
            </w:tcBorders>
            <w:shd w:val="clear" w:color="auto" w:fill="FFFFFF"/>
            <w:hideMark/>
          </w:tcPr>
          <w:p w14:paraId="6B45EF40" w14:textId="77777777" w:rsidR="00B13159" w:rsidRPr="003771ED" w:rsidRDefault="00B13159" w:rsidP="00401248">
            <w:pPr>
              <w:ind w:left="360"/>
              <w:textAlignment w:val="baseline"/>
              <w:rPr>
                <w:color w:val="000000" w:themeColor="text1"/>
                <w:sz w:val="22"/>
                <w:szCs w:val="22"/>
                <w:lang w:eastAsia="en-GB"/>
              </w:rPr>
            </w:pPr>
            <w:r w:rsidRPr="003771ED">
              <w:rPr>
                <w:color w:val="000000" w:themeColor="text1"/>
                <w:sz w:val="22"/>
                <w:szCs w:val="22"/>
                <w:lang w:eastAsia="en-GB"/>
              </w:rPr>
              <w:t> </w:t>
            </w:r>
          </w:p>
        </w:tc>
        <w:tc>
          <w:tcPr>
            <w:tcW w:w="1682" w:type="dxa"/>
            <w:tcBorders>
              <w:top w:val="single" w:sz="6" w:space="0" w:color="auto"/>
              <w:left w:val="single" w:sz="6" w:space="0" w:color="auto"/>
              <w:bottom w:val="single" w:sz="6" w:space="0" w:color="auto"/>
              <w:right w:val="single" w:sz="6" w:space="0" w:color="auto"/>
            </w:tcBorders>
            <w:shd w:val="clear" w:color="auto" w:fill="FFFFFF"/>
            <w:hideMark/>
          </w:tcPr>
          <w:p w14:paraId="74F85073" w14:textId="77777777" w:rsidR="00B13159" w:rsidRPr="003771ED" w:rsidRDefault="00B13159" w:rsidP="00401248">
            <w:pPr>
              <w:ind w:left="360"/>
              <w:textAlignment w:val="baseline"/>
              <w:rPr>
                <w:color w:val="000000" w:themeColor="text1"/>
                <w:sz w:val="22"/>
                <w:szCs w:val="22"/>
                <w:lang w:eastAsia="en-GB"/>
              </w:rPr>
            </w:pPr>
            <w:r w:rsidRPr="003771ED">
              <w:rPr>
                <w:color w:val="000000" w:themeColor="text1"/>
                <w:sz w:val="22"/>
                <w:szCs w:val="22"/>
                <w:lang w:eastAsia="en-GB"/>
              </w:rPr>
              <w:t> </w:t>
            </w:r>
          </w:p>
        </w:tc>
        <w:tc>
          <w:tcPr>
            <w:tcW w:w="1217" w:type="dxa"/>
            <w:tcBorders>
              <w:top w:val="single" w:sz="6" w:space="0" w:color="auto"/>
              <w:left w:val="single" w:sz="6" w:space="0" w:color="auto"/>
              <w:bottom w:val="single" w:sz="6" w:space="0" w:color="auto"/>
              <w:right w:val="single" w:sz="6" w:space="0" w:color="auto"/>
            </w:tcBorders>
            <w:shd w:val="clear" w:color="auto" w:fill="FFFFFF"/>
            <w:hideMark/>
          </w:tcPr>
          <w:p w14:paraId="753342B0" w14:textId="77777777" w:rsidR="00B13159" w:rsidRPr="003771ED" w:rsidRDefault="00B13159" w:rsidP="00401248">
            <w:pPr>
              <w:ind w:left="360"/>
              <w:textAlignment w:val="baseline"/>
              <w:rPr>
                <w:color w:val="000000" w:themeColor="text1"/>
                <w:sz w:val="22"/>
                <w:szCs w:val="22"/>
                <w:lang w:eastAsia="en-GB"/>
              </w:rPr>
            </w:pPr>
            <w:r w:rsidRPr="003771ED">
              <w:rPr>
                <w:color w:val="000000" w:themeColor="text1"/>
                <w:sz w:val="22"/>
                <w:szCs w:val="22"/>
                <w:lang w:eastAsia="en-GB"/>
              </w:rPr>
              <w:t> </w:t>
            </w:r>
          </w:p>
        </w:tc>
      </w:tr>
      <w:tr w:rsidR="00B13159" w:rsidRPr="003771ED" w14:paraId="5241887B" w14:textId="77777777" w:rsidTr="00401248">
        <w:trPr>
          <w:trHeight w:val="270"/>
        </w:trPr>
        <w:tc>
          <w:tcPr>
            <w:tcW w:w="3194" w:type="dxa"/>
            <w:tcBorders>
              <w:top w:val="single" w:sz="6" w:space="0" w:color="auto"/>
              <w:left w:val="single" w:sz="6" w:space="0" w:color="auto"/>
              <w:bottom w:val="single" w:sz="6" w:space="0" w:color="auto"/>
              <w:right w:val="single" w:sz="6" w:space="0" w:color="auto"/>
            </w:tcBorders>
            <w:shd w:val="clear" w:color="auto" w:fill="FFFFFF"/>
            <w:hideMark/>
          </w:tcPr>
          <w:p w14:paraId="67601973" w14:textId="77777777" w:rsidR="00B13159" w:rsidRPr="003771ED" w:rsidRDefault="00B13159" w:rsidP="00401248">
            <w:pPr>
              <w:ind w:left="360"/>
              <w:textAlignment w:val="baseline"/>
              <w:rPr>
                <w:color w:val="000000" w:themeColor="text1"/>
                <w:sz w:val="22"/>
                <w:szCs w:val="22"/>
                <w:lang w:eastAsia="en-GB"/>
              </w:rPr>
            </w:pPr>
            <w:r w:rsidRPr="003771ED">
              <w:rPr>
                <w:b/>
                <w:bCs/>
                <w:color w:val="000000" w:themeColor="text1"/>
                <w:sz w:val="22"/>
                <w:szCs w:val="22"/>
                <w:lang w:eastAsia="en-GB"/>
              </w:rPr>
              <w:t>As </w:t>
            </w:r>
            <w:proofErr w:type="gramStart"/>
            <w:r w:rsidRPr="003771ED">
              <w:rPr>
                <w:b/>
                <w:bCs/>
                <w:color w:val="000000" w:themeColor="text1"/>
                <w:sz w:val="22"/>
                <w:szCs w:val="22"/>
                <w:lang w:eastAsia="en-GB"/>
              </w:rPr>
              <w:t>at</w:t>
            </w:r>
            <w:proofErr w:type="gramEnd"/>
            <w:r w:rsidRPr="003771ED">
              <w:rPr>
                <w:b/>
                <w:bCs/>
                <w:color w:val="000000" w:themeColor="text1"/>
                <w:sz w:val="22"/>
                <w:szCs w:val="22"/>
                <w:lang w:eastAsia="en-GB"/>
              </w:rPr>
              <w:t> 30 Sep/Dec/mar/June</w:t>
            </w:r>
          </w:p>
        </w:tc>
        <w:tc>
          <w:tcPr>
            <w:tcW w:w="1569" w:type="dxa"/>
            <w:tcBorders>
              <w:top w:val="single" w:sz="6" w:space="0" w:color="auto"/>
              <w:left w:val="single" w:sz="6" w:space="0" w:color="auto"/>
              <w:bottom w:val="single" w:sz="6" w:space="0" w:color="auto"/>
              <w:right w:val="single" w:sz="6" w:space="0" w:color="auto"/>
            </w:tcBorders>
            <w:shd w:val="clear" w:color="auto" w:fill="FFFFFF"/>
            <w:hideMark/>
          </w:tcPr>
          <w:p w14:paraId="6CBD401E" w14:textId="77777777" w:rsidR="00B13159" w:rsidRPr="003771ED" w:rsidRDefault="00B13159" w:rsidP="00401248">
            <w:pPr>
              <w:ind w:left="360"/>
              <w:textAlignment w:val="baseline"/>
              <w:rPr>
                <w:color w:val="000000" w:themeColor="text1"/>
                <w:sz w:val="22"/>
                <w:szCs w:val="22"/>
                <w:lang w:eastAsia="en-GB"/>
              </w:rPr>
            </w:pPr>
            <w:r w:rsidRPr="003771ED">
              <w:rPr>
                <w:b/>
                <w:bCs/>
                <w:color w:val="000000" w:themeColor="text1"/>
                <w:sz w:val="22"/>
                <w:szCs w:val="22"/>
                <w:lang w:eastAsia="en-GB"/>
              </w:rPr>
              <w:t>xxx </w:t>
            </w:r>
            <w:r w:rsidRPr="003771ED">
              <w:rPr>
                <w:color w:val="000000" w:themeColor="text1"/>
                <w:sz w:val="22"/>
                <w:szCs w:val="22"/>
                <w:lang w:eastAsia="en-GB"/>
              </w:rPr>
              <w:t> </w:t>
            </w:r>
          </w:p>
        </w:tc>
        <w:tc>
          <w:tcPr>
            <w:tcW w:w="1362" w:type="dxa"/>
            <w:tcBorders>
              <w:top w:val="single" w:sz="6" w:space="0" w:color="auto"/>
              <w:left w:val="single" w:sz="6" w:space="0" w:color="auto"/>
              <w:bottom w:val="single" w:sz="6" w:space="0" w:color="auto"/>
              <w:right w:val="single" w:sz="6" w:space="0" w:color="auto"/>
            </w:tcBorders>
            <w:shd w:val="clear" w:color="auto" w:fill="FFFFFF"/>
            <w:hideMark/>
          </w:tcPr>
          <w:p w14:paraId="3351BBF4" w14:textId="77777777" w:rsidR="00B13159" w:rsidRPr="003771ED" w:rsidRDefault="00B13159" w:rsidP="00401248">
            <w:pPr>
              <w:ind w:left="360"/>
              <w:textAlignment w:val="baseline"/>
              <w:rPr>
                <w:color w:val="000000" w:themeColor="text1"/>
                <w:sz w:val="22"/>
                <w:szCs w:val="22"/>
                <w:lang w:eastAsia="en-GB"/>
              </w:rPr>
            </w:pPr>
            <w:r w:rsidRPr="003771ED">
              <w:rPr>
                <w:b/>
                <w:bCs/>
                <w:color w:val="000000" w:themeColor="text1"/>
                <w:sz w:val="22"/>
                <w:szCs w:val="22"/>
                <w:lang w:eastAsia="en-GB"/>
              </w:rPr>
              <w:t>xxx </w:t>
            </w:r>
            <w:r w:rsidRPr="003771ED">
              <w:rPr>
                <w:color w:val="000000" w:themeColor="text1"/>
                <w:sz w:val="22"/>
                <w:szCs w:val="22"/>
                <w:lang w:eastAsia="en-GB"/>
              </w:rPr>
              <w:t> </w:t>
            </w:r>
          </w:p>
        </w:tc>
        <w:tc>
          <w:tcPr>
            <w:tcW w:w="1682" w:type="dxa"/>
            <w:tcBorders>
              <w:top w:val="single" w:sz="6" w:space="0" w:color="auto"/>
              <w:left w:val="single" w:sz="6" w:space="0" w:color="auto"/>
              <w:bottom w:val="single" w:sz="6" w:space="0" w:color="auto"/>
              <w:right w:val="single" w:sz="6" w:space="0" w:color="auto"/>
            </w:tcBorders>
            <w:shd w:val="clear" w:color="auto" w:fill="FFFFFF"/>
            <w:hideMark/>
          </w:tcPr>
          <w:p w14:paraId="61A45F9F" w14:textId="77777777" w:rsidR="00B13159" w:rsidRPr="003771ED" w:rsidRDefault="00B13159" w:rsidP="00401248">
            <w:pPr>
              <w:ind w:left="360"/>
              <w:textAlignment w:val="baseline"/>
              <w:rPr>
                <w:color w:val="000000" w:themeColor="text1"/>
                <w:sz w:val="22"/>
                <w:szCs w:val="22"/>
                <w:lang w:eastAsia="en-GB"/>
              </w:rPr>
            </w:pPr>
            <w:r w:rsidRPr="003771ED">
              <w:rPr>
                <w:b/>
                <w:bCs/>
                <w:color w:val="000000" w:themeColor="text1"/>
                <w:sz w:val="22"/>
                <w:szCs w:val="22"/>
                <w:lang w:eastAsia="en-GB"/>
              </w:rPr>
              <w:t>xxx </w:t>
            </w:r>
            <w:r w:rsidRPr="003771ED">
              <w:rPr>
                <w:color w:val="000000" w:themeColor="text1"/>
                <w:sz w:val="22"/>
                <w:szCs w:val="22"/>
                <w:lang w:eastAsia="en-GB"/>
              </w:rPr>
              <w:t> </w:t>
            </w:r>
          </w:p>
        </w:tc>
        <w:tc>
          <w:tcPr>
            <w:tcW w:w="1217" w:type="dxa"/>
            <w:tcBorders>
              <w:top w:val="single" w:sz="6" w:space="0" w:color="auto"/>
              <w:left w:val="single" w:sz="6" w:space="0" w:color="auto"/>
              <w:bottom w:val="single" w:sz="6" w:space="0" w:color="auto"/>
              <w:right w:val="single" w:sz="6" w:space="0" w:color="auto"/>
            </w:tcBorders>
            <w:shd w:val="clear" w:color="auto" w:fill="FFFFFF"/>
            <w:hideMark/>
          </w:tcPr>
          <w:p w14:paraId="79F54ABF" w14:textId="77777777" w:rsidR="00B13159" w:rsidRPr="003771ED" w:rsidRDefault="00B13159" w:rsidP="00401248">
            <w:pPr>
              <w:ind w:left="360"/>
              <w:textAlignment w:val="baseline"/>
              <w:rPr>
                <w:color w:val="000000" w:themeColor="text1"/>
                <w:sz w:val="22"/>
                <w:szCs w:val="22"/>
                <w:lang w:eastAsia="en-GB"/>
              </w:rPr>
            </w:pPr>
            <w:r w:rsidRPr="003771ED">
              <w:rPr>
                <w:b/>
                <w:bCs/>
                <w:color w:val="000000" w:themeColor="text1"/>
                <w:sz w:val="22"/>
                <w:szCs w:val="22"/>
                <w:lang w:eastAsia="en-GB"/>
              </w:rPr>
              <w:t>xxx </w:t>
            </w:r>
            <w:r w:rsidRPr="003771ED">
              <w:rPr>
                <w:color w:val="000000" w:themeColor="text1"/>
                <w:sz w:val="22"/>
                <w:szCs w:val="22"/>
                <w:lang w:eastAsia="en-GB"/>
              </w:rPr>
              <w:t> </w:t>
            </w:r>
          </w:p>
        </w:tc>
      </w:tr>
      <w:tr w:rsidR="00B13159" w:rsidRPr="003771ED" w14:paraId="18D1B11C" w14:textId="77777777" w:rsidTr="00401248">
        <w:trPr>
          <w:trHeight w:val="270"/>
        </w:trPr>
        <w:tc>
          <w:tcPr>
            <w:tcW w:w="3194" w:type="dxa"/>
            <w:tcBorders>
              <w:top w:val="single" w:sz="6" w:space="0" w:color="auto"/>
              <w:left w:val="single" w:sz="6" w:space="0" w:color="auto"/>
              <w:bottom w:val="single" w:sz="6" w:space="0" w:color="auto"/>
              <w:right w:val="single" w:sz="6" w:space="0" w:color="auto"/>
            </w:tcBorders>
            <w:shd w:val="clear" w:color="auto" w:fill="FFFFFF"/>
            <w:hideMark/>
          </w:tcPr>
          <w:p w14:paraId="371DC3B5" w14:textId="77777777" w:rsidR="00B13159" w:rsidRPr="003771ED" w:rsidRDefault="00B13159" w:rsidP="00401248">
            <w:pPr>
              <w:ind w:left="360"/>
              <w:textAlignment w:val="baseline"/>
              <w:rPr>
                <w:color w:val="000000" w:themeColor="text1"/>
                <w:sz w:val="22"/>
                <w:szCs w:val="22"/>
                <w:lang w:eastAsia="en-GB"/>
              </w:rPr>
            </w:pPr>
            <w:r w:rsidRPr="003771ED">
              <w:rPr>
                <w:b/>
                <w:bCs/>
                <w:color w:val="000000" w:themeColor="text1"/>
                <w:sz w:val="22"/>
                <w:szCs w:val="22"/>
                <w:lang w:eastAsia="en-GB"/>
              </w:rPr>
              <w:t>Accumulated Depreciation &amp; Impairment</w:t>
            </w:r>
            <w:r w:rsidRPr="003771ED">
              <w:rPr>
                <w:color w:val="000000" w:themeColor="text1"/>
                <w:sz w:val="22"/>
                <w:szCs w:val="22"/>
                <w:lang w:eastAsia="en-GB"/>
              </w:rPr>
              <w:t> </w:t>
            </w:r>
          </w:p>
        </w:tc>
        <w:tc>
          <w:tcPr>
            <w:tcW w:w="1569" w:type="dxa"/>
            <w:tcBorders>
              <w:top w:val="single" w:sz="6" w:space="0" w:color="auto"/>
              <w:left w:val="single" w:sz="6" w:space="0" w:color="auto"/>
              <w:bottom w:val="single" w:sz="6" w:space="0" w:color="auto"/>
              <w:right w:val="single" w:sz="6" w:space="0" w:color="auto"/>
            </w:tcBorders>
            <w:shd w:val="clear" w:color="auto" w:fill="FFFFFF"/>
            <w:hideMark/>
          </w:tcPr>
          <w:p w14:paraId="0BE9B53F" w14:textId="77777777" w:rsidR="00B13159" w:rsidRPr="003771ED" w:rsidRDefault="00B13159" w:rsidP="00401248">
            <w:pPr>
              <w:ind w:left="360"/>
              <w:textAlignment w:val="baseline"/>
              <w:rPr>
                <w:color w:val="000000" w:themeColor="text1"/>
                <w:sz w:val="22"/>
                <w:szCs w:val="22"/>
                <w:lang w:eastAsia="en-GB"/>
              </w:rPr>
            </w:pPr>
            <w:r w:rsidRPr="003771ED">
              <w:rPr>
                <w:b/>
                <w:bCs/>
                <w:color w:val="000000" w:themeColor="text1"/>
                <w:sz w:val="22"/>
                <w:szCs w:val="22"/>
                <w:lang w:eastAsia="en-GB"/>
              </w:rPr>
              <w:t> </w:t>
            </w:r>
            <w:r w:rsidRPr="003771ED">
              <w:rPr>
                <w:color w:val="000000" w:themeColor="text1"/>
                <w:sz w:val="22"/>
                <w:szCs w:val="22"/>
                <w:lang w:eastAsia="en-GB"/>
              </w:rPr>
              <w:t> </w:t>
            </w:r>
          </w:p>
        </w:tc>
        <w:tc>
          <w:tcPr>
            <w:tcW w:w="1362" w:type="dxa"/>
            <w:tcBorders>
              <w:top w:val="single" w:sz="6" w:space="0" w:color="auto"/>
              <w:left w:val="single" w:sz="6" w:space="0" w:color="auto"/>
              <w:bottom w:val="single" w:sz="6" w:space="0" w:color="auto"/>
              <w:right w:val="single" w:sz="6" w:space="0" w:color="auto"/>
            </w:tcBorders>
            <w:shd w:val="clear" w:color="auto" w:fill="FFFFFF"/>
            <w:hideMark/>
          </w:tcPr>
          <w:p w14:paraId="1FDAF819" w14:textId="77777777" w:rsidR="00B13159" w:rsidRPr="003771ED" w:rsidRDefault="00B13159" w:rsidP="00401248">
            <w:pPr>
              <w:ind w:left="360"/>
              <w:textAlignment w:val="baseline"/>
              <w:rPr>
                <w:color w:val="000000" w:themeColor="text1"/>
                <w:sz w:val="22"/>
                <w:szCs w:val="22"/>
                <w:lang w:eastAsia="en-GB"/>
              </w:rPr>
            </w:pPr>
            <w:r w:rsidRPr="003771ED">
              <w:rPr>
                <w:b/>
                <w:bCs/>
                <w:color w:val="000000" w:themeColor="text1"/>
                <w:sz w:val="22"/>
                <w:szCs w:val="22"/>
                <w:lang w:eastAsia="en-GB"/>
              </w:rPr>
              <w:t> </w:t>
            </w:r>
            <w:r w:rsidRPr="003771ED">
              <w:rPr>
                <w:color w:val="000000" w:themeColor="text1"/>
                <w:sz w:val="22"/>
                <w:szCs w:val="22"/>
                <w:lang w:eastAsia="en-GB"/>
              </w:rPr>
              <w:t> </w:t>
            </w:r>
          </w:p>
        </w:tc>
        <w:tc>
          <w:tcPr>
            <w:tcW w:w="1682" w:type="dxa"/>
            <w:tcBorders>
              <w:top w:val="single" w:sz="6" w:space="0" w:color="auto"/>
              <w:left w:val="single" w:sz="6" w:space="0" w:color="auto"/>
              <w:bottom w:val="single" w:sz="6" w:space="0" w:color="auto"/>
              <w:right w:val="single" w:sz="6" w:space="0" w:color="auto"/>
            </w:tcBorders>
            <w:shd w:val="clear" w:color="auto" w:fill="FFFFFF"/>
            <w:hideMark/>
          </w:tcPr>
          <w:p w14:paraId="2E6C9220" w14:textId="77777777" w:rsidR="00B13159" w:rsidRPr="003771ED" w:rsidRDefault="00B13159" w:rsidP="00401248">
            <w:pPr>
              <w:ind w:left="360"/>
              <w:textAlignment w:val="baseline"/>
              <w:rPr>
                <w:color w:val="000000" w:themeColor="text1"/>
                <w:sz w:val="22"/>
                <w:szCs w:val="22"/>
                <w:lang w:eastAsia="en-GB"/>
              </w:rPr>
            </w:pPr>
            <w:r w:rsidRPr="003771ED">
              <w:rPr>
                <w:b/>
                <w:bCs/>
                <w:color w:val="000000" w:themeColor="text1"/>
                <w:sz w:val="22"/>
                <w:szCs w:val="22"/>
                <w:lang w:eastAsia="en-GB"/>
              </w:rPr>
              <w:t> </w:t>
            </w:r>
            <w:r w:rsidRPr="003771ED">
              <w:rPr>
                <w:color w:val="000000" w:themeColor="text1"/>
                <w:sz w:val="22"/>
                <w:szCs w:val="22"/>
                <w:lang w:eastAsia="en-GB"/>
              </w:rPr>
              <w:t> </w:t>
            </w:r>
          </w:p>
        </w:tc>
        <w:tc>
          <w:tcPr>
            <w:tcW w:w="1217" w:type="dxa"/>
            <w:tcBorders>
              <w:top w:val="single" w:sz="6" w:space="0" w:color="auto"/>
              <w:left w:val="single" w:sz="6" w:space="0" w:color="auto"/>
              <w:bottom w:val="single" w:sz="6" w:space="0" w:color="auto"/>
              <w:right w:val="single" w:sz="6" w:space="0" w:color="auto"/>
            </w:tcBorders>
            <w:shd w:val="clear" w:color="auto" w:fill="FFFFFF"/>
            <w:hideMark/>
          </w:tcPr>
          <w:p w14:paraId="162EB490" w14:textId="77777777" w:rsidR="00B13159" w:rsidRPr="003771ED" w:rsidRDefault="00B13159" w:rsidP="00401248">
            <w:pPr>
              <w:ind w:left="360"/>
              <w:textAlignment w:val="baseline"/>
              <w:rPr>
                <w:color w:val="000000" w:themeColor="text1"/>
                <w:sz w:val="22"/>
                <w:szCs w:val="22"/>
                <w:lang w:eastAsia="en-GB"/>
              </w:rPr>
            </w:pPr>
            <w:r w:rsidRPr="003771ED">
              <w:rPr>
                <w:b/>
                <w:bCs/>
                <w:color w:val="000000" w:themeColor="text1"/>
                <w:sz w:val="22"/>
                <w:szCs w:val="22"/>
                <w:lang w:eastAsia="en-GB"/>
              </w:rPr>
              <w:t> </w:t>
            </w:r>
            <w:r w:rsidRPr="003771ED">
              <w:rPr>
                <w:color w:val="000000" w:themeColor="text1"/>
                <w:sz w:val="22"/>
                <w:szCs w:val="22"/>
                <w:lang w:eastAsia="en-GB"/>
              </w:rPr>
              <w:t> </w:t>
            </w:r>
          </w:p>
        </w:tc>
      </w:tr>
      <w:tr w:rsidR="00B13159" w:rsidRPr="003771ED" w14:paraId="4E9439F0" w14:textId="77777777" w:rsidTr="00401248">
        <w:trPr>
          <w:trHeight w:val="270"/>
        </w:trPr>
        <w:tc>
          <w:tcPr>
            <w:tcW w:w="3194" w:type="dxa"/>
            <w:tcBorders>
              <w:top w:val="single" w:sz="6" w:space="0" w:color="auto"/>
              <w:left w:val="single" w:sz="6" w:space="0" w:color="auto"/>
              <w:bottom w:val="single" w:sz="6" w:space="0" w:color="auto"/>
              <w:right w:val="single" w:sz="6" w:space="0" w:color="auto"/>
            </w:tcBorders>
            <w:shd w:val="clear" w:color="auto" w:fill="FFFFFF"/>
            <w:hideMark/>
          </w:tcPr>
          <w:p w14:paraId="3F844CDF" w14:textId="77777777" w:rsidR="00B13159" w:rsidRPr="003771ED" w:rsidRDefault="00B13159" w:rsidP="00401248">
            <w:pPr>
              <w:ind w:left="360"/>
              <w:textAlignment w:val="baseline"/>
              <w:rPr>
                <w:color w:val="000000" w:themeColor="text1"/>
                <w:sz w:val="22"/>
                <w:szCs w:val="22"/>
                <w:lang w:eastAsia="en-GB"/>
              </w:rPr>
            </w:pPr>
            <w:r w:rsidRPr="003771ED">
              <w:rPr>
                <w:color w:val="000000" w:themeColor="text1"/>
                <w:sz w:val="22"/>
                <w:szCs w:val="22"/>
                <w:lang w:eastAsia="en-GB"/>
              </w:rPr>
              <w:t>As </w:t>
            </w:r>
            <w:proofErr w:type="gramStart"/>
            <w:r w:rsidRPr="003771ED">
              <w:rPr>
                <w:color w:val="000000" w:themeColor="text1"/>
                <w:sz w:val="22"/>
                <w:szCs w:val="22"/>
                <w:lang w:eastAsia="en-GB"/>
              </w:rPr>
              <w:t>at</w:t>
            </w:r>
            <w:proofErr w:type="gramEnd"/>
            <w:r w:rsidRPr="003771ED">
              <w:rPr>
                <w:color w:val="000000" w:themeColor="text1"/>
                <w:sz w:val="22"/>
                <w:szCs w:val="22"/>
                <w:lang w:eastAsia="en-GB"/>
              </w:rPr>
              <w:t> 1 July 20xx  </w:t>
            </w:r>
          </w:p>
        </w:tc>
        <w:tc>
          <w:tcPr>
            <w:tcW w:w="1569" w:type="dxa"/>
            <w:tcBorders>
              <w:top w:val="single" w:sz="6" w:space="0" w:color="auto"/>
              <w:left w:val="single" w:sz="6" w:space="0" w:color="auto"/>
              <w:bottom w:val="single" w:sz="6" w:space="0" w:color="auto"/>
              <w:right w:val="single" w:sz="6" w:space="0" w:color="auto"/>
            </w:tcBorders>
            <w:shd w:val="clear" w:color="auto" w:fill="FFFFFF"/>
            <w:hideMark/>
          </w:tcPr>
          <w:p w14:paraId="5185EEB6" w14:textId="77777777" w:rsidR="00B13159" w:rsidRPr="003771ED" w:rsidRDefault="00B13159" w:rsidP="00401248">
            <w:pPr>
              <w:ind w:left="360"/>
              <w:textAlignment w:val="baseline"/>
              <w:rPr>
                <w:color w:val="000000" w:themeColor="text1"/>
                <w:sz w:val="22"/>
                <w:szCs w:val="22"/>
                <w:lang w:eastAsia="en-GB"/>
              </w:rPr>
            </w:pPr>
            <w:r w:rsidRPr="003771ED">
              <w:rPr>
                <w:color w:val="000000" w:themeColor="text1"/>
                <w:sz w:val="22"/>
                <w:szCs w:val="22"/>
                <w:lang w:eastAsia="en-GB"/>
              </w:rPr>
              <w:t>xxx  </w:t>
            </w:r>
          </w:p>
        </w:tc>
        <w:tc>
          <w:tcPr>
            <w:tcW w:w="1362" w:type="dxa"/>
            <w:tcBorders>
              <w:top w:val="single" w:sz="6" w:space="0" w:color="auto"/>
              <w:left w:val="single" w:sz="6" w:space="0" w:color="auto"/>
              <w:bottom w:val="single" w:sz="6" w:space="0" w:color="auto"/>
              <w:right w:val="single" w:sz="6" w:space="0" w:color="auto"/>
            </w:tcBorders>
            <w:shd w:val="clear" w:color="auto" w:fill="FFFFFF"/>
            <w:hideMark/>
          </w:tcPr>
          <w:p w14:paraId="1A23A4F2" w14:textId="77777777" w:rsidR="00B13159" w:rsidRPr="003771ED" w:rsidRDefault="00B13159" w:rsidP="00401248">
            <w:pPr>
              <w:ind w:left="360"/>
              <w:textAlignment w:val="baseline"/>
              <w:rPr>
                <w:color w:val="000000" w:themeColor="text1"/>
                <w:sz w:val="22"/>
                <w:szCs w:val="22"/>
                <w:lang w:eastAsia="en-GB"/>
              </w:rPr>
            </w:pPr>
            <w:r w:rsidRPr="003771ED">
              <w:rPr>
                <w:color w:val="000000" w:themeColor="text1"/>
                <w:sz w:val="22"/>
                <w:szCs w:val="22"/>
                <w:lang w:eastAsia="en-GB"/>
              </w:rPr>
              <w:t>xxx  </w:t>
            </w:r>
          </w:p>
        </w:tc>
        <w:tc>
          <w:tcPr>
            <w:tcW w:w="1682" w:type="dxa"/>
            <w:tcBorders>
              <w:top w:val="single" w:sz="6" w:space="0" w:color="auto"/>
              <w:left w:val="single" w:sz="6" w:space="0" w:color="auto"/>
              <w:bottom w:val="single" w:sz="6" w:space="0" w:color="auto"/>
              <w:right w:val="single" w:sz="6" w:space="0" w:color="auto"/>
            </w:tcBorders>
            <w:shd w:val="clear" w:color="auto" w:fill="FFFFFF"/>
            <w:hideMark/>
          </w:tcPr>
          <w:p w14:paraId="647B8FCF" w14:textId="77777777" w:rsidR="00B13159" w:rsidRPr="003771ED" w:rsidRDefault="00B13159" w:rsidP="00401248">
            <w:pPr>
              <w:ind w:left="360"/>
              <w:textAlignment w:val="baseline"/>
              <w:rPr>
                <w:color w:val="000000" w:themeColor="text1"/>
                <w:sz w:val="22"/>
                <w:szCs w:val="22"/>
                <w:lang w:eastAsia="en-GB"/>
              </w:rPr>
            </w:pPr>
            <w:r w:rsidRPr="003771ED">
              <w:rPr>
                <w:color w:val="000000" w:themeColor="text1"/>
                <w:sz w:val="22"/>
                <w:szCs w:val="22"/>
                <w:lang w:eastAsia="en-GB"/>
              </w:rPr>
              <w:t>xxx  </w:t>
            </w:r>
          </w:p>
        </w:tc>
        <w:tc>
          <w:tcPr>
            <w:tcW w:w="1217" w:type="dxa"/>
            <w:tcBorders>
              <w:top w:val="single" w:sz="6" w:space="0" w:color="auto"/>
              <w:left w:val="single" w:sz="6" w:space="0" w:color="auto"/>
              <w:bottom w:val="single" w:sz="6" w:space="0" w:color="auto"/>
              <w:right w:val="single" w:sz="6" w:space="0" w:color="auto"/>
            </w:tcBorders>
            <w:shd w:val="clear" w:color="auto" w:fill="FFFFFF"/>
            <w:hideMark/>
          </w:tcPr>
          <w:p w14:paraId="7348E55E" w14:textId="77777777" w:rsidR="00B13159" w:rsidRPr="003771ED" w:rsidRDefault="00B13159" w:rsidP="00401248">
            <w:pPr>
              <w:ind w:left="360"/>
              <w:textAlignment w:val="baseline"/>
              <w:rPr>
                <w:color w:val="000000" w:themeColor="text1"/>
                <w:sz w:val="22"/>
                <w:szCs w:val="22"/>
                <w:lang w:eastAsia="en-GB"/>
              </w:rPr>
            </w:pPr>
            <w:r w:rsidRPr="003771ED">
              <w:rPr>
                <w:color w:val="000000" w:themeColor="text1"/>
                <w:sz w:val="22"/>
                <w:szCs w:val="22"/>
                <w:lang w:eastAsia="en-GB"/>
              </w:rPr>
              <w:t>xxx  </w:t>
            </w:r>
          </w:p>
        </w:tc>
      </w:tr>
      <w:tr w:rsidR="00B13159" w:rsidRPr="003771ED" w14:paraId="0C86C464" w14:textId="77777777" w:rsidTr="00401248">
        <w:trPr>
          <w:trHeight w:val="270"/>
        </w:trPr>
        <w:tc>
          <w:tcPr>
            <w:tcW w:w="3194" w:type="dxa"/>
            <w:tcBorders>
              <w:top w:val="single" w:sz="6" w:space="0" w:color="auto"/>
              <w:left w:val="single" w:sz="6" w:space="0" w:color="auto"/>
              <w:bottom w:val="single" w:sz="6" w:space="0" w:color="auto"/>
              <w:right w:val="single" w:sz="6" w:space="0" w:color="auto"/>
            </w:tcBorders>
            <w:shd w:val="clear" w:color="auto" w:fill="FFFFFF"/>
            <w:hideMark/>
          </w:tcPr>
          <w:p w14:paraId="277F9085" w14:textId="77777777" w:rsidR="00B13159" w:rsidRPr="003771ED" w:rsidRDefault="00B13159" w:rsidP="00401248">
            <w:pPr>
              <w:ind w:left="360"/>
              <w:textAlignment w:val="baseline"/>
              <w:rPr>
                <w:color w:val="000000" w:themeColor="text1"/>
                <w:sz w:val="22"/>
                <w:szCs w:val="22"/>
                <w:lang w:eastAsia="en-GB"/>
              </w:rPr>
            </w:pPr>
            <w:r w:rsidRPr="003771ED">
              <w:rPr>
                <w:color w:val="000000" w:themeColor="text1"/>
                <w:sz w:val="22"/>
                <w:szCs w:val="22"/>
                <w:lang w:eastAsia="en-GB"/>
              </w:rPr>
              <w:t>Charge for the year  </w:t>
            </w:r>
          </w:p>
        </w:tc>
        <w:tc>
          <w:tcPr>
            <w:tcW w:w="1569" w:type="dxa"/>
            <w:tcBorders>
              <w:top w:val="single" w:sz="6" w:space="0" w:color="auto"/>
              <w:left w:val="single" w:sz="6" w:space="0" w:color="auto"/>
              <w:bottom w:val="single" w:sz="6" w:space="0" w:color="auto"/>
              <w:right w:val="single" w:sz="6" w:space="0" w:color="auto"/>
            </w:tcBorders>
            <w:shd w:val="clear" w:color="auto" w:fill="FFFFFF"/>
            <w:hideMark/>
          </w:tcPr>
          <w:p w14:paraId="63D7FA1B" w14:textId="77777777" w:rsidR="00B13159" w:rsidRPr="003771ED" w:rsidRDefault="00B13159" w:rsidP="00401248">
            <w:pPr>
              <w:ind w:left="360"/>
              <w:textAlignment w:val="baseline"/>
              <w:rPr>
                <w:color w:val="000000" w:themeColor="text1"/>
                <w:sz w:val="22"/>
                <w:szCs w:val="22"/>
                <w:lang w:eastAsia="en-GB"/>
              </w:rPr>
            </w:pPr>
            <w:r w:rsidRPr="003771ED">
              <w:rPr>
                <w:color w:val="000000" w:themeColor="text1"/>
                <w:sz w:val="22"/>
                <w:szCs w:val="22"/>
                <w:lang w:eastAsia="en-GB"/>
              </w:rPr>
              <w:t>xxx  </w:t>
            </w:r>
          </w:p>
        </w:tc>
        <w:tc>
          <w:tcPr>
            <w:tcW w:w="1362" w:type="dxa"/>
            <w:tcBorders>
              <w:top w:val="single" w:sz="6" w:space="0" w:color="auto"/>
              <w:left w:val="single" w:sz="6" w:space="0" w:color="auto"/>
              <w:bottom w:val="single" w:sz="6" w:space="0" w:color="auto"/>
              <w:right w:val="single" w:sz="6" w:space="0" w:color="auto"/>
            </w:tcBorders>
            <w:shd w:val="clear" w:color="auto" w:fill="FFFFFF"/>
            <w:hideMark/>
          </w:tcPr>
          <w:p w14:paraId="6FA2DC0F" w14:textId="77777777" w:rsidR="00B13159" w:rsidRPr="003771ED" w:rsidRDefault="00B13159" w:rsidP="00401248">
            <w:pPr>
              <w:ind w:left="360"/>
              <w:textAlignment w:val="baseline"/>
              <w:rPr>
                <w:color w:val="000000" w:themeColor="text1"/>
                <w:sz w:val="22"/>
                <w:szCs w:val="22"/>
                <w:lang w:eastAsia="en-GB"/>
              </w:rPr>
            </w:pPr>
            <w:r w:rsidRPr="003771ED">
              <w:rPr>
                <w:color w:val="000000" w:themeColor="text1"/>
                <w:sz w:val="22"/>
                <w:szCs w:val="22"/>
                <w:lang w:eastAsia="en-GB"/>
              </w:rPr>
              <w:t>xxx  </w:t>
            </w:r>
          </w:p>
        </w:tc>
        <w:tc>
          <w:tcPr>
            <w:tcW w:w="1682" w:type="dxa"/>
            <w:tcBorders>
              <w:top w:val="single" w:sz="6" w:space="0" w:color="auto"/>
              <w:left w:val="single" w:sz="6" w:space="0" w:color="auto"/>
              <w:bottom w:val="single" w:sz="6" w:space="0" w:color="auto"/>
              <w:right w:val="single" w:sz="6" w:space="0" w:color="auto"/>
            </w:tcBorders>
            <w:shd w:val="clear" w:color="auto" w:fill="FFFFFF"/>
            <w:hideMark/>
          </w:tcPr>
          <w:p w14:paraId="55E12E20" w14:textId="77777777" w:rsidR="00B13159" w:rsidRPr="003771ED" w:rsidRDefault="00B13159" w:rsidP="00401248">
            <w:pPr>
              <w:ind w:left="360"/>
              <w:textAlignment w:val="baseline"/>
              <w:rPr>
                <w:color w:val="000000" w:themeColor="text1"/>
                <w:sz w:val="22"/>
                <w:szCs w:val="22"/>
                <w:lang w:eastAsia="en-GB"/>
              </w:rPr>
            </w:pPr>
            <w:r w:rsidRPr="003771ED">
              <w:rPr>
                <w:color w:val="000000" w:themeColor="text1"/>
                <w:sz w:val="22"/>
                <w:szCs w:val="22"/>
                <w:lang w:eastAsia="en-GB"/>
              </w:rPr>
              <w:t>xxx  </w:t>
            </w:r>
          </w:p>
        </w:tc>
        <w:tc>
          <w:tcPr>
            <w:tcW w:w="1217" w:type="dxa"/>
            <w:tcBorders>
              <w:top w:val="single" w:sz="6" w:space="0" w:color="auto"/>
              <w:left w:val="single" w:sz="6" w:space="0" w:color="auto"/>
              <w:bottom w:val="single" w:sz="6" w:space="0" w:color="auto"/>
              <w:right w:val="single" w:sz="6" w:space="0" w:color="auto"/>
            </w:tcBorders>
            <w:shd w:val="clear" w:color="auto" w:fill="FFFFFF"/>
            <w:hideMark/>
          </w:tcPr>
          <w:p w14:paraId="3AB35313" w14:textId="77777777" w:rsidR="00B13159" w:rsidRPr="003771ED" w:rsidRDefault="00B13159" w:rsidP="00401248">
            <w:pPr>
              <w:ind w:left="360"/>
              <w:textAlignment w:val="baseline"/>
              <w:rPr>
                <w:color w:val="000000" w:themeColor="text1"/>
                <w:sz w:val="22"/>
                <w:szCs w:val="22"/>
                <w:lang w:eastAsia="en-GB"/>
              </w:rPr>
            </w:pPr>
            <w:r w:rsidRPr="003771ED">
              <w:rPr>
                <w:color w:val="000000" w:themeColor="text1"/>
                <w:sz w:val="22"/>
                <w:szCs w:val="22"/>
                <w:lang w:eastAsia="en-GB"/>
              </w:rPr>
              <w:t>xxx  </w:t>
            </w:r>
          </w:p>
        </w:tc>
      </w:tr>
      <w:tr w:rsidR="00B13159" w:rsidRPr="003771ED" w14:paraId="7784BFC7" w14:textId="77777777" w:rsidTr="00401248">
        <w:trPr>
          <w:trHeight w:val="270"/>
        </w:trPr>
        <w:tc>
          <w:tcPr>
            <w:tcW w:w="3194" w:type="dxa"/>
            <w:tcBorders>
              <w:top w:val="single" w:sz="6" w:space="0" w:color="auto"/>
              <w:left w:val="single" w:sz="6" w:space="0" w:color="auto"/>
              <w:bottom w:val="single" w:sz="6" w:space="0" w:color="auto"/>
              <w:right w:val="single" w:sz="6" w:space="0" w:color="auto"/>
            </w:tcBorders>
            <w:shd w:val="clear" w:color="auto" w:fill="FFFFFF"/>
            <w:hideMark/>
          </w:tcPr>
          <w:p w14:paraId="2928E48E" w14:textId="77777777" w:rsidR="00B13159" w:rsidRPr="003771ED" w:rsidRDefault="00B13159" w:rsidP="00401248">
            <w:pPr>
              <w:ind w:left="360"/>
              <w:textAlignment w:val="baseline"/>
              <w:rPr>
                <w:color w:val="000000" w:themeColor="text1"/>
                <w:sz w:val="22"/>
                <w:szCs w:val="22"/>
                <w:lang w:eastAsia="en-GB"/>
              </w:rPr>
            </w:pPr>
            <w:r w:rsidRPr="003771ED">
              <w:rPr>
                <w:color w:val="000000" w:themeColor="text1"/>
                <w:sz w:val="22"/>
                <w:szCs w:val="22"/>
                <w:lang w:eastAsia="en-GB"/>
              </w:rPr>
              <w:t>Impairment </w:t>
            </w:r>
          </w:p>
        </w:tc>
        <w:tc>
          <w:tcPr>
            <w:tcW w:w="1569" w:type="dxa"/>
            <w:tcBorders>
              <w:top w:val="single" w:sz="6" w:space="0" w:color="auto"/>
              <w:left w:val="single" w:sz="6" w:space="0" w:color="auto"/>
              <w:bottom w:val="single" w:sz="6" w:space="0" w:color="auto"/>
              <w:right w:val="single" w:sz="6" w:space="0" w:color="auto"/>
            </w:tcBorders>
            <w:shd w:val="clear" w:color="auto" w:fill="FFFFFF"/>
            <w:hideMark/>
          </w:tcPr>
          <w:p w14:paraId="20D4E637" w14:textId="77777777" w:rsidR="00B13159" w:rsidRPr="003771ED" w:rsidRDefault="00B13159" w:rsidP="00401248">
            <w:pPr>
              <w:ind w:left="360"/>
              <w:textAlignment w:val="baseline"/>
              <w:rPr>
                <w:color w:val="000000" w:themeColor="text1"/>
                <w:sz w:val="22"/>
                <w:szCs w:val="22"/>
                <w:lang w:eastAsia="en-GB"/>
              </w:rPr>
            </w:pPr>
            <w:r w:rsidRPr="003771ED">
              <w:rPr>
                <w:color w:val="000000" w:themeColor="text1"/>
                <w:sz w:val="22"/>
                <w:szCs w:val="22"/>
                <w:lang w:eastAsia="en-GB"/>
              </w:rPr>
              <w:t>xxx </w:t>
            </w:r>
          </w:p>
        </w:tc>
        <w:tc>
          <w:tcPr>
            <w:tcW w:w="1362" w:type="dxa"/>
            <w:tcBorders>
              <w:top w:val="single" w:sz="6" w:space="0" w:color="auto"/>
              <w:left w:val="single" w:sz="6" w:space="0" w:color="auto"/>
              <w:bottom w:val="single" w:sz="6" w:space="0" w:color="auto"/>
              <w:right w:val="single" w:sz="6" w:space="0" w:color="auto"/>
            </w:tcBorders>
            <w:shd w:val="clear" w:color="auto" w:fill="FFFFFF"/>
            <w:hideMark/>
          </w:tcPr>
          <w:p w14:paraId="2290A286" w14:textId="77777777" w:rsidR="00B13159" w:rsidRPr="003771ED" w:rsidRDefault="00B13159" w:rsidP="00401248">
            <w:pPr>
              <w:ind w:left="360"/>
              <w:textAlignment w:val="baseline"/>
              <w:rPr>
                <w:color w:val="000000" w:themeColor="text1"/>
                <w:sz w:val="22"/>
                <w:szCs w:val="22"/>
                <w:lang w:eastAsia="en-GB"/>
              </w:rPr>
            </w:pPr>
            <w:r w:rsidRPr="003771ED">
              <w:rPr>
                <w:color w:val="000000" w:themeColor="text1"/>
                <w:sz w:val="22"/>
                <w:szCs w:val="22"/>
                <w:lang w:eastAsia="en-GB"/>
              </w:rPr>
              <w:t>xxx </w:t>
            </w:r>
          </w:p>
        </w:tc>
        <w:tc>
          <w:tcPr>
            <w:tcW w:w="1682" w:type="dxa"/>
            <w:tcBorders>
              <w:top w:val="single" w:sz="6" w:space="0" w:color="auto"/>
              <w:left w:val="single" w:sz="6" w:space="0" w:color="auto"/>
              <w:bottom w:val="single" w:sz="6" w:space="0" w:color="auto"/>
              <w:right w:val="single" w:sz="6" w:space="0" w:color="auto"/>
            </w:tcBorders>
            <w:shd w:val="clear" w:color="auto" w:fill="FFFFFF"/>
            <w:hideMark/>
          </w:tcPr>
          <w:p w14:paraId="21B7C0A7" w14:textId="77777777" w:rsidR="00B13159" w:rsidRPr="003771ED" w:rsidRDefault="00B13159" w:rsidP="00401248">
            <w:pPr>
              <w:ind w:left="360"/>
              <w:textAlignment w:val="baseline"/>
              <w:rPr>
                <w:color w:val="000000" w:themeColor="text1"/>
                <w:sz w:val="22"/>
                <w:szCs w:val="22"/>
                <w:lang w:eastAsia="en-GB"/>
              </w:rPr>
            </w:pPr>
            <w:r w:rsidRPr="003771ED">
              <w:rPr>
                <w:color w:val="000000" w:themeColor="text1"/>
                <w:sz w:val="22"/>
                <w:szCs w:val="22"/>
                <w:lang w:eastAsia="en-GB"/>
              </w:rPr>
              <w:t>xxx </w:t>
            </w:r>
          </w:p>
        </w:tc>
        <w:tc>
          <w:tcPr>
            <w:tcW w:w="1217" w:type="dxa"/>
            <w:tcBorders>
              <w:top w:val="single" w:sz="6" w:space="0" w:color="auto"/>
              <w:left w:val="single" w:sz="6" w:space="0" w:color="auto"/>
              <w:bottom w:val="single" w:sz="6" w:space="0" w:color="auto"/>
              <w:right w:val="single" w:sz="6" w:space="0" w:color="auto"/>
            </w:tcBorders>
            <w:shd w:val="clear" w:color="auto" w:fill="FFFFFF"/>
            <w:hideMark/>
          </w:tcPr>
          <w:p w14:paraId="21669592" w14:textId="77777777" w:rsidR="00B13159" w:rsidRPr="003771ED" w:rsidRDefault="00B13159" w:rsidP="00401248">
            <w:pPr>
              <w:ind w:left="360"/>
              <w:textAlignment w:val="baseline"/>
              <w:rPr>
                <w:color w:val="000000" w:themeColor="text1"/>
                <w:sz w:val="22"/>
                <w:szCs w:val="22"/>
                <w:lang w:eastAsia="en-GB"/>
              </w:rPr>
            </w:pPr>
            <w:r w:rsidRPr="003771ED">
              <w:rPr>
                <w:color w:val="000000" w:themeColor="text1"/>
                <w:sz w:val="22"/>
                <w:szCs w:val="22"/>
                <w:lang w:eastAsia="en-GB"/>
              </w:rPr>
              <w:t>xx </w:t>
            </w:r>
          </w:p>
        </w:tc>
      </w:tr>
      <w:tr w:rsidR="00B13159" w:rsidRPr="003771ED" w14:paraId="0D93AEAB" w14:textId="77777777" w:rsidTr="00401248">
        <w:trPr>
          <w:trHeight w:val="270"/>
        </w:trPr>
        <w:tc>
          <w:tcPr>
            <w:tcW w:w="3194" w:type="dxa"/>
            <w:tcBorders>
              <w:top w:val="single" w:sz="6" w:space="0" w:color="auto"/>
              <w:left w:val="single" w:sz="6" w:space="0" w:color="auto"/>
              <w:bottom w:val="single" w:sz="6" w:space="0" w:color="auto"/>
              <w:right w:val="single" w:sz="6" w:space="0" w:color="auto"/>
            </w:tcBorders>
            <w:shd w:val="clear" w:color="auto" w:fill="FFFFFF"/>
            <w:hideMark/>
          </w:tcPr>
          <w:p w14:paraId="3ABE28E8" w14:textId="77777777" w:rsidR="00B13159" w:rsidRPr="003771ED" w:rsidRDefault="00B13159" w:rsidP="00401248">
            <w:pPr>
              <w:ind w:left="360"/>
              <w:textAlignment w:val="baseline"/>
              <w:rPr>
                <w:color w:val="000000" w:themeColor="text1"/>
                <w:sz w:val="22"/>
                <w:szCs w:val="22"/>
                <w:lang w:eastAsia="en-GB"/>
              </w:rPr>
            </w:pPr>
            <w:r w:rsidRPr="003771ED">
              <w:rPr>
                <w:color w:val="000000" w:themeColor="text1"/>
                <w:sz w:val="22"/>
                <w:szCs w:val="22"/>
                <w:lang w:eastAsia="en-GB"/>
              </w:rPr>
              <w:t>Adjustments </w:t>
            </w:r>
          </w:p>
        </w:tc>
        <w:tc>
          <w:tcPr>
            <w:tcW w:w="1569" w:type="dxa"/>
            <w:tcBorders>
              <w:top w:val="single" w:sz="6" w:space="0" w:color="auto"/>
              <w:left w:val="single" w:sz="6" w:space="0" w:color="auto"/>
              <w:bottom w:val="single" w:sz="6" w:space="0" w:color="auto"/>
              <w:right w:val="single" w:sz="6" w:space="0" w:color="auto"/>
            </w:tcBorders>
            <w:shd w:val="clear" w:color="auto" w:fill="FFFFFF"/>
            <w:hideMark/>
          </w:tcPr>
          <w:p w14:paraId="2C34309D" w14:textId="77777777" w:rsidR="00B13159" w:rsidRPr="003771ED" w:rsidRDefault="00B13159" w:rsidP="00401248">
            <w:pPr>
              <w:ind w:left="360"/>
              <w:textAlignment w:val="baseline"/>
              <w:rPr>
                <w:color w:val="000000" w:themeColor="text1"/>
                <w:sz w:val="22"/>
                <w:szCs w:val="22"/>
                <w:lang w:eastAsia="en-GB"/>
              </w:rPr>
            </w:pPr>
            <w:r w:rsidRPr="003771ED">
              <w:rPr>
                <w:color w:val="000000" w:themeColor="text1"/>
                <w:sz w:val="22"/>
                <w:szCs w:val="22"/>
                <w:lang w:eastAsia="en-GB"/>
              </w:rPr>
              <w:t> </w:t>
            </w:r>
          </w:p>
        </w:tc>
        <w:tc>
          <w:tcPr>
            <w:tcW w:w="1362" w:type="dxa"/>
            <w:tcBorders>
              <w:top w:val="single" w:sz="6" w:space="0" w:color="auto"/>
              <w:left w:val="single" w:sz="6" w:space="0" w:color="auto"/>
              <w:bottom w:val="single" w:sz="6" w:space="0" w:color="auto"/>
              <w:right w:val="single" w:sz="6" w:space="0" w:color="auto"/>
            </w:tcBorders>
            <w:shd w:val="clear" w:color="auto" w:fill="FFFFFF"/>
            <w:hideMark/>
          </w:tcPr>
          <w:p w14:paraId="6939B2D3" w14:textId="77777777" w:rsidR="00B13159" w:rsidRPr="003771ED" w:rsidRDefault="00B13159" w:rsidP="00401248">
            <w:pPr>
              <w:ind w:left="360"/>
              <w:textAlignment w:val="baseline"/>
              <w:rPr>
                <w:color w:val="000000" w:themeColor="text1"/>
                <w:sz w:val="22"/>
                <w:szCs w:val="22"/>
                <w:lang w:eastAsia="en-GB"/>
              </w:rPr>
            </w:pPr>
            <w:r w:rsidRPr="003771ED">
              <w:rPr>
                <w:color w:val="000000" w:themeColor="text1"/>
                <w:sz w:val="22"/>
                <w:szCs w:val="22"/>
                <w:lang w:eastAsia="en-GB"/>
              </w:rPr>
              <w:t> </w:t>
            </w:r>
          </w:p>
        </w:tc>
        <w:tc>
          <w:tcPr>
            <w:tcW w:w="1682" w:type="dxa"/>
            <w:tcBorders>
              <w:top w:val="single" w:sz="6" w:space="0" w:color="auto"/>
              <w:left w:val="single" w:sz="6" w:space="0" w:color="auto"/>
              <w:bottom w:val="single" w:sz="6" w:space="0" w:color="auto"/>
              <w:right w:val="single" w:sz="6" w:space="0" w:color="auto"/>
            </w:tcBorders>
            <w:shd w:val="clear" w:color="auto" w:fill="FFFFFF"/>
            <w:hideMark/>
          </w:tcPr>
          <w:p w14:paraId="658E46E8" w14:textId="77777777" w:rsidR="00B13159" w:rsidRPr="003771ED" w:rsidRDefault="00B13159" w:rsidP="00401248">
            <w:pPr>
              <w:ind w:left="360"/>
              <w:textAlignment w:val="baseline"/>
              <w:rPr>
                <w:color w:val="000000" w:themeColor="text1"/>
                <w:sz w:val="22"/>
                <w:szCs w:val="22"/>
                <w:lang w:eastAsia="en-GB"/>
              </w:rPr>
            </w:pPr>
            <w:r w:rsidRPr="003771ED">
              <w:rPr>
                <w:color w:val="000000" w:themeColor="text1"/>
                <w:sz w:val="22"/>
                <w:szCs w:val="22"/>
                <w:lang w:eastAsia="en-GB"/>
              </w:rPr>
              <w:t> </w:t>
            </w:r>
          </w:p>
        </w:tc>
        <w:tc>
          <w:tcPr>
            <w:tcW w:w="1217" w:type="dxa"/>
            <w:tcBorders>
              <w:top w:val="single" w:sz="6" w:space="0" w:color="auto"/>
              <w:left w:val="single" w:sz="6" w:space="0" w:color="auto"/>
              <w:bottom w:val="single" w:sz="6" w:space="0" w:color="auto"/>
              <w:right w:val="single" w:sz="6" w:space="0" w:color="auto"/>
            </w:tcBorders>
            <w:shd w:val="clear" w:color="auto" w:fill="FFFFFF"/>
            <w:hideMark/>
          </w:tcPr>
          <w:p w14:paraId="1E430E98" w14:textId="77777777" w:rsidR="00B13159" w:rsidRPr="003771ED" w:rsidRDefault="00B13159" w:rsidP="00401248">
            <w:pPr>
              <w:ind w:left="360"/>
              <w:textAlignment w:val="baseline"/>
              <w:rPr>
                <w:color w:val="000000" w:themeColor="text1"/>
                <w:sz w:val="22"/>
                <w:szCs w:val="22"/>
                <w:lang w:eastAsia="en-GB"/>
              </w:rPr>
            </w:pPr>
            <w:r w:rsidRPr="003771ED">
              <w:rPr>
                <w:color w:val="000000" w:themeColor="text1"/>
                <w:sz w:val="22"/>
                <w:szCs w:val="22"/>
                <w:lang w:eastAsia="en-GB"/>
              </w:rPr>
              <w:t> </w:t>
            </w:r>
          </w:p>
        </w:tc>
      </w:tr>
      <w:tr w:rsidR="00B13159" w:rsidRPr="003771ED" w14:paraId="3CFF579D" w14:textId="77777777" w:rsidTr="00401248">
        <w:trPr>
          <w:trHeight w:val="270"/>
        </w:trPr>
        <w:tc>
          <w:tcPr>
            <w:tcW w:w="3194" w:type="dxa"/>
            <w:tcBorders>
              <w:top w:val="single" w:sz="6" w:space="0" w:color="auto"/>
              <w:left w:val="single" w:sz="6" w:space="0" w:color="auto"/>
              <w:bottom w:val="single" w:sz="6" w:space="0" w:color="auto"/>
              <w:right w:val="single" w:sz="6" w:space="0" w:color="auto"/>
            </w:tcBorders>
            <w:shd w:val="clear" w:color="auto" w:fill="FFFFFF"/>
            <w:hideMark/>
          </w:tcPr>
          <w:p w14:paraId="75A09A9A" w14:textId="77777777" w:rsidR="00B13159" w:rsidRPr="003771ED" w:rsidRDefault="00B13159" w:rsidP="00401248">
            <w:pPr>
              <w:ind w:left="360"/>
              <w:textAlignment w:val="baseline"/>
              <w:rPr>
                <w:color w:val="000000" w:themeColor="text1"/>
                <w:sz w:val="22"/>
                <w:szCs w:val="22"/>
                <w:lang w:eastAsia="en-GB"/>
              </w:rPr>
            </w:pPr>
            <w:r w:rsidRPr="003771ED">
              <w:rPr>
                <w:color w:val="000000" w:themeColor="text1"/>
                <w:sz w:val="22"/>
                <w:szCs w:val="22"/>
                <w:lang w:eastAsia="en-GB"/>
              </w:rPr>
              <w:t>Disposal </w:t>
            </w:r>
          </w:p>
        </w:tc>
        <w:tc>
          <w:tcPr>
            <w:tcW w:w="1569" w:type="dxa"/>
            <w:tcBorders>
              <w:top w:val="single" w:sz="6" w:space="0" w:color="auto"/>
              <w:left w:val="single" w:sz="6" w:space="0" w:color="auto"/>
              <w:bottom w:val="single" w:sz="6" w:space="0" w:color="auto"/>
              <w:right w:val="single" w:sz="6" w:space="0" w:color="auto"/>
            </w:tcBorders>
            <w:shd w:val="clear" w:color="auto" w:fill="FFFFFF"/>
            <w:hideMark/>
          </w:tcPr>
          <w:p w14:paraId="2D5806E6" w14:textId="77777777" w:rsidR="00B13159" w:rsidRPr="003771ED" w:rsidRDefault="00B13159" w:rsidP="00401248">
            <w:pPr>
              <w:ind w:left="360"/>
              <w:textAlignment w:val="baseline"/>
              <w:rPr>
                <w:color w:val="000000" w:themeColor="text1"/>
                <w:sz w:val="22"/>
                <w:szCs w:val="22"/>
                <w:lang w:eastAsia="en-GB"/>
              </w:rPr>
            </w:pPr>
            <w:r w:rsidRPr="003771ED">
              <w:rPr>
                <w:color w:val="000000" w:themeColor="text1"/>
                <w:sz w:val="22"/>
                <w:szCs w:val="22"/>
                <w:lang w:eastAsia="en-GB"/>
              </w:rPr>
              <w:t> </w:t>
            </w:r>
          </w:p>
        </w:tc>
        <w:tc>
          <w:tcPr>
            <w:tcW w:w="1362" w:type="dxa"/>
            <w:tcBorders>
              <w:top w:val="single" w:sz="6" w:space="0" w:color="auto"/>
              <w:left w:val="single" w:sz="6" w:space="0" w:color="auto"/>
              <w:bottom w:val="single" w:sz="6" w:space="0" w:color="auto"/>
              <w:right w:val="single" w:sz="6" w:space="0" w:color="auto"/>
            </w:tcBorders>
            <w:shd w:val="clear" w:color="auto" w:fill="FFFFFF"/>
            <w:hideMark/>
          </w:tcPr>
          <w:p w14:paraId="250D7043" w14:textId="77777777" w:rsidR="00B13159" w:rsidRPr="003771ED" w:rsidRDefault="00B13159" w:rsidP="00401248">
            <w:pPr>
              <w:ind w:left="360"/>
              <w:textAlignment w:val="baseline"/>
              <w:rPr>
                <w:color w:val="000000" w:themeColor="text1"/>
                <w:sz w:val="22"/>
                <w:szCs w:val="22"/>
                <w:lang w:eastAsia="en-GB"/>
              </w:rPr>
            </w:pPr>
            <w:r w:rsidRPr="003771ED">
              <w:rPr>
                <w:color w:val="000000" w:themeColor="text1"/>
                <w:sz w:val="22"/>
                <w:szCs w:val="22"/>
                <w:lang w:eastAsia="en-GB"/>
              </w:rPr>
              <w:t> </w:t>
            </w:r>
          </w:p>
        </w:tc>
        <w:tc>
          <w:tcPr>
            <w:tcW w:w="1682" w:type="dxa"/>
            <w:tcBorders>
              <w:top w:val="single" w:sz="6" w:space="0" w:color="auto"/>
              <w:left w:val="single" w:sz="6" w:space="0" w:color="auto"/>
              <w:bottom w:val="single" w:sz="6" w:space="0" w:color="auto"/>
              <w:right w:val="single" w:sz="6" w:space="0" w:color="auto"/>
            </w:tcBorders>
            <w:shd w:val="clear" w:color="auto" w:fill="FFFFFF"/>
            <w:hideMark/>
          </w:tcPr>
          <w:p w14:paraId="0F98717E" w14:textId="77777777" w:rsidR="00B13159" w:rsidRPr="003771ED" w:rsidRDefault="00B13159" w:rsidP="00401248">
            <w:pPr>
              <w:ind w:left="360"/>
              <w:textAlignment w:val="baseline"/>
              <w:rPr>
                <w:color w:val="000000" w:themeColor="text1"/>
                <w:sz w:val="22"/>
                <w:szCs w:val="22"/>
                <w:lang w:eastAsia="en-GB"/>
              </w:rPr>
            </w:pPr>
            <w:r w:rsidRPr="003771ED">
              <w:rPr>
                <w:color w:val="000000" w:themeColor="text1"/>
                <w:sz w:val="22"/>
                <w:szCs w:val="22"/>
                <w:lang w:eastAsia="en-GB"/>
              </w:rPr>
              <w:t> </w:t>
            </w:r>
          </w:p>
        </w:tc>
        <w:tc>
          <w:tcPr>
            <w:tcW w:w="1217" w:type="dxa"/>
            <w:tcBorders>
              <w:top w:val="single" w:sz="6" w:space="0" w:color="auto"/>
              <w:left w:val="single" w:sz="6" w:space="0" w:color="auto"/>
              <w:bottom w:val="single" w:sz="6" w:space="0" w:color="auto"/>
              <w:right w:val="single" w:sz="6" w:space="0" w:color="auto"/>
            </w:tcBorders>
            <w:shd w:val="clear" w:color="auto" w:fill="FFFFFF"/>
            <w:hideMark/>
          </w:tcPr>
          <w:p w14:paraId="66469642" w14:textId="77777777" w:rsidR="00B13159" w:rsidRPr="003771ED" w:rsidRDefault="00B13159" w:rsidP="00401248">
            <w:pPr>
              <w:ind w:left="360"/>
              <w:textAlignment w:val="baseline"/>
              <w:rPr>
                <w:color w:val="000000" w:themeColor="text1"/>
                <w:sz w:val="22"/>
                <w:szCs w:val="22"/>
                <w:lang w:eastAsia="en-GB"/>
              </w:rPr>
            </w:pPr>
            <w:r w:rsidRPr="003771ED">
              <w:rPr>
                <w:color w:val="000000" w:themeColor="text1"/>
                <w:sz w:val="22"/>
                <w:szCs w:val="22"/>
                <w:lang w:eastAsia="en-GB"/>
              </w:rPr>
              <w:t> </w:t>
            </w:r>
          </w:p>
        </w:tc>
      </w:tr>
      <w:tr w:rsidR="00B13159" w:rsidRPr="003771ED" w14:paraId="000128F7" w14:textId="77777777" w:rsidTr="00401248">
        <w:trPr>
          <w:trHeight w:val="270"/>
        </w:trPr>
        <w:tc>
          <w:tcPr>
            <w:tcW w:w="3194" w:type="dxa"/>
            <w:tcBorders>
              <w:top w:val="single" w:sz="6" w:space="0" w:color="auto"/>
              <w:left w:val="single" w:sz="6" w:space="0" w:color="auto"/>
              <w:bottom w:val="single" w:sz="6" w:space="0" w:color="auto"/>
              <w:right w:val="single" w:sz="6" w:space="0" w:color="auto"/>
            </w:tcBorders>
            <w:shd w:val="clear" w:color="auto" w:fill="FFFFFF"/>
            <w:hideMark/>
          </w:tcPr>
          <w:p w14:paraId="2AD1029F" w14:textId="77777777" w:rsidR="00B13159" w:rsidRPr="003771ED" w:rsidRDefault="00B13159" w:rsidP="00401248">
            <w:pPr>
              <w:ind w:left="360"/>
              <w:textAlignment w:val="baseline"/>
              <w:rPr>
                <w:color w:val="000000" w:themeColor="text1"/>
                <w:sz w:val="22"/>
                <w:szCs w:val="22"/>
                <w:lang w:eastAsia="en-GB"/>
              </w:rPr>
            </w:pPr>
            <w:r w:rsidRPr="003771ED">
              <w:rPr>
                <w:b/>
                <w:bCs/>
                <w:color w:val="000000" w:themeColor="text1"/>
                <w:sz w:val="22"/>
                <w:szCs w:val="22"/>
                <w:lang w:eastAsia="en-GB"/>
              </w:rPr>
              <w:t>As </w:t>
            </w:r>
            <w:proofErr w:type="gramStart"/>
            <w:r w:rsidRPr="003771ED">
              <w:rPr>
                <w:b/>
                <w:bCs/>
                <w:color w:val="000000" w:themeColor="text1"/>
                <w:sz w:val="22"/>
                <w:szCs w:val="22"/>
                <w:lang w:eastAsia="en-GB"/>
              </w:rPr>
              <w:t>at</w:t>
            </w:r>
            <w:proofErr w:type="gramEnd"/>
            <w:r w:rsidRPr="003771ED">
              <w:rPr>
                <w:b/>
                <w:bCs/>
                <w:color w:val="000000" w:themeColor="text1"/>
                <w:sz w:val="22"/>
                <w:szCs w:val="22"/>
                <w:lang w:eastAsia="en-GB"/>
              </w:rPr>
              <w:t> 30 Sep/Dec/mar/June</w:t>
            </w:r>
          </w:p>
        </w:tc>
        <w:tc>
          <w:tcPr>
            <w:tcW w:w="1569" w:type="dxa"/>
            <w:tcBorders>
              <w:top w:val="single" w:sz="6" w:space="0" w:color="auto"/>
              <w:left w:val="single" w:sz="6" w:space="0" w:color="auto"/>
              <w:bottom w:val="single" w:sz="6" w:space="0" w:color="auto"/>
              <w:right w:val="single" w:sz="6" w:space="0" w:color="auto"/>
            </w:tcBorders>
            <w:shd w:val="clear" w:color="auto" w:fill="FFFFFF"/>
            <w:hideMark/>
          </w:tcPr>
          <w:p w14:paraId="2F5E4669" w14:textId="77777777" w:rsidR="00B13159" w:rsidRPr="003771ED" w:rsidRDefault="00B13159" w:rsidP="00401248">
            <w:pPr>
              <w:ind w:left="360"/>
              <w:textAlignment w:val="baseline"/>
              <w:rPr>
                <w:color w:val="000000" w:themeColor="text1"/>
                <w:sz w:val="22"/>
                <w:szCs w:val="22"/>
                <w:lang w:eastAsia="en-GB"/>
              </w:rPr>
            </w:pPr>
            <w:r w:rsidRPr="003771ED">
              <w:rPr>
                <w:b/>
                <w:bCs/>
                <w:color w:val="000000" w:themeColor="text1"/>
                <w:sz w:val="22"/>
                <w:szCs w:val="22"/>
                <w:u w:val="single"/>
                <w:lang w:eastAsia="en-GB"/>
              </w:rPr>
              <w:t>xxx</w:t>
            </w:r>
            <w:r w:rsidRPr="003771ED">
              <w:rPr>
                <w:b/>
                <w:bCs/>
                <w:color w:val="000000" w:themeColor="text1"/>
                <w:sz w:val="22"/>
                <w:szCs w:val="22"/>
                <w:lang w:eastAsia="en-GB"/>
              </w:rPr>
              <w:t> </w:t>
            </w:r>
            <w:r w:rsidRPr="003771ED">
              <w:rPr>
                <w:color w:val="000000" w:themeColor="text1"/>
                <w:sz w:val="22"/>
                <w:szCs w:val="22"/>
                <w:lang w:eastAsia="en-GB"/>
              </w:rPr>
              <w:t> </w:t>
            </w:r>
          </w:p>
        </w:tc>
        <w:tc>
          <w:tcPr>
            <w:tcW w:w="1362" w:type="dxa"/>
            <w:tcBorders>
              <w:top w:val="single" w:sz="6" w:space="0" w:color="auto"/>
              <w:left w:val="single" w:sz="6" w:space="0" w:color="auto"/>
              <w:bottom w:val="single" w:sz="6" w:space="0" w:color="auto"/>
              <w:right w:val="single" w:sz="6" w:space="0" w:color="auto"/>
            </w:tcBorders>
            <w:shd w:val="clear" w:color="auto" w:fill="FFFFFF"/>
            <w:hideMark/>
          </w:tcPr>
          <w:p w14:paraId="4EBFE9E8" w14:textId="77777777" w:rsidR="00B13159" w:rsidRPr="003771ED" w:rsidRDefault="00B13159" w:rsidP="00401248">
            <w:pPr>
              <w:ind w:left="360"/>
              <w:textAlignment w:val="baseline"/>
              <w:rPr>
                <w:color w:val="000000" w:themeColor="text1"/>
                <w:sz w:val="22"/>
                <w:szCs w:val="22"/>
                <w:lang w:eastAsia="en-GB"/>
              </w:rPr>
            </w:pPr>
            <w:r w:rsidRPr="003771ED">
              <w:rPr>
                <w:b/>
                <w:bCs/>
                <w:color w:val="000000" w:themeColor="text1"/>
                <w:sz w:val="22"/>
                <w:szCs w:val="22"/>
                <w:u w:val="single"/>
                <w:lang w:eastAsia="en-GB"/>
              </w:rPr>
              <w:t>xxx</w:t>
            </w:r>
            <w:r w:rsidRPr="003771ED">
              <w:rPr>
                <w:b/>
                <w:bCs/>
                <w:color w:val="000000" w:themeColor="text1"/>
                <w:sz w:val="22"/>
                <w:szCs w:val="22"/>
                <w:lang w:eastAsia="en-GB"/>
              </w:rPr>
              <w:t> </w:t>
            </w:r>
            <w:r w:rsidRPr="003771ED">
              <w:rPr>
                <w:color w:val="000000" w:themeColor="text1"/>
                <w:sz w:val="22"/>
                <w:szCs w:val="22"/>
                <w:lang w:eastAsia="en-GB"/>
              </w:rPr>
              <w:t> </w:t>
            </w:r>
          </w:p>
        </w:tc>
        <w:tc>
          <w:tcPr>
            <w:tcW w:w="1682" w:type="dxa"/>
            <w:tcBorders>
              <w:top w:val="single" w:sz="6" w:space="0" w:color="auto"/>
              <w:left w:val="single" w:sz="6" w:space="0" w:color="auto"/>
              <w:bottom w:val="single" w:sz="6" w:space="0" w:color="auto"/>
              <w:right w:val="single" w:sz="6" w:space="0" w:color="auto"/>
            </w:tcBorders>
            <w:shd w:val="clear" w:color="auto" w:fill="FFFFFF"/>
            <w:hideMark/>
          </w:tcPr>
          <w:p w14:paraId="337D593A" w14:textId="77777777" w:rsidR="00B13159" w:rsidRPr="003771ED" w:rsidRDefault="00B13159" w:rsidP="00401248">
            <w:pPr>
              <w:ind w:left="360"/>
              <w:textAlignment w:val="baseline"/>
              <w:rPr>
                <w:color w:val="000000" w:themeColor="text1"/>
                <w:sz w:val="22"/>
                <w:szCs w:val="22"/>
                <w:lang w:eastAsia="en-GB"/>
              </w:rPr>
            </w:pPr>
            <w:r w:rsidRPr="003771ED">
              <w:rPr>
                <w:b/>
                <w:bCs/>
                <w:color w:val="000000" w:themeColor="text1"/>
                <w:sz w:val="22"/>
                <w:szCs w:val="22"/>
                <w:u w:val="single"/>
                <w:lang w:eastAsia="en-GB"/>
              </w:rPr>
              <w:t>xxx</w:t>
            </w:r>
            <w:r w:rsidRPr="003771ED">
              <w:rPr>
                <w:b/>
                <w:bCs/>
                <w:color w:val="000000" w:themeColor="text1"/>
                <w:sz w:val="22"/>
                <w:szCs w:val="22"/>
                <w:lang w:eastAsia="en-GB"/>
              </w:rPr>
              <w:t> </w:t>
            </w:r>
            <w:r w:rsidRPr="003771ED">
              <w:rPr>
                <w:color w:val="000000" w:themeColor="text1"/>
                <w:sz w:val="22"/>
                <w:szCs w:val="22"/>
                <w:lang w:eastAsia="en-GB"/>
              </w:rPr>
              <w:t> </w:t>
            </w:r>
          </w:p>
        </w:tc>
        <w:tc>
          <w:tcPr>
            <w:tcW w:w="1217" w:type="dxa"/>
            <w:tcBorders>
              <w:top w:val="single" w:sz="6" w:space="0" w:color="auto"/>
              <w:left w:val="single" w:sz="6" w:space="0" w:color="auto"/>
              <w:bottom w:val="single" w:sz="6" w:space="0" w:color="auto"/>
              <w:right w:val="single" w:sz="6" w:space="0" w:color="auto"/>
            </w:tcBorders>
            <w:shd w:val="clear" w:color="auto" w:fill="FFFFFF"/>
            <w:hideMark/>
          </w:tcPr>
          <w:p w14:paraId="6AD4C7C8" w14:textId="77777777" w:rsidR="00B13159" w:rsidRPr="003771ED" w:rsidRDefault="00B13159" w:rsidP="00401248">
            <w:pPr>
              <w:ind w:left="360"/>
              <w:textAlignment w:val="baseline"/>
              <w:rPr>
                <w:color w:val="000000" w:themeColor="text1"/>
                <w:sz w:val="22"/>
                <w:szCs w:val="22"/>
                <w:lang w:eastAsia="en-GB"/>
              </w:rPr>
            </w:pPr>
            <w:r w:rsidRPr="003771ED">
              <w:rPr>
                <w:b/>
                <w:bCs/>
                <w:color w:val="000000" w:themeColor="text1"/>
                <w:sz w:val="22"/>
                <w:szCs w:val="22"/>
                <w:u w:val="single"/>
                <w:lang w:eastAsia="en-GB"/>
              </w:rPr>
              <w:t>xxx</w:t>
            </w:r>
            <w:r w:rsidRPr="003771ED">
              <w:rPr>
                <w:b/>
                <w:bCs/>
                <w:color w:val="000000" w:themeColor="text1"/>
                <w:sz w:val="22"/>
                <w:szCs w:val="22"/>
                <w:lang w:eastAsia="en-GB"/>
              </w:rPr>
              <w:t> </w:t>
            </w:r>
            <w:r w:rsidRPr="003771ED">
              <w:rPr>
                <w:color w:val="000000" w:themeColor="text1"/>
                <w:sz w:val="22"/>
                <w:szCs w:val="22"/>
                <w:lang w:eastAsia="en-GB"/>
              </w:rPr>
              <w:t> </w:t>
            </w:r>
          </w:p>
        </w:tc>
      </w:tr>
      <w:tr w:rsidR="00B13159" w:rsidRPr="003771ED" w14:paraId="0C70C6AA" w14:textId="77777777" w:rsidTr="00401248">
        <w:trPr>
          <w:trHeight w:val="270"/>
        </w:trPr>
        <w:tc>
          <w:tcPr>
            <w:tcW w:w="3194" w:type="dxa"/>
            <w:tcBorders>
              <w:top w:val="single" w:sz="6" w:space="0" w:color="auto"/>
              <w:left w:val="single" w:sz="6" w:space="0" w:color="auto"/>
              <w:bottom w:val="single" w:sz="6" w:space="0" w:color="auto"/>
              <w:right w:val="single" w:sz="6" w:space="0" w:color="auto"/>
            </w:tcBorders>
            <w:shd w:val="clear" w:color="auto" w:fill="FFFFFF"/>
            <w:hideMark/>
          </w:tcPr>
          <w:p w14:paraId="478D2F06" w14:textId="77777777" w:rsidR="00B13159" w:rsidRPr="003771ED" w:rsidRDefault="00B13159" w:rsidP="00401248">
            <w:pPr>
              <w:ind w:left="360"/>
              <w:textAlignment w:val="baseline"/>
              <w:rPr>
                <w:color w:val="000000" w:themeColor="text1"/>
                <w:sz w:val="22"/>
                <w:szCs w:val="22"/>
                <w:lang w:eastAsia="en-GB"/>
              </w:rPr>
            </w:pPr>
            <w:r w:rsidRPr="003771ED">
              <w:rPr>
                <w:color w:val="000000" w:themeColor="text1"/>
                <w:sz w:val="22"/>
                <w:szCs w:val="22"/>
                <w:lang w:eastAsia="en-GB"/>
              </w:rPr>
              <w:t> </w:t>
            </w:r>
          </w:p>
        </w:tc>
        <w:tc>
          <w:tcPr>
            <w:tcW w:w="1569" w:type="dxa"/>
            <w:tcBorders>
              <w:top w:val="single" w:sz="6" w:space="0" w:color="auto"/>
              <w:left w:val="single" w:sz="6" w:space="0" w:color="auto"/>
              <w:bottom w:val="single" w:sz="6" w:space="0" w:color="auto"/>
              <w:right w:val="single" w:sz="6" w:space="0" w:color="auto"/>
            </w:tcBorders>
            <w:shd w:val="clear" w:color="auto" w:fill="FFFFFF"/>
            <w:hideMark/>
          </w:tcPr>
          <w:p w14:paraId="0E51C1DD" w14:textId="77777777" w:rsidR="00B13159" w:rsidRPr="003771ED" w:rsidRDefault="00B13159" w:rsidP="00401248">
            <w:pPr>
              <w:ind w:left="360"/>
              <w:textAlignment w:val="baseline"/>
              <w:rPr>
                <w:color w:val="000000" w:themeColor="text1"/>
                <w:sz w:val="22"/>
                <w:szCs w:val="22"/>
                <w:lang w:eastAsia="en-GB"/>
              </w:rPr>
            </w:pPr>
            <w:r w:rsidRPr="003771ED">
              <w:rPr>
                <w:color w:val="000000" w:themeColor="text1"/>
                <w:sz w:val="22"/>
                <w:szCs w:val="22"/>
                <w:lang w:eastAsia="en-GB"/>
              </w:rPr>
              <w:t> </w:t>
            </w:r>
          </w:p>
        </w:tc>
        <w:tc>
          <w:tcPr>
            <w:tcW w:w="1362" w:type="dxa"/>
            <w:tcBorders>
              <w:top w:val="single" w:sz="6" w:space="0" w:color="auto"/>
              <w:left w:val="single" w:sz="6" w:space="0" w:color="auto"/>
              <w:bottom w:val="single" w:sz="6" w:space="0" w:color="auto"/>
              <w:right w:val="single" w:sz="6" w:space="0" w:color="auto"/>
            </w:tcBorders>
            <w:shd w:val="clear" w:color="auto" w:fill="FFFFFF"/>
            <w:hideMark/>
          </w:tcPr>
          <w:p w14:paraId="718703F7" w14:textId="77777777" w:rsidR="00B13159" w:rsidRPr="003771ED" w:rsidRDefault="00B13159" w:rsidP="00401248">
            <w:pPr>
              <w:ind w:left="360"/>
              <w:textAlignment w:val="baseline"/>
              <w:rPr>
                <w:color w:val="000000" w:themeColor="text1"/>
                <w:sz w:val="22"/>
                <w:szCs w:val="22"/>
                <w:lang w:eastAsia="en-GB"/>
              </w:rPr>
            </w:pPr>
            <w:r w:rsidRPr="003771ED">
              <w:rPr>
                <w:color w:val="000000" w:themeColor="text1"/>
                <w:sz w:val="22"/>
                <w:szCs w:val="22"/>
                <w:lang w:eastAsia="en-GB"/>
              </w:rPr>
              <w:t> </w:t>
            </w:r>
          </w:p>
        </w:tc>
        <w:tc>
          <w:tcPr>
            <w:tcW w:w="1682" w:type="dxa"/>
            <w:tcBorders>
              <w:top w:val="single" w:sz="6" w:space="0" w:color="auto"/>
              <w:left w:val="single" w:sz="6" w:space="0" w:color="auto"/>
              <w:bottom w:val="single" w:sz="6" w:space="0" w:color="auto"/>
              <w:right w:val="single" w:sz="6" w:space="0" w:color="auto"/>
            </w:tcBorders>
            <w:shd w:val="clear" w:color="auto" w:fill="FFFFFF"/>
            <w:hideMark/>
          </w:tcPr>
          <w:p w14:paraId="63AFFBE9" w14:textId="77777777" w:rsidR="00B13159" w:rsidRPr="003771ED" w:rsidRDefault="00B13159" w:rsidP="00401248">
            <w:pPr>
              <w:ind w:left="360"/>
              <w:textAlignment w:val="baseline"/>
              <w:rPr>
                <w:color w:val="000000" w:themeColor="text1"/>
                <w:sz w:val="22"/>
                <w:szCs w:val="22"/>
                <w:lang w:eastAsia="en-GB"/>
              </w:rPr>
            </w:pPr>
            <w:r w:rsidRPr="003771ED">
              <w:rPr>
                <w:color w:val="000000" w:themeColor="text1"/>
                <w:sz w:val="22"/>
                <w:szCs w:val="22"/>
                <w:lang w:eastAsia="en-GB"/>
              </w:rPr>
              <w:t> </w:t>
            </w:r>
          </w:p>
        </w:tc>
        <w:tc>
          <w:tcPr>
            <w:tcW w:w="1217" w:type="dxa"/>
            <w:tcBorders>
              <w:top w:val="single" w:sz="6" w:space="0" w:color="auto"/>
              <w:left w:val="single" w:sz="6" w:space="0" w:color="auto"/>
              <w:bottom w:val="single" w:sz="6" w:space="0" w:color="auto"/>
              <w:right w:val="single" w:sz="6" w:space="0" w:color="auto"/>
            </w:tcBorders>
            <w:shd w:val="clear" w:color="auto" w:fill="FFFFFF"/>
            <w:hideMark/>
          </w:tcPr>
          <w:p w14:paraId="71600A1C" w14:textId="77777777" w:rsidR="00B13159" w:rsidRPr="003771ED" w:rsidRDefault="00B13159" w:rsidP="00401248">
            <w:pPr>
              <w:ind w:left="360"/>
              <w:textAlignment w:val="baseline"/>
              <w:rPr>
                <w:color w:val="000000" w:themeColor="text1"/>
                <w:sz w:val="22"/>
                <w:szCs w:val="22"/>
                <w:lang w:eastAsia="en-GB"/>
              </w:rPr>
            </w:pPr>
            <w:r w:rsidRPr="003771ED">
              <w:rPr>
                <w:color w:val="000000" w:themeColor="text1"/>
                <w:sz w:val="22"/>
                <w:szCs w:val="22"/>
                <w:lang w:eastAsia="en-GB"/>
              </w:rPr>
              <w:t> </w:t>
            </w:r>
          </w:p>
        </w:tc>
      </w:tr>
      <w:tr w:rsidR="00B13159" w:rsidRPr="003771ED" w14:paraId="6970695A" w14:textId="77777777" w:rsidTr="00401248">
        <w:trPr>
          <w:trHeight w:val="270"/>
        </w:trPr>
        <w:tc>
          <w:tcPr>
            <w:tcW w:w="3194" w:type="dxa"/>
            <w:tcBorders>
              <w:top w:val="single" w:sz="6" w:space="0" w:color="auto"/>
              <w:left w:val="single" w:sz="6" w:space="0" w:color="auto"/>
              <w:bottom w:val="single" w:sz="6" w:space="0" w:color="auto"/>
              <w:right w:val="single" w:sz="6" w:space="0" w:color="auto"/>
            </w:tcBorders>
            <w:shd w:val="clear" w:color="auto" w:fill="FFFFFF"/>
            <w:hideMark/>
          </w:tcPr>
          <w:p w14:paraId="5D823036" w14:textId="77777777" w:rsidR="00B13159" w:rsidRPr="003771ED" w:rsidRDefault="00B13159" w:rsidP="00401248">
            <w:pPr>
              <w:ind w:left="360"/>
              <w:textAlignment w:val="baseline"/>
              <w:rPr>
                <w:color w:val="000000" w:themeColor="text1"/>
                <w:sz w:val="22"/>
                <w:szCs w:val="22"/>
                <w:lang w:eastAsia="en-GB"/>
              </w:rPr>
            </w:pPr>
            <w:r w:rsidRPr="003771ED">
              <w:rPr>
                <w:b/>
                <w:bCs/>
                <w:color w:val="000000" w:themeColor="text1"/>
                <w:sz w:val="22"/>
                <w:szCs w:val="22"/>
                <w:lang w:eastAsia="en-GB"/>
              </w:rPr>
              <w:t>NBV as </w:t>
            </w:r>
            <w:proofErr w:type="gramStart"/>
            <w:r w:rsidRPr="003771ED">
              <w:rPr>
                <w:b/>
                <w:bCs/>
                <w:color w:val="000000" w:themeColor="text1"/>
                <w:sz w:val="22"/>
                <w:szCs w:val="22"/>
                <w:lang w:eastAsia="en-GB"/>
              </w:rPr>
              <w:t>at</w:t>
            </w:r>
            <w:proofErr w:type="gramEnd"/>
            <w:r w:rsidRPr="003771ED">
              <w:rPr>
                <w:b/>
                <w:bCs/>
                <w:color w:val="000000" w:themeColor="text1"/>
                <w:sz w:val="22"/>
                <w:szCs w:val="22"/>
                <w:lang w:eastAsia="en-GB"/>
              </w:rPr>
              <w:t> 30</w:t>
            </w:r>
            <w:r w:rsidRPr="003771ED">
              <w:rPr>
                <w:b/>
                <w:bCs/>
                <w:color w:val="000000" w:themeColor="text1"/>
                <w:sz w:val="22"/>
                <w:szCs w:val="22"/>
                <w:vertAlign w:val="superscript"/>
                <w:lang w:eastAsia="en-GB"/>
              </w:rPr>
              <w:t>th</w:t>
            </w:r>
            <w:r w:rsidRPr="003771ED">
              <w:rPr>
                <w:b/>
                <w:bCs/>
                <w:color w:val="000000" w:themeColor="text1"/>
                <w:sz w:val="22"/>
                <w:szCs w:val="22"/>
                <w:lang w:eastAsia="en-GB"/>
              </w:rPr>
              <w:t xml:space="preserve"> Sep/Dec/mar/Jun </w:t>
            </w:r>
          </w:p>
        </w:tc>
        <w:tc>
          <w:tcPr>
            <w:tcW w:w="1569" w:type="dxa"/>
            <w:tcBorders>
              <w:top w:val="single" w:sz="6" w:space="0" w:color="auto"/>
              <w:left w:val="single" w:sz="6" w:space="0" w:color="auto"/>
              <w:bottom w:val="single" w:sz="6" w:space="0" w:color="auto"/>
              <w:right w:val="single" w:sz="6" w:space="0" w:color="auto"/>
            </w:tcBorders>
            <w:shd w:val="clear" w:color="auto" w:fill="FFFFFF"/>
            <w:hideMark/>
          </w:tcPr>
          <w:p w14:paraId="66807A41" w14:textId="77777777" w:rsidR="00B13159" w:rsidRPr="003771ED" w:rsidRDefault="00B13159" w:rsidP="00401248">
            <w:pPr>
              <w:ind w:left="360"/>
              <w:textAlignment w:val="baseline"/>
              <w:rPr>
                <w:color w:val="000000" w:themeColor="text1"/>
                <w:sz w:val="22"/>
                <w:szCs w:val="22"/>
                <w:lang w:eastAsia="en-GB"/>
              </w:rPr>
            </w:pPr>
            <w:r w:rsidRPr="003771ED">
              <w:rPr>
                <w:b/>
                <w:bCs/>
                <w:color w:val="000000" w:themeColor="text1"/>
                <w:sz w:val="22"/>
                <w:szCs w:val="22"/>
                <w:u w:val="single"/>
                <w:lang w:eastAsia="en-GB"/>
              </w:rPr>
              <w:t>xxx</w:t>
            </w:r>
            <w:r w:rsidRPr="003771ED">
              <w:rPr>
                <w:color w:val="000000" w:themeColor="text1"/>
                <w:sz w:val="22"/>
                <w:szCs w:val="22"/>
                <w:lang w:eastAsia="en-GB"/>
              </w:rPr>
              <w:t> </w:t>
            </w:r>
          </w:p>
        </w:tc>
        <w:tc>
          <w:tcPr>
            <w:tcW w:w="1362" w:type="dxa"/>
            <w:tcBorders>
              <w:top w:val="single" w:sz="6" w:space="0" w:color="auto"/>
              <w:left w:val="single" w:sz="6" w:space="0" w:color="auto"/>
              <w:bottom w:val="single" w:sz="6" w:space="0" w:color="auto"/>
              <w:right w:val="single" w:sz="6" w:space="0" w:color="auto"/>
            </w:tcBorders>
            <w:shd w:val="clear" w:color="auto" w:fill="FFFFFF"/>
            <w:hideMark/>
          </w:tcPr>
          <w:p w14:paraId="69DF0C5E" w14:textId="77777777" w:rsidR="00B13159" w:rsidRPr="003771ED" w:rsidRDefault="00B13159" w:rsidP="00401248">
            <w:pPr>
              <w:ind w:left="360"/>
              <w:textAlignment w:val="baseline"/>
              <w:rPr>
                <w:color w:val="000000" w:themeColor="text1"/>
                <w:sz w:val="22"/>
                <w:szCs w:val="22"/>
                <w:lang w:eastAsia="en-GB"/>
              </w:rPr>
            </w:pPr>
            <w:r w:rsidRPr="003771ED">
              <w:rPr>
                <w:b/>
                <w:bCs/>
                <w:color w:val="000000" w:themeColor="text1"/>
                <w:sz w:val="22"/>
                <w:szCs w:val="22"/>
                <w:u w:val="single"/>
                <w:lang w:eastAsia="en-GB"/>
              </w:rPr>
              <w:t>xxx</w:t>
            </w:r>
            <w:r w:rsidRPr="003771ED">
              <w:rPr>
                <w:color w:val="000000" w:themeColor="text1"/>
                <w:sz w:val="22"/>
                <w:szCs w:val="22"/>
                <w:lang w:eastAsia="en-GB"/>
              </w:rPr>
              <w:t> </w:t>
            </w:r>
          </w:p>
        </w:tc>
        <w:tc>
          <w:tcPr>
            <w:tcW w:w="1682" w:type="dxa"/>
            <w:tcBorders>
              <w:top w:val="single" w:sz="6" w:space="0" w:color="auto"/>
              <w:left w:val="single" w:sz="6" w:space="0" w:color="auto"/>
              <w:bottom w:val="single" w:sz="6" w:space="0" w:color="auto"/>
              <w:right w:val="single" w:sz="6" w:space="0" w:color="auto"/>
            </w:tcBorders>
            <w:shd w:val="clear" w:color="auto" w:fill="FFFFFF"/>
            <w:hideMark/>
          </w:tcPr>
          <w:p w14:paraId="2CEA5C8C" w14:textId="77777777" w:rsidR="00B13159" w:rsidRPr="003771ED" w:rsidRDefault="00B13159" w:rsidP="00401248">
            <w:pPr>
              <w:ind w:left="360"/>
              <w:textAlignment w:val="baseline"/>
              <w:rPr>
                <w:color w:val="000000" w:themeColor="text1"/>
                <w:sz w:val="22"/>
                <w:szCs w:val="22"/>
                <w:lang w:eastAsia="en-GB"/>
              </w:rPr>
            </w:pPr>
            <w:r w:rsidRPr="003771ED">
              <w:rPr>
                <w:b/>
                <w:bCs/>
                <w:color w:val="000000" w:themeColor="text1"/>
                <w:sz w:val="22"/>
                <w:szCs w:val="22"/>
                <w:u w:val="single"/>
                <w:lang w:eastAsia="en-GB"/>
              </w:rPr>
              <w:t>xxx</w:t>
            </w:r>
            <w:r w:rsidRPr="003771ED">
              <w:rPr>
                <w:color w:val="000000" w:themeColor="text1"/>
                <w:sz w:val="22"/>
                <w:szCs w:val="22"/>
                <w:lang w:eastAsia="en-GB"/>
              </w:rPr>
              <w:t> </w:t>
            </w:r>
          </w:p>
        </w:tc>
        <w:tc>
          <w:tcPr>
            <w:tcW w:w="1217" w:type="dxa"/>
            <w:tcBorders>
              <w:top w:val="single" w:sz="6" w:space="0" w:color="auto"/>
              <w:left w:val="single" w:sz="6" w:space="0" w:color="auto"/>
              <w:bottom w:val="single" w:sz="6" w:space="0" w:color="auto"/>
              <w:right w:val="single" w:sz="6" w:space="0" w:color="auto"/>
            </w:tcBorders>
            <w:shd w:val="clear" w:color="auto" w:fill="FFFFFF"/>
            <w:hideMark/>
          </w:tcPr>
          <w:p w14:paraId="35ED3E00" w14:textId="77777777" w:rsidR="00B13159" w:rsidRPr="003771ED" w:rsidRDefault="00B13159" w:rsidP="00401248">
            <w:pPr>
              <w:ind w:left="360"/>
              <w:textAlignment w:val="baseline"/>
              <w:rPr>
                <w:color w:val="000000" w:themeColor="text1"/>
                <w:sz w:val="22"/>
                <w:szCs w:val="22"/>
                <w:lang w:eastAsia="en-GB"/>
              </w:rPr>
            </w:pPr>
            <w:r w:rsidRPr="003771ED">
              <w:rPr>
                <w:b/>
                <w:bCs/>
                <w:color w:val="000000" w:themeColor="text1"/>
                <w:sz w:val="22"/>
                <w:szCs w:val="22"/>
                <w:u w:val="single"/>
                <w:lang w:eastAsia="en-GB"/>
              </w:rPr>
              <w:t>xxx</w:t>
            </w:r>
            <w:r w:rsidRPr="003771ED">
              <w:rPr>
                <w:color w:val="000000" w:themeColor="text1"/>
                <w:sz w:val="22"/>
                <w:szCs w:val="22"/>
                <w:lang w:eastAsia="en-GB"/>
              </w:rPr>
              <w:t> </w:t>
            </w:r>
          </w:p>
        </w:tc>
      </w:tr>
    </w:tbl>
    <w:p w14:paraId="3271054C" w14:textId="225E8362" w:rsidR="00B17605" w:rsidRDefault="00B13159" w:rsidP="00B17605">
      <w:pPr>
        <w:spacing w:before="240" w:after="240" w:line="360" w:lineRule="auto"/>
        <w:ind w:right="-20"/>
        <w:jc w:val="both"/>
        <w:rPr>
          <w:b/>
          <w:bCs/>
          <w:sz w:val="22"/>
          <w:szCs w:val="22"/>
          <w:lang w:eastAsia="en-GB"/>
        </w:rPr>
      </w:pPr>
      <w:r>
        <w:rPr>
          <w:b/>
          <w:bCs/>
          <w:sz w:val="22"/>
          <w:szCs w:val="22"/>
          <w:lang w:eastAsia="en-GB"/>
        </w:rPr>
        <w:t>Previous FY</w:t>
      </w:r>
    </w:p>
    <w:tbl>
      <w:tblPr>
        <w:tblW w:w="902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138"/>
        <w:gridCol w:w="1569"/>
        <w:gridCol w:w="1370"/>
        <w:gridCol w:w="1682"/>
        <w:gridCol w:w="1265"/>
      </w:tblGrid>
      <w:tr w:rsidR="00A21C31" w:rsidRPr="00F32232" w14:paraId="6A731ED2" w14:textId="77777777" w:rsidTr="00401248">
        <w:trPr>
          <w:trHeight w:val="270"/>
        </w:trPr>
        <w:tc>
          <w:tcPr>
            <w:tcW w:w="3138" w:type="dxa"/>
            <w:tcBorders>
              <w:top w:val="single" w:sz="6" w:space="0" w:color="auto"/>
              <w:left w:val="single" w:sz="6" w:space="0" w:color="auto"/>
              <w:bottom w:val="single" w:sz="6" w:space="0" w:color="auto"/>
              <w:right w:val="single" w:sz="6" w:space="0" w:color="auto"/>
            </w:tcBorders>
            <w:shd w:val="clear" w:color="auto" w:fill="0070C0"/>
            <w:hideMark/>
          </w:tcPr>
          <w:p w14:paraId="74C00FFB" w14:textId="77777777" w:rsidR="00A21C31" w:rsidRPr="00F32232" w:rsidRDefault="00A21C31" w:rsidP="00401248">
            <w:pPr>
              <w:ind w:left="360"/>
              <w:jc w:val="both"/>
              <w:textAlignment w:val="baseline"/>
              <w:rPr>
                <w:color w:val="000000" w:themeColor="text1"/>
                <w:sz w:val="22"/>
                <w:szCs w:val="22"/>
                <w:lang w:eastAsia="en-GB"/>
              </w:rPr>
            </w:pPr>
            <w:r w:rsidRPr="00F32232">
              <w:rPr>
                <w:b/>
                <w:bCs/>
                <w:color w:val="000000" w:themeColor="text1"/>
                <w:sz w:val="22"/>
                <w:szCs w:val="22"/>
                <w:lang w:eastAsia="en-GB"/>
              </w:rPr>
              <w:t> </w:t>
            </w:r>
            <w:r w:rsidRPr="00F32232">
              <w:rPr>
                <w:color w:val="000000" w:themeColor="text1"/>
                <w:sz w:val="22"/>
                <w:szCs w:val="22"/>
                <w:lang w:eastAsia="en-GB"/>
              </w:rPr>
              <w:t> </w:t>
            </w:r>
          </w:p>
        </w:tc>
        <w:tc>
          <w:tcPr>
            <w:tcW w:w="1569" w:type="dxa"/>
            <w:tcBorders>
              <w:top w:val="single" w:sz="6" w:space="0" w:color="auto"/>
              <w:left w:val="single" w:sz="6" w:space="0" w:color="auto"/>
              <w:bottom w:val="single" w:sz="6" w:space="0" w:color="auto"/>
              <w:right w:val="single" w:sz="6" w:space="0" w:color="auto"/>
            </w:tcBorders>
            <w:shd w:val="clear" w:color="auto" w:fill="0070C0"/>
            <w:hideMark/>
          </w:tcPr>
          <w:p w14:paraId="07320E37" w14:textId="77777777" w:rsidR="00A21C31" w:rsidRPr="00F32232" w:rsidRDefault="00A21C31" w:rsidP="00401248">
            <w:pPr>
              <w:ind w:left="360"/>
              <w:textAlignment w:val="baseline"/>
              <w:rPr>
                <w:color w:val="000000" w:themeColor="text1"/>
                <w:sz w:val="22"/>
                <w:szCs w:val="22"/>
                <w:lang w:eastAsia="en-GB"/>
              </w:rPr>
            </w:pPr>
            <w:r w:rsidRPr="00F32232">
              <w:rPr>
                <w:b/>
                <w:bCs/>
                <w:color w:val="000000" w:themeColor="text1"/>
                <w:sz w:val="22"/>
                <w:szCs w:val="22"/>
                <w:lang w:eastAsia="en-GB"/>
              </w:rPr>
              <w:t>Artefacts &amp; Collections</w:t>
            </w:r>
            <w:r w:rsidRPr="00F32232">
              <w:rPr>
                <w:color w:val="000000" w:themeColor="text1"/>
                <w:sz w:val="22"/>
                <w:szCs w:val="22"/>
                <w:lang w:eastAsia="en-GB"/>
              </w:rPr>
              <w:t> </w:t>
            </w:r>
          </w:p>
        </w:tc>
        <w:tc>
          <w:tcPr>
            <w:tcW w:w="1370" w:type="dxa"/>
            <w:tcBorders>
              <w:top w:val="single" w:sz="6" w:space="0" w:color="auto"/>
              <w:left w:val="single" w:sz="6" w:space="0" w:color="auto"/>
              <w:bottom w:val="single" w:sz="6" w:space="0" w:color="auto"/>
              <w:right w:val="single" w:sz="6" w:space="0" w:color="auto"/>
            </w:tcBorders>
            <w:shd w:val="clear" w:color="auto" w:fill="0070C0"/>
            <w:hideMark/>
          </w:tcPr>
          <w:p w14:paraId="26581B64" w14:textId="77777777" w:rsidR="00A21C31" w:rsidRPr="00F32232" w:rsidRDefault="00A21C31" w:rsidP="00401248">
            <w:pPr>
              <w:ind w:left="360"/>
              <w:textAlignment w:val="baseline"/>
              <w:rPr>
                <w:color w:val="000000" w:themeColor="text1"/>
                <w:sz w:val="22"/>
                <w:szCs w:val="22"/>
                <w:lang w:eastAsia="en-GB"/>
              </w:rPr>
            </w:pPr>
            <w:r w:rsidRPr="00F32232">
              <w:rPr>
                <w:b/>
                <w:bCs/>
                <w:color w:val="000000" w:themeColor="text1"/>
                <w:sz w:val="22"/>
                <w:szCs w:val="22"/>
                <w:lang w:eastAsia="en-GB"/>
              </w:rPr>
              <w:t>Category xx</w:t>
            </w:r>
            <w:r w:rsidRPr="00F32232">
              <w:rPr>
                <w:color w:val="000000" w:themeColor="text1"/>
                <w:sz w:val="22"/>
                <w:szCs w:val="22"/>
                <w:lang w:eastAsia="en-GB"/>
              </w:rPr>
              <w:t> </w:t>
            </w:r>
          </w:p>
        </w:tc>
        <w:tc>
          <w:tcPr>
            <w:tcW w:w="1682" w:type="dxa"/>
            <w:tcBorders>
              <w:top w:val="single" w:sz="6" w:space="0" w:color="auto"/>
              <w:left w:val="single" w:sz="6" w:space="0" w:color="auto"/>
              <w:bottom w:val="single" w:sz="6" w:space="0" w:color="auto"/>
              <w:right w:val="single" w:sz="6" w:space="0" w:color="auto"/>
            </w:tcBorders>
            <w:shd w:val="clear" w:color="auto" w:fill="0070C0"/>
            <w:hideMark/>
          </w:tcPr>
          <w:p w14:paraId="1D1F82C7" w14:textId="77777777" w:rsidR="00A21C31" w:rsidRPr="00F32232" w:rsidRDefault="00A21C31" w:rsidP="00401248">
            <w:pPr>
              <w:ind w:left="360"/>
              <w:textAlignment w:val="baseline"/>
              <w:rPr>
                <w:color w:val="000000" w:themeColor="text1"/>
                <w:sz w:val="22"/>
                <w:szCs w:val="22"/>
                <w:lang w:eastAsia="en-GB"/>
              </w:rPr>
            </w:pPr>
            <w:r w:rsidRPr="00F32232">
              <w:rPr>
                <w:b/>
                <w:bCs/>
                <w:color w:val="000000" w:themeColor="text1"/>
                <w:sz w:val="22"/>
                <w:szCs w:val="22"/>
                <w:lang w:eastAsia="en-GB"/>
              </w:rPr>
              <w:t>Category </w:t>
            </w:r>
            <w:proofErr w:type="spellStart"/>
            <w:r w:rsidRPr="00F32232">
              <w:rPr>
                <w:b/>
                <w:bCs/>
                <w:color w:val="000000" w:themeColor="text1"/>
                <w:sz w:val="22"/>
                <w:szCs w:val="22"/>
                <w:lang w:eastAsia="en-GB"/>
              </w:rPr>
              <w:t>yy</w:t>
            </w:r>
            <w:proofErr w:type="spellEnd"/>
            <w:r w:rsidRPr="00F32232">
              <w:rPr>
                <w:color w:val="000000" w:themeColor="text1"/>
                <w:sz w:val="22"/>
                <w:szCs w:val="22"/>
                <w:lang w:eastAsia="en-GB"/>
              </w:rPr>
              <w:t> </w:t>
            </w:r>
          </w:p>
        </w:tc>
        <w:tc>
          <w:tcPr>
            <w:tcW w:w="1265" w:type="dxa"/>
            <w:tcBorders>
              <w:top w:val="single" w:sz="6" w:space="0" w:color="auto"/>
              <w:left w:val="single" w:sz="6" w:space="0" w:color="auto"/>
              <w:bottom w:val="single" w:sz="6" w:space="0" w:color="auto"/>
              <w:right w:val="single" w:sz="6" w:space="0" w:color="auto"/>
            </w:tcBorders>
            <w:shd w:val="clear" w:color="auto" w:fill="0070C0"/>
            <w:hideMark/>
          </w:tcPr>
          <w:p w14:paraId="5CE8CFA7" w14:textId="77777777" w:rsidR="00A21C31" w:rsidRPr="00F32232" w:rsidRDefault="00A21C31" w:rsidP="00401248">
            <w:pPr>
              <w:ind w:left="360"/>
              <w:textAlignment w:val="baseline"/>
              <w:rPr>
                <w:color w:val="000000" w:themeColor="text1"/>
                <w:sz w:val="22"/>
                <w:szCs w:val="22"/>
                <w:lang w:eastAsia="en-GB"/>
              </w:rPr>
            </w:pPr>
            <w:r w:rsidRPr="00F32232">
              <w:rPr>
                <w:b/>
                <w:bCs/>
                <w:color w:val="000000" w:themeColor="text1"/>
                <w:sz w:val="22"/>
                <w:szCs w:val="22"/>
                <w:lang w:eastAsia="en-GB"/>
              </w:rPr>
              <w:t>Total</w:t>
            </w:r>
            <w:r w:rsidRPr="00F32232">
              <w:rPr>
                <w:color w:val="000000" w:themeColor="text1"/>
                <w:sz w:val="22"/>
                <w:szCs w:val="22"/>
                <w:lang w:eastAsia="en-GB"/>
              </w:rPr>
              <w:t> </w:t>
            </w:r>
          </w:p>
        </w:tc>
      </w:tr>
      <w:tr w:rsidR="00A21C31" w:rsidRPr="00F32232" w14:paraId="68207FB0" w14:textId="77777777" w:rsidTr="00401248">
        <w:trPr>
          <w:trHeight w:val="270"/>
        </w:trPr>
        <w:tc>
          <w:tcPr>
            <w:tcW w:w="3138" w:type="dxa"/>
            <w:tcBorders>
              <w:top w:val="single" w:sz="6" w:space="0" w:color="auto"/>
              <w:left w:val="single" w:sz="6" w:space="0" w:color="auto"/>
              <w:bottom w:val="single" w:sz="6" w:space="0" w:color="auto"/>
              <w:right w:val="single" w:sz="6" w:space="0" w:color="auto"/>
            </w:tcBorders>
            <w:shd w:val="clear" w:color="auto" w:fill="0070C0"/>
            <w:hideMark/>
          </w:tcPr>
          <w:p w14:paraId="5D72405E" w14:textId="77777777" w:rsidR="00A21C31" w:rsidRPr="00F32232" w:rsidRDefault="00A21C31" w:rsidP="00401248">
            <w:pPr>
              <w:ind w:left="360"/>
              <w:jc w:val="both"/>
              <w:textAlignment w:val="baseline"/>
              <w:rPr>
                <w:color w:val="000000" w:themeColor="text1"/>
                <w:sz w:val="22"/>
                <w:szCs w:val="22"/>
                <w:lang w:eastAsia="en-GB"/>
              </w:rPr>
            </w:pPr>
            <w:r w:rsidRPr="00F32232">
              <w:rPr>
                <w:b/>
                <w:bCs/>
                <w:color w:val="000000" w:themeColor="text1"/>
                <w:sz w:val="22"/>
                <w:szCs w:val="22"/>
                <w:lang w:eastAsia="en-GB"/>
              </w:rPr>
              <w:t> </w:t>
            </w:r>
            <w:r w:rsidRPr="00F32232">
              <w:rPr>
                <w:color w:val="000000" w:themeColor="text1"/>
                <w:sz w:val="22"/>
                <w:szCs w:val="22"/>
                <w:lang w:eastAsia="en-GB"/>
              </w:rPr>
              <w:t> </w:t>
            </w:r>
          </w:p>
        </w:tc>
        <w:tc>
          <w:tcPr>
            <w:tcW w:w="1569" w:type="dxa"/>
            <w:tcBorders>
              <w:top w:val="single" w:sz="6" w:space="0" w:color="auto"/>
              <w:left w:val="single" w:sz="6" w:space="0" w:color="auto"/>
              <w:bottom w:val="single" w:sz="6" w:space="0" w:color="auto"/>
              <w:right w:val="single" w:sz="6" w:space="0" w:color="auto"/>
            </w:tcBorders>
            <w:shd w:val="clear" w:color="auto" w:fill="0070C0"/>
            <w:hideMark/>
          </w:tcPr>
          <w:p w14:paraId="031C4D70" w14:textId="77777777" w:rsidR="00A21C31" w:rsidRPr="00F32232" w:rsidRDefault="00A21C31" w:rsidP="00401248">
            <w:pPr>
              <w:ind w:left="360"/>
              <w:textAlignment w:val="baseline"/>
              <w:rPr>
                <w:color w:val="000000" w:themeColor="text1"/>
                <w:sz w:val="22"/>
                <w:szCs w:val="22"/>
                <w:lang w:eastAsia="en-GB"/>
              </w:rPr>
            </w:pPr>
            <w:r w:rsidRPr="00F32232">
              <w:rPr>
                <w:b/>
                <w:bCs/>
                <w:color w:val="000000" w:themeColor="text1"/>
                <w:sz w:val="22"/>
                <w:szCs w:val="22"/>
                <w:lang w:eastAsia="en-GB"/>
              </w:rPr>
              <w:t>Kshs </w:t>
            </w:r>
            <w:r w:rsidRPr="00F32232">
              <w:rPr>
                <w:color w:val="000000" w:themeColor="text1"/>
                <w:sz w:val="22"/>
                <w:szCs w:val="22"/>
                <w:lang w:eastAsia="en-GB"/>
              </w:rPr>
              <w:t> </w:t>
            </w:r>
          </w:p>
        </w:tc>
        <w:tc>
          <w:tcPr>
            <w:tcW w:w="1370" w:type="dxa"/>
            <w:tcBorders>
              <w:top w:val="single" w:sz="6" w:space="0" w:color="auto"/>
              <w:left w:val="single" w:sz="6" w:space="0" w:color="auto"/>
              <w:bottom w:val="single" w:sz="6" w:space="0" w:color="auto"/>
              <w:right w:val="single" w:sz="6" w:space="0" w:color="auto"/>
            </w:tcBorders>
            <w:shd w:val="clear" w:color="auto" w:fill="0070C0"/>
            <w:hideMark/>
          </w:tcPr>
          <w:p w14:paraId="6FD37BC1" w14:textId="77777777" w:rsidR="00A21C31" w:rsidRPr="00F32232" w:rsidRDefault="00A21C31" w:rsidP="00401248">
            <w:pPr>
              <w:ind w:left="360"/>
              <w:textAlignment w:val="baseline"/>
              <w:rPr>
                <w:color w:val="000000" w:themeColor="text1"/>
                <w:sz w:val="22"/>
                <w:szCs w:val="22"/>
                <w:lang w:eastAsia="en-GB"/>
              </w:rPr>
            </w:pPr>
            <w:r w:rsidRPr="00F32232">
              <w:rPr>
                <w:b/>
                <w:bCs/>
                <w:color w:val="000000" w:themeColor="text1"/>
                <w:sz w:val="22"/>
                <w:szCs w:val="22"/>
                <w:lang w:eastAsia="en-GB"/>
              </w:rPr>
              <w:t>Kshs </w:t>
            </w:r>
            <w:r w:rsidRPr="00F32232">
              <w:rPr>
                <w:color w:val="000000" w:themeColor="text1"/>
                <w:sz w:val="22"/>
                <w:szCs w:val="22"/>
                <w:lang w:eastAsia="en-GB"/>
              </w:rPr>
              <w:t> </w:t>
            </w:r>
          </w:p>
        </w:tc>
        <w:tc>
          <w:tcPr>
            <w:tcW w:w="1682" w:type="dxa"/>
            <w:tcBorders>
              <w:top w:val="single" w:sz="6" w:space="0" w:color="auto"/>
              <w:left w:val="single" w:sz="6" w:space="0" w:color="auto"/>
              <w:bottom w:val="single" w:sz="6" w:space="0" w:color="auto"/>
              <w:right w:val="single" w:sz="6" w:space="0" w:color="auto"/>
            </w:tcBorders>
            <w:shd w:val="clear" w:color="auto" w:fill="0070C0"/>
            <w:hideMark/>
          </w:tcPr>
          <w:p w14:paraId="1F3F928E" w14:textId="77777777" w:rsidR="00A21C31" w:rsidRPr="00F32232" w:rsidRDefault="00A21C31" w:rsidP="00401248">
            <w:pPr>
              <w:ind w:left="360"/>
              <w:textAlignment w:val="baseline"/>
              <w:rPr>
                <w:color w:val="000000" w:themeColor="text1"/>
                <w:sz w:val="22"/>
                <w:szCs w:val="22"/>
                <w:lang w:eastAsia="en-GB"/>
              </w:rPr>
            </w:pPr>
            <w:r w:rsidRPr="00F32232">
              <w:rPr>
                <w:b/>
                <w:bCs/>
                <w:color w:val="000000" w:themeColor="text1"/>
                <w:sz w:val="22"/>
                <w:szCs w:val="22"/>
                <w:lang w:eastAsia="en-GB"/>
              </w:rPr>
              <w:t>Kshs </w:t>
            </w:r>
            <w:r w:rsidRPr="00F32232">
              <w:rPr>
                <w:color w:val="000000" w:themeColor="text1"/>
                <w:sz w:val="22"/>
                <w:szCs w:val="22"/>
                <w:lang w:eastAsia="en-GB"/>
              </w:rPr>
              <w:t> </w:t>
            </w:r>
          </w:p>
        </w:tc>
        <w:tc>
          <w:tcPr>
            <w:tcW w:w="1265" w:type="dxa"/>
            <w:tcBorders>
              <w:top w:val="single" w:sz="6" w:space="0" w:color="auto"/>
              <w:left w:val="single" w:sz="6" w:space="0" w:color="auto"/>
              <w:bottom w:val="single" w:sz="6" w:space="0" w:color="auto"/>
              <w:right w:val="single" w:sz="6" w:space="0" w:color="auto"/>
            </w:tcBorders>
            <w:shd w:val="clear" w:color="auto" w:fill="0070C0"/>
            <w:hideMark/>
          </w:tcPr>
          <w:p w14:paraId="64E60A28" w14:textId="77777777" w:rsidR="00A21C31" w:rsidRPr="00F32232" w:rsidRDefault="00A21C31" w:rsidP="00401248">
            <w:pPr>
              <w:ind w:left="360"/>
              <w:textAlignment w:val="baseline"/>
              <w:rPr>
                <w:color w:val="000000" w:themeColor="text1"/>
                <w:sz w:val="22"/>
                <w:szCs w:val="22"/>
                <w:lang w:eastAsia="en-GB"/>
              </w:rPr>
            </w:pPr>
            <w:r w:rsidRPr="00F32232">
              <w:rPr>
                <w:b/>
                <w:bCs/>
                <w:color w:val="000000" w:themeColor="text1"/>
                <w:sz w:val="22"/>
                <w:szCs w:val="22"/>
                <w:lang w:eastAsia="en-GB"/>
              </w:rPr>
              <w:t>Kshs </w:t>
            </w:r>
            <w:r w:rsidRPr="00F32232">
              <w:rPr>
                <w:color w:val="000000" w:themeColor="text1"/>
                <w:sz w:val="22"/>
                <w:szCs w:val="22"/>
                <w:lang w:eastAsia="en-GB"/>
              </w:rPr>
              <w:t> </w:t>
            </w:r>
          </w:p>
        </w:tc>
      </w:tr>
      <w:tr w:rsidR="00A21C31" w:rsidRPr="00F32232" w14:paraId="24887691" w14:textId="77777777" w:rsidTr="00401248">
        <w:trPr>
          <w:trHeight w:val="270"/>
        </w:trPr>
        <w:tc>
          <w:tcPr>
            <w:tcW w:w="3138" w:type="dxa"/>
            <w:tcBorders>
              <w:top w:val="single" w:sz="6" w:space="0" w:color="auto"/>
              <w:left w:val="single" w:sz="6" w:space="0" w:color="auto"/>
              <w:bottom w:val="single" w:sz="6" w:space="0" w:color="auto"/>
              <w:right w:val="single" w:sz="6" w:space="0" w:color="auto"/>
            </w:tcBorders>
            <w:shd w:val="clear" w:color="auto" w:fill="FFFFFF"/>
            <w:hideMark/>
          </w:tcPr>
          <w:p w14:paraId="41CF7700" w14:textId="77777777" w:rsidR="00A21C31" w:rsidRPr="00F32232" w:rsidRDefault="00A21C31" w:rsidP="00401248">
            <w:pPr>
              <w:ind w:left="360"/>
              <w:jc w:val="both"/>
              <w:textAlignment w:val="baseline"/>
              <w:rPr>
                <w:color w:val="000000" w:themeColor="text1"/>
                <w:sz w:val="22"/>
                <w:szCs w:val="22"/>
                <w:lang w:eastAsia="en-GB"/>
              </w:rPr>
            </w:pPr>
            <w:r w:rsidRPr="00F32232">
              <w:rPr>
                <w:color w:val="000000" w:themeColor="text1"/>
                <w:sz w:val="22"/>
                <w:szCs w:val="22"/>
                <w:lang w:eastAsia="en-GB"/>
              </w:rPr>
              <w:t>As </w:t>
            </w:r>
            <w:proofErr w:type="gramStart"/>
            <w:r w:rsidRPr="00F32232">
              <w:rPr>
                <w:color w:val="000000" w:themeColor="text1"/>
                <w:sz w:val="22"/>
                <w:szCs w:val="22"/>
                <w:lang w:eastAsia="en-GB"/>
              </w:rPr>
              <w:t>at</w:t>
            </w:r>
            <w:proofErr w:type="gramEnd"/>
            <w:r w:rsidRPr="00F32232">
              <w:rPr>
                <w:color w:val="000000" w:themeColor="text1"/>
                <w:sz w:val="22"/>
                <w:szCs w:val="22"/>
                <w:lang w:eastAsia="en-GB"/>
              </w:rPr>
              <w:t> 1 July 20xx  </w:t>
            </w:r>
          </w:p>
        </w:tc>
        <w:tc>
          <w:tcPr>
            <w:tcW w:w="1569" w:type="dxa"/>
            <w:tcBorders>
              <w:top w:val="single" w:sz="6" w:space="0" w:color="auto"/>
              <w:left w:val="single" w:sz="6" w:space="0" w:color="auto"/>
              <w:bottom w:val="single" w:sz="6" w:space="0" w:color="auto"/>
              <w:right w:val="single" w:sz="6" w:space="0" w:color="auto"/>
            </w:tcBorders>
            <w:shd w:val="clear" w:color="auto" w:fill="FFFFFF"/>
            <w:hideMark/>
          </w:tcPr>
          <w:p w14:paraId="4F1522B3" w14:textId="77777777" w:rsidR="00A21C31" w:rsidRPr="00F32232" w:rsidRDefault="00A21C31" w:rsidP="00401248">
            <w:pPr>
              <w:ind w:left="360"/>
              <w:textAlignment w:val="baseline"/>
              <w:rPr>
                <w:color w:val="000000" w:themeColor="text1"/>
                <w:sz w:val="22"/>
                <w:szCs w:val="22"/>
                <w:lang w:eastAsia="en-GB"/>
              </w:rPr>
            </w:pPr>
            <w:r w:rsidRPr="00F32232">
              <w:rPr>
                <w:color w:val="000000" w:themeColor="text1"/>
                <w:sz w:val="22"/>
                <w:szCs w:val="22"/>
                <w:lang w:eastAsia="en-GB"/>
              </w:rPr>
              <w:t>xxx  </w:t>
            </w:r>
          </w:p>
        </w:tc>
        <w:tc>
          <w:tcPr>
            <w:tcW w:w="1370" w:type="dxa"/>
            <w:tcBorders>
              <w:top w:val="single" w:sz="6" w:space="0" w:color="auto"/>
              <w:left w:val="single" w:sz="6" w:space="0" w:color="auto"/>
              <w:bottom w:val="single" w:sz="6" w:space="0" w:color="auto"/>
              <w:right w:val="single" w:sz="6" w:space="0" w:color="auto"/>
            </w:tcBorders>
            <w:shd w:val="clear" w:color="auto" w:fill="FFFFFF"/>
            <w:hideMark/>
          </w:tcPr>
          <w:p w14:paraId="78E115D9" w14:textId="77777777" w:rsidR="00A21C31" w:rsidRPr="00F32232" w:rsidRDefault="00A21C31" w:rsidP="00401248">
            <w:pPr>
              <w:ind w:left="360"/>
              <w:textAlignment w:val="baseline"/>
              <w:rPr>
                <w:color w:val="000000" w:themeColor="text1"/>
                <w:sz w:val="22"/>
                <w:szCs w:val="22"/>
                <w:lang w:eastAsia="en-GB"/>
              </w:rPr>
            </w:pPr>
            <w:r w:rsidRPr="00F32232">
              <w:rPr>
                <w:color w:val="000000" w:themeColor="text1"/>
                <w:sz w:val="22"/>
                <w:szCs w:val="22"/>
                <w:lang w:eastAsia="en-GB"/>
              </w:rPr>
              <w:t>xxx  </w:t>
            </w:r>
          </w:p>
        </w:tc>
        <w:tc>
          <w:tcPr>
            <w:tcW w:w="1682" w:type="dxa"/>
            <w:tcBorders>
              <w:top w:val="single" w:sz="6" w:space="0" w:color="auto"/>
              <w:left w:val="single" w:sz="6" w:space="0" w:color="auto"/>
              <w:bottom w:val="single" w:sz="6" w:space="0" w:color="auto"/>
              <w:right w:val="single" w:sz="6" w:space="0" w:color="auto"/>
            </w:tcBorders>
            <w:shd w:val="clear" w:color="auto" w:fill="FFFFFF"/>
            <w:hideMark/>
          </w:tcPr>
          <w:p w14:paraId="6E102A74" w14:textId="77777777" w:rsidR="00A21C31" w:rsidRPr="00F32232" w:rsidRDefault="00A21C31" w:rsidP="00401248">
            <w:pPr>
              <w:ind w:left="360"/>
              <w:textAlignment w:val="baseline"/>
              <w:rPr>
                <w:color w:val="000000" w:themeColor="text1"/>
                <w:sz w:val="22"/>
                <w:szCs w:val="22"/>
                <w:lang w:eastAsia="en-GB"/>
              </w:rPr>
            </w:pPr>
            <w:r w:rsidRPr="00F32232">
              <w:rPr>
                <w:color w:val="000000" w:themeColor="text1"/>
                <w:sz w:val="22"/>
                <w:szCs w:val="22"/>
                <w:lang w:eastAsia="en-GB"/>
              </w:rPr>
              <w:t>xxx  </w:t>
            </w:r>
          </w:p>
        </w:tc>
        <w:tc>
          <w:tcPr>
            <w:tcW w:w="1265" w:type="dxa"/>
            <w:tcBorders>
              <w:top w:val="single" w:sz="6" w:space="0" w:color="auto"/>
              <w:left w:val="single" w:sz="6" w:space="0" w:color="auto"/>
              <w:bottom w:val="single" w:sz="6" w:space="0" w:color="auto"/>
              <w:right w:val="single" w:sz="6" w:space="0" w:color="auto"/>
            </w:tcBorders>
            <w:shd w:val="clear" w:color="auto" w:fill="FFFFFF"/>
            <w:hideMark/>
          </w:tcPr>
          <w:p w14:paraId="7D39914F" w14:textId="77777777" w:rsidR="00A21C31" w:rsidRPr="00F32232" w:rsidRDefault="00A21C31" w:rsidP="00401248">
            <w:pPr>
              <w:ind w:left="360"/>
              <w:textAlignment w:val="baseline"/>
              <w:rPr>
                <w:color w:val="000000" w:themeColor="text1"/>
                <w:sz w:val="22"/>
                <w:szCs w:val="22"/>
                <w:lang w:eastAsia="en-GB"/>
              </w:rPr>
            </w:pPr>
            <w:r w:rsidRPr="00F32232">
              <w:rPr>
                <w:color w:val="000000" w:themeColor="text1"/>
                <w:sz w:val="22"/>
                <w:szCs w:val="22"/>
                <w:lang w:eastAsia="en-GB"/>
              </w:rPr>
              <w:t>xxx  </w:t>
            </w:r>
          </w:p>
        </w:tc>
      </w:tr>
      <w:tr w:rsidR="00A21C31" w:rsidRPr="00F32232" w14:paraId="774F4137" w14:textId="77777777" w:rsidTr="00401248">
        <w:trPr>
          <w:trHeight w:val="270"/>
        </w:trPr>
        <w:tc>
          <w:tcPr>
            <w:tcW w:w="3138" w:type="dxa"/>
            <w:tcBorders>
              <w:top w:val="single" w:sz="6" w:space="0" w:color="auto"/>
              <w:left w:val="single" w:sz="6" w:space="0" w:color="auto"/>
              <w:bottom w:val="single" w:sz="6" w:space="0" w:color="auto"/>
              <w:right w:val="single" w:sz="6" w:space="0" w:color="auto"/>
            </w:tcBorders>
            <w:shd w:val="clear" w:color="auto" w:fill="FFFFFF"/>
            <w:hideMark/>
          </w:tcPr>
          <w:p w14:paraId="22395DB0" w14:textId="77777777" w:rsidR="00A21C31" w:rsidRPr="00F32232" w:rsidRDefault="00A21C31" w:rsidP="00401248">
            <w:pPr>
              <w:ind w:left="360"/>
              <w:jc w:val="both"/>
              <w:textAlignment w:val="baseline"/>
              <w:rPr>
                <w:color w:val="000000" w:themeColor="text1"/>
                <w:sz w:val="22"/>
                <w:szCs w:val="22"/>
                <w:lang w:eastAsia="en-GB"/>
              </w:rPr>
            </w:pPr>
            <w:r w:rsidRPr="00F32232">
              <w:rPr>
                <w:color w:val="000000" w:themeColor="text1"/>
                <w:sz w:val="22"/>
                <w:szCs w:val="22"/>
                <w:lang w:eastAsia="en-GB"/>
              </w:rPr>
              <w:t>Additions  </w:t>
            </w:r>
          </w:p>
        </w:tc>
        <w:tc>
          <w:tcPr>
            <w:tcW w:w="1569" w:type="dxa"/>
            <w:tcBorders>
              <w:top w:val="single" w:sz="6" w:space="0" w:color="auto"/>
              <w:left w:val="single" w:sz="6" w:space="0" w:color="auto"/>
              <w:bottom w:val="single" w:sz="6" w:space="0" w:color="auto"/>
              <w:right w:val="single" w:sz="6" w:space="0" w:color="auto"/>
            </w:tcBorders>
            <w:shd w:val="clear" w:color="auto" w:fill="FFFFFF"/>
            <w:hideMark/>
          </w:tcPr>
          <w:p w14:paraId="0DCBE795" w14:textId="77777777" w:rsidR="00A21C31" w:rsidRPr="00F32232" w:rsidRDefault="00A21C31" w:rsidP="00401248">
            <w:pPr>
              <w:ind w:left="360"/>
              <w:textAlignment w:val="baseline"/>
              <w:rPr>
                <w:color w:val="000000" w:themeColor="text1"/>
                <w:sz w:val="22"/>
                <w:szCs w:val="22"/>
                <w:lang w:eastAsia="en-GB"/>
              </w:rPr>
            </w:pPr>
            <w:r w:rsidRPr="00F32232">
              <w:rPr>
                <w:color w:val="000000" w:themeColor="text1"/>
                <w:sz w:val="22"/>
                <w:szCs w:val="22"/>
                <w:lang w:eastAsia="en-GB"/>
              </w:rPr>
              <w:t>xxx  </w:t>
            </w:r>
          </w:p>
        </w:tc>
        <w:tc>
          <w:tcPr>
            <w:tcW w:w="1370" w:type="dxa"/>
            <w:tcBorders>
              <w:top w:val="single" w:sz="6" w:space="0" w:color="auto"/>
              <w:left w:val="single" w:sz="6" w:space="0" w:color="auto"/>
              <w:bottom w:val="single" w:sz="6" w:space="0" w:color="auto"/>
              <w:right w:val="single" w:sz="6" w:space="0" w:color="auto"/>
            </w:tcBorders>
            <w:shd w:val="clear" w:color="auto" w:fill="FFFFFF"/>
            <w:hideMark/>
          </w:tcPr>
          <w:p w14:paraId="627FECE9" w14:textId="77777777" w:rsidR="00A21C31" w:rsidRPr="00F32232" w:rsidRDefault="00A21C31" w:rsidP="00401248">
            <w:pPr>
              <w:ind w:left="360"/>
              <w:textAlignment w:val="baseline"/>
              <w:rPr>
                <w:color w:val="000000" w:themeColor="text1"/>
                <w:sz w:val="22"/>
                <w:szCs w:val="22"/>
                <w:lang w:eastAsia="en-GB"/>
              </w:rPr>
            </w:pPr>
            <w:r w:rsidRPr="00F32232">
              <w:rPr>
                <w:color w:val="000000" w:themeColor="text1"/>
                <w:sz w:val="22"/>
                <w:szCs w:val="22"/>
                <w:lang w:eastAsia="en-GB"/>
              </w:rPr>
              <w:t>xxx  </w:t>
            </w:r>
          </w:p>
        </w:tc>
        <w:tc>
          <w:tcPr>
            <w:tcW w:w="1682" w:type="dxa"/>
            <w:tcBorders>
              <w:top w:val="single" w:sz="6" w:space="0" w:color="auto"/>
              <w:left w:val="single" w:sz="6" w:space="0" w:color="auto"/>
              <w:bottom w:val="single" w:sz="6" w:space="0" w:color="auto"/>
              <w:right w:val="single" w:sz="6" w:space="0" w:color="auto"/>
            </w:tcBorders>
            <w:shd w:val="clear" w:color="auto" w:fill="FFFFFF"/>
            <w:hideMark/>
          </w:tcPr>
          <w:p w14:paraId="60B07FCF" w14:textId="77777777" w:rsidR="00A21C31" w:rsidRPr="00F32232" w:rsidRDefault="00A21C31" w:rsidP="00401248">
            <w:pPr>
              <w:ind w:left="360"/>
              <w:textAlignment w:val="baseline"/>
              <w:rPr>
                <w:color w:val="000000" w:themeColor="text1"/>
                <w:sz w:val="22"/>
                <w:szCs w:val="22"/>
                <w:lang w:eastAsia="en-GB"/>
              </w:rPr>
            </w:pPr>
            <w:r w:rsidRPr="00F32232">
              <w:rPr>
                <w:color w:val="000000" w:themeColor="text1"/>
                <w:sz w:val="22"/>
                <w:szCs w:val="22"/>
                <w:lang w:eastAsia="en-GB"/>
              </w:rPr>
              <w:t>xxx  </w:t>
            </w:r>
          </w:p>
        </w:tc>
        <w:tc>
          <w:tcPr>
            <w:tcW w:w="1265" w:type="dxa"/>
            <w:tcBorders>
              <w:top w:val="single" w:sz="6" w:space="0" w:color="auto"/>
              <w:left w:val="single" w:sz="6" w:space="0" w:color="auto"/>
              <w:bottom w:val="single" w:sz="6" w:space="0" w:color="auto"/>
              <w:right w:val="single" w:sz="6" w:space="0" w:color="auto"/>
            </w:tcBorders>
            <w:shd w:val="clear" w:color="auto" w:fill="FFFFFF"/>
            <w:hideMark/>
          </w:tcPr>
          <w:p w14:paraId="6E2407E1" w14:textId="77777777" w:rsidR="00A21C31" w:rsidRPr="00F32232" w:rsidRDefault="00A21C31" w:rsidP="00401248">
            <w:pPr>
              <w:ind w:left="360"/>
              <w:textAlignment w:val="baseline"/>
              <w:rPr>
                <w:color w:val="000000" w:themeColor="text1"/>
                <w:sz w:val="22"/>
                <w:szCs w:val="22"/>
                <w:lang w:eastAsia="en-GB"/>
              </w:rPr>
            </w:pPr>
            <w:r w:rsidRPr="00F32232">
              <w:rPr>
                <w:color w:val="000000" w:themeColor="text1"/>
                <w:sz w:val="22"/>
                <w:szCs w:val="22"/>
                <w:lang w:eastAsia="en-GB"/>
              </w:rPr>
              <w:t>xxx  </w:t>
            </w:r>
          </w:p>
        </w:tc>
      </w:tr>
      <w:tr w:rsidR="00A21C31" w:rsidRPr="00F32232" w14:paraId="03ECF59A" w14:textId="77777777" w:rsidTr="00401248">
        <w:trPr>
          <w:trHeight w:val="270"/>
        </w:trPr>
        <w:tc>
          <w:tcPr>
            <w:tcW w:w="3138" w:type="dxa"/>
            <w:tcBorders>
              <w:top w:val="single" w:sz="6" w:space="0" w:color="auto"/>
              <w:left w:val="single" w:sz="6" w:space="0" w:color="auto"/>
              <w:bottom w:val="single" w:sz="6" w:space="0" w:color="auto"/>
              <w:right w:val="single" w:sz="6" w:space="0" w:color="auto"/>
            </w:tcBorders>
            <w:shd w:val="clear" w:color="auto" w:fill="FFFFFF"/>
            <w:hideMark/>
          </w:tcPr>
          <w:p w14:paraId="3685CC33" w14:textId="77777777" w:rsidR="00A21C31" w:rsidRPr="00F32232" w:rsidRDefault="00A21C31" w:rsidP="00401248">
            <w:pPr>
              <w:ind w:left="360"/>
              <w:jc w:val="both"/>
              <w:textAlignment w:val="baseline"/>
              <w:rPr>
                <w:color w:val="000000" w:themeColor="text1"/>
                <w:sz w:val="22"/>
                <w:szCs w:val="22"/>
                <w:lang w:eastAsia="en-GB"/>
              </w:rPr>
            </w:pPr>
            <w:r w:rsidRPr="00F32232">
              <w:rPr>
                <w:color w:val="000000" w:themeColor="text1"/>
                <w:sz w:val="22"/>
                <w:szCs w:val="22"/>
                <w:lang w:eastAsia="en-GB"/>
              </w:rPr>
              <w:t>Adjustments </w:t>
            </w:r>
          </w:p>
        </w:tc>
        <w:tc>
          <w:tcPr>
            <w:tcW w:w="1569" w:type="dxa"/>
            <w:tcBorders>
              <w:top w:val="single" w:sz="6" w:space="0" w:color="auto"/>
              <w:left w:val="single" w:sz="6" w:space="0" w:color="auto"/>
              <w:bottom w:val="single" w:sz="6" w:space="0" w:color="auto"/>
              <w:right w:val="single" w:sz="6" w:space="0" w:color="auto"/>
            </w:tcBorders>
            <w:shd w:val="clear" w:color="auto" w:fill="FFFFFF"/>
            <w:hideMark/>
          </w:tcPr>
          <w:p w14:paraId="45F785B0" w14:textId="77777777" w:rsidR="00A21C31" w:rsidRPr="00F32232" w:rsidRDefault="00A21C31" w:rsidP="00401248">
            <w:pPr>
              <w:ind w:left="360"/>
              <w:textAlignment w:val="baseline"/>
              <w:rPr>
                <w:color w:val="000000" w:themeColor="text1"/>
                <w:sz w:val="22"/>
                <w:szCs w:val="22"/>
                <w:lang w:eastAsia="en-GB"/>
              </w:rPr>
            </w:pPr>
            <w:r w:rsidRPr="00F32232">
              <w:rPr>
                <w:color w:val="000000" w:themeColor="text1"/>
                <w:sz w:val="22"/>
                <w:szCs w:val="22"/>
                <w:lang w:eastAsia="en-GB"/>
              </w:rPr>
              <w:t>xxx </w:t>
            </w:r>
          </w:p>
        </w:tc>
        <w:tc>
          <w:tcPr>
            <w:tcW w:w="1370" w:type="dxa"/>
            <w:tcBorders>
              <w:top w:val="single" w:sz="6" w:space="0" w:color="auto"/>
              <w:left w:val="single" w:sz="6" w:space="0" w:color="auto"/>
              <w:bottom w:val="single" w:sz="6" w:space="0" w:color="auto"/>
              <w:right w:val="single" w:sz="6" w:space="0" w:color="auto"/>
            </w:tcBorders>
            <w:shd w:val="clear" w:color="auto" w:fill="FFFFFF"/>
            <w:hideMark/>
          </w:tcPr>
          <w:p w14:paraId="43D07D84" w14:textId="77777777" w:rsidR="00A21C31" w:rsidRPr="00F32232" w:rsidRDefault="00A21C31" w:rsidP="00401248">
            <w:pPr>
              <w:ind w:left="360"/>
              <w:textAlignment w:val="baseline"/>
              <w:rPr>
                <w:color w:val="000000" w:themeColor="text1"/>
                <w:sz w:val="22"/>
                <w:szCs w:val="22"/>
                <w:lang w:eastAsia="en-GB"/>
              </w:rPr>
            </w:pPr>
            <w:r w:rsidRPr="00F32232">
              <w:rPr>
                <w:color w:val="000000" w:themeColor="text1"/>
                <w:sz w:val="22"/>
                <w:szCs w:val="22"/>
                <w:lang w:eastAsia="en-GB"/>
              </w:rPr>
              <w:t>xxx </w:t>
            </w:r>
          </w:p>
        </w:tc>
        <w:tc>
          <w:tcPr>
            <w:tcW w:w="1682" w:type="dxa"/>
            <w:tcBorders>
              <w:top w:val="single" w:sz="6" w:space="0" w:color="auto"/>
              <w:left w:val="single" w:sz="6" w:space="0" w:color="auto"/>
              <w:bottom w:val="single" w:sz="6" w:space="0" w:color="auto"/>
              <w:right w:val="single" w:sz="6" w:space="0" w:color="auto"/>
            </w:tcBorders>
            <w:shd w:val="clear" w:color="auto" w:fill="FFFFFF"/>
            <w:hideMark/>
          </w:tcPr>
          <w:p w14:paraId="306BFCDB" w14:textId="77777777" w:rsidR="00A21C31" w:rsidRPr="00F32232" w:rsidRDefault="00A21C31" w:rsidP="00401248">
            <w:pPr>
              <w:ind w:left="360"/>
              <w:textAlignment w:val="baseline"/>
              <w:rPr>
                <w:color w:val="000000" w:themeColor="text1"/>
                <w:sz w:val="22"/>
                <w:szCs w:val="22"/>
                <w:lang w:eastAsia="en-GB"/>
              </w:rPr>
            </w:pPr>
            <w:r w:rsidRPr="00F32232">
              <w:rPr>
                <w:color w:val="000000" w:themeColor="text1"/>
                <w:sz w:val="22"/>
                <w:szCs w:val="22"/>
                <w:lang w:eastAsia="en-GB"/>
              </w:rPr>
              <w:t>xxx </w:t>
            </w:r>
          </w:p>
        </w:tc>
        <w:tc>
          <w:tcPr>
            <w:tcW w:w="1265" w:type="dxa"/>
            <w:tcBorders>
              <w:top w:val="single" w:sz="6" w:space="0" w:color="auto"/>
              <w:left w:val="single" w:sz="6" w:space="0" w:color="auto"/>
              <w:bottom w:val="single" w:sz="6" w:space="0" w:color="auto"/>
              <w:right w:val="single" w:sz="6" w:space="0" w:color="auto"/>
            </w:tcBorders>
            <w:shd w:val="clear" w:color="auto" w:fill="FFFFFF"/>
            <w:hideMark/>
          </w:tcPr>
          <w:p w14:paraId="39D03779" w14:textId="77777777" w:rsidR="00A21C31" w:rsidRPr="00F32232" w:rsidRDefault="00A21C31" w:rsidP="00401248">
            <w:pPr>
              <w:ind w:left="360"/>
              <w:textAlignment w:val="baseline"/>
              <w:rPr>
                <w:color w:val="000000" w:themeColor="text1"/>
                <w:sz w:val="22"/>
                <w:szCs w:val="22"/>
                <w:lang w:eastAsia="en-GB"/>
              </w:rPr>
            </w:pPr>
            <w:r w:rsidRPr="00F32232">
              <w:rPr>
                <w:color w:val="000000" w:themeColor="text1"/>
                <w:sz w:val="22"/>
                <w:szCs w:val="22"/>
                <w:lang w:eastAsia="en-GB"/>
              </w:rPr>
              <w:t>xxx </w:t>
            </w:r>
          </w:p>
        </w:tc>
      </w:tr>
      <w:tr w:rsidR="00A21C31" w:rsidRPr="00F32232" w14:paraId="2D2CDFB3" w14:textId="77777777" w:rsidTr="00401248">
        <w:trPr>
          <w:trHeight w:val="270"/>
        </w:trPr>
        <w:tc>
          <w:tcPr>
            <w:tcW w:w="3138" w:type="dxa"/>
            <w:tcBorders>
              <w:top w:val="single" w:sz="6" w:space="0" w:color="auto"/>
              <w:left w:val="single" w:sz="6" w:space="0" w:color="auto"/>
              <w:bottom w:val="single" w:sz="6" w:space="0" w:color="auto"/>
              <w:right w:val="single" w:sz="6" w:space="0" w:color="auto"/>
            </w:tcBorders>
            <w:shd w:val="clear" w:color="auto" w:fill="FFFFFF"/>
            <w:hideMark/>
          </w:tcPr>
          <w:p w14:paraId="3496C3DA" w14:textId="77777777" w:rsidR="00A21C31" w:rsidRPr="00F32232" w:rsidRDefault="00A21C31" w:rsidP="00401248">
            <w:pPr>
              <w:ind w:left="360"/>
              <w:jc w:val="both"/>
              <w:textAlignment w:val="baseline"/>
              <w:rPr>
                <w:color w:val="000000" w:themeColor="text1"/>
                <w:sz w:val="22"/>
                <w:szCs w:val="22"/>
                <w:lang w:eastAsia="en-GB"/>
              </w:rPr>
            </w:pPr>
            <w:r w:rsidRPr="00F32232">
              <w:rPr>
                <w:color w:val="000000" w:themeColor="text1"/>
                <w:sz w:val="22"/>
                <w:szCs w:val="22"/>
                <w:lang w:eastAsia="en-GB"/>
              </w:rPr>
              <w:t>Disposal </w:t>
            </w:r>
          </w:p>
        </w:tc>
        <w:tc>
          <w:tcPr>
            <w:tcW w:w="1569" w:type="dxa"/>
            <w:tcBorders>
              <w:top w:val="single" w:sz="6" w:space="0" w:color="auto"/>
              <w:left w:val="single" w:sz="6" w:space="0" w:color="auto"/>
              <w:bottom w:val="single" w:sz="6" w:space="0" w:color="auto"/>
              <w:right w:val="single" w:sz="6" w:space="0" w:color="auto"/>
            </w:tcBorders>
            <w:shd w:val="clear" w:color="auto" w:fill="FFFFFF"/>
            <w:hideMark/>
          </w:tcPr>
          <w:p w14:paraId="16E450CC" w14:textId="77777777" w:rsidR="00A21C31" w:rsidRPr="00F32232" w:rsidRDefault="00A21C31" w:rsidP="00401248">
            <w:pPr>
              <w:ind w:left="360"/>
              <w:textAlignment w:val="baseline"/>
              <w:rPr>
                <w:color w:val="000000" w:themeColor="text1"/>
                <w:sz w:val="22"/>
                <w:szCs w:val="22"/>
                <w:lang w:eastAsia="en-GB"/>
              </w:rPr>
            </w:pPr>
            <w:r w:rsidRPr="00F32232">
              <w:rPr>
                <w:color w:val="000000" w:themeColor="text1"/>
                <w:sz w:val="22"/>
                <w:szCs w:val="22"/>
                <w:lang w:eastAsia="en-GB"/>
              </w:rPr>
              <w:t> </w:t>
            </w:r>
          </w:p>
        </w:tc>
        <w:tc>
          <w:tcPr>
            <w:tcW w:w="1370" w:type="dxa"/>
            <w:tcBorders>
              <w:top w:val="single" w:sz="6" w:space="0" w:color="auto"/>
              <w:left w:val="single" w:sz="6" w:space="0" w:color="auto"/>
              <w:bottom w:val="single" w:sz="6" w:space="0" w:color="auto"/>
              <w:right w:val="single" w:sz="6" w:space="0" w:color="auto"/>
            </w:tcBorders>
            <w:shd w:val="clear" w:color="auto" w:fill="FFFFFF"/>
            <w:hideMark/>
          </w:tcPr>
          <w:p w14:paraId="4FFC6A57" w14:textId="77777777" w:rsidR="00A21C31" w:rsidRPr="00F32232" w:rsidRDefault="00A21C31" w:rsidP="00401248">
            <w:pPr>
              <w:ind w:left="360"/>
              <w:textAlignment w:val="baseline"/>
              <w:rPr>
                <w:color w:val="000000" w:themeColor="text1"/>
                <w:sz w:val="22"/>
                <w:szCs w:val="22"/>
                <w:lang w:eastAsia="en-GB"/>
              </w:rPr>
            </w:pPr>
            <w:r w:rsidRPr="00F32232">
              <w:rPr>
                <w:color w:val="000000" w:themeColor="text1"/>
                <w:sz w:val="22"/>
                <w:szCs w:val="22"/>
                <w:lang w:eastAsia="en-GB"/>
              </w:rPr>
              <w:t> </w:t>
            </w:r>
          </w:p>
        </w:tc>
        <w:tc>
          <w:tcPr>
            <w:tcW w:w="1682" w:type="dxa"/>
            <w:tcBorders>
              <w:top w:val="single" w:sz="6" w:space="0" w:color="auto"/>
              <w:left w:val="single" w:sz="6" w:space="0" w:color="auto"/>
              <w:bottom w:val="single" w:sz="6" w:space="0" w:color="auto"/>
              <w:right w:val="single" w:sz="6" w:space="0" w:color="auto"/>
            </w:tcBorders>
            <w:shd w:val="clear" w:color="auto" w:fill="FFFFFF"/>
            <w:hideMark/>
          </w:tcPr>
          <w:p w14:paraId="21886958" w14:textId="77777777" w:rsidR="00A21C31" w:rsidRPr="00F32232" w:rsidRDefault="00A21C31" w:rsidP="00401248">
            <w:pPr>
              <w:ind w:left="360"/>
              <w:textAlignment w:val="baseline"/>
              <w:rPr>
                <w:color w:val="000000" w:themeColor="text1"/>
                <w:sz w:val="22"/>
                <w:szCs w:val="22"/>
                <w:lang w:eastAsia="en-GB"/>
              </w:rPr>
            </w:pPr>
            <w:r w:rsidRPr="00F32232">
              <w:rPr>
                <w:color w:val="000000" w:themeColor="text1"/>
                <w:sz w:val="22"/>
                <w:szCs w:val="22"/>
                <w:lang w:eastAsia="en-GB"/>
              </w:rPr>
              <w:t> </w:t>
            </w:r>
          </w:p>
        </w:tc>
        <w:tc>
          <w:tcPr>
            <w:tcW w:w="1265" w:type="dxa"/>
            <w:tcBorders>
              <w:top w:val="single" w:sz="6" w:space="0" w:color="auto"/>
              <w:left w:val="single" w:sz="6" w:space="0" w:color="auto"/>
              <w:bottom w:val="single" w:sz="6" w:space="0" w:color="auto"/>
              <w:right w:val="single" w:sz="6" w:space="0" w:color="auto"/>
            </w:tcBorders>
            <w:shd w:val="clear" w:color="auto" w:fill="FFFFFF"/>
            <w:hideMark/>
          </w:tcPr>
          <w:p w14:paraId="093E115D" w14:textId="77777777" w:rsidR="00A21C31" w:rsidRPr="00F32232" w:rsidRDefault="00A21C31" w:rsidP="00401248">
            <w:pPr>
              <w:ind w:left="360"/>
              <w:textAlignment w:val="baseline"/>
              <w:rPr>
                <w:color w:val="000000" w:themeColor="text1"/>
                <w:sz w:val="22"/>
                <w:szCs w:val="22"/>
                <w:lang w:eastAsia="en-GB"/>
              </w:rPr>
            </w:pPr>
            <w:r w:rsidRPr="00F32232">
              <w:rPr>
                <w:color w:val="000000" w:themeColor="text1"/>
                <w:sz w:val="22"/>
                <w:szCs w:val="22"/>
                <w:lang w:eastAsia="en-GB"/>
              </w:rPr>
              <w:t> </w:t>
            </w:r>
          </w:p>
        </w:tc>
      </w:tr>
      <w:tr w:rsidR="00A21C31" w:rsidRPr="00F32232" w14:paraId="1FEB6E9C" w14:textId="77777777" w:rsidTr="00401248">
        <w:trPr>
          <w:trHeight w:val="285"/>
        </w:trPr>
        <w:tc>
          <w:tcPr>
            <w:tcW w:w="3138" w:type="dxa"/>
            <w:tcBorders>
              <w:top w:val="single" w:sz="6" w:space="0" w:color="auto"/>
              <w:left w:val="single" w:sz="6" w:space="0" w:color="auto"/>
              <w:bottom w:val="single" w:sz="6" w:space="0" w:color="auto"/>
              <w:right w:val="single" w:sz="6" w:space="0" w:color="auto"/>
            </w:tcBorders>
            <w:shd w:val="clear" w:color="auto" w:fill="FFFFFF"/>
            <w:hideMark/>
          </w:tcPr>
          <w:p w14:paraId="2D8E915F" w14:textId="77777777" w:rsidR="00A21C31" w:rsidRPr="00F32232" w:rsidRDefault="00A21C31" w:rsidP="00401248">
            <w:pPr>
              <w:ind w:left="360"/>
              <w:jc w:val="both"/>
              <w:textAlignment w:val="baseline"/>
              <w:rPr>
                <w:color w:val="000000" w:themeColor="text1"/>
                <w:sz w:val="22"/>
                <w:szCs w:val="22"/>
                <w:lang w:eastAsia="en-GB"/>
              </w:rPr>
            </w:pPr>
            <w:r w:rsidRPr="00F32232">
              <w:rPr>
                <w:color w:val="000000" w:themeColor="text1"/>
                <w:sz w:val="22"/>
                <w:szCs w:val="22"/>
                <w:lang w:eastAsia="en-GB"/>
              </w:rPr>
              <w:t>As </w:t>
            </w:r>
            <w:proofErr w:type="gramStart"/>
            <w:r w:rsidRPr="00F32232">
              <w:rPr>
                <w:color w:val="000000" w:themeColor="text1"/>
                <w:sz w:val="22"/>
                <w:szCs w:val="22"/>
                <w:lang w:eastAsia="en-GB"/>
              </w:rPr>
              <w:t>at</w:t>
            </w:r>
            <w:proofErr w:type="gramEnd"/>
            <w:r w:rsidRPr="00F32232">
              <w:rPr>
                <w:color w:val="000000" w:themeColor="text1"/>
                <w:sz w:val="22"/>
                <w:szCs w:val="22"/>
                <w:lang w:eastAsia="en-GB"/>
              </w:rPr>
              <w:t> 30 June 20xx  </w:t>
            </w:r>
          </w:p>
        </w:tc>
        <w:tc>
          <w:tcPr>
            <w:tcW w:w="1569" w:type="dxa"/>
            <w:tcBorders>
              <w:top w:val="single" w:sz="6" w:space="0" w:color="auto"/>
              <w:left w:val="single" w:sz="6" w:space="0" w:color="auto"/>
              <w:bottom w:val="single" w:sz="6" w:space="0" w:color="auto"/>
              <w:right w:val="single" w:sz="6" w:space="0" w:color="auto"/>
            </w:tcBorders>
            <w:shd w:val="clear" w:color="auto" w:fill="FFFFFF"/>
            <w:hideMark/>
          </w:tcPr>
          <w:p w14:paraId="516BBDF5" w14:textId="77777777" w:rsidR="00A21C31" w:rsidRPr="00F32232" w:rsidRDefault="00A21C31" w:rsidP="00401248">
            <w:pPr>
              <w:ind w:left="360"/>
              <w:textAlignment w:val="baseline"/>
              <w:rPr>
                <w:color w:val="000000" w:themeColor="text1"/>
                <w:sz w:val="22"/>
                <w:szCs w:val="22"/>
                <w:lang w:eastAsia="en-GB"/>
              </w:rPr>
            </w:pPr>
            <w:r w:rsidRPr="00F32232">
              <w:rPr>
                <w:color w:val="000000" w:themeColor="text1"/>
                <w:sz w:val="22"/>
                <w:szCs w:val="22"/>
                <w:lang w:eastAsia="en-GB"/>
              </w:rPr>
              <w:t>xxx  </w:t>
            </w:r>
          </w:p>
        </w:tc>
        <w:tc>
          <w:tcPr>
            <w:tcW w:w="1370" w:type="dxa"/>
            <w:tcBorders>
              <w:top w:val="single" w:sz="6" w:space="0" w:color="auto"/>
              <w:left w:val="single" w:sz="6" w:space="0" w:color="auto"/>
              <w:bottom w:val="single" w:sz="6" w:space="0" w:color="auto"/>
              <w:right w:val="single" w:sz="6" w:space="0" w:color="auto"/>
            </w:tcBorders>
            <w:shd w:val="clear" w:color="auto" w:fill="FFFFFF"/>
            <w:hideMark/>
          </w:tcPr>
          <w:p w14:paraId="2D632EAE" w14:textId="77777777" w:rsidR="00A21C31" w:rsidRPr="00F32232" w:rsidRDefault="00A21C31" w:rsidP="00401248">
            <w:pPr>
              <w:ind w:left="360"/>
              <w:textAlignment w:val="baseline"/>
              <w:rPr>
                <w:color w:val="000000" w:themeColor="text1"/>
                <w:sz w:val="22"/>
                <w:szCs w:val="22"/>
                <w:lang w:eastAsia="en-GB"/>
              </w:rPr>
            </w:pPr>
            <w:r w:rsidRPr="00F32232">
              <w:rPr>
                <w:color w:val="000000" w:themeColor="text1"/>
                <w:sz w:val="22"/>
                <w:szCs w:val="22"/>
                <w:lang w:eastAsia="en-GB"/>
              </w:rPr>
              <w:t>xxx  </w:t>
            </w:r>
          </w:p>
        </w:tc>
        <w:tc>
          <w:tcPr>
            <w:tcW w:w="1682" w:type="dxa"/>
            <w:tcBorders>
              <w:top w:val="single" w:sz="6" w:space="0" w:color="auto"/>
              <w:left w:val="single" w:sz="6" w:space="0" w:color="auto"/>
              <w:bottom w:val="single" w:sz="6" w:space="0" w:color="auto"/>
              <w:right w:val="single" w:sz="6" w:space="0" w:color="auto"/>
            </w:tcBorders>
            <w:shd w:val="clear" w:color="auto" w:fill="FFFFFF"/>
            <w:hideMark/>
          </w:tcPr>
          <w:p w14:paraId="51029869" w14:textId="77777777" w:rsidR="00A21C31" w:rsidRPr="00F32232" w:rsidRDefault="00A21C31" w:rsidP="00401248">
            <w:pPr>
              <w:ind w:left="360"/>
              <w:textAlignment w:val="baseline"/>
              <w:rPr>
                <w:color w:val="000000" w:themeColor="text1"/>
                <w:sz w:val="22"/>
                <w:szCs w:val="22"/>
                <w:lang w:eastAsia="en-GB"/>
              </w:rPr>
            </w:pPr>
            <w:r w:rsidRPr="00F32232">
              <w:rPr>
                <w:color w:val="000000" w:themeColor="text1"/>
                <w:sz w:val="22"/>
                <w:szCs w:val="22"/>
                <w:lang w:eastAsia="en-GB"/>
              </w:rPr>
              <w:t>xxx  </w:t>
            </w:r>
          </w:p>
        </w:tc>
        <w:tc>
          <w:tcPr>
            <w:tcW w:w="1265" w:type="dxa"/>
            <w:tcBorders>
              <w:top w:val="single" w:sz="6" w:space="0" w:color="auto"/>
              <w:left w:val="single" w:sz="6" w:space="0" w:color="auto"/>
              <w:bottom w:val="single" w:sz="6" w:space="0" w:color="auto"/>
              <w:right w:val="single" w:sz="6" w:space="0" w:color="auto"/>
            </w:tcBorders>
            <w:shd w:val="clear" w:color="auto" w:fill="FFFFFF"/>
            <w:hideMark/>
          </w:tcPr>
          <w:p w14:paraId="6B9DCDC2" w14:textId="77777777" w:rsidR="00A21C31" w:rsidRPr="00F32232" w:rsidRDefault="00A21C31" w:rsidP="00401248">
            <w:pPr>
              <w:ind w:left="360"/>
              <w:textAlignment w:val="baseline"/>
              <w:rPr>
                <w:color w:val="000000" w:themeColor="text1"/>
                <w:sz w:val="22"/>
                <w:szCs w:val="22"/>
                <w:lang w:eastAsia="en-GB"/>
              </w:rPr>
            </w:pPr>
            <w:r w:rsidRPr="00F32232">
              <w:rPr>
                <w:color w:val="000000" w:themeColor="text1"/>
                <w:sz w:val="22"/>
                <w:szCs w:val="22"/>
                <w:lang w:eastAsia="en-GB"/>
              </w:rPr>
              <w:t>xxx  </w:t>
            </w:r>
          </w:p>
        </w:tc>
      </w:tr>
      <w:tr w:rsidR="00A21C31" w:rsidRPr="00F32232" w14:paraId="21AA1338" w14:textId="77777777" w:rsidTr="00401248">
        <w:trPr>
          <w:trHeight w:val="285"/>
        </w:trPr>
        <w:tc>
          <w:tcPr>
            <w:tcW w:w="3138" w:type="dxa"/>
            <w:tcBorders>
              <w:top w:val="single" w:sz="6" w:space="0" w:color="auto"/>
              <w:left w:val="single" w:sz="6" w:space="0" w:color="auto"/>
              <w:bottom w:val="single" w:sz="6" w:space="0" w:color="auto"/>
              <w:right w:val="single" w:sz="6" w:space="0" w:color="auto"/>
            </w:tcBorders>
            <w:shd w:val="clear" w:color="auto" w:fill="FFFFFF"/>
            <w:hideMark/>
          </w:tcPr>
          <w:p w14:paraId="25FF1623" w14:textId="77777777" w:rsidR="00A21C31" w:rsidRPr="00F32232" w:rsidRDefault="00A21C31" w:rsidP="00401248">
            <w:pPr>
              <w:ind w:left="360"/>
              <w:textAlignment w:val="baseline"/>
              <w:rPr>
                <w:color w:val="000000" w:themeColor="text1"/>
                <w:sz w:val="22"/>
                <w:szCs w:val="22"/>
                <w:lang w:eastAsia="en-GB"/>
              </w:rPr>
            </w:pPr>
            <w:r w:rsidRPr="00F32232">
              <w:rPr>
                <w:b/>
                <w:bCs/>
                <w:color w:val="000000" w:themeColor="text1"/>
                <w:sz w:val="22"/>
                <w:szCs w:val="22"/>
                <w:lang w:eastAsia="en-GB"/>
              </w:rPr>
              <w:t>Accumulated Depreciation &amp; Impairment</w:t>
            </w:r>
            <w:r w:rsidRPr="00F32232">
              <w:rPr>
                <w:color w:val="000000" w:themeColor="text1"/>
                <w:sz w:val="22"/>
                <w:szCs w:val="22"/>
                <w:lang w:eastAsia="en-GB"/>
              </w:rPr>
              <w:t> </w:t>
            </w:r>
          </w:p>
        </w:tc>
        <w:tc>
          <w:tcPr>
            <w:tcW w:w="1569" w:type="dxa"/>
            <w:tcBorders>
              <w:top w:val="single" w:sz="6" w:space="0" w:color="auto"/>
              <w:left w:val="single" w:sz="6" w:space="0" w:color="auto"/>
              <w:bottom w:val="single" w:sz="6" w:space="0" w:color="auto"/>
              <w:right w:val="single" w:sz="6" w:space="0" w:color="auto"/>
            </w:tcBorders>
            <w:shd w:val="clear" w:color="auto" w:fill="FFFFFF"/>
            <w:hideMark/>
          </w:tcPr>
          <w:p w14:paraId="460110C9" w14:textId="77777777" w:rsidR="00A21C31" w:rsidRPr="00F32232" w:rsidRDefault="00A21C31" w:rsidP="00401248">
            <w:pPr>
              <w:ind w:left="360"/>
              <w:textAlignment w:val="baseline"/>
              <w:rPr>
                <w:color w:val="000000" w:themeColor="text1"/>
                <w:sz w:val="22"/>
                <w:szCs w:val="22"/>
                <w:lang w:eastAsia="en-GB"/>
              </w:rPr>
            </w:pPr>
            <w:r w:rsidRPr="00F32232">
              <w:rPr>
                <w:b/>
                <w:bCs/>
                <w:color w:val="000000" w:themeColor="text1"/>
                <w:sz w:val="22"/>
                <w:szCs w:val="22"/>
                <w:lang w:eastAsia="en-GB"/>
              </w:rPr>
              <w:t> </w:t>
            </w:r>
            <w:r w:rsidRPr="00F32232">
              <w:rPr>
                <w:color w:val="000000" w:themeColor="text1"/>
                <w:sz w:val="22"/>
                <w:szCs w:val="22"/>
                <w:lang w:eastAsia="en-GB"/>
              </w:rPr>
              <w:t> </w:t>
            </w:r>
          </w:p>
        </w:tc>
        <w:tc>
          <w:tcPr>
            <w:tcW w:w="1370" w:type="dxa"/>
            <w:tcBorders>
              <w:top w:val="single" w:sz="6" w:space="0" w:color="auto"/>
              <w:left w:val="single" w:sz="6" w:space="0" w:color="auto"/>
              <w:bottom w:val="single" w:sz="6" w:space="0" w:color="auto"/>
              <w:right w:val="single" w:sz="6" w:space="0" w:color="auto"/>
            </w:tcBorders>
            <w:shd w:val="clear" w:color="auto" w:fill="FFFFFF"/>
            <w:hideMark/>
          </w:tcPr>
          <w:p w14:paraId="31EDC138" w14:textId="77777777" w:rsidR="00A21C31" w:rsidRPr="00F32232" w:rsidRDefault="00A21C31" w:rsidP="00401248">
            <w:pPr>
              <w:ind w:left="360"/>
              <w:textAlignment w:val="baseline"/>
              <w:rPr>
                <w:color w:val="000000" w:themeColor="text1"/>
                <w:sz w:val="22"/>
                <w:szCs w:val="22"/>
                <w:lang w:eastAsia="en-GB"/>
              </w:rPr>
            </w:pPr>
            <w:r w:rsidRPr="00F32232">
              <w:rPr>
                <w:b/>
                <w:bCs/>
                <w:color w:val="000000" w:themeColor="text1"/>
                <w:sz w:val="22"/>
                <w:szCs w:val="22"/>
                <w:lang w:eastAsia="en-GB"/>
              </w:rPr>
              <w:t> </w:t>
            </w:r>
            <w:r w:rsidRPr="00F32232">
              <w:rPr>
                <w:color w:val="000000" w:themeColor="text1"/>
                <w:sz w:val="22"/>
                <w:szCs w:val="22"/>
                <w:lang w:eastAsia="en-GB"/>
              </w:rPr>
              <w:t> </w:t>
            </w:r>
          </w:p>
        </w:tc>
        <w:tc>
          <w:tcPr>
            <w:tcW w:w="1682" w:type="dxa"/>
            <w:tcBorders>
              <w:top w:val="single" w:sz="6" w:space="0" w:color="auto"/>
              <w:left w:val="single" w:sz="6" w:space="0" w:color="auto"/>
              <w:bottom w:val="single" w:sz="6" w:space="0" w:color="auto"/>
              <w:right w:val="single" w:sz="6" w:space="0" w:color="auto"/>
            </w:tcBorders>
            <w:shd w:val="clear" w:color="auto" w:fill="FFFFFF"/>
            <w:hideMark/>
          </w:tcPr>
          <w:p w14:paraId="091A3ECA" w14:textId="77777777" w:rsidR="00A21C31" w:rsidRPr="00F32232" w:rsidRDefault="00A21C31" w:rsidP="00401248">
            <w:pPr>
              <w:ind w:left="360"/>
              <w:textAlignment w:val="baseline"/>
              <w:rPr>
                <w:color w:val="000000" w:themeColor="text1"/>
                <w:sz w:val="22"/>
                <w:szCs w:val="22"/>
                <w:lang w:eastAsia="en-GB"/>
              </w:rPr>
            </w:pPr>
            <w:r w:rsidRPr="00F32232">
              <w:rPr>
                <w:b/>
                <w:bCs/>
                <w:color w:val="000000" w:themeColor="text1"/>
                <w:sz w:val="22"/>
                <w:szCs w:val="22"/>
                <w:lang w:eastAsia="en-GB"/>
              </w:rPr>
              <w:t> </w:t>
            </w:r>
            <w:r w:rsidRPr="00F32232">
              <w:rPr>
                <w:color w:val="000000" w:themeColor="text1"/>
                <w:sz w:val="22"/>
                <w:szCs w:val="22"/>
                <w:lang w:eastAsia="en-GB"/>
              </w:rPr>
              <w:t> </w:t>
            </w:r>
          </w:p>
        </w:tc>
        <w:tc>
          <w:tcPr>
            <w:tcW w:w="1265" w:type="dxa"/>
            <w:tcBorders>
              <w:top w:val="single" w:sz="6" w:space="0" w:color="auto"/>
              <w:left w:val="single" w:sz="6" w:space="0" w:color="auto"/>
              <w:bottom w:val="single" w:sz="6" w:space="0" w:color="auto"/>
              <w:right w:val="single" w:sz="6" w:space="0" w:color="auto"/>
            </w:tcBorders>
            <w:shd w:val="clear" w:color="auto" w:fill="FFFFFF"/>
            <w:hideMark/>
          </w:tcPr>
          <w:p w14:paraId="4EE77CC3" w14:textId="77777777" w:rsidR="00A21C31" w:rsidRPr="00F32232" w:rsidRDefault="00A21C31" w:rsidP="00401248">
            <w:pPr>
              <w:ind w:left="360"/>
              <w:textAlignment w:val="baseline"/>
              <w:rPr>
                <w:color w:val="000000" w:themeColor="text1"/>
                <w:sz w:val="22"/>
                <w:szCs w:val="22"/>
                <w:lang w:eastAsia="en-GB"/>
              </w:rPr>
            </w:pPr>
            <w:r w:rsidRPr="00F32232">
              <w:rPr>
                <w:b/>
                <w:bCs/>
                <w:color w:val="000000" w:themeColor="text1"/>
                <w:sz w:val="22"/>
                <w:szCs w:val="22"/>
                <w:lang w:eastAsia="en-GB"/>
              </w:rPr>
              <w:t> </w:t>
            </w:r>
            <w:r w:rsidRPr="00F32232">
              <w:rPr>
                <w:color w:val="000000" w:themeColor="text1"/>
                <w:sz w:val="22"/>
                <w:szCs w:val="22"/>
                <w:lang w:eastAsia="en-GB"/>
              </w:rPr>
              <w:t> </w:t>
            </w:r>
          </w:p>
        </w:tc>
      </w:tr>
      <w:tr w:rsidR="00A21C31" w:rsidRPr="00F32232" w14:paraId="375C8F9B" w14:textId="77777777" w:rsidTr="00401248">
        <w:trPr>
          <w:trHeight w:val="285"/>
        </w:trPr>
        <w:tc>
          <w:tcPr>
            <w:tcW w:w="3138" w:type="dxa"/>
            <w:tcBorders>
              <w:top w:val="single" w:sz="6" w:space="0" w:color="auto"/>
              <w:left w:val="single" w:sz="6" w:space="0" w:color="auto"/>
              <w:bottom w:val="single" w:sz="6" w:space="0" w:color="auto"/>
              <w:right w:val="single" w:sz="6" w:space="0" w:color="auto"/>
            </w:tcBorders>
            <w:shd w:val="clear" w:color="auto" w:fill="FFFFFF"/>
            <w:hideMark/>
          </w:tcPr>
          <w:p w14:paraId="14AFFEAC" w14:textId="77777777" w:rsidR="00A21C31" w:rsidRPr="00F32232" w:rsidRDefault="00A21C31" w:rsidP="00401248">
            <w:pPr>
              <w:ind w:left="360"/>
              <w:textAlignment w:val="baseline"/>
              <w:rPr>
                <w:color w:val="000000" w:themeColor="text1"/>
                <w:sz w:val="22"/>
                <w:szCs w:val="22"/>
                <w:lang w:eastAsia="en-GB"/>
              </w:rPr>
            </w:pPr>
            <w:r w:rsidRPr="00F32232">
              <w:rPr>
                <w:color w:val="000000" w:themeColor="text1"/>
                <w:sz w:val="22"/>
                <w:szCs w:val="22"/>
                <w:lang w:eastAsia="en-GB"/>
              </w:rPr>
              <w:t>As </w:t>
            </w:r>
            <w:proofErr w:type="gramStart"/>
            <w:r w:rsidRPr="00F32232">
              <w:rPr>
                <w:color w:val="000000" w:themeColor="text1"/>
                <w:sz w:val="22"/>
                <w:szCs w:val="22"/>
                <w:lang w:eastAsia="en-GB"/>
              </w:rPr>
              <w:t>at</w:t>
            </w:r>
            <w:proofErr w:type="gramEnd"/>
            <w:r w:rsidRPr="00F32232">
              <w:rPr>
                <w:color w:val="000000" w:themeColor="text1"/>
                <w:sz w:val="22"/>
                <w:szCs w:val="22"/>
                <w:lang w:eastAsia="en-GB"/>
              </w:rPr>
              <w:t> 1 July 20xx  </w:t>
            </w:r>
          </w:p>
        </w:tc>
        <w:tc>
          <w:tcPr>
            <w:tcW w:w="1569" w:type="dxa"/>
            <w:tcBorders>
              <w:top w:val="single" w:sz="6" w:space="0" w:color="auto"/>
              <w:left w:val="single" w:sz="6" w:space="0" w:color="auto"/>
              <w:bottom w:val="single" w:sz="6" w:space="0" w:color="auto"/>
              <w:right w:val="single" w:sz="6" w:space="0" w:color="auto"/>
            </w:tcBorders>
            <w:shd w:val="clear" w:color="auto" w:fill="FFFFFF"/>
            <w:hideMark/>
          </w:tcPr>
          <w:p w14:paraId="3EC9D038" w14:textId="77777777" w:rsidR="00A21C31" w:rsidRPr="00F32232" w:rsidRDefault="00A21C31" w:rsidP="00401248">
            <w:pPr>
              <w:ind w:left="360"/>
              <w:textAlignment w:val="baseline"/>
              <w:rPr>
                <w:color w:val="000000" w:themeColor="text1"/>
                <w:sz w:val="22"/>
                <w:szCs w:val="22"/>
                <w:lang w:eastAsia="en-GB"/>
              </w:rPr>
            </w:pPr>
            <w:r w:rsidRPr="00F32232">
              <w:rPr>
                <w:color w:val="000000" w:themeColor="text1"/>
                <w:sz w:val="22"/>
                <w:szCs w:val="22"/>
                <w:lang w:eastAsia="en-GB"/>
              </w:rPr>
              <w:t>xxx  </w:t>
            </w:r>
          </w:p>
        </w:tc>
        <w:tc>
          <w:tcPr>
            <w:tcW w:w="1370" w:type="dxa"/>
            <w:tcBorders>
              <w:top w:val="single" w:sz="6" w:space="0" w:color="auto"/>
              <w:left w:val="single" w:sz="6" w:space="0" w:color="auto"/>
              <w:bottom w:val="single" w:sz="6" w:space="0" w:color="auto"/>
              <w:right w:val="single" w:sz="6" w:space="0" w:color="auto"/>
            </w:tcBorders>
            <w:shd w:val="clear" w:color="auto" w:fill="FFFFFF"/>
            <w:hideMark/>
          </w:tcPr>
          <w:p w14:paraId="5F45D5F9" w14:textId="77777777" w:rsidR="00A21C31" w:rsidRPr="00F32232" w:rsidRDefault="00A21C31" w:rsidP="00401248">
            <w:pPr>
              <w:ind w:left="360"/>
              <w:textAlignment w:val="baseline"/>
              <w:rPr>
                <w:color w:val="000000" w:themeColor="text1"/>
                <w:sz w:val="22"/>
                <w:szCs w:val="22"/>
                <w:lang w:eastAsia="en-GB"/>
              </w:rPr>
            </w:pPr>
            <w:r w:rsidRPr="00F32232">
              <w:rPr>
                <w:color w:val="000000" w:themeColor="text1"/>
                <w:sz w:val="22"/>
                <w:szCs w:val="22"/>
                <w:lang w:eastAsia="en-GB"/>
              </w:rPr>
              <w:t>xxx  </w:t>
            </w:r>
          </w:p>
        </w:tc>
        <w:tc>
          <w:tcPr>
            <w:tcW w:w="1682" w:type="dxa"/>
            <w:tcBorders>
              <w:top w:val="single" w:sz="6" w:space="0" w:color="auto"/>
              <w:left w:val="single" w:sz="6" w:space="0" w:color="auto"/>
              <w:bottom w:val="single" w:sz="6" w:space="0" w:color="auto"/>
              <w:right w:val="single" w:sz="6" w:space="0" w:color="auto"/>
            </w:tcBorders>
            <w:shd w:val="clear" w:color="auto" w:fill="FFFFFF"/>
            <w:hideMark/>
          </w:tcPr>
          <w:p w14:paraId="152EA54D" w14:textId="77777777" w:rsidR="00A21C31" w:rsidRPr="00F32232" w:rsidRDefault="00A21C31" w:rsidP="00401248">
            <w:pPr>
              <w:ind w:left="360"/>
              <w:textAlignment w:val="baseline"/>
              <w:rPr>
                <w:color w:val="000000" w:themeColor="text1"/>
                <w:sz w:val="22"/>
                <w:szCs w:val="22"/>
                <w:lang w:eastAsia="en-GB"/>
              </w:rPr>
            </w:pPr>
            <w:r w:rsidRPr="00F32232">
              <w:rPr>
                <w:color w:val="000000" w:themeColor="text1"/>
                <w:sz w:val="22"/>
                <w:szCs w:val="22"/>
                <w:lang w:eastAsia="en-GB"/>
              </w:rPr>
              <w:t>xxx  </w:t>
            </w:r>
          </w:p>
        </w:tc>
        <w:tc>
          <w:tcPr>
            <w:tcW w:w="1265" w:type="dxa"/>
            <w:tcBorders>
              <w:top w:val="single" w:sz="6" w:space="0" w:color="auto"/>
              <w:left w:val="single" w:sz="6" w:space="0" w:color="auto"/>
              <w:bottom w:val="single" w:sz="6" w:space="0" w:color="auto"/>
              <w:right w:val="single" w:sz="6" w:space="0" w:color="auto"/>
            </w:tcBorders>
            <w:shd w:val="clear" w:color="auto" w:fill="FFFFFF"/>
            <w:hideMark/>
          </w:tcPr>
          <w:p w14:paraId="39882768" w14:textId="77777777" w:rsidR="00A21C31" w:rsidRPr="00F32232" w:rsidRDefault="00A21C31" w:rsidP="00401248">
            <w:pPr>
              <w:ind w:left="360"/>
              <w:textAlignment w:val="baseline"/>
              <w:rPr>
                <w:color w:val="000000" w:themeColor="text1"/>
                <w:sz w:val="22"/>
                <w:szCs w:val="22"/>
                <w:lang w:eastAsia="en-GB"/>
              </w:rPr>
            </w:pPr>
            <w:r w:rsidRPr="00F32232">
              <w:rPr>
                <w:color w:val="000000" w:themeColor="text1"/>
                <w:sz w:val="22"/>
                <w:szCs w:val="22"/>
                <w:lang w:eastAsia="en-GB"/>
              </w:rPr>
              <w:t>xxx  </w:t>
            </w:r>
          </w:p>
        </w:tc>
      </w:tr>
      <w:tr w:rsidR="00A21C31" w:rsidRPr="00F32232" w14:paraId="2D2FFB12" w14:textId="77777777" w:rsidTr="00401248">
        <w:trPr>
          <w:trHeight w:val="285"/>
        </w:trPr>
        <w:tc>
          <w:tcPr>
            <w:tcW w:w="3138" w:type="dxa"/>
            <w:tcBorders>
              <w:top w:val="single" w:sz="6" w:space="0" w:color="auto"/>
              <w:left w:val="single" w:sz="6" w:space="0" w:color="auto"/>
              <w:bottom w:val="single" w:sz="6" w:space="0" w:color="auto"/>
              <w:right w:val="single" w:sz="6" w:space="0" w:color="auto"/>
            </w:tcBorders>
            <w:shd w:val="clear" w:color="auto" w:fill="FFFFFF"/>
            <w:hideMark/>
          </w:tcPr>
          <w:p w14:paraId="74FE0A71" w14:textId="77777777" w:rsidR="00A21C31" w:rsidRPr="00F32232" w:rsidRDefault="00A21C31" w:rsidP="00401248">
            <w:pPr>
              <w:ind w:left="360"/>
              <w:textAlignment w:val="baseline"/>
              <w:rPr>
                <w:color w:val="000000" w:themeColor="text1"/>
                <w:sz w:val="22"/>
                <w:szCs w:val="22"/>
                <w:lang w:eastAsia="en-GB"/>
              </w:rPr>
            </w:pPr>
            <w:r w:rsidRPr="00F32232">
              <w:rPr>
                <w:color w:val="000000" w:themeColor="text1"/>
                <w:sz w:val="22"/>
                <w:szCs w:val="22"/>
                <w:lang w:eastAsia="en-GB"/>
              </w:rPr>
              <w:t>Charge for the year  </w:t>
            </w:r>
          </w:p>
        </w:tc>
        <w:tc>
          <w:tcPr>
            <w:tcW w:w="1569" w:type="dxa"/>
            <w:tcBorders>
              <w:top w:val="single" w:sz="6" w:space="0" w:color="auto"/>
              <w:left w:val="single" w:sz="6" w:space="0" w:color="auto"/>
              <w:bottom w:val="single" w:sz="6" w:space="0" w:color="auto"/>
              <w:right w:val="single" w:sz="6" w:space="0" w:color="auto"/>
            </w:tcBorders>
            <w:shd w:val="clear" w:color="auto" w:fill="FFFFFF"/>
            <w:hideMark/>
          </w:tcPr>
          <w:p w14:paraId="50E388C9" w14:textId="77777777" w:rsidR="00A21C31" w:rsidRPr="00F32232" w:rsidRDefault="00A21C31" w:rsidP="00401248">
            <w:pPr>
              <w:ind w:left="360"/>
              <w:textAlignment w:val="baseline"/>
              <w:rPr>
                <w:color w:val="000000" w:themeColor="text1"/>
                <w:sz w:val="22"/>
                <w:szCs w:val="22"/>
                <w:lang w:eastAsia="en-GB"/>
              </w:rPr>
            </w:pPr>
            <w:r w:rsidRPr="00F32232">
              <w:rPr>
                <w:color w:val="000000" w:themeColor="text1"/>
                <w:sz w:val="22"/>
                <w:szCs w:val="22"/>
                <w:lang w:eastAsia="en-GB"/>
              </w:rPr>
              <w:t>xxx  </w:t>
            </w:r>
          </w:p>
        </w:tc>
        <w:tc>
          <w:tcPr>
            <w:tcW w:w="1370" w:type="dxa"/>
            <w:tcBorders>
              <w:top w:val="single" w:sz="6" w:space="0" w:color="auto"/>
              <w:left w:val="single" w:sz="6" w:space="0" w:color="auto"/>
              <w:bottom w:val="single" w:sz="6" w:space="0" w:color="auto"/>
              <w:right w:val="single" w:sz="6" w:space="0" w:color="auto"/>
            </w:tcBorders>
            <w:shd w:val="clear" w:color="auto" w:fill="FFFFFF"/>
            <w:hideMark/>
          </w:tcPr>
          <w:p w14:paraId="44036AE6" w14:textId="77777777" w:rsidR="00A21C31" w:rsidRPr="00F32232" w:rsidRDefault="00A21C31" w:rsidP="00401248">
            <w:pPr>
              <w:ind w:left="360"/>
              <w:textAlignment w:val="baseline"/>
              <w:rPr>
                <w:color w:val="000000" w:themeColor="text1"/>
                <w:sz w:val="22"/>
                <w:szCs w:val="22"/>
                <w:lang w:eastAsia="en-GB"/>
              </w:rPr>
            </w:pPr>
            <w:r w:rsidRPr="00F32232">
              <w:rPr>
                <w:color w:val="000000" w:themeColor="text1"/>
                <w:sz w:val="22"/>
                <w:szCs w:val="22"/>
                <w:lang w:eastAsia="en-GB"/>
              </w:rPr>
              <w:t>xxx  </w:t>
            </w:r>
          </w:p>
        </w:tc>
        <w:tc>
          <w:tcPr>
            <w:tcW w:w="1682" w:type="dxa"/>
            <w:tcBorders>
              <w:top w:val="single" w:sz="6" w:space="0" w:color="auto"/>
              <w:left w:val="single" w:sz="6" w:space="0" w:color="auto"/>
              <w:bottom w:val="single" w:sz="6" w:space="0" w:color="auto"/>
              <w:right w:val="single" w:sz="6" w:space="0" w:color="auto"/>
            </w:tcBorders>
            <w:shd w:val="clear" w:color="auto" w:fill="FFFFFF"/>
            <w:hideMark/>
          </w:tcPr>
          <w:p w14:paraId="5228D843" w14:textId="77777777" w:rsidR="00A21C31" w:rsidRPr="00F32232" w:rsidRDefault="00A21C31" w:rsidP="00401248">
            <w:pPr>
              <w:ind w:left="360"/>
              <w:textAlignment w:val="baseline"/>
              <w:rPr>
                <w:color w:val="000000" w:themeColor="text1"/>
                <w:sz w:val="22"/>
                <w:szCs w:val="22"/>
                <w:lang w:eastAsia="en-GB"/>
              </w:rPr>
            </w:pPr>
            <w:r w:rsidRPr="00F32232">
              <w:rPr>
                <w:color w:val="000000" w:themeColor="text1"/>
                <w:sz w:val="22"/>
                <w:szCs w:val="22"/>
                <w:lang w:eastAsia="en-GB"/>
              </w:rPr>
              <w:t>xxx  </w:t>
            </w:r>
          </w:p>
        </w:tc>
        <w:tc>
          <w:tcPr>
            <w:tcW w:w="1265" w:type="dxa"/>
            <w:tcBorders>
              <w:top w:val="single" w:sz="6" w:space="0" w:color="auto"/>
              <w:left w:val="single" w:sz="6" w:space="0" w:color="auto"/>
              <w:bottom w:val="single" w:sz="6" w:space="0" w:color="auto"/>
              <w:right w:val="single" w:sz="6" w:space="0" w:color="auto"/>
            </w:tcBorders>
            <w:shd w:val="clear" w:color="auto" w:fill="FFFFFF"/>
            <w:hideMark/>
          </w:tcPr>
          <w:p w14:paraId="03FD72F6" w14:textId="77777777" w:rsidR="00A21C31" w:rsidRPr="00F32232" w:rsidRDefault="00A21C31" w:rsidP="00401248">
            <w:pPr>
              <w:ind w:left="360"/>
              <w:textAlignment w:val="baseline"/>
              <w:rPr>
                <w:color w:val="000000" w:themeColor="text1"/>
                <w:sz w:val="22"/>
                <w:szCs w:val="22"/>
                <w:lang w:eastAsia="en-GB"/>
              </w:rPr>
            </w:pPr>
            <w:r w:rsidRPr="00F32232">
              <w:rPr>
                <w:color w:val="000000" w:themeColor="text1"/>
                <w:sz w:val="22"/>
                <w:szCs w:val="22"/>
                <w:lang w:eastAsia="en-GB"/>
              </w:rPr>
              <w:t>xxx  </w:t>
            </w:r>
          </w:p>
        </w:tc>
      </w:tr>
      <w:tr w:rsidR="00A21C31" w:rsidRPr="00F32232" w14:paraId="74C847E0" w14:textId="77777777" w:rsidTr="00401248">
        <w:trPr>
          <w:trHeight w:val="285"/>
        </w:trPr>
        <w:tc>
          <w:tcPr>
            <w:tcW w:w="3138" w:type="dxa"/>
            <w:tcBorders>
              <w:top w:val="single" w:sz="6" w:space="0" w:color="auto"/>
              <w:left w:val="single" w:sz="6" w:space="0" w:color="auto"/>
              <w:bottom w:val="single" w:sz="6" w:space="0" w:color="auto"/>
              <w:right w:val="single" w:sz="6" w:space="0" w:color="auto"/>
            </w:tcBorders>
            <w:shd w:val="clear" w:color="auto" w:fill="FFFFFF"/>
            <w:hideMark/>
          </w:tcPr>
          <w:p w14:paraId="24BFA1C1" w14:textId="77777777" w:rsidR="00A21C31" w:rsidRPr="00F32232" w:rsidRDefault="00A21C31" w:rsidP="00401248">
            <w:pPr>
              <w:ind w:left="360"/>
              <w:textAlignment w:val="baseline"/>
              <w:rPr>
                <w:color w:val="000000" w:themeColor="text1"/>
                <w:sz w:val="22"/>
                <w:szCs w:val="22"/>
                <w:lang w:eastAsia="en-GB"/>
              </w:rPr>
            </w:pPr>
            <w:r w:rsidRPr="00F32232">
              <w:rPr>
                <w:color w:val="000000" w:themeColor="text1"/>
                <w:sz w:val="22"/>
                <w:szCs w:val="22"/>
                <w:lang w:eastAsia="en-GB"/>
              </w:rPr>
              <w:t>Impairment </w:t>
            </w:r>
          </w:p>
        </w:tc>
        <w:tc>
          <w:tcPr>
            <w:tcW w:w="1569" w:type="dxa"/>
            <w:tcBorders>
              <w:top w:val="single" w:sz="6" w:space="0" w:color="auto"/>
              <w:left w:val="single" w:sz="6" w:space="0" w:color="auto"/>
              <w:bottom w:val="single" w:sz="6" w:space="0" w:color="auto"/>
              <w:right w:val="single" w:sz="6" w:space="0" w:color="auto"/>
            </w:tcBorders>
            <w:shd w:val="clear" w:color="auto" w:fill="FFFFFF"/>
            <w:hideMark/>
          </w:tcPr>
          <w:p w14:paraId="66AD3623" w14:textId="77777777" w:rsidR="00A21C31" w:rsidRPr="00F32232" w:rsidRDefault="00A21C31" w:rsidP="00401248">
            <w:pPr>
              <w:ind w:left="360"/>
              <w:textAlignment w:val="baseline"/>
              <w:rPr>
                <w:color w:val="000000" w:themeColor="text1"/>
                <w:sz w:val="22"/>
                <w:szCs w:val="22"/>
                <w:lang w:eastAsia="en-GB"/>
              </w:rPr>
            </w:pPr>
            <w:r w:rsidRPr="00F32232">
              <w:rPr>
                <w:color w:val="000000" w:themeColor="text1"/>
                <w:sz w:val="22"/>
                <w:szCs w:val="22"/>
                <w:lang w:eastAsia="en-GB"/>
              </w:rPr>
              <w:t>xxx </w:t>
            </w:r>
          </w:p>
        </w:tc>
        <w:tc>
          <w:tcPr>
            <w:tcW w:w="1370" w:type="dxa"/>
            <w:tcBorders>
              <w:top w:val="single" w:sz="6" w:space="0" w:color="auto"/>
              <w:left w:val="single" w:sz="6" w:space="0" w:color="auto"/>
              <w:bottom w:val="single" w:sz="6" w:space="0" w:color="auto"/>
              <w:right w:val="single" w:sz="6" w:space="0" w:color="auto"/>
            </w:tcBorders>
            <w:shd w:val="clear" w:color="auto" w:fill="FFFFFF"/>
            <w:hideMark/>
          </w:tcPr>
          <w:p w14:paraId="1E02D26E" w14:textId="77777777" w:rsidR="00A21C31" w:rsidRPr="00F32232" w:rsidRDefault="00A21C31" w:rsidP="00401248">
            <w:pPr>
              <w:ind w:left="360"/>
              <w:textAlignment w:val="baseline"/>
              <w:rPr>
                <w:color w:val="000000" w:themeColor="text1"/>
                <w:sz w:val="22"/>
                <w:szCs w:val="22"/>
                <w:lang w:eastAsia="en-GB"/>
              </w:rPr>
            </w:pPr>
            <w:r w:rsidRPr="00F32232">
              <w:rPr>
                <w:color w:val="000000" w:themeColor="text1"/>
                <w:sz w:val="22"/>
                <w:szCs w:val="22"/>
                <w:lang w:eastAsia="en-GB"/>
              </w:rPr>
              <w:t>xxx </w:t>
            </w:r>
          </w:p>
        </w:tc>
        <w:tc>
          <w:tcPr>
            <w:tcW w:w="1682" w:type="dxa"/>
            <w:tcBorders>
              <w:top w:val="single" w:sz="6" w:space="0" w:color="auto"/>
              <w:left w:val="single" w:sz="6" w:space="0" w:color="auto"/>
              <w:bottom w:val="single" w:sz="6" w:space="0" w:color="auto"/>
              <w:right w:val="single" w:sz="6" w:space="0" w:color="auto"/>
            </w:tcBorders>
            <w:shd w:val="clear" w:color="auto" w:fill="FFFFFF"/>
            <w:hideMark/>
          </w:tcPr>
          <w:p w14:paraId="6D4F8725" w14:textId="77777777" w:rsidR="00A21C31" w:rsidRPr="00F32232" w:rsidRDefault="00A21C31" w:rsidP="00401248">
            <w:pPr>
              <w:ind w:left="360"/>
              <w:textAlignment w:val="baseline"/>
              <w:rPr>
                <w:color w:val="000000" w:themeColor="text1"/>
                <w:sz w:val="22"/>
                <w:szCs w:val="22"/>
                <w:lang w:eastAsia="en-GB"/>
              </w:rPr>
            </w:pPr>
            <w:r w:rsidRPr="00F32232">
              <w:rPr>
                <w:color w:val="000000" w:themeColor="text1"/>
                <w:sz w:val="22"/>
                <w:szCs w:val="22"/>
                <w:lang w:eastAsia="en-GB"/>
              </w:rPr>
              <w:t>xxx </w:t>
            </w:r>
          </w:p>
        </w:tc>
        <w:tc>
          <w:tcPr>
            <w:tcW w:w="1265" w:type="dxa"/>
            <w:tcBorders>
              <w:top w:val="single" w:sz="6" w:space="0" w:color="auto"/>
              <w:left w:val="single" w:sz="6" w:space="0" w:color="auto"/>
              <w:bottom w:val="single" w:sz="6" w:space="0" w:color="auto"/>
              <w:right w:val="single" w:sz="6" w:space="0" w:color="auto"/>
            </w:tcBorders>
            <w:shd w:val="clear" w:color="auto" w:fill="FFFFFF"/>
            <w:hideMark/>
          </w:tcPr>
          <w:p w14:paraId="1F0097B2" w14:textId="77777777" w:rsidR="00A21C31" w:rsidRPr="00F32232" w:rsidRDefault="00A21C31" w:rsidP="00401248">
            <w:pPr>
              <w:ind w:left="360"/>
              <w:textAlignment w:val="baseline"/>
              <w:rPr>
                <w:color w:val="000000" w:themeColor="text1"/>
                <w:sz w:val="22"/>
                <w:szCs w:val="22"/>
                <w:lang w:eastAsia="en-GB"/>
              </w:rPr>
            </w:pPr>
            <w:r w:rsidRPr="00F32232">
              <w:rPr>
                <w:color w:val="000000" w:themeColor="text1"/>
                <w:sz w:val="22"/>
                <w:szCs w:val="22"/>
                <w:lang w:eastAsia="en-GB"/>
              </w:rPr>
              <w:t>xx </w:t>
            </w:r>
          </w:p>
        </w:tc>
      </w:tr>
      <w:tr w:rsidR="00A21C31" w:rsidRPr="00F32232" w14:paraId="68E9A904" w14:textId="77777777" w:rsidTr="00401248">
        <w:trPr>
          <w:trHeight w:val="285"/>
        </w:trPr>
        <w:tc>
          <w:tcPr>
            <w:tcW w:w="3138" w:type="dxa"/>
            <w:tcBorders>
              <w:top w:val="single" w:sz="6" w:space="0" w:color="auto"/>
              <w:left w:val="single" w:sz="6" w:space="0" w:color="auto"/>
              <w:bottom w:val="single" w:sz="6" w:space="0" w:color="auto"/>
              <w:right w:val="single" w:sz="6" w:space="0" w:color="auto"/>
            </w:tcBorders>
            <w:shd w:val="clear" w:color="auto" w:fill="FFFFFF"/>
            <w:hideMark/>
          </w:tcPr>
          <w:p w14:paraId="427A4FC4" w14:textId="77777777" w:rsidR="00A21C31" w:rsidRPr="00F32232" w:rsidRDefault="00A21C31" w:rsidP="00401248">
            <w:pPr>
              <w:ind w:left="360"/>
              <w:textAlignment w:val="baseline"/>
              <w:rPr>
                <w:color w:val="000000" w:themeColor="text1"/>
                <w:sz w:val="22"/>
                <w:szCs w:val="22"/>
                <w:lang w:eastAsia="en-GB"/>
              </w:rPr>
            </w:pPr>
            <w:r w:rsidRPr="00F32232">
              <w:rPr>
                <w:color w:val="000000" w:themeColor="text1"/>
                <w:sz w:val="22"/>
                <w:szCs w:val="22"/>
                <w:lang w:eastAsia="en-GB"/>
              </w:rPr>
              <w:t>Adjustments </w:t>
            </w:r>
          </w:p>
        </w:tc>
        <w:tc>
          <w:tcPr>
            <w:tcW w:w="1569" w:type="dxa"/>
            <w:tcBorders>
              <w:top w:val="single" w:sz="6" w:space="0" w:color="auto"/>
              <w:left w:val="single" w:sz="6" w:space="0" w:color="auto"/>
              <w:bottom w:val="single" w:sz="6" w:space="0" w:color="auto"/>
              <w:right w:val="single" w:sz="6" w:space="0" w:color="auto"/>
            </w:tcBorders>
            <w:shd w:val="clear" w:color="auto" w:fill="FFFFFF"/>
            <w:hideMark/>
          </w:tcPr>
          <w:p w14:paraId="6952E18D" w14:textId="77777777" w:rsidR="00A21C31" w:rsidRPr="00F32232" w:rsidRDefault="00A21C31" w:rsidP="00401248">
            <w:pPr>
              <w:ind w:left="360"/>
              <w:textAlignment w:val="baseline"/>
              <w:rPr>
                <w:color w:val="000000" w:themeColor="text1"/>
                <w:sz w:val="22"/>
                <w:szCs w:val="22"/>
                <w:lang w:eastAsia="en-GB"/>
              </w:rPr>
            </w:pPr>
            <w:r w:rsidRPr="00F32232">
              <w:rPr>
                <w:color w:val="000000" w:themeColor="text1"/>
                <w:sz w:val="22"/>
                <w:szCs w:val="22"/>
                <w:lang w:eastAsia="en-GB"/>
              </w:rPr>
              <w:t> </w:t>
            </w:r>
          </w:p>
        </w:tc>
        <w:tc>
          <w:tcPr>
            <w:tcW w:w="1370" w:type="dxa"/>
            <w:tcBorders>
              <w:top w:val="single" w:sz="6" w:space="0" w:color="auto"/>
              <w:left w:val="single" w:sz="6" w:space="0" w:color="auto"/>
              <w:bottom w:val="single" w:sz="6" w:space="0" w:color="auto"/>
              <w:right w:val="single" w:sz="6" w:space="0" w:color="auto"/>
            </w:tcBorders>
            <w:shd w:val="clear" w:color="auto" w:fill="FFFFFF"/>
            <w:hideMark/>
          </w:tcPr>
          <w:p w14:paraId="2BA3C5C6" w14:textId="77777777" w:rsidR="00A21C31" w:rsidRPr="00F32232" w:rsidRDefault="00A21C31" w:rsidP="00401248">
            <w:pPr>
              <w:ind w:left="360"/>
              <w:textAlignment w:val="baseline"/>
              <w:rPr>
                <w:color w:val="000000" w:themeColor="text1"/>
                <w:sz w:val="22"/>
                <w:szCs w:val="22"/>
                <w:lang w:eastAsia="en-GB"/>
              </w:rPr>
            </w:pPr>
            <w:r w:rsidRPr="00F32232">
              <w:rPr>
                <w:color w:val="000000" w:themeColor="text1"/>
                <w:sz w:val="22"/>
                <w:szCs w:val="22"/>
                <w:lang w:eastAsia="en-GB"/>
              </w:rPr>
              <w:t> </w:t>
            </w:r>
          </w:p>
        </w:tc>
        <w:tc>
          <w:tcPr>
            <w:tcW w:w="1682" w:type="dxa"/>
            <w:tcBorders>
              <w:top w:val="single" w:sz="6" w:space="0" w:color="auto"/>
              <w:left w:val="single" w:sz="6" w:space="0" w:color="auto"/>
              <w:bottom w:val="single" w:sz="6" w:space="0" w:color="auto"/>
              <w:right w:val="single" w:sz="6" w:space="0" w:color="auto"/>
            </w:tcBorders>
            <w:shd w:val="clear" w:color="auto" w:fill="FFFFFF"/>
            <w:hideMark/>
          </w:tcPr>
          <w:p w14:paraId="44E717D1" w14:textId="77777777" w:rsidR="00A21C31" w:rsidRPr="00F32232" w:rsidRDefault="00A21C31" w:rsidP="00401248">
            <w:pPr>
              <w:ind w:left="360"/>
              <w:textAlignment w:val="baseline"/>
              <w:rPr>
                <w:color w:val="000000" w:themeColor="text1"/>
                <w:sz w:val="22"/>
                <w:szCs w:val="22"/>
                <w:lang w:eastAsia="en-GB"/>
              </w:rPr>
            </w:pPr>
            <w:r w:rsidRPr="00F32232">
              <w:rPr>
                <w:color w:val="000000" w:themeColor="text1"/>
                <w:sz w:val="22"/>
                <w:szCs w:val="22"/>
                <w:lang w:eastAsia="en-GB"/>
              </w:rPr>
              <w:t> </w:t>
            </w:r>
          </w:p>
        </w:tc>
        <w:tc>
          <w:tcPr>
            <w:tcW w:w="1265" w:type="dxa"/>
            <w:tcBorders>
              <w:top w:val="single" w:sz="6" w:space="0" w:color="auto"/>
              <w:left w:val="single" w:sz="6" w:space="0" w:color="auto"/>
              <w:bottom w:val="single" w:sz="6" w:space="0" w:color="auto"/>
              <w:right w:val="single" w:sz="6" w:space="0" w:color="auto"/>
            </w:tcBorders>
            <w:shd w:val="clear" w:color="auto" w:fill="FFFFFF"/>
            <w:hideMark/>
          </w:tcPr>
          <w:p w14:paraId="7089936D" w14:textId="77777777" w:rsidR="00A21C31" w:rsidRPr="00F32232" w:rsidRDefault="00A21C31" w:rsidP="00401248">
            <w:pPr>
              <w:ind w:left="360"/>
              <w:textAlignment w:val="baseline"/>
              <w:rPr>
                <w:color w:val="000000" w:themeColor="text1"/>
                <w:sz w:val="22"/>
                <w:szCs w:val="22"/>
                <w:lang w:eastAsia="en-GB"/>
              </w:rPr>
            </w:pPr>
            <w:r w:rsidRPr="00F32232">
              <w:rPr>
                <w:color w:val="000000" w:themeColor="text1"/>
                <w:sz w:val="22"/>
                <w:szCs w:val="22"/>
                <w:lang w:eastAsia="en-GB"/>
              </w:rPr>
              <w:t> </w:t>
            </w:r>
          </w:p>
        </w:tc>
      </w:tr>
      <w:tr w:rsidR="00A21C31" w:rsidRPr="00F32232" w14:paraId="0FD48C4A" w14:textId="77777777" w:rsidTr="00401248">
        <w:trPr>
          <w:trHeight w:val="285"/>
        </w:trPr>
        <w:tc>
          <w:tcPr>
            <w:tcW w:w="3138" w:type="dxa"/>
            <w:tcBorders>
              <w:top w:val="single" w:sz="6" w:space="0" w:color="auto"/>
              <w:left w:val="single" w:sz="6" w:space="0" w:color="auto"/>
              <w:bottom w:val="single" w:sz="6" w:space="0" w:color="auto"/>
              <w:right w:val="single" w:sz="6" w:space="0" w:color="auto"/>
            </w:tcBorders>
            <w:shd w:val="clear" w:color="auto" w:fill="FFFFFF"/>
            <w:hideMark/>
          </w:tcPr>
          <w:p w14:paraId="6705F85C" w14:textId="77777777" w:rsidR="00A21C31" w:rsidRPr="00F32232" w:rsidRDefault="00A21C31" w:rsidP="00401248">
            <w:pPr>
              <w:ind w:left="360"/>
              <w:textAlignment w:val="baseline"/>
              <w:rPr>
                <w:color w:val="000000" w:themeColor="text1"/>
                <w:sz w:val="22"/>
                <w:szCs w:val="22"/>
                <w:lang w:eastAsia="en-GB"/>
              </w:rPr>
            </w:pPr>
            <w:r w:rsidRPr="00F32232">
              <w:rPr>
                <w:color w:val="000000" w:themeColor="text1"/>
                <w:sz w:val="22"/>
                <w:szCs w:val="22"/>
                <w:lang w:eastAsia="en-GB"/>
              </w:rPr>
              <w:t>Disposal </w:t>
            </w:r>
          </w:p>
        </w:tc>
        <w:tc>
          <w:tcPr>
            <w:tcW w:w="1569" w:type="dxa"/>
            <w:tcBorders>
              <w:top w:val="single" w:sz="6" w:space="0" w:color="auto"/>
              <w:left w:val="single" w:sz="6" w:space="0" w:color="auto"/>
              <w:bottom w:val="single" w:sz="6" w:space="0" w:color="auto"/>
              <w:right w:val="single" w:sz="6" w:space="0" w:color="auto"/>
            </w:tcBorders>
            <w:shd w:val="clear" w:color="auto" w:fill="FFFFFF"/>
            <w:hideMark/>
          </w:tcPr>
          <w:p w14:paraId="6B15CF90" w14:textId="77777777" w:rsidR="00A21C31" w:rsidRPr="00F32232" w:rsidRDefault="00A21C31" w:rsidP="00401248">
            <w:pPr>
              <w:ind w:left="360"/>
              <w:textAlignment w:val="baseline"/>
              <w:rPr>
                <w:color w:val="000000" w:themeColor="text1"/>
                <w:sz w:val="22"/>
                <w:szCs w:val="22"/>
                <w:lang w:eastAsia="en-GB"/>
              </w:rPr>
            </w:pPr>
            <w:r w:rsidRPr="00F32232">
              <w:rPr>
                <w:color w:val="000000" w:themeColor="text1"/>
                <w:sz w:val="22"/>
                <w:szCs w:val="22"/>
                <w:lang w:eastAsia="en-GB"/>
              </w:rPr>
              <w:t> </w:t>
            </w:r>
          </w:p>
        </w:tc>
        <w:tc>
          <w:tcPr>
            <w:tcW w:w="1370" w:type="dxa"/>
            <w:tcBorders>
              <w:top w:val="single" w:sz="6" w:space="0" w:color="auto"/>
              <w:left w:val="single" w:sz="6" w:space="0" w:color="auto"/>
              <w:bottom w:val="single" w:sz="6" w:space="0" w:color="auto"/>
              <w:right w:val="single" w:sz="6" w:space="0" w:color="auto"/>
            </w:tcBorders>
            <w:shd w:val="clear" w:color="auto" w:fill="FFFFFF"/>
            <w:hideMark/>
          </w:tcPr>
          <w:p w14:paraId="3EC8C7F7" w14:textId="77777777" w:rsidR="00A21C31" w:rsidRPr="00F32232" w:rsidRDefault="00A21C31" w:rsidP="00401248">
            <w:pPr>
              <w:ind w:left="360"/>
              <w:textAlignment w:val="baseline"/>
              <w:rPr>
                <w:color w:val="000000" w:themeColor="text1"/>
                <w:sz w:val="22"/>
                <w:szCs w:val="22"/>
                <w:lang w:eastAsia="en-GB"/>
              </w:rPr>
            </w:pPr>
            <w:r w:rsidRPr="00F32232">
              <w:rPr>
                <w:color w:val="000000" w:themeColor="text1"/>
                <w:sz w:val="22"/>
                <w:szCs w:val="22"/>
                <w:lang w:eastAsia="en-GB"/>
              </w:rPr>
              <w:t> </w:t>
            </w:r>
          </w:p>
        </w:tc>
        <w:tc>
          <w:tcPr>
            <w:tcW w:w="1682" w:type="dxa"/>
            <w:tcBorders>
              <w:top w:val="single" w:sz="6" w:space="0" w:color="auto"/>
              <w:left w:val="single" w:sz="6" w:space="0" w:color="auto"/>
              <w:bottom w:val="single" w:sz="6" w:space="0" w:color="auto"/>
              <w:right w:val="single" w:sz="6" w:space="0" w:color="auto"/>
            </w:tcBorders>
            <w:shd w:val="clear" w:color="auto" w:fill="FFFFFF"/>
            <w:hideMark/>
          </w:tcPr>
          <w:p w14:paraId="37AC23ED" w14:textId="77777777" w:rsidR="00A21C31" w:rsidRPr="00F32232" w:rsidRDefault="00A21C31" w:rsidP="00401248">
            <w:pPr>
              <w:ind w:left="360"/>
              <w:textAlignment w:val="baseline"/>
              <w:rPr>
                <w:color w:val="000000" w:themeColor="text1"/>
                <w:sz w:val="22"/>
                <w:szCs w:val="22"/>
                <w:lang w:eastAsia="en-GB"/>
              </w:rPr>
            </w:pPr>
            <w:r w:rsidRPr="00F32232">
              <w:rPr>
                <w:color w:val="000000" w:themeColor="text1"/>
                <w:sz w:val="22"/>
                <w:szCs w:val="22"/>
                <w:lang w:eastAsia="en-GB"/>
              </w:rPr>
              <w:t> </w:t>
            </w:r>
          </w:p>
        </w:tc>
        <w:tc>
          <w:tcPr>
            <w:tcW w:w="1265" w:type="dxa"/>
            <w:tcBorders>
              <w:top w:val="single" w:sz="6" w:space="0" w:color="auto"/>
              <w:left w:val="single" w:sz="6" w:space="0" w:color="auto"/>
              <w:bottom w:val="single" w:sz="6" w:space="0" w:color="auto"/>
              <w:right w:val="single" w:sz="6" w:space="0" w:color="auto"/>
            </w:tcBorders>
            <w:shd w:val="clear" w:color="auto" w:fill="FFFFFF"/>
            <w:hideMark/>
          </w:tcPr>
          <w:p w14:paraId="61EB02BA" w14:textId="77777777" w:rsidR="00A21C31" w:rsidRPr="00F32232" w:rsidRDefault="00A21C31" w:rsidP="00401248">
            <w:pPr>
              <w:ind w:left="360"/>
              <w:textAlignment w:val="baseline"/>
              <w:rPr>
                <w:color w:val="000000" w:themeColor="text1"/>
                <w:sz w:val="22"/>
                <w:szCs w:val="22"/>
                <w:lang w:eastAsia="en-GB"/>
              </w:rPr>
            </w:pPr>
            <w:r w:rsidRPr="00F32232">
              <w:rPr>
                <w:color w:val="000000" w:themeColor="text1"/>
                <w:sz w:val="22"/>
                <w:szCs w:val="22"/>
                <w:lang w:eastAsia="en-GB"/>
              </w:rPr>
              <w:t> </w:t>
            </w:r>
          </w:p>
        </w:tc>
      </w:tr>
      <w:tr w:rsidR="00A21C31" w:rsidRPr="00F32232" w14:paraId="15D0B0A7" w14:textId="77777777" w:rsidTr="00401248">
        <w:trPr>
          <w:trHeight w:val="285"/>
        </w:trPr>
        <w:tc>
          <w:tcPr>
            <w:tcW w:w="3138" w:type="dxa"/>
            <w:tcBorders>
              <w:top w:val="single" w:sz="6" w:space="0" w:color="auto"/>
              <w:left w:val="single" w:sz="6" w:space="0" w:color="auto"/>
              <w:bottom w:val="single" w:sz="6" w:space="0" w:color="auto"/>
              <w:right w:val="single" w:sz="6" w:space="0" w:color="auto"/>
            </w:tcBorders>
            <w:shd w:val="clear" w:color="auto" w:fill="FFFFFF"/>
            <w:hideMark/>
          </w:tcPr>
          <w:p w14:paraId="6816A9E1" w14:textId="77777777" w:rsidR="00A21C31" w:rsidRPr="00F32232" w:rsidRDefault="00A21C31" w:rsidP="00401248">
            <w:pPr>
              <w:ind w:left="360"/>
              <w:textAlignment w:val="baseline"/>
              <w:rPr>
                <w:color w:val="000000" w:themeColor="text1"/>
                <w:sz w:val="22"/>
                <w:szCs w:val="22"/>
                <w:lang w:eastAsia="en-GB"/>
              </w:rPr>
            </w:pPr>
            <w:r w:rsidRPr="00F32232">
              <w:rPr>
                <w:color w:val="000000" w:themeColor="text1"/>
                <w:sz w:val="22"/>
                <w:szCs w:val="22"/>
                <w:lang w:eastAsia="en-GB"/>
              </w:rPr>
              <w:t>As </w:t>
            </w:r>
            <w:proofErr w:type="gramStart"/>
            <w:r w:rsidRPr="00F32232">
              <w:rPr>
                <w:color w:val="000000" w:themeColor="text1"/>
                <w:sz w:val="22"/>
                <w:szCs w:val="22"/>
                <w:lang w:eastAsia="en-GB"/>
              </w:rPr>
              <w:t>at</w:t>
            </w:r>
            <w:proofErr w:type="gramEnd"/>
            <w:r w:rsidRPr="00F32232">
              <w:rPr>
                <w:color w:val="000000" w:themeColor="text1"/>
                <w:sz w:val="22"/>
                <w:szCs w:val="22"/>
                <w:lang w:eastAsia="en-GB"/>
              </w:rPr>
              <w:t> 30 June 20xx  </w:t>
            </w:r>
          </w:p>
        </w:tc>
        <w:tc>
          <w:tcPr>
            <w:tcW w:w="1569" w:type="dxa"/>
            <w:tcBorders>
              <w:top w:val="single" w:sz="6" w:space="0" w:color="auto"/>
              <w:left w:val="single" w:sz="6" w:space="0" w:color="auto"/>
              <w:bottom w:val="single" w:sz="6" w:space="0" w:color="auto"/>
              <w:right w:val="single" w:sz="6" w:space="0" w:color="auto"/>
            </w:tcBorders>
            <w:shd w:val="clear" w:color="auto" w:fill="FFFFFF"/>
            <w:hideMark/>
          </w:tcPr>
          <w:p w14:paraId="48800304" w14:textId="77777777" w:rsidR="00A21C31" w:rsidRPr="00F32232" w:rsidRDefault="00A21C31" w:rsidP="00401248">
            <w:pPr>
              <w:ind w:left="360"/>
              <w:textAlignment w:val="baseline"/>
              <w:rPr>
                <w:color w:val="000000" w:themeColor="text1"/>
                <w:sz w:val="22"/>
                <w:szCs w:val="22"/>
                <w:lang w:eastAsia="en-GB"/>
              </w:rPr>
            </w:pPr>
            <w:r w:rsidRPr="00F32232">
              <w:rPr>
                <w:color w:val="000000" w:themeColor="text1"/>
                <w:sz w:val="22"/>
                <w:szCs w:val="22"/>
                <w:lang w:eastAsia="en-GB"/>
              </w:rPr>
              <w:t>xxx  </w:t>
            </w:r>
          </w:p>
        </w:tc>
        <w:tc>
          <w:tcPr>
            <w:tcW w:w="1370" w:type="dxa"/>
            <w:tcBorders>
              <w:top w:val="single" w:sz="6" w:space="0" w:color="auto"/>
              <w:left w:val="single" w:sz="6" w:space="0" w:color="auto"/>
              <w:bottom w:val="single" w:sz="6" w:space="0" w:color="auto"/>
              <w:right w:val="single" w:sz="6" w:space="0" w:color="auto"/>
            </w:tcBorders>
            <w:shd w:val="clear" w:color="auto" w:fill="FFFFFF"/>
            <w:hideMark/>
          </w:tcPr>
          <w:p w14:paraId="720087F7" w14:textId="77777777" w:rsidR="00A21C31" w:rsidRPr="00F32232" w:rsidRDefault="00A21C31" w:rsidP="00401248">
            <w:pPr>
              <w:ind w:left="360"/>
              <w:textAlignment w:val="baseline"/>
              <w:rPr>
                <w:color w:val="000000" w:themeColor="text1"/>
                <w:sz w:val="22"/>
                <w:szCs w:val="22"/>
                <w:lang w:eastAsia="en-GB"/>
              </w:rPr>
            </w:pPr>
            <w:r w:rsidRPr="00F32232">
              <w:rPr>
                <w:color w:val="000000" w:themeColor="text1"/>
                <w:sz w:val="22"/>
                <w:szCs w:val="22"/>
                <w:lang w:eastAsia="en-GB"/>
              </w:rPr>
              <w:t>xxx  </w:t>
            </w:r>
          </w:p>
        </w:tc>
        <w:tc>
          <w:tcPr>
            <w:tcW w:w="1682" w:type="dxa"/>
            <w:tcBorders>
              <w:top w:val="single" w:sz="6" w:space="0" w:color="auto"/>
              <w:left w:val="single" w:sz="6" w:space="0" w:color="auto"/>
              <w:bottom w:val="single" w:sz="6" w:space="0" w:color="auto"/>
              <w:right w:val="single" w:sz="6" w:space="0" w:color="auto"/>
            </w:tcBorders>
            <w:shd w:val="clear" w:color="auto" w:fill="FFFFFF"/>
            <w:hideMark/>
          </w:tcPr>
          <w:p w14:paraId="196D14EE" w14:textId="77777777" w:rsidR="00A21C31" w:rsidRPr="00F32232" w:rsidRDefault="00A21C31" w:rsidP="00401248">
            <w:pPr>
              <w:ind w:left="360"/>
              <w:textAlignment w:val="baseline"/>
              <w:rPr>
                <w:color w:val="000000" w:themeColor="text1"/>
                <w:sz w:val="22"/>
                <w:szCs w:val="22"/>
                <w:lang w:eastAsia="en-GB"/>
              </w:rPr>
            </w:pPr>
            <w:r w:rsidRPr="00F32232">
              <w:rPr>
                <w:color w:val="000000" w:themeColor="text1"/>
                <w:sz w:val="22"/>
                <w:szCs w:val="22"/>
                <w:lang w:eastAsia="en-GB"/>
              </w:rPr>
              <w:t>xxx  </w:t>
            </w:r>
          </w:p>
        </w:tc>
        <w:tc>
          <w:tcPr>
            <w:tcW w:w="1265" w:type="dxa"/>
            <w:tcBorders>
              <w:top w:val="single" w:sz="6" w:space="0" w:color="auto"/>
              <w:left w:val="single" w:sz="6" w:space="0" w:color="auto"/>
              <w:bottom w:val="single" w:sz="6" w:space="0" w:color="auto"/>
              <w:right w:val="single" w:sz="6" w:space="0" w:color="auto"/>
            </w:tcBorders>
            <w:shd w:val="clear" w:color="auto" w:fill="FFFFFF"/>
            <w:hideMark/>
          </w:tcPr>
          <w:p w14:paraId="08C8AE3B" w14:textId="77777777" w:rsidR="00A21C31" w:rsidRPr="00F32232" w:rsidRDefault="00A21C31" w:rsidP="00401248">
            <w:pPr>
              <w:ind w:left="360"/>
              <w:textAlignment w:val="baseline"/>
              <w:rPr>
                <w:color w:val="000000" w:themeColor="text1"/>
                <w:sz w:val="22"/>
                <w:szCs w:val="22"/>
                <w:lang w:eastAsia="en-GB"/>
              </w:rPr>
            </w:pPr>
            <w:r w:rsidRPr="00F32232">
              <w:rPr>
                <w:color w:val="000000" w:themeColor="text1"/>
                <w:sz w:val="22"/>
                <w:szCs w:val="22"/>
                <w:lang w:eastAsia="en-GB"/>
              </w:rPr>
              <w:t>xxx  </w:t>
            </w:r>
          </w:p>
        </w:tc>
      </w:tr>
      <w:tr w:rsidR="00A21C31" w:rsidRPr="00F32232" w14:paraId="38DD29CA" w14:textId="77777777" w:rsidTr="00401248">
        <w:trPr>
          <w:trHeight w:val="285"/>
        </w:trPr>
        <w:tc>
          <w:tcPr>
            <w:tcW w:w="3138" w:type="dxa"/>
            <w:tcBorders>
              <w:top w:val="single" w:sz="6" w:space="0" w:color="auto"/>
              <w:left w:val="single" w:sz="6" w:space="0" w:color="auto"/>
              <w:bottom w:val="single" w:sz="6" w:space="0" w:color="auto"/>
              <w:right w:val="single" w:sz="6" w:space="0" w:color="auto"/>
            </w:tcBorders>
            <w:shd w:val="clear" w:color="auto" w:fill="FFFFFF"/>
            <w:hideMark/>
          </w:tcPr>
          <w:p w14:paraId="0215B862" w14:textId="77777777" w:rsidR="00A21C31" w:rsidRPr="00F32232" w:rsidRDefault="00A21C31" w:rsidP="00401248">
            <w:pPr>
              <w:ind w:left="360"/>
              <w:textAlignment w:val="baseline"/>
              <w:rPr>
                <w:color w:val="000000" w:themeColor="text1"/>
                <w:sz w:val="22"/>
                <w:szCs w:val="22"/>
                <w:lang w:eastAsia="en-GB"/>
              </w:rPr>
            </w:pPr>
            <w:r w:rsidRPr="00F32232">
              <w:rPr>
                <w:b/>
                <w:bCs/>
                <w:color w:val="000000" w:themeColor="text1"/>
                <w:sz w:val="22"/>
                <w:szCs w:val="22"/>
                <w:lang w:eastAsia="en-GB"/>
              </w:rPr>
              <w:lastRenderedPageBreak/>
              <w:t>NBV As </w:t>
            </w:r>
            <w:proofErr w:type="gramStart"/>
            <w:r w:rsidRPr="00F32232">
              <w:rPr>
                <w:b/>
                <w:bCs/>
                <w:color w:val="000000" w:themeColor="text1"/>
                <w:sz w:val="22"/>
                <w:szCs w:val="22"/>
                <w:lang w:eastAsia="en-GB"/>
              </w:rPr>
              <w:t>at</w:t>
            </w:r>
            <w:proofErr w:type="gramEnd"/>
            <w:r w:rsidRPr="00F32232">
              <w:rPr>
                <w:b/>
                <w:bCs/>
                <w:color w:val="000000" w:themeColor="text1"/>
                <w:sz w:val="22"/>
                <w:szCs w:val="22"/>
                <w:lang w:eastAsia="en-GB"/>
              </w:rPr>
              <w:t> 30 June 20xx </w:t>
            </w:r>
            <w:r w:rsidRPr="00F32232">
              <w:rPr>
                <w:color w:val="000000" w:themeColor="text1"/>
                <w:sz w:val="22"/>
                <w:szCs w:val="22"/>
                <w:lang w:eastAsia="en-GB"/>
              </w:rPr>
              <w:t> </w:t>
            </w:r>
          </w:p>
        </w:tc>
        <w:tc>
          <w:tcPr>
            <w:tcW w:w="1569" w:type="dxa"/>
            <w:tcBorders>
              <w:top w:val="single" w:sz="6" w:space="0" w:color="auto"/>
              <w:left w:val="single" w:sz="6" w:space="0" w:color="auto"/>
              <w:bottom w:val="single" w:sz="6" w:space="0" w:color="auto"/>
              <w:right w:val="single" w:sz="6" w:space="0" w:color="auto"/>
            </w:tcBorders>
            <w:shd w:val="clear" w:color="auto" w:fill="FFFFFF"/>
            <w:hideMark/>
          </w:tcPr>
          <w:p w14:paraId="164F468B" w14:textId="77777777" w:rsidR="00A21C31" w:rsidRPr="00F32232" w:rsidRDefault="00A21C31" w:rsidP="00401248">
            <w:pPr>
              <w:ind w:left="360"/>
              <w:textAlignment w:val="baseline"/>
              <w:rPr>
                <w:color w:val="000000" w:themeColor="text1"/>
                <w:sz w:val="22"/>
                <w:szCs w:val="22"/>
                <w:lang w:eastAsia="en-GB"/>
              </w:rPr>
            </w:pPr>
            <w:r w:rsidRPr="00F32232">
              <w:rPr>
                <w:b/>
                <w:bCs/>
                <w:color w:val="000000" w:themeColor="text1"/>
                <w:sz w:val="22"/>
                <w:szCs w:val="22"/>
                <w:u w:val="single"/>
                <w:lang w:eastAsia="en-GB"/>
              </w:rPr>
              <w:t>xxx</w:t>
            </w:r>
            <w:r w:rsidRPr="00F32232">
              <w:rPr>
                <w:b/>
                <w:bCs/>
                <w:color w:val="000000" w:themeColor="text1"/>
                <w:sz w:val="22"/>
                <w:szCs w:val="22"/>
                <w:lang w:eastAsia="en-GB"/>
              </w:rPr>
              <w:t> </w:t>
            </w:r>
            <w:r w:rsidRPr="00F32232">
              <w:rPr>
                <w:color w:val="000000" w:themeColor="text1"/>
                <w:sz w:val="22"/>
                <w:szCs w:val="22"/>
                <w:lang w:eastAsia="en-GB"/>
              </w:rPr>
              <w:t> </w:t>
            </w:r>
          </w:p>
        </w:tc>
        <w:tc>
          <w:tcPr>
            <w:tcW w:w="1370" w:type="dxa"/>
            <w:tcBorders>
              <w:top w:val="single" w:sz="6" w:space="0" w:color="auto"/>
              <w:left w:val="single" w:sz="6" w:space="0" w:color="auto"/>
              <w:bottom w:val="single" w:sz="6" w:space="0" w:color="auto"/>
              <w:right w:val="single" w:sz="6" w:space="0" w:color="auto"/>
            </w:tcBorders>
            <w:shd w:val="clear" w:color="auto" w:fill="FFFFFF"/>
            <w:hideMark/>
          </w:tcPr>
          <w:p w14:paraId="7A520C26" w14:textId="77777777" w:rsidR="00A21C31" w:rsidRPr="00F32232" w:rsidRDefault="00A21C31" w:rsidP="00401248">
            <w:pPr>
              <w:ind w:left="360"/>
              <w:textAlignment w:val="baseline"/>
              <w:rPr>
                <w:color w:val="000000" w:themeColor="text1"/>
                <w:sz w:val="22"/>
                <w:szCs w:val="22"/>
                <w:lang w:eastAsia="en-GB"/>
              </w:rPr>
            </w:pPr>
            <w:r w:rsidRPr="00F32232">
              <w:rPr>
                <w:b/>
                <w:bCs/>
                <w:color w:val="000000" w:themeColor="text1"/>
                <w:sz w:val="22"/>
                <w:szCs w:val="22"/>
                <w:u w:val="single"/>
                <w:lang w:eastAsia="en-GB"/>
              </w:rPr>
              <w:t>xxx</w:t>
            </w:r>
            <w:r w:rsidRPr="00F32232">
              <w:rPr>
                <w:b/>
                <w:bCs/>
                <w:color w:val="000000" w:themeColor="text1"/>
                <w:sz w:val="22"/>
                <w:szCs w:val="22"/>
                <w:lang w:eastAsia="en-GB"/>
              </w:rPr>
              <w:t> </w:t>
            </w:r>
            <w:r w:rsidRPr="00F32232">
              <w:rPr>
                <w:color w:val="000000" w:themeColor="text1"/>
                <w:sz w:val="22"/>
                <w:szCs w:val="22"/>
                <w:lang w:eastAsia="en-GB"/>
              </w:rPr>
              <w:t> </w:t>
            </w:r>
          </w:p>
        </w:tc>
        <w:tc>
          <w:tcPr>
            <w:tcW w:w="1682" w:type="dxa"/>
            <w:tcBorders>
              <w:top w:val="single" w:sz="6" w:space="0" w:color="auto"/>
              <w:left w:val="single" w:sz="6" w:space="0" w:color="auto"/>
              <w:bottom w:val="single" w:sz="6" w:space="0" w:color="auto"/>
              <w:right w:val="single" w:sz="6" w:space="0" w:color="auto"/>
            </w:tcBorders>
            <w:shd w:val="clear" w:color="auto" w:fill="FFFFFF"/>
            <w:hideMark/>
          </w:tcPr>
          <w:p w14:paraId="38A913DA" w14:textId="77777777" w:rsidR="00A21C31" w:rsidRPr="00F32232" w:rsidRDefault="00A21C31" w:rsidP="00401248">
            <w:pPr>
              <w:ind w:left="360"/>
              <w:textAlignment w:val="baseline"/>
              <w:rPr>
                <w:color w:val="000000" w:themeColor="text1"/>
                <w:sz w:val="22"/>
                <w:szCs w:val="22"/>
                <w:lang w:eastAsia="en-GB"/>
              </w:rPr>
            </w:pPr>
            <w:r w:rsidRPr="00F32232">
              <w:rPr>
                <w:b/>
                <w:bCs/>
                <w:color w:val="000000" w:themeColor="text1"/>
                <w:sz w:val="22"/>
                <w:szCs w:val="22"/>
                <w:u w:val="single"/>
                <w:lang w:eastAsia="en-GB"/>
              </w:rPr>
              <w:t>xxx</w:t>
            </w:r>
            <w:r w:rsidRPr="00F32232">
              <w:rPr>
                <w:b/>
                <w:bCs/>
                <w:color w:val="000000" w:themeColor="text1"/>
                <w:sz w:val="22"/>
                <w:szCs w:val="22"/>
                <w:lang w:eastAsia="en-GB"/>
              </w:rPr>
              <w:t> </w:t>
            </w:r>
            <w:r w:rsidRPr="00F32232">
              <w:rPr>
                <w:color w:val="000000" w:themeColor="text1"/>
                <w:sz w:val="22"/>
                <w:szCs w:val="22"/>
                <w:lang w:eastAsia="en-GB"/>
              </w:rPr>
              <w:t> </w:t>
            </w:r>
          </w:p>
        </w:tc>
        <w:tc>
          <w:tcPr>
            <w:tcW w:w="1265" w:type="dxa"/>
            <w:tcBorders>
              <w:top w:val="single" w:sz="6" w:space="0" w:color="auto"/>
              <w:left w:val="single" w:sz="6" w:space="0" w:color="auto"/>
              <w:bottom w:val="single" w:sz="6" w:space="0" w:color="auto"/>
              <w:right w:val="single" w:sz="6" w:space="0" w:color="auto"/>
            </w:tcBorders>
            <w:shd w:val="clear" w:color="auto" w:fill="FFFFFF"/>
            <w:hideMark/>
          </w:tcPr>
          <w:p w14:paraId="496B6A63" w14:textId="77777777" w:rsidR="00A21C31" w:rsidRPr="00F32232" w:rsidRDefault="00A21C31" w:rsidP="00401248">
            <w:pPr>
              <w:ind w:left="360"/>
              <w:textAlignment w:val="baseline"/>
              <w:rPr>
                <w:color w:val="000000" w:themeColor="text1"/>
                <w:sz w:val="22"/>
                <w:szCs w:val="22"/>
                <w:lang w:eastAsia="en-GB"/>
              </w:rPr>
            </w:pPr>
            <w:r w:rsidRPr="00F32232">
              <w:rPr>
                <w:b/>
                <w:bCs/>
                <w:color w:val="000000" w:themeColor="text1"/>
                <w:sz w:val="22"/>
                <w:szCs w:val="22"/>
                <w:u w:val="single"/>
                <w:lang w:eastAsia="en-GB"/>
              </w:rPr>
              <w:t>xxx</w:t>
            </w:r>
            <w:r w:rsidRPr="00F32232">
              <w:rPr>
                <w:b/>
                <w:bCs/>
                <w:color w:val="000000" w:themeColor="text1"/>
                <w:sz w:val="22"/>
                <w:szCs w:val="22"/>
                <w:lang w:eastAsia="en-GB"/>
              </w:rPr>
              <w:t> </w:t>
            </w:r>
            <w:r w:rsidRPr="00F32232">
              <w:rPr>
                <w:color w:val="000000" w:themeColor="text1"/>
                <w:sz w:val="22"/>
                <w:szCs w:val="22"/>
                <w:lang w:eastAsia="en-GB"/>
              </w:rPr>
              <w:t> </w:t>
            </w:r>
          </w:p>
        </w:tc>
      </w:tr>
    </w:tbl>
    <w:p w14:paraId="07CB3E79" w14:textId="77777777" w:rsidR="00B13159" w:rsidRPr="00B17605" w:rsidRDefault="00B13159" w:rsidP="00B17605">
      <w:pPr>
        <w:spacing w:before="240" w:after="240" w:line="360" w:lineRule="auto"/>
        <w:ind w:right="-20"/>
        <w:jc w:val="both"/>
        <w:rPr>
          <w:b/>
          <w:bCs/>
          <w:sz w:val="22"/>
          <w:szCs w:val="22"/>
          <w:lang w:eastAsia="en-GB"/>
        </w:rPr>
      </w:pPr>
    </w:p>
    <w:p w14:paraId="0EC7311F" w14:textId="2ACF1586" w:rsidR="006359E3" w:rsidRDefault="00E225B8">
      <w:pPr>
        <w:pStyle w:val="ListParagraph"/>
        <w:numPr>
          <w:ilvl w:val="0"/>
          <w:numId w:val="16"/>
        </w:numPr>
        <w:spacing w:before="240" w:after="240" w:line="360" w:lineRule="auto"/>
        <w:ind w:right="-20"/>
        <w:jc w:val="both"/>
        <w:rPr>
          <w:b/>
          <w:bCs/>
          <w:sz w:val="22"/>
          <w:szCs w:val="22"/>
          <w:lang w:eastAsia="en-GB"/>
        </w:rPr>
      </w:pPr>
      <w:r>
        <w:rPr>
          <w:rFonts w:eastAsia="Arial"/>
          <w:b/>
          <w:bCs/>
          <w:spacing w:val="3"/>
          <w:sz w:val="22"/>
          <w:szCs w:val="22"/>
        </w:rPr>
        <w:t xml:space="preserve">Trade and Other Payables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3"/>
        <w:gridCol w:w="3791"/>
        <w:gridCol w:w="2126"/>
      </w:tblGrid>
      <w:tr w:rsidR="00630405" w14:paraId="0EC73124" w14:textId="11187EF7" w:rsidTr="004E27F1">
        <w:trPr>
          <w:trHeight w:val="71"/>
        </w:trPr>
        <w:tc>
          <w:tcPr>
            <w:tcW w:w="1724" w:type="pct"/>
            <w:vMerge w:val="restart"/>
            <w:shd w:val="clear" w:color="auto" w:fill="0070C0"/>
            <w:vAlign w:val="center"/>
          </w:tcPr>
          <w:bookmarkEnd w:id="39"/>
          <w:p w14:paraId="0EC73120" w14:textId="77777777" w:rsidR="00630405" w:rsidRDefault="00630405" w:rsidP="00A66B11">
            <w:pPr>
              <w:autoSpaceDE/>
              <w:autoSpaceDN/>
              <w:spacing w:line="276" w:lineRule="auto"/>
              <w:jc w:val="both"/>
              <w:rPr>
                <w:b/>
                <w:bCs/>
                <w:sz w:val="22"/>
                <w:szCs w:val="22"/>
                <w:lang w:eastAsia="en-GB"/>
              </w:rPr>
            </w:pPr>
            <w:r>
              <w:rPr>
                <w:b/>
                <w:bCs/>
                <w:sz w:val="22"/>
                <w:szCs w:val="22"/>
                <w:lang w:val="en-US"/>
              </w:rPr>
              <w:t>Description</w:t>
            </w:r>
          </w:p>
        </w:tc>
        <w:tc>
          <w:tcPr>
            <w:tcW w:w="1806" w:type="pct"/>
            <w:shd w:val="clear" w:color="auto" w:fill="0070C0"/>
            <w:noWrap/>
          </w:tcPr>
          <w:p w14:paraId="0EC73121" w14:textId="72A15014" w:rsidR="00630405" w:rsidRPr="005B5E60" w:rsidRDefault="00630405" w:rsidP="00A66B11">
            <w:pPr>
              <w:autoSpaceDE/>
              <w:autoSpaceDN/>
              <w:spacing w:line="276" w:lineRule="auto"/>
              <w:jc w:val="center"/>
              <w:rPr>
                <w:b/>
                <w:bCs/>
                <w:i/>
                <w:iCs/>
                <w:sz w:val="22"/>
                <w:szCs w:val="22"/>
                <w:lang w:val="en-US"/>
              </w:rPr>
            </w:pPr>
            <w:r w:rsidRPr="005B5E60">
              <w:rPr>
                <w:b/>
                <w:bCs/>
                <w:i/>
                <w:iCs/>
                <w:color w:val="000000"/>
                <w:sz w:val="22"/>
                <w:szCs w:val="22"/>
                <w:lang w:val="en-US"/>
              </w:rPr>
              <w:t>Period ended Sep/Dec/March/Jun 20xx</w:t>
            </w:r>
          </w:p>
        </w:tc>
        <w:tc>
          <w:tcPr>
            <w:tcW w:w="1471" w:type="pct"/>
            <w:shd w:val="clear" w:color="auto" w:fill="0070C0"/>
          </w:tcPr>
          <w:p w14:paraId="73CB9182" w14:textId="687AFBB4" w:rsidR="00630405" w:rsidRDefault="00630405" w:rsidP="00A66B11">
            <w:pPr>
              <w:autoSpaceDE/>
              <w:autoSpaceDN/>
              <w:spacing w:line="276" w:lineRule="auto"/>
              <w:jc w:val="center"/>
              <w:rPr>
                <w:b/>
                <w:i/>
                <w:iCs/>
                <w:sz w:val="22"/>
                <w:szCs w:val="22"/>
                <w:lang w:val="en-US"/>
              </w:rPr>
            </w:pPr>
            <w:r w:rsidRPr="001C1089">
              <w:rPr>
                <w:b/>
                <w:i/>
                <w:iCs/>
                <w:sz w:val="22"/>
                <w:szCs w:val="22"/>
                <w:lang w:val="en-US"/>
              </w:rPr>
              <w:t>Audited Prior Year</w:t>
            </w:r>
          </w:p>
        </w:tc>
      </w:tr>
      <w:tr w:rsidR="00630405" w14:paraId="0EC73128" w14:textId="3F72DC75" w:rsidTr="004E27F1">
        <w:trPr>
          <w:trHeight w:val="89"/>
        </w:trPr>
        <w:tc>
          <w:tcPr>
            <w:tcW w:w="1724" w:type="pct"/>
            <w:vMerge/>
            <w:shd w:val="clear" w:color="auto" w:fill="0070C0"/>
            <w:vAlign w:val="bottom"/>
          </w:tcPr>
          <w:p w14:paraId="0EC73125" w14:textId="77777777" w:rsidR="00630405" w:rsidRDefault="00630405" w:rsidP="00A66B11">
            <w:pPr>
              <w:autoSpaceDE/>
              <w:autoSpaceDN/>
              <w:spacing w:line="276" w:lineRule="auto"/>
              <w:jc w:val="both"/>
              <w:rPr>
                <w:b/>
                <w:bCs/>
                <w:sz w:val="22"/>
                <w:szCs w:val="22"/>
                <w:lang w:eastAsia="en-GB"/>
              </w:rPr>
            </w:pPr>
          </w:p>
        </w:tc>
        <w:tc>
          <w:tcPr>
            <w:tcW w:w="1806" w:type="pct"/>
            <w:shd w:val="clear" w:color="auto" w:fill="0070C0"/>
            <w:noWrap/>
            <w:vAlign w:val="bottom"/>
          </w:tcPr>
          <w:p w14:paraId="0EC73126" w14:textId="77777777" w:rsidR="00630405" w:rsidRDefault="00630405" w:rsidP="00A66B11">
            <w:pPr>
              <w:autoSpaceDE/>
              <w:autoSpaceDN/>
              <w:spacing w:line="276" w:lineRule="auto"/>
              <w:jc w:val="center"/>
              <w:rPr>
                <w:b/>
                <w:bCs/>
                <w:sz w:val="22"/>
                <w:szCs w:val="22"/>
                <w:lang w:val="en-US"/>
              </w:rPr>
            </w:pPr>
            <w:r>
              <w:rPr>
                <w:b/>
                <w:bCs/>
                <w:sz w:val="22"/>
                <w:szCs w:val="22"/>
                <w:lang w:val="en-US"/>
              </w:rPr>
              <w:t>Kshs</w:t>
            </w:r>
          </w:p>
        </w:tc>
        <w:tc>
          <w:tcPr>
            <w:tcW w:w="1471" w:type="pct"/>
            <w:shd w:val="clear" w:color="auto" w:fill="0070C0"/>
            <w:vAlign w:val="bottom"/>
          </w:tcPr>
          <w:p w14:paraId="348040DB" w14:textId="46F74921" w:rsidR="00630405" w:rsidRDefault="00630405" w:rsidP="00A66B11">
            <w:pPr>
              <w:autoSpaceDE/>
              <w:autoSpaceDN/>
              <w:spacing w:line="276" w:lineRule="auto"/>
              <w:jc w:val="center"/>
              <w:rPr>
                <w:b/>
                <w:bCs/>
                <w:sz w:val="22"/>
                <w:szCs w:val="22"/>
                <w:lang w:val="en-US"/>
              </w:rPr>
            </w:pPr>
            <w:r>
              <w:rPr>
                <w:b/>
                <w:bCs/>
                <w:sz w:val="22"/>
                <w:szCs w:val="22"/>
                <w:lang w:val="en-US"/>
              </w:rPr>
              <w:t>Kshs</w:t>
            </w:r>
          </w:p>
        </w:tc>
      </w:tr>
      <w:tr w:rsidR="00630405" w14:paraId="0EC7312C" w14:textId="7AC31ED1" w:rsidTr="004E27F1">
        <w:trPr>
          <w:trHeight w:val="71"/>
        </w:trPr>
        <w:tc>
          <w:tcPr>
            <w:tcW w:w="1724" w:type="pct"/>
            <w:noWrap/>
            <w:vAlign w:val="bottom"/>
          </w:tcPr>
          <w:p w14:paraId="0EC73129" w14:textId="77777777" w:rsidR="00630405" w:rsidRDefault="00630405" w:rsidP="00A66B11">
            <w:pPr>
              <w:autoSpaceDE/>
              <w:autoSpaceDN/>
              <w:spacing w:line="276" w:lineRule="auto"/>
              <w:jc w:val="both"/>
              <w:rPr>
                <w:sz w:val="22"/>
                <w:szCs w:val="22"/>
                <w:lang w:val="en-US"/>
              </w:rPr>
            </w:pPr>
            <w:r>
              <w:rPr>
                <w:sz w:val="22"/>
                <w:szCs w:val="22"/>
                <w:lang w:eastAsia="en-GB"/>
              </w:rPr>
              <w:t>Trade payables</w:t>
            </w:r>
          </w:p>
        </w:tc>
        <w:tc>
          <w:tcPr>
            <w:tcW w:w="1806" w:type="pct"/>
            <w:noWrap/>
            <w:vAlign w:val="bottom"/>
          </w:tcPr>
          <w:p w14:paraId="0EC7312A" w14:textId="77777777" w:rsidR="00630405" w:rsidRDefault="00630405" w:rsidP="00A66B11">
            <w:pPr>
              <w:autoSpaceDE/>
              <w:autoSpaceDN/>
              <w:spacing w:line="276" w:lineRule="auto"/>
              <w:jc w:val="center"/>
              <w:rPr>
                <w:sz w:val="22"/>
                <w:szCs w:val="22"/>
                <w:lang w:val="en-US"/>
              </w:rPr>
            </w:pPr>
            <w:r>
              <w:rPr>
                <w:sz w:val="22"/>
                <w:szCs w:val="22"/>
                <w:lang w:val="en-US"/>
              </w:rPr>
              <w:t>xxx</w:t>
            </w:r>
          </w:p>
        </w:tc>
        <w:tc>
          <w:tcPr>
            <w:tcW w:w="1471" w:type="pct"/>
            <w:vAlign w:val="bottom"/>
          </w:tcPr>
          <w:p w14:paraId="2A823E20" w14:textId="17BD58D9" w:rsidR="00630405" w:rsidRDefault="00630405" w:rsidP="00A66B11">
            <w:pPr>
              <w:autoSpaceDE/>
              <w:autoSpaceDN/>
              <w:spacing w:line="276" w:lineRule="auto"/>
              <w:jc w:val="center"/>
              <w:rPr>
                <w:sz w:val="22"/>
                <w:szCs w:val="22"/>
                <w:lang w:val="en-US"/>
              </w:rPr>
            </w:pPr>
            <w:r>
              <w:rPr>
                <w:sz w:val="22"/>
                <w:szCs w:val="22"/>
                <w:lang w:val="en-US"/>
              </w:rPr>
              <w:t>xxx</w:t>
            </w:r>
          </w:p>
        </w:tc>
      </w:tr>
      <w:tr w:rsidR="00630405" w14:paraId="0EC73130" w14:textId="2BE4965C" w:rsidTr="004E27F1">
        <w:trPr>
          <w:trHeight w:val="125"/>
        </w:trPr>
        <w:tc>
          <w:tcPr>
            <w:tcW w:w="1724" w:type="pct"/>
            <w:noWrap/>
            <w:vAlign w:val="bottom"/>
          </w:tcPr>
          <w:p w14:paraId="0EC7312D" w14:textId="77777777" w:rsidR="00630405" w:rsidRDefault="00630405" w:rsidP="00A66B11">
            <w:pPr>
              <w:autoSpaceDE/>
              <w:autoSpaceDN/>
              <w:spacing w:line="276" w:lineRule="auto"/>
              <w:jc w:val="both"/>
              <w:rPr>
                <w:sz w:val="22"/>
                <w:szCs w:val="22"/>
                <w:lang w:val="en-US"/>
              </w:rPr>
            </w:pPr>
            <w:r>
              <w:rPr>
                <w:sz w:val="22"/>
                <w:szCs w:val="22"/>
                <w:lang w:eastAsia="en-GB"/>
              </w:rPr>
              <w:t>Payments received in advance</w:t>
            </w:r>
          </w:p>
        </w:tc>
        <w:tc>
          <w:tcPr>
            <w:tcW w:w="1806" w:type="pct"/>
            <w:noWrap/>
            <w:vAlign w:val="bottom"/>
          </w:tcPr>
          <w:p w14:paraId="0EC7312E" w14:textId="77777777" w:rsidR="00630405" w:rsidRDefault="00630405" w:rsidP="00A66B11">
            <w:pPr>
              <w:autoSpaceDE/>
              <w:autoSpaceDN/>
              <w:spacing w:line="276" w:lineRule="auto"/>
              <w:jc w:val="center"/>
              <w:rPr>
                <w:sz w:val="22"/>
                <w:szCs w:val="22"/>
                <w:lang w:val="en-US"/>
              </w:rPr>
            </w:pPr>
            <w:r>
              <w:rPr>
                <w:sz w:val="22"/>
                <w:szCs w:val="22"/>
                <w:lang w:val="en-US"/>
              </w:rPr>
              <w:t>xxx</w:t>
            </w:r>
          </w:p>
        </w:tc>
        <w:tc>
          <w:tcPr>
            <w:tcW w:w="1471" w:type="pct"/>
            <w:vAlign w:val="bottom"/>
          </w:tcPr>
          <w:p w14:paraId="7B69065C" w14:textId="560638D9" w:rsidR="00630405" w:rsidRDefault="00630405" w:rsidP="00A66B11">
            <w:pPr>
              <w:autoSpaceDE/>
              <w:autoSpaceDN/>
              <w:spacing w:line="276" w:lineRule="auto"/>
              <w:jc w:val="center"/>
              <w:rPr>
                <w:sz w:val="22"/>
                <w:szCs w:val="22"/>
                <w:lang w:val="en-US"/>
              </w:rPr>
            </w:pPr>
            <w:r>
              <w:rPr>
                <w:sz w:val="22"/>
                <w:szCs w:val="22"/>
                <w:lang w:val="en-US"/>
              </w:rPr>
              <w:t>xxx</w:t>
            </w:r>
          </w:p>
        </w:tc>
      </w:tr>
      <w:tr w:rsidR="00630405" w14:paraId="0EC73134" w14:textId="4F6EA0FC" w:rsidTr="004E27F1">
        <w:trPr>
          <w:trHeight w:val="62"/>
        </w:trPr>
        <w:tc>
          <w:tcPr>
            <w:tcW w:w="1724" w:type="pct"/>
            <w:noWrap/>
            <w:vAlign w:val="bottom"/>
          </w:tcPr>
          <w:p w14:paraId="0EC73131" w14:textId="77777777" w:rsidR="00630405" w:rsidRDefault="00630405" w:rsidP="00A66B11">
            <w:pPr>
              <w:autoSpaceDE/>
              <w:autoSpaceDN/>
              <w:spacing w:line="276" w:lineRule="auto"/>
              <w:jc w:val="both"/>
              <w:rPr>
                <w:sz w:val="22"/>
                <w:szCs w:val="22"/>
                <w:lang w:val="en-US"/>
              </w:rPr>
            </w:pPr>
            <w:r>
              <w:rPr>
                <w:sz w:val="22"/>
                <w:szCs w:val="22"/>
                <w:lang w:eastAsia="en-GB"/>
              </w:rPr>
              <w:t>Employee payables</w:t>
            </w:r>
          </w:p>
        </w:tc>
        <w:tc>
          <w:tcPr>
            <w:tcW w:w="1806" w:type="pct"/>
            <w:noWrap/>
            <w:vAlign w:val="bottom"/>
          </w:tcPr>
          <w:p w14:paraId="0EC73132" w14:textId="77777777" w:rsidR="00630405" w:rsidRDefault="00630405" w:rsidP="00A66B11">
            <w:pPr>
              <w:autoSpaceDE/>
              <w:autoSpaceDN/>
              <w:spacing w:line="276" w:lineRule="auto"/>
              <w:jc w:val="center"/>
              <w:rPr>
                <w:sz w:val="22"/>
                <w:szCs w:val="22"/>
                <w:lang w:val="en-US"/>
              </w:rPr>
            </w:pPr>
            <w:r>
              <w:rPr>
                <w:sz w:val="22"/>
                <w:szCs w:val="22"/>
                <w:lang w:val="en-US"/>
              </w:rPr>
              <w:t>xxx</w:t>
            </w:r>
          </w:p>
        </w:tc>
        <w:tc>
          <w:tcPr>
            <w:tcW w:w="1471" w:type="pct"/>
            <w:vAlign w:val="bottom"/>
          </w:tcPr>
          <w:p w14:paraId="6222CFD1" w14:textId="47BFC9A1" w:rsidR="00630405" w:rsidRDefault="00630405" w:rsidP="00A66B11">
            <w:pPr>
              <w:autoSpaceDE/>
              <w:autoSpaceDN/>
              <w:spacing w:line="276" w:lineRule="auto"/>
              <w:jc w:val="center"/>
              <w:rPr>
                <w:sz w:val="22"/>
                <w:szCs w:val="22"/>
                <w:lang w:val="en-US"/>
              </w:rPr>
            </w:pPr>
            <w:r>
              <w:rPr>
                <w:sz w:val="22"/>
                <w:szCs w:val="22"/>
                <w:lang w:val="en-US"/>
              </w:rPr>
              <w:t>xxx</w:t>
            </w:r>
          </w:p>
        </w:tc>
      </w:tr>
      <w:tr w:rsidR="00630405" w14:paraId="0EC73138" w14:textId="4CBE587D" w:rsidTr="004E27F1">
        <w:trPr>
          <w:trHeight w:val="107"/>
        </w:trPr>
        <w:tc>
          <w:tcPr>
            <w:tcW w:w="1724" w:type="pct"/>
            <w:noWrap/>
            <w:vAlign w:val="bottom"/>
          </w:tcPr>
          <w:p w14:paraId="0EC73135" w14:textId="77777777" w:rsidR="00630405" w:rsidRDefault="00630405" w:rsidP="00A66B11">
            <w:pPr>
              <w:autoSpaceDE/>
              <w:autoSpaceDN/>
              <w:spacing w:line="276" w:lineRule="auto"/>
              <w:jc w:val="both"/>
              <w:rPr>
                <w:sz w:val="22"/>
                <w:szCs w:val="22"/>
                <w:lang w:val="en-US"/>
              </w:rPr>
            </w:pPr>
            <w:r>
              <w:rPr>
                <w:sz w:val="22"/>
                <w:szCs w:val="22"/>
                <w:lang w:eastAsia="en-GB"/>
              </w:rPr>
              <w:t>Third-party payments</w:t>
            </w:r>
          </w:p>
        </w:tc>
        <w:tc>
          <w:tcPr>
            <w:tcW w:w="1806" w:type="pct"/>
            <w:noWrap/>
            <w:vAlign w:val="bottom"/>
          </w:tcPr>
          <w:p w14:paraId="0EC73136" w14:textId="77777777" w:rsidR="00630405" w:rsidRDefault="00630405" w:rsidP="00A66B11">
            <w:pPr>
              <w:autoSpaceDE/>
              <w:autoSpaceDN/>
              <w:spacing w:line="276" w:lineRule="auto"/>
              <w:jc w:val="center"/>
              <w:rPr>
                <w:sz w:val="22"/>
                <w:szCs w:val="22"/>
                <w:lang w:val="en-US"/>
              </w:rPr>
            </w:pPr>
            <w:r>
              <w:rPr>
                <w:sz w:val="22"/>
                <w:szCs w:val="22"/>
                <w:lang w:val="en-US"/>
              </w:rPr>
              <w:t>xxx</w:t>
            </w:r>
          </w:p>
        </w:tc>
        <w:tc>
          <w:tcPr>
            <w:tcW w:w="1471" w:type="pct"/>
            <w:vAlign w:val="bottom"/>
          </w:tcPr>
          <w:p w14:paraId="3D55962B" w14:textId="23A6F570" w:rsidR="00630405" w:rsidRDefault="00630405" w:rsidP="00A66B11">
            <w:pPr>
              <w:autoSpaceDE/>
              <w:autoSpaceDN/>
              <w:spacing w:line="276" w:lineRule="auto"/>
              <w:jc w:val="center"/>
              <w:rPr>
                <w:sz w:val="22"/>
                <w:szCs w:val="22"/>
                <w:lang w:val="en-US"/>
              </w:rPr>
            </w:pPr>
            <w:r>
              <w:rPr>
                <w:sz w:val="22"/>
                <w:szCs w:val="22"/>
                <w:lang w:val="en-US"/>
              </w:rPr>
              <w:t>xxx</w:t>
            </w:r>
          </w:p>
        </w:tc>
      </w:tr>
      <w:tr w:rsidR="00630405" w14:paraId="0EC7313C" w14:textId="536C45FA" w:rsidTr="004E27F1">
        <w:trPr>
          <w:trHeight w:val="58"/>
        </w:trPr>
        <w:tc>
          <w:tcPr>
            <w:tcW w:w="1724" w:type="pct"/>
            <w:noWrap/>
            <w:vAlign w:val="bottom"/>
          </w:tcPr>
          <w:p w14:paraId="0EC73139" w14:textId="77777777" w:rsidR="00630405" w:rsidRDefault="00630405" w:rsidP="00A66B11">
            <w:pPr>
              <w:autoSpaceDE/>
              <w:autoSpaceDN/>
              <w:spacing w:line="276" w:lineRule="auto"/>
              <w:jc w:val="both"/>
              <w:rPr>
                <w:sz w:val="22"/>
                <w:szCs w:val="22"/>
                <w:lang w:val="en-US"/>
              </w:rPr>
            </w:pPr>
            <w:r>
              <w:rPr>
                <w:sz w:val="22"/>
                <w:szCs w:val="22"/>
                <w:lang w:val="en-US"/>
              </w:rPr>
              <w:t>Other payables</w:t>
            </w:r>
          </w:p>
        </w:tc>
        <w:tc>
          <w:tcPr>
            <w:tcW w:w="1806" w:type="pct"/>
            <w:noWrap/>
            <w:vAlign w:val="bottom"/>
          </w:tcPr>
          <w:p w14:paraId="0EC7313A" w14:textId="77777777" w:rsidR="00630405" w:rsidRDefault="00630405" w:rsidP="00A66B11">
            <w:pPr>
              <w:autoSpaceDE/>
              <w:autoSpaceDN/>
              <w:spacing w:line="276" w:lineRule="auto"/>
              <w:jc w:val="center"/>
              <w:rPr>
                <w:sz w:val="22"/>
                <w:szCs w:val="22"/>
                <w:lang w:val="en-US"/>
              </w:rPr>
            </w:pPr>
            <w:r>
              <w:rPr>
                <w:sz w:val="22"/>
                <w:szCs w:val="22"/>
                <w:lang w:val="en-US"/>
              </w:rPr>
              <w:t>xxx</w:t>
            </w:r>
          </w:p>
        </w:tc>
        <w:tc>
          <w:tcPr>
            <w:tcW w:w="1471" w:type="pct"/>
            <w:vAlign w:val="bottom"/>
          </w:tcPr>
          <w:p w14:paraId="7BC57CDB" w14:textId="57229C42" w:rsidR="00630405" w:rsidRDefault="00630405" w:rsidP="00A66B11">
            <w:pPr>
              <w:autoSpaceDE/>
              <w:autoSpaceDN/>
              <w:spacing w:line="276" w:lineRule="auto"/>
              <w:jc w:val="center"/>
              <w:rPr>
                <w:sz w:val="22"/>
                <w:szCs w:val="22"/>
                <w:lang w:val="en-US"/>
              </w:rPr>
            </w:pPr>
            <w:r>
              <w:rPr>
                <w:sz w:val="22"/>
                <w:szCs w:val="22"/>
                <w:lang w:val="en-US"/>
              </w:rPr>
              <w:t>xxx</w:t>
            </w:r>
          </w:p>
        </w:tc>
      </w:tr>
      <w:tr w:rsidR="00630405" w14:paraId="0EC73140" w14:textId="0CD7C561" w:rsidTr="004E27F1">
        <w:trPr>
          <w:trHeight w:val="98"/>
        </w:trPr>
        <w:tc>
          <w:tcPr>
            <w:tcW w:w="1724" w:type="pct"/>
            <w:noWrap/>
            <w:vAlign w:val="bottom"/>
          </w:tcPr>
          <w:p w14:paraId="0EC7313D" w14:textId="77777777" w:rsidR="00630405" w:rsidRDefault="00630405" w:rsidP="00A66B11">
            <w:pPr>
              <w:autoSpaceDE/>
              <w:autoSpaceDN/>
              <w:spacing w:line="276" w:lineRule="auto"/>
              <w:jc w:val="both"/>
              <w:rPr>
                <w:b/>
                <w:bCs/>
                <w:sz w:val="22"/>
                <w:szCs w:val="22"/>
                <w:lang w:val="en-US"/>
              </w:rPr>
            </w:pPr>
            <w:r>
              <w:rPr>
                <w:b/>
                <w:bCs/>
                <w:sz w:val="22"/>
                <w:szCs w:val="22"/>
                <w:lang w:eastAsia="en-GB"/>
              </w:rPr>
              <w:t>Total</w:t>
            </w:r>
            <w:r>
              <w:rPr>
                <w:sz w:val="22"/>
                <w:szCs w:val="22"/>
                <w:lang w:eastAsia="en-GB"/>
              </w:rPr>
              <w:t xml:space="preserve"> </w:t>
            </w:r>
            <w:r>
              <w:rPr>
                <w:b/>
                <w:bCs/>
                <w:sz w:val="22"/>
                <w:szCs w:val="22"/>
                <w:lang w:eastAsia="en-GB"/>
              </w:rPr>
              <w:t>trade</w:t>
            </w:r>
            <w:r>
              <w:rPr>
                <w:sz w:val="22"/>
                <w:szCs w:val="22"/>
                <w:lang w:eastAsia="en-GB"/>
              </w:rPr>
              <w:t xml:space="preserve"> </w:t>
            </w:r>
            <w:r>
              <w:rPr>
                <w:b/>
                <w:bCs/>
                <w:sz w:val="22"/>
                <w:szCs w:val="22"/>
                <w:lang w:eastAsia="en-GB"/>
              </w:rPr>
              <w:t>and</w:t>
            </w:r>
            <w:r>
              <w:rPr>
                <w:sz w:val="22"/>
                <w:szCs w:val="22"/>
                <w:lang w:eastAsia="en-GB"/>
              </w:rPr>
              <w:t xml:space="preserve"> </w:t>
            </w:r>
            <w:r>
              <w:rPr>
                <w:b/>
                <w:bCs/>
                <w:sz w:val="22"/>
                <w:szCs w:val="22"/>
                <w:lang w:eastAsia="en-GB"/>
              </w:rPr>
              <w:t>other</w:t>
            </w:r>
            <w:r>
              <w:rPr>
                <w:sz w:val="22"/>
                <w:szCs w:val="22"/>
                <w:lang w:eastAsia="en-GB"/>
              </w:rPr>
              <w:t xml:space="preserve"> </w:t>
            </w:r>
            <w:r>
              <w:rPr>
                <w:b/>
                <w:bCs/>
                <w:sz w:val="22"/>
                <w:szCs w:val="22"/>
                <w:lang w:eastAsia="en-GB"/>
              </w:rPr>
              <w:t>payables</w:t>
            </w:r>
          </w:p>
        </w:tc>
        <w:tc>
          <w:tcPr>
            <w:tcW w:w="1806" w:type="pct"/>
            <w:noWrap/>
            <w:vAlign w:val="bottom"/>
          </w:tcPr>
          <w:p w14:paraId="0EC7313E" w14:textId="77777777" w:rsidR="00630405" w:rsidRDefault="00630405" w:rsidP="00A66B11">
            <w:pPr>
              <w:autoSpaceDE/>
              <w:autoSpaceDN/>
              <w:spacing w:line="276" w:lineRule="auto"/>
              <w:jc w:val="center"/>
              <w:rPr>
                <w:b/>
                <w:bCs/>
                <w:sz w:val="22"/>
                <w:szCs w:val="22"/>
                <w:lang w:val="en-US"/>
              </w:rPr>
            </w:pPr>
            <w:r>
              <w:rPr>
                <w:b/>
                <w:bCs/>
                <w:sz w:val="22"/>
                <w:szCs w:val="22"/>
                <w:lang w:val="en-US"/>
              </w:rPr>
              <w:t>xxx</w:t>
            </w:r>
          </w:p>
        </w:tc>
        <w:tc>
          <w:tcPr>
            <w:tcW w:w="1471" w:type="pct"/>
            <w:vAlign w:val="bottom"/>
          </w:tcPr>
          <w:p w14:paraId="4CBBD582" w14:textId="65D17042" w:rsidR="00630405" w:rsidRDefault="00630405" w:rsidP="00A66B11">
            <w:pPr>
              <w:autoSpaceDE/>
              <w:autoSpaceDN/>
              <w:spacing w:line="276" w:lineRule="auto"/>
              <w:jc w:val="center"/>
              <w:rPr>
                <w:b/>
                <w:bCs/>
                <w:sz w:val="22"/>
                <w:szCs w:val="22"/>
                <w:lang w:val="en-US"/>
              </w:rPr>
            </w:pPr>
            <w:r>
              <w:rPr>
                <w:b/>
                <w:bCs/>
                <w:sz w:val="22"/>
                <w:szCs w:val="22"/>
                <w:lang w:val="en-US"/>
              </w:rPr>
              <w:t>xxx</w:t>
            </w:r>
          </w:p>
        </w:tc>
      </w:tr>
    </w:tbl>
    <w:p w14:paraId="0EC73169" w14:textId="77777777" w:rsidR="006359E3" w:rsidRDefault="00E225B8">
      <w:pPr>
        <w:pStyle w:val="ListParagraph"/>
        <w:numPr>
          <w:ilvl w:val="0"/>
          <w:numId w:val="16"/>
        </w:numPr>
        <w:spacing w:before="240" w:after="240" w:line="360" w:lineRule="auto"/>
        <w:ind w:right="-20"/>
        <w:jc w:val="both"/>
        <w:rPr>
          <w:rFonts w:eastAsia="Arial"/>
          <w:b/>
          <w:bCs/>
          <w:spacing w:val="3"/>
          <w:sz w:val="22"/>
          <w:szCs w:val="22"/>
        </w:rPr>
      </w:pPr>
      <w:r>
        <w:rPr>
          <w:rFonts w:eastAsia="Arial"/>
          <w:b/>
          <w:bCs/>
          <w:spacing w:val="3"/>
          <w:sz w:val="22"/>
          <w:szCs w:val="22"/>
        </w:rPr>
        <w:t>Refundable Deposits and Prepayments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66"/>
        <w:gridCol w:w="3889"/>
        <w:gridCol w:w="2175"/>
      </w:tblGrid>
      <w:tr w:rsidR="00630405" w14:paraId="0EC7316E" w14:textId="60B41800" w:rsidTr="004E27F1">
        <w:trPr>
          <w:trHeight w:val="340"/>
        </w:trPr>
        <w:tc>
          <w:tcPr>
            <w:tcW w:w="1751" w:type="pct"/>
            <w:vMerge w:val="restart"/>
            <w:tcBorders>
              <w:top w:val="single" w:sz="4" w:space="0" w:color="auto"/>
              <w:left w:val="single" w:sz="4" w:space="0" w:color="auto"/>
              <w:right w:val="single" w:sz="4" w:space="0" w:color="auto"/>
            </w:tcBorders>
            <w:shd w:val="clear" w:color="auto" w:fill="0070C0"/>
            <w:vAlign w:val="center"/>
          </w:tcPr>
          <w:p w14:paraId="0EC7316A" w14:textId="77777777" w:rsidR="00630405" w:rsidRDefault="00630405" w:rsidP="007914A8">
            <w:pPr>
              <w:autoSpaceDE/>
              <w:autoSpaceDN/>
              <w:spacing w:line="276" w:lineRule="auto"/>
              <w:jc w:val="both"/>
              <w:rPr>
                <w:b/>
                <w:bCs/>
                <w:sz w:val="22"/>
                <w:szCs w:val="22"/>
                <w:lang w:eastAsia="en-GB"/>
              </w:rPr>
            </w:pPr>
            <w:r>
              <w:rPr>
                <w:b/>
                <w:bCs/>
                <w:sz w:val="22"/>
                <w:szCs w:val="22"/>
                <w:lang w:val="en-US"/>
              </w:rPr>
              <w:t>Description</w:t>
            </w:r>
          </w:p>
        </w:tc>
        <w:tc>
          <w:tcPr>
            <w:tcW w:w="1935" w:type="pct"/>
            <w:tcBorders>
              <w:top w:val="single" w:sz="4" w:space="0" w:color="auto"/>
              <w:left w:val="single" w:sz="4" w:space="0" w:color="auto"/>
              <w:bottom w:val="single" w:sz="4" w:space="0" w:color="auto"/>
              <w:right w:val="single" w:sz="4" w:space="0" w:color="auto"/>
            </w:tcBorders>
            <w:shd w:val="clear" w:color="auto" w:fill="0070C0"/>
            <w:noWrap/>
          </w:tcPr>
          <w:p w14:paraId="0EC7316B" w14:textId="77777777" w:rsidR="00630405" w:rsidRPr="00D271CA" w:rsidRDefault="00630405" w:rsidP="007914A8">
            <w:pPr>
              <w:autoSpaceDE/>
              <w:autoSpaceDN/>
              <w:spacing w:line="276" w:lineRule="auto"/>
              <w:jc w:val="center"/>
              <w:rPr>
                <w:b/>
                <w:bCs/>
                <w:i/>
                <w:iCs/>
                <w:sz w:val="22"/>
                <w:szCs w:val="22"/>
                <w:lang w:val="en-US"/>
              </w:rPr>
            </w:pPr>
            <w:r w:rsidRPr="00D271CA">
              <w:rPr>
                <w:b/>
                <w:bCs/>
                <w:i/>
                <w:iCs/>
                <w:color w:val="000000"/>
                <w:sz w:val="22"/>
                <w:szCs w:val="22"/>
                <w:lang w:val="en-US"/>
              </w:rPr>
              <w:t>Period ended Sep/Dec/March/June 20xx</w:t>
            </w:r>
          </w:p>
        </w:tc>
        <w:tc>
          <w:tcPr>
            <w:tcW w:w="1313" w:type="pct"/>
            <w:shd w:val="clear" w:color="auto" w:fill="0070C0"/>
          </w:tcPr>
          <w:p w14:paraId="7809AE89" w14:textId="71EA2E41" w:rsidR="00630405" w:rsidRDefault="00630405" w:rsidP="007914A8">
            <w:pPr>
              <w:autoSpaceDE/>
              <w:autoSpaceDN/>
              <w:spacing w:line="276" w:lineRule="auto"/>
              <w:jc w:val="center"/>
              <w:rPr>
                <w:b/>
                <w:i/>
                <w:iCs/>
                <w:sz w:val="22"/>
                <w:szCs w:val="22"/>
                <w:lang w:val="en-US"/>
              </w:rPr>
            </w:pPr>
            <w:r w:rsidRPr="001C1089">
              <w:rPr>
                <w:b/>
                <w:i/>
                <w:iCs/>
                <w:sz w:val="22"/>
                <w:szCs w:val="22"/>
                <w:lang w:val="en-US"/>
              </w:rPr>
              <w:t>Audited Prior Year</w:t>
            </w:r>
          </w:p>
        </w:tc>
      </w:tr>
      <w:tr w:rsidR="00630405" w14:paraId="0EC73172" w14:textId="5FB0EA54" w:rsidTr="004E27F1">
        <w:trPr>
          <w:trHeight w:val="340"/>
        </w:trPr>
        <w:tc>
          <w:tcPr>
            <w:tcW w:w="1751" w:type="pct"/>
            <w:vMerge/>
            <w:tcBorders>
              <w:left w:val="single" w:sz="4" w:space="0" w:color="auto"/>
              <w:bottom w:val="single" w:sz="4" w:space="0" w:color="auto"/>
              <w:right w:val="single" w:sz="4" w:space="0" w:color="auto"/>
            </w:tcBorders>
            <w:shd w:val="clear" w:color="auto" w:fill="0070C0"/>
            <w:vAlign w:val="bottom"/>
          </w:tcPr>
          <w:p w14:paraId="0EC7316F" w14:textId="77777777" w:rsidR="00630405" w:rsidRDefault="00630405" w:rsidP="007914A8">
            <w:pPr>
              <w:autoSpaceDE/>
              <w:autoSpaceDN/>
              <w:spacing w:line="276" w:lineRule="auto"/>
              <w:jc w:val="both"/>
              <w:rPr>
                <w:b/>
                <w:bCs/>
                <w:sz w:val="22"/>
                <w:szCs w:val="22"/>
                <w:lang w:eastAsia="en-GB"/>
              </w:rPr>
            </w:pPr>
          </w:p>
        </w:tc>
        <w:tc>
          <w:tcPr>
            <w:tcW w:w="1935" w:type="pct"/>
            <w:tcBorders>
              <w:top w:val="single" w:sz="4" w:space="0" w:color="auto"/>
              <w:left w:val="single" w:sz="4" w:space="0" w:color="auto"/>
              <w:bottom w:val="single" w:sz="4" w:space="0" w:color="auto"/>
              <w:right w:val="single" w:sz="4" w:space="0" w:color="auto"/>
            </w:tcBorders>
            <w:shd w:val="clear" w:color="auto" w:fill="0070C0"/>
            <w:noWrap/>
            <w:vAlign w:val="bottom"/>
          </w:tcPr>
          <w:p w14:paraId="0EC73170" w14:textId="77777777" w:rsidR="00630405" w:rsidRDefault="00630405" w:rsidP="007914A8">
            <w:pPr>
              <w:autoSpaceDE/>
              <w:autoSpaceDN/>
              <w:spacing w:line="276" w:lineRule="auto"/>
              <w:jc w:val="center"/>
              <w:rPr>
                <w:b/>
                <w:bCs/>
                <w:sz w:val="22"/>
                <w:szCs w:val="22"/>
                <w:lang w:val="en-US"/>
              </w:rPr>
            </w:pPr>
            <w:r>
              <w:rPr>
                <w:b/>
                <w:bCs/>
                <w:sz w:val="22"/>
                <w:szCs w:val="22"/>
                <w:lang w:val="en-US"/>
              </w:rPr>
              <w:t>Kshs</w:t>
            </w:r>
          </w:p>
        </w:tc>
        <w:tc>
          <w:tcPr>
            <w:tcW w:w="1313" w:type="pct"/>
            <w:shd w:val="clear" w:color="auto" w:fill="0070C0"/>
            <w:vAlign w:val="bottom"/>
          </w:tcPr>
          <w:p w14:paraId="211A8072" w14:textId="514323D4" w:rsidR="00630405" w:rsidRDefault="00630405" w:rsidP="007914A8">
            <w:pPr>
              <w:autoSpaceDE/>
              <w:autoSpaceDN/>
              <w:spacing w:line="276" w:lineRule="auto"/>
              <w:jc w:val="center"/>
              <w:rPr>
                <w:b/>
                <w:bCs/>
                <w:sz w:val="22"/>
                <w:szCs w:val="22"/>
                <w:lang w:val="en-US"/>
              </w:rPr>
            </w:pPr>
            <w:r>
              <w:rPr>
                <w:b/>
                <w:bCs/>
                <w:sz w:val="22"/>
                <w:szCs w:val="22"/>
                <w:lang w:val="en-US"/>
              </w:rPr>
              <w:t>Kshs</w:t>
            </w:r>
          </w:p>
        </w:tc>
      </w:tr>
      <w:tr w:rsidR="00630405" w14:paraId="0EC73176" w14:textId="16147580" w:rsidTr="004E27F1">
        <w:trPr>
          <w:trHeight w:val="62"/>
        </w:trPr>
        <w:tc>
          <w:tcPr>
            <w:tcW w:w="1751" w:type="pct"/>
            <w:noWrap/>
            <w:vAlign w:val="bottom"/>
          </w:tcPr>
          <w:p w14:paraId="0EC73173" w14:textId="77777777" w:rsidR="00630405" w:rsidRDefault="00630405" w:rsidP="007914A8">
            <w:pPr>
              <w:autoSpaceDE/>
              <w:autoSpaceDN/>
              <w:spacing w:line="276" w:lineRule="auto"/>
              <w:jc w:val="both"/>
              <w:rPr>
                <w:sz w:val="22"/>
                <w:szCs w:val="22"/>
                <w:lang w:val="en-US"/>
              </w:rPr>
            </w:pPr>
            <w:r>
              <w:rPr>
                <w:sz w:val="22"/>
                <w:szCs w:val="22"/>
                <w:lang w:eastAsia="en-GB"/>
              </w:rPr>
              <w:t>Customer deposits</w:t>
            </w:r>
          </w:p>
        </w:tc>
        <w:tc>
          <w:tcPr>
            <w:tcW w:w="1935" w:type="pct"/>
            <w:noWrap/>
            <w:vAlign w:val="bottom"/>
          </w:tcPr>
          <w:p w14:paraId="0EC73174" w14:textId="77777777" w:rsidR="00630405" w:rsidRDefault="00630405" w:rsidP="007914A8">
            <w:pPr>
              <w:autoSpaceDE/>
              <w:autoSpaceDN/>
              <w:spacing w:line="276" w:lineRule="auto"/>
              <w:jc w:val="center"/>
              <w:rPr>
                <w:sz w:val="22"/>
                <w:szCs w:val="22"/>
                <w:lang w:val="en-US"/>
              </w:rPr>
            </w:pPr>
            <w:r>
              <w:rPr>
                <w:sz w:val="22"/>
                <w:szCs w:val="22"/>
                <w:lang w:val="en-US"/>
              </w:rPr>
              <w:t>xxx</w:t>
            </w:r>
          </w:p>
        </w:tc>
        <w:tc>
          <w:tcPr>
            <w:tcW w:w="1313" w:type="pct"/>
            <w:vAlign w:val="bottom"/>
          </w:tcPr>
          <w:p w14:paraId="29EC715D" w14:textId="17C25868" w:rsidR="00630405" w:rsidRDefault="00630405" w:rsidP="007914A8">
            <w:pPr>
              <w:autoSpaceDE/>
              <w:autoSpaceDN/>
              <w:spacing w:line="276" w:lineRule="auto"/>
              <w:jc w:val="center"/>
              <w:rPr>
                <w:sz w:val="22"/>
                <w:szCs w:val="22"/>
                <w:lang w:val="en-US"/>
              </w:rPr>
            </w:pPr>
            <w:r>
              <w:rPr>
                <w:sz w:val="22"/>
                <w:szCs w:val="22"/>
                <w:lang w:val="en-US"/>
              </w:rPr>
              <w:t>xxx</w:t>
            </w:r>
          </w:p>
        </w:tc>
      </w:tr>
      <w:tr w:rsidR="00630405" w14:paraId="0EC7317A" w14:textId="1A68A17E" w:rsidTr="004E27F1">
        <w:trPr>
          <w:trHeight w:val="98"/>
        </w:trPr>
        <w:tc>
          <w:tcPr>
            <w:tcW w:w="1751" w:type="pct"/>
            <w:noWrap/>
            <w:vAlign w:val="bottom"/>
          </w:tcPr>
          <w:p w14:paraId="0EC73177" w14:textId="77777777" w:rsidR="00630405" w:rsidRDefault="00630405" w:rsidP="007914A8">
            <w:pPr>
              <w:autoSpaceDE/>
              <w:autoSpaceDN/>
              <w:spacing w:line="276" w:lineRule="auto"/>
              <w:jc w:val="both"/>
              <w:rPr>
                <w:sz w:val="22"/>
                <w:szCs w:val="22"/>
                <w:lang w:eastAsia="en-GB"/>
              </w:rPr>
            </w:pPr>
            <w:r>
              <w:rPr>
                <w:sz w:val="22"/>
                <w:szCs w:val="22"/>
                <w:lang w:eastAsia="en-GB"/>
              </w:rPr>
              <w:t>Prepayments</w:t>
            </w:r>
          </w:p>
        </w:tc>
        <w:tc>
          <w:tcPr>
            <w:tcW w:w="1935" w:type="pct"/>
            <w:noWrap/>
            <w:vAlign w:val="bottom"/>
          </w:tcPr>
          <w:p w14:paraId="0EC73178" w14:textId="77777777" w:rsidR="00630405" w:rsidRDefault="00630405" w:rsidP="007914A8">
            <w:pPr>
              <w:autoSpaceDE/>
              <w:autoSpaceDN/>
              <w:spacing w:line="276" w:lineRule="auto"/>
              <w:jc w:val="center"/>
              <w:rPr>
                <w:sz w:val="22"/>
                <w:szCs w:val="22"/>
                <w:lang w:val="en-US"/>
              </w:rPr>
            </w:pPr>
            <w:r>
              <w:rPr>
                <w:sz w:val="22"/>
                <w:szCs w:val="22"/>
                <w:lang w:val="en-US"/>
              </w:rPr>
              <w:t>xxx</w:t>
            </w:r>
          </w:p>
        </w:tc>
        <w:tc>
          <w:tcPr>
            <w:tcW w:w="1313" w:type="pct"/>
            <w:vAlign w:val="bottom"/>
          </w:tcPr>
          <w:p w14:paraId="3B081985" w14:textId="15C63FD6" w:rsidR="00630405" w:rsidRDefault="00630405" w:rsidP="007914A8">
            <w:pPr>
              <w:autoSpaceDE/>
              <w:autoSpaceDN/>
              <w:spacing w:line="276" w:lineRule="auto"/>
              <w:jc w:val="center"/>
              <w:rPr>
                <w:sz w:val="22"/>
                <w:szCs w:val="22"/>
                <w:lang w:val="en-US"/>
              </w:rPr>
            </w:pPr>
            <w:r>
              <w:rPr>
                <w:sz w:val="22"/>
                <w:szCs w:val="22"/>
                <w:lang w:val="en-US"/>
              </w:rPr>
              <w:t>xxx</w:t>
            </w:r>
          </w:p>
        </w:tc>
      </w:tr>
      <w:tr w:rsidR="00630405" w14:paraId="0EC7317E" w14:textId="1641FA85" w:rsidTr="004E27F1">
        <w:trPr>
          <w:trHeight w:val="58"/>
        </w:trPr>
        <w:tc>
          <w:tcPr>
            <w:tcW w:w="1751" w:type="pct"/>
            <w:noWrap/>
            <w:vAlign w:val="bottom"/>
          </w:tcPr>
          <w:p w14:paraId="0EC7317B" w14:textId="77777777" w:rsidR="00630405" w:rsidRDefault="00630405" w:rsidP="007914A8">
            <w:pPr>
              <w:autoSpaceDE/>
              <w:autoSpaceDN/>
              <w:spacing w:line="276" w:lineRule="auto"/>
              <w:jc w:val="both"/>
              <w:rPr>
                <w:sz w:val="22"/>
                <w:szCs w:val="22"/>
                <w:lang w:val="en-US"/>
              </w:rPr>
            </w:pPr>
            <w:r>
              <w:rPr>
                <w:sz w:val="22"/>
                <w:szCs w:val="22"/>
                <w:lang w:eastAsia="en-GB"/>
              </w:rPr>
              <w:t>Other deposits</w:t>
            </w:r>
          </w:p>
        </w:tc>
        <w:tc>
          <w:tcPr>
            <w:tcW w:w="1935" w:type="pct"/>
            <w:noWrap/>
            <w:vAlign w:val="bottom"/>
          </w:tcPr>
          <w:p w14:paraId="0EC7317C" w14:textId="77777777" w:rsidR="00630405" w:rsidRDefault="00630405" w:rsidP="007914A8">
            <w:pPr>
              <w:autoSpaceDE/>
              <w:autoSpaceDN/>
              <w:spacing w:line="276" w:lineRule="auto"/>
              <w:jc w:val="center"/>
              <w:rPr>
                <w:sz w:val="22"/>
                <w:szCs w:val="22"/>
                <w:lang w:val="en-US"/>
              </w:rPr>
            </w:pPr>
            <w:r>
              <w:rPr>
                <w:sz w:val="22"/>
                <w:szCs w:val="22"/>
                <w:lang w:val="en-US"/>
              </w:rPr>
              <w:t>xxx</w:t>
            </w:r>
          </w:p>
        </w:tc>
        <w:tc>
          <w:tcPr>
            <w:tcW w:w="1313" w:type="pct"/>
            <w:vAlign w:val="bottom"/>
          </w:tcPr>
          <w:p w14:paraId="7C348FBD" w14:textId="718BB51A" w:rsidR="00630405" w:rsidRDefault="00630405" w:rsidP="007914A8">
            <w:pPr>
              <w:autoSpaceDE/>
              <w:autoSpaceDN/>
              <w:spacing w:line="276" w:lineRule="auto"/>
              <w:jc w:val="center"/>
              <w:rPr>
                <w:sz w:val="22"/>
                <w:szCs w:val="22"/>
                <w:lang w:val="en-US"/>
              </w:rPr>
            </w:pPr>
            <w:r>
              <w:rPr>
                <w:sz w:val="22"/>
                <w:szCs w:val="22"/>
                <w:lang w:val="en-US"/>
              </w:rPr>
              <w:t>xxx</w:t>
            </w:r>
          </w:p>
        </w:tc>
      </w:tr>
      <w:tr w:rsidR="00630405" w14:paraId="0EC73182" w14:textId="002ED212" w:rsidTr="004E27F1">
        <w:trPr>
          <w:trHeight w:val="71"/>
        </w:trPr>
        <w:tc>
          <w:tcPr>
            <w:tcW w:w="1751" w:type="pct"/>
            <w:noWrap/>
            <w:vAlign w:val="bottom"/>
          </w:tcPr>
          <w:p w14:paraId="0EC7317F" w14:textId="77777777" w:rsidR="00630405" w:rsidRDefault="00630405" w:rsidP="007914A8">
            <w:pPr>
              <w:autoSpaceDE/>
              <w:autoSpaceDN/>
              <w:spacing w:line="276" w:lineRule="auto"/>
              <w:jc w:val="both"/>
              <w:rPr>
                <w:b/>
                <w:bCs/>
                <w:sz w:val="22"/>
                <w:szCs w:val="22"/>
                <w:lang w:val="en-US"/>
              </w:rPr>
            </w:pPr>
            <w:r>
              <w:rPr>
                <w:b/>
                <w:bCs/>
                <w:sz w:val="22"/>
                <w:szCs w:val="22"/>
                <w:lang w:eastAsia="en-GB"/>
              </w:rPr>
              <w:t>Total</w:t>
            </w:r>
            <w:r>
              <w:rPr>
                <w:sz w:val="22"/>
                <w:szCs w:val="22"/>
                <w:lang w:eastAsia="en-GB"/>
              </w:rPr>
              <w:t xml:space="preserve"> </w:t>
            </w:r>
            <w:r>
              <w:rPr>
                <w:b/>
                <w:bCs/>
                <w:sz w:val="22"/>
                <w:szCs w:val="22"/>
                <w:lang w:eastAsia="en-GB"/>
              </w:rPr>
              <w:t>deposits</w:t>
            </w:r>
          </w:p>
        </w:tc>
        <w:tc>
          <w:tcPr>
            <w:tcW w:w="1935" w:type="pct"/>
            <w:noWrap/>
            <w:vAlign w:val="bottom"/>
          </w:tcPr>
          <w:p w14:paraId="0EC73180" w14:textId="77777777" w:rsidR="00630405" w:rsidRDefault="00630405" w:rsidP="007914A8">
            <w:pPr>
              <w:autoSpaceDE/>
              <w:autoSpaceDN/>
              <w:spacing w:line="276" w:lineRule="auto"/>
              <w:jc w:val="center"/>
              <w:rPr>
                <w:b/>
                <w:bCs/>
                <w:sz w:val="22"/>
                <w:szCs w:val="22"/>
                <w:lang w:val="en-US"/>
              </w:rPr>
            </w:pPr>
            <w:r>
              <w:rPr>
                <w:b/>
                <w:bCs/>
                <w:sz w:val="22"/>
                <w:szCs w:val="22"/>
                <w:lang w:val="en-US"/>
              </w:rPr>
              <w:t>xxx</w:t>
            </w:r>
          </w:p>
        </w:tc>
        <w:tc>
          <w:tcPr>
            <w:tcW w:w="1313" w:type="pct"/>
            <w:vAlign w:val="bottom"/>
          </w:tcPr>
          <w:p w14:paraId="1F3DBAF5" w14:textId="17AFA7C6" w:rsidR="00630405" w:rsidRDefault="00630405" w:rsidP="007914A8">
            <w:pPr>
              <w:autoSpaceDE/>
              <w:autoSpaceDN/>
              <w:spacing w:line="276" w:lineRule="auto"/>
              <w:jc w:val="center"/>
              <w:rPr>
                <w:b/>
                <w:bCs/>
                <w:sz w:val="22"/>
                <w:szCs w:val="22"/>
                <w:lang w:val="en-US"/>
              </w:rPr>
            </w:pPr>
            <w:r>
              <w:rPr>
                <w:b/>
                <w:bCs/>
                <w:sz w:val="22"/>
                <w:szCs w:val="22"/>
                <w:lang w:val="en-US"/>
              </w:rPr>
              <w:t>xxx</w:t>
            </w:r>
          </w:p>
        </w:tc>
      </w:tr>
    </w:tbl>
    <w:p w14:paraId="0EC731AC" w14:textId="77777777" w:rsidR="006359E3" w:rsidRDefault="006359E3">
      <w:pPr>
        <w:autoSpaceDE/>
        <w:autoSpaceDN/>
        <w:spacing w:line="360" w:lineRule="auto"/>
        <w:jc w:val="both"/>
        <w:rPr>
          <w:b/>
          <w:sz w:val="22"/>
          <w:szCs w:val="22"/>
        </w:rPr>
      </w:pPr>
    </w:p>
    <w:p w14:paraId="0EC731AE" w14:textId="77777777" w:rsidR="006359E3" w:rsidRDefault="00E225B8">
      <w:pPr>
        <w:pStyle w:val="ListParagraph"/>
        <w:numPr>
          <w:ilvl w:val="0"/>
          <w:numId w:val="16"/>
        </w:numPr>
        <w:spacing w:before="240" w:after="240" w:line="360" w:lineRule="auto"/>
        <w:ind w:right="-20"/>
        <w:jc w:val="both"/>
        <w:rPr>
          <w:rFonts w:eastAsia="Arial"/>
          <w:b/>
          <w:bCs/>
          <w:spacing w:val="3"/>
          <w:sz w:val="22"/>
          <w:szCs w:val="22"/>
        </w:rPr>
      </w:pPr>
      <w:r>
        <w:rPr>
          <w:rFonts w:eastAsia="Arial"/>
          <w:b/>
          <w:bCs/>
          <w:spacing w:val="3"/>
          <w:sz w:val="22"/>
          <w:szCs w:val="22"/>
        </w:rPr>
        <w:t>Provisions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02"/>
        <w:gridCol w:w="1581"/>
        <w:gridCol w:w="1414"/>
        <w:gridCol w:w="1033"/>
      </w:tblGrid>
      <w:tr w:rsidR="00630405" w:rsidRPr="00580EDF" w14:paraId="3120ACA6" w14:textId="77777777" w:rsidTr="009A23C3">
        <w:trPr>
          <w:trHeight w:val="340"/>
        </w:trPr>
        <w:tc>
          <w:tcPr>
            <w:tcW w:w="2325" w:type="pct"/>
            <w:shd w:val="clear" w:color="auto" w:fill="0070C0"/>
            <w:noWrap/>
            <w:vAlign w:val="bottom"/>
            <w:hideMark/>
          </w:tcPr>
          <w:p w14:paraId="431672D4" w14:textId="77777777" w:rsidR="00630405" w:rsidRPr="00580EDF" w:rsidRDefault="00630405" w:rsidP="003703AC">
            <w:pPr>
              <w:spacing w:line="276" w:lineRule="auto"/>
              <w:rPr>
                <w:b/>
                <w:bCs/>
                <w:sz w:val="22"/>
                <w:szCs w:val="22"/>
                <w:lang w:eastAsia="en-GB"/>
              </w:rPr>
            </w:pPr>
            <w:r w:rsidRPr="00580EDF">
              <w:rPr>
                <w:b/>
                <w:bCs/>
                <w:sz w:val="22"/>
                <w:szCs w:val="22"/>
              </w:rPr>
              <w:t>Description</w:t>
            </w:r>
          </w:p>
        </w:tc>
        <w:tc>
          <w:tcPr>
            <w:tcW w:w="1024" w:type="pct"/>
            <w:shd w:val="clear" w:color="auto" w:fill="0070C0"/>
            <w:vAlign w:val="center"/>
          </w:tcPr>
          <w:p w14:paraId="4F401405" w14:textId="77777777" w:rsidR="00630405" w:rsidRPr="00580EDF" w:rsidRDefault="00630405" w:rsidP="003703AC">
            <w:pPr>
              <w:spacing w:line="276" w:lineRule="auto"/>
              <w:jc w:val="center"/>
              <w:rPr>
                <w:b/>
                <w:bCs/>
                <w:sz w:val="22"/>
                <w:szCs w:val="22"/>
              </w:rPr>
            </w:pPr>
            <w:r w:rsidRPr="00580EDF">
              <w:rPr>
                <w:b/>
                <w:bCs/>
                <w:sz w:val="22"/>
                <w:szCs w:val="22"/>
              </w:rPr>
              <w:t>Leave provision</w:t>
            </w:r>
          </w:p>
        </w:tc>
        <w:tc>
          <w:tcPr>
            <w:tcW w:w="931" w:type="pct"/>
            <w:shd w:val="clear" w:color="auto" w:fill="0070C0"/>
            <w:vAlign w:val="center"/>
          </w:tcPr>
          <w:p w14:paraId="03A9007A" w14:textId="2C09767D" w:rsidR="00630405" w:rsidRPr="00580EDF" w:rsidRDefault="00630405" w:rsidP="003703AC">
            <w:pPr>
              <w:spacing w:line="276" w:lineRule="auto"/>
              <w:jc w:val="center"/>
              <w:rPr>
                <w:b/>
                <w:bCs/>
                <w:sz w:val="22"/>
                <w:szCs w:val="22"/>
              </w:rPr>
            </w:pPr>
            <w:r w:rsidRPr="00580EDF">
              <w:rPr>
                <w:b/>
                <w:bCs/>
                <w:sz w:val="22"/>
                <w:szCs w:val="22"/>
              </w:rPr>
              <w:t>Other provision</w:t>
            </w:r>
            <w:r>
              <w:rPr>
                <w:b/>
                <w:bCs/>
                <w:sz w:val="22"/>
                <w:szCs w:val="22"/>
              </w:rPr>
              <w:t xml:space="preserve"> </w:t>
            </w:r>
            <w:r w:rsidRPr="00630405">
              <w:rPr>
                <w:b/>
                <w:bCs/>
                <w:i/>
                <w:iCs/>
                <w:sz w:val="22"/>
                <w:szCs w:val="22"/>
              </w:rPr>
              <w:t>(specify)</w:t>
            </w:r>
          </w:p>
        </w:tc>
        <w:tc>
          <w:tcPr>
            <w:tcW w:w="720" w:type="pct"/>
            <w:shd w:val="clear" w:color="auto" w:fill="0070C0"/>
            <w:noWrap/>
            <w:vAlign w:val="center"/>
          </w:tcPr>
          <w:p w14:paraId="0583ECD0" w14:textId="77777777" w:rsidR="00630405" w:rsidRPr="00580EDF" w:rsidRDefault="00630405" w:rsidP="003703AC">
            <w:pPr>
              <w:spacing w:line="276" w:lineRule="auto"/>
              <w:jc w:val="center"/>
              <w:rPr>
                <w:b/>
                <w:bCs/>
                <w:sz w:val="22"/>
                <w:szCs w:val="22"/>
              </w:rPr>
            </w:pPr>
            <w:r w:rsidRPr="00580EDF">
              <w:rPr>
                <w:b/>
                <w:bCs/>
                <w:sz w:val="22"/>
                <w:szCs w:val="22"/>
              </w:rPr>
              <w:t>Total</w:t>
            </w:r>
          </w:p>
        </w:tc>
      </w:tr>
      <w:tr w:rsidR="00630405" w:rsidRPr="00580EDF" w14:paraId="77D8B827" w14:textId="77777777" w:rsidTr="009A23C3">
        <w:trPr>
          <w:trHeight w:val="340"/>
        </w:trPr>
        <w:tc>
          <w:tcPr>
            <w:tcW w:w="2325" w:type="pct"/>
            <w:shd w:val="clear" w:color="auto" w:fill="0070C0"/>
            <w:noWrap/>
            <w:hideMark/>
          </w:tcPr>
          <w:p w14:paraId="4D8C21EA" w14:textId="77777777" w:rsidR="00630405" w:rsidRPr="00580EDF" w:rsidRDefault="00630405" w:rsidP="003703AC">
            <w:pPr>
              <w:spacing w:line="276" w:lineRule="auto"/>
              <w:rPr>
                <w:b/>
                <w:bCs/>
                <w:lang w:eastAsia="en-GB"/>
              </w:rPr>
            </w:pPr>
          </w:p>
        </w:tc>
        <w:tc>
          <w:tcPr>
            <w:tcW w:w="1024" w:type="pct"/>
            <w:shd w:val="clear" w:color="auto" w:fill="0070C0"/>
            <w:vAlign w:val="center"/>
          </w:tcPr>
          <w:p w14:paraId="13FDDE09" w14:textId="77777777" w:rsidR="00630405" w:rsidRPr="00580EDF" w:rsidRDefault="00630405" w:rsidP="003703AC">
            <w:pPr>
              <w:spacing w:line="276" w:lineRule="auto"/>
              <w:jc w:val="center"/>
              <w:rPr>
                <w:b/>
                <w:bCs/>
              </w:rPr>
            </w:pPr>
            <w:r w:rsidRPr="00580EDF">
              <w:rPr>
                <w:b/>
                <w:bCs/>
              </w:rPr>
              <w:t>Kshs</w:t>
            </w:r>
          </w:p>
        </w:tc>
        <w:tc>
          <w:tcPr>
            <w:tcW w:w="931" w:type="pct"/>
            <w:shd w:val="clear" w:color="auto" w:fill="0070C0"/>
            <w:vAlign w:val="center"/>
          </w:tcPr>
          <w:p w14:paraId="2B124047" w14:textId="77777777" w:rsidR="00630405" w:rsidRPr="00580EDF" w:rsidRDefault="00630405" w:rsidP="003703AC">
            <w:pPr>
              <w:spacing w:line="276" w:lineRule="auto"/>
              <w:jc w:val="center"/>
              <w:rPr>
                <w:b/>
                <w:bCs/>
              </w:rPr>
            </w:pPr>
            <w:r w:rsidRPr="00580EDF">
              <w:rPr>
                <w:b/>
                <w:bCs/>
              </w:rPr>
              <w:t>Kshs</w:t>
            </w:r>
          </w:p>
        </w:tc>
        <w:tc>
          <w:tcPr>
            <w:tcW w:w="720" w:type="pct"/>
            <w:shd w:val="clear" w:color="auto" w:fill="0070C0"/>
            <w:noWrap/>
            <w:vAlign w:val="center"/>
          </w:tcPr>
          <w:p w14:paraId="7638B084" w14:textId="77777777" w:rsidR="00630405" w:rsidRPr="00580EDF" w:rsidRDefault="00630405" w:rsidP="003703AC">
            <w:pPr>
              <w:spacing w:line="276" w:lineRule="auto"/>
              <w:jc w:val="center"/>
              <w:rPr>
                <w:b/>
                <w:bCs/>
              </w:rPr>
            </w:pPr>
            <w:r w:rsidRPr="00580EDF">
              <w:rPr>
                <w:b/>
                <w:bCs/>
              </w:rPr>
              <w:t>Kshs</w:t>
            </w:r>
          </w:p>
        </w:tc>
      </w:tr>
      <w:tr w:rsidR="00630405" w:rsidRPr="00580EDF" w14:paraId="4F06A3BF" w14:textId="77777777" w:rsidTr="009A23C3">
        <w:trPr>
          <w:trHeight w:val="454"/>
        </w:trPr>
        <w:tc>
          <w:tcPr>
            <w:tcW w:w="2325" w:type="pct"/>
            <w:noWrap/>
            <w:vAlign w:val="bottom"/>
          </w:tcPr>
          <w:p w14:paraId="501DA847" w14:textId="77777777" w:rsidR="00630405" w:rsidRPr="00580EDF" w:rsidRDefault="00630405" w:rsidP="003703AC">
            <w:pPr>
              <w:spacing w:line="276" w:lineRule="auto"/>
              <w:rPr>
                <w:b/>
                <w:lang w:eastAsia="en-GB"/>
              </w:rPr>
            </w:pPr>
            <w:r>
              <w:rPr>
                <w:b/>
                <w:lang w:eastAsia="en-GB"/>
              </w:rPr>
              <w:t xml:space="preserve">Opening </w:t>
            </w:r>
            <w:proofErr w:type="spellStart"/>
            <w:r>
              <w:rPr>
                <w:b/>
                <w:lang w:eastAsia="en-GB"/>
              </w:rPr>
              <w:t>bal</w:t>
            </w:r>
            <w:proofErr w:type="spellEnd"/>
            <w:r>
              <w:rPr>
                <w:b/>
                <w:lang w:eastAsia="en-GB"/>
              </w:rPr>
              <w:t xml:space="preserve"> 1</w:t>
            </w:r>
            <w:r w:rsidRPr="00F57C5A">
              <w:rPr>
                <w:b/>
                <w:vertAlign w:val="superscript"/>
                <w:lang w:eastAsia="en-GB"/>
              </w:rPr>
              <w:t>st</w:t>
            </w:r>
            <w:r>
              <w:rPr>
                <w:b/>
                <w:lang w:eastAsia="en-GB"/>
              </w:rPr>
              <w:t xml:space="preserve"> July </w:t>
            </w:r>
          </w:p>
        </w:tc>
        <w:tc>
          <w:tcPr>
            <w:tcW w:w="1024" w:type="pct"/>
            <w:vAlign w:val="center"/>
          </w:tcPr>
          <w:p w14:paraId="1CCD8C3A" w14:textId="77777777" w:rsidR="00630405" w:rsidRPr="00580EDF" w:rsidRDefault="00630405" w:rsidP="003703AC">
            <w:pPr>
              <w:spacing w:line="276" w:lineRule="auto"/>
              <w:jc w:val="center"/>
              <w:rPr>
                <w:b/>
                <w:bCs/>
              </w:rPr>
            </w:pPr>
            <w:r>
              <w:rPr>
                <w:b/>
                <w:bCs/>
              </w:rPr>
              <w:t>xxx</w:t>
            </w:r>
          </w:p>
        </w:tc>
        <w:tc>
          <w:tcPr>
            <w:tcW w:w="931" w:type="pct"/>
            <w:vAlign w:val="center"/>
          </w:tcPr>
          <w:p w14:paraId="5558F99B" w14:textId="77777777" w:rsidR="00630405" w:rsidRPr="00580EDF" w:rsidRDefault="00630405" w:rsidP="003703AC">
            <w:pPr>
              <w:spacing w:line="276" w:lineRule="auto"/>
              <w:jc w:val="center"/>
              <w:rPr>
                <w:b/>
                <w:bCs/>
              </w:rPr>
            </w:pPr>
            <w:r>
              <w:rPr>
                <w:b/>
                <w:bCs/>
              </w:rPr>
              <w:t>xxx</w:t>
            </w:r>
          </w:p>
        </w:tc>
        <w:tc>
          <w:tcPr>
            <w:tcW w:w="720" w:type="pct"/>
            <w:noWrap/>
            <w:vAlign w:val="center"/>
          </w:tcPr>
          <w:p w14:paraId="516C9E6D" w14:textId="77777777" w:rsidR="00630405" w:rsidRPr="00580EDF" w:rsidRDefault="00630405" w:rsidP="003703AC">
            <w:pPr>
              <w:spacing w:line="276" w:lineRule="auto"/>
              <w:jc w:val="center"/>
              <w:rPr>
                <w:b/>
                <w:bCs/>
              </w:rPr>
            </w:pPr>
            <w:r>
              <w:rPr>
                <w:b/>
                <w:bCs/>
              </w:rPr>
              <w:t>xxx</w:t>
            </w:r>
          </w:p>
        </w:tc>
      </w:tr>
      <w:tr w:rsidR="00630405" w:rsidRPr="00580EDF" w14:paraId="064A03E9" w14:textId="77777777" w:rsidTr="009A23C3">
        <w:trPr>
          <w:trHeight w:val="454"/>
        </w:trPr>
        <w:tc>
          <w:tcPr>
            <w:tcW w:w="2325" w:type="pct"/>
            <w:noWrap/>
            <w:vAlign w:val="bottom"/>
            <w:hideMark/>
          </w:tcPr>
          <w:p w14:paraId="4CC4C2A8" w14:textId="77777777" w:rsidR="00630405" w:rsidRPr="00580EDF" w:rsidRDefault="00630405" w:rsidP="003703AC">
            <w:pPr>
              <w:spacing w:line="276" w:lineRule="auto"/>
            </w:pPr>
            <w:r w:rsidRPr="00580EDF">
              <w:rPr>
                <w:lang w:eastAsia="en-GB"/>
              </w:rPr>
              <w:t>Additional provisions</w:t>
            </w:r>
          </w:p>
        </w:tc>
        <w:tc>
          <w:tcPr>
            <w:tcW w:w="1024" w:type="pct"/>
            <w:vAlign w:val="center"/>
          </w:tcPr>
          <w:p w14:paraId="336C92EE" w14:textId="77777777" w:rsidR="00630405" w:rsidRPr="00580EDF" w:rsidRDefault="00630405" w:rsidP="003703AC">
            <w:pPr>
              <w:spacing w:line="276" w:lineRule="auto"/>
              <w:jc w:val="center"/>
            </w:pPr>
            <w:r w:rsidRPr="00580EDF">
              <w:t>xxx</w:t>
            </w:r>
          </w:p>
        </w:tc>
        <w:tc>
          <w:tcPr>
            <w:tcW w:w="931" w:type="pct"/>
            <w:vAlign w:val="center"/>
          </w:tcPr>
          <w:p w14:paraId="629E78D2" w14:textId="77777777" w:rsidR="00630405" w:rsidRPr="00580EDF" w:rsidRDefault="00630405" w:rsidP="003703AC">
            <w:pPr>
              <w:spacing w:line="276" w:lineRule="auto"/>
              <w:jc w:val="center"/>
            </w:pPr>
            <w:r w:rsidRPr="00580EDF">
              <w:t>xxx</w:t>
            </w:r>
          </w:p>
        </w:tc>
        <w:tc>
          <w:tcPr>
            <w:tcW w:w="720" w:type="pct"/>
            <w:noWrap/>
            <w:vAlign w:val="center"/>
            <w:hideMark/>
          </w:tcPr>
          <w:p w14:paraId="748DFDAE" w14:textId="77777777" w:rsidR="00630405" w:rsidRPr="00580EDF" w:rsidRDefault="00630405" w:rsidP="003703AC">
            <w:pPr>
              <w:spacing w:line="276" w:lineRule="auto"/>
              <w:jc w:val="center"/>
            </w:pPr>
            <w:r w:rsidRPr="00580EDF">
              <w:t>xxx</w:t>
            </w:r>
          </w:p>
        </w:tc>
      </w:tr>
      <w:tr w:rsidR="00630405" w:rsidRPr="00580EDF" w14:paraId="2F1AE491" w14:textId="77777777" w:rsidTr="009A23C3">
        <w:trPr>
          <w:trHeight w:val="454"/>
        </w:trPr>
        <w:tc>
          <w:tcPr>
            <w:tcW w:w="2325" w:type="pct"/>
            <w:noWrap/>
            <w:vAlign w:val="bottom"/>
            <w:hideMark/>
          </w:tcPr>
          <w:p w14:paraId="6084B352" w14:textId="77777777" w:rsidR="00630405" w:rsidRPr="00580EDF" w:rsidRDefault="00630405" w:rsidP="003703AC">
            <w:pPr>
              <w:spacing w:line="276" w:lineRule="auto"/>
              <w:rPr>
                <w:lang w:eastAsia="en-GB"/>
              </w:rPr>
            </w:pPr>
            <w:r w:rsidRPr="00580EDF">
              <w:rPr>
                <w:lang w:eastAsia="en-GB"/>
              </w:rPr>
              <w:t>Provision utilised</w:t>
            </w:r>
          </w:p>
        </w:tc>
        <w:tc>
          <w:tcPr>
            <w:tcW w:w="1024" w:type="pct"/>
            <w:vAlign w:val="center"/>
          </w:tcPr>
          <w:p w14:paraId="5DE03B09" w14:textId="77777777" w:rsidR="00630405" w:rsidRPr="00580EDF" w:rsidRDefault="00630405" w:rsidP="003703AC">
            <w:pPr>
              <w:spacing w:line="276" w:lineRule="auto"/>
              <w:jc w:val="center"/>
            </w:pPr>
            <w:r w:rsidRPr="00580EDF">
              <w:t>(xxx)</w:t>
            </w:r>
          </w:p>
        </w:tc>
        <w:tc>
          <w:tcPr>
            <w:tcW w:w="931" w:type="pct"/>
            <w:vAlign w:val="center"/>
          </w:tcPr>
          <w:p w14:paraId="4DD77526" w14:textId="77777777" w:rsidR="00630405" w:rsidRPr="00580EDF" w:rsidRDefault="00630405" w:rsidP="003703AC">
            <w:pPr>
              <w:spacing w:line="276" w:lineRule="auto"/>
              <w:jc w:val="center"/>
            </w:pPr>
            <w:r w:rsidRPr="00580EDF">
              <w:t>(xxx)</w:t>
            </w:r>
          </w:p>
        </w:tc>
        <w:tc>
          <w:tcPr>
            <w:tcW w:w="720" w:type="pct"/>
            <w:noWrap/>
            <w:vAlign w:val="center"/>
            <w:hideMark/>
          </w:tcPr>
          <w:p w14:paraId="5DB620F3" w14:textId="77777777" w:rsidR="00630405" w:rsidRPr="00580EDF" w:rsidRDefault="00630405" w:rsidP="003703AC">
            <w:pPr>
              <w:spacing w:line="276" w:lineRule="auto"/>
              <w:jc w:val="center"/>
            </w:pPr>
            <w:r w:rsidRPr="00580EDF">
              <w:t>(xxx)</w:t>
            </w:r>
          </w:p>
        </w:tc>
      </w:tr>
      <w:tr w:rsidR="00630405" w:rsidRPr="00580EDF" w14:paraId="22E83368" w14:textId="77777777" w:rsidTr="009A23C3">
        <w:trPr>
          <w:trHeight w:val="454"/>
        </w:trPr>
        <w:tc>
          <w:tcPr>
            <w:tcW w:w="2325" w:type="pct"/>
            <w:noWrap/>
            <w:vAlign w:val="bottom"/>
            <w:hideMark/>
          </w:tcPr>
          <w:p w14:paraId="35BF63CC" w14:textId="77777777" w:rsidR="00630405" w:rsidRPr="00580EDF" w:rsidRDefault="00630405" w:rsidP="003703AC">
            <w:pPr>
              <w:spacing w:line="276" w:lineRule="auto"/>
              <w:rPr>
                <w:lang w:eastAsia="en-GB"/>
              </w:rPr>
            </w:pPr>
            <w:r w:rsidRPr="00580EDF">
              <w:rPr>
                <w:lang w:eastAsia="en-GB"/>
              </w:rPr>
              <w:t>Change due to discount and time value for money</w:t>
            </w:r>
          </w:p>
        </w:tc>
        <w:tc>
          <w:tcPr>
            <w:tcW w:w="1024" w:type="pct"/>
            <w:vAlign w:val="center"/>
          </w:tcPr>
          <w:p w14:paraId="0A6449C7" w14:textId="77777777" w:rsidR="00630405" w:rsidRPr="00580EDF" w:rsidRDefault="00630405" w:rsidP="003703AC">
            <w:pPr>
              <w:spacing w:line="276" w:lineRule="auto"/>
              <w:jc w:val="center"/>
            </w:pPr>
            <w:r w:rsidRPr="00580EDF">
              <w:t>(xxx)</w:t>
            </w:r>
          </w:p>
        </w:tc>
        <w:tc>
          <w:tcPr>
            <w:tcW w:w="931" w:type="pct"/>
            <w:vAlign w:val="center"/>
          </w:tcPr>
          <w:p w14:paraId="1590BE38" w14:textId="77777777" w:rsidR="00630405" w:rsidRPr="00580EDF" w:rsidRDefault="00630405" w:rsidP="003703AC">
            <w:pPr>
              <w:spacing w:line="276" w:lineRule="auto"/>
              <w:jc w:val="center"/>
            </w:pPr>
            <w:r w:rsidRPr="00580EDF">
              <w:t>(xxx)</w:t>
            </w:r>
          </w:p>
        </w:tc>
        <w:tc>
          <w:tcPr>
            <w:tcW w:w="720" w:type="pct"/>
            <w:noWrap/>
            <w:vAlign w:val="center"/>
            <w:hideMark/>
          </w:tcPr>
          <w:p w14:paraId="6CDE3019" w14:textId="77777777" w:rsidR="00630405" w:rsidRPr="00580EDF" w:rsidRDefault="00630405" w:rsidP="003703AC">
            <w:pPr>
              <w:spacing w:line="276" w:lineRule="auto"/>
              <w:jc w:val="center"/>
            </w:pPr>
            <w:r w:rsidRPr="00580EDF">
              <w:t>(xxx)</w:t>
            </w:r>
          </w:p>
        </w:tc>
      </w:tr>
      <w:tr w:rsidR="00630405" w:rsidRPr="00580EDF" w14:paraId="5371BC2A" w14:textId="77777777" w:rsidTr="009A23C3">
        <w:trPr>
          <w:trHeight w:val="454"/>
        </w:trPr>
        <w:tc>
          <w:tcPr>
            <w:tcW w:w="2325" w:type="pct"/>
            <w:noWrap/>
            <w:vAlign w:val="bottom"/>
            <w:hideMark/>
          </w:tcPr>
          <w:p w14:paraId="4108EE14" w14:textId="77777777" w:rsidR="00630405" w:rsidRPr="00580EDF" w:rsidRDefault="00630405" w:rsidP="003703AC">
            <w:pPr>
              <w:spacing w:line="276" w:lineRule="auto"/>
              <w:rPr>
                <w:b/>
                <w:bCs/>
              </w:rPr>
            </w:pPr>
            <w:r>
              <w:rPr>
                <w:b/>
                <w:bCs/>
              </w:rPr>
              <w:t xml:space="preserve">As </w:t>
            </w:r>
            <w:proofErr w:type="gramStart"/>
            <w:r>
              <w:rPr>
                <w:b/>
                <w:bCs/>
              </w:rPr>
              <w:t>at</w:t>
            </w:r>
            <w:proofErr w:type="gramEnd"/>
            <w:r>
              <w:rPr>
                <w:b/>
                <w:bCs/>
              </w:rPr>
              <w:t xml:space="preserve"> 30</w:t>
            </w:r>
            <w:r w:rsidRPr="00247FC9">
              <w:rPr>
                <w:b/>
                <w:bCs/>
                <w:vertAlign w:val="superscript"/>
              </w:rPr>
              <w:t>th</w:t>
            </w:r>
            <w:r>
              <w:rPr>
                <w:b/>
                <w:bCs/>
              </w:rPr>
              <w:t xml:space="preserve"> June 20xx</w:t>
            </w:r>
          </w:p>
        </w:tc>
        <w:tc>
          <w:tcPr>
            <w:tcW w:w="1024" w:type="pct"/>
            <w:vAlign w:val="center"/>
          </w:tcPr>
          <w:p w14:paraId="0EA2522E" w14:textId="77777777" w:rsidR="00630405" w:rsidRPr="00580EDF" w:rsidRDefault="00630405" w:rsidP="003703AC">
            <w:pPr>
              <w:spacing w:line="276" w:lineRule="auto"/>
              <w:jc w:val="center"/>
              <w:rPr>
                <w:b/>
              </w:rPr>
            </w:pPr>
            <w:r w:rsidRPr="00580EDF">
              <w:rPr>
                <w:b/>
              </w:rPr>
              <w:t>xxx</w:t>
            </w:r>
          </w:p>
        </w:tc>
        <w:tc>
          <w:tcPr>
            <w:tcW w:w="931" w:type="pct"/>
            <w:vAlign w:val="center"/>
          </w:tcPr>
          <w:p w14:paraId="6B9FB770" w14:textId="77777777" w:rsidR="00630405" w:rsidRPr="00580EDF" w:rsidRDefault="00630405" w:rsidP="003703AC">
            <w:pPr>
              <w:spacing w:line="276" w:lineRule="auto"/>
              <w:jc w:val="center"/>
              <w:rPr>
                <w:b/>
              </w:rPr>
            </w:pPr>
            <w:r w:rsidRPr="00580EDF">
              <w:rPr>
                <w:b/>
              </w:rPr>
              <w:t>xxx</w:t>
            </w:r>
          </w:p>
        </w:tc>
        <w:tc>
          <w:tcPr>
            <w:tcW w:w="720" w:type="pct"/>
            <w:noWrap/>
            <w:vAlign w:val="center"/>
            <w:hideMark/>
          </w:tcPr>
          <w:p w14:paraId="694D3EDE" w14:textId="77777777" w:rsidR="00630405" w:rsidRPr="00580EDF" w:rsidRDefault="00630405" w:rsidP="003703AC">
            <w:pPr>
              <w:spacing w:line="276" w:lineRule="auto"/>
              <w:jc w:val="center"/>
              <w:rPr>
                <w:b/>
              </w:rPr>
            </w:pPr>
            <w:r w:rsidRPr="00580EDF">
              <w:rPr>
                <w:b/>
              </w:rPr>
              <w:t>xxx</w:t>
            </w:r>
          </w:p>
        </w:tc>
      </w:tr>
      <w:tr w:rsidR="00630405" w:rsidRPr="00580EDF" w14:paraId="2EDEB270" w14:textId="77777777" w:rsidTr="009A23C3">
        <w:trPr>
          <w:trHeight w:val="454"/>
        </w:trPr>
        <w:tc>
          <w:tcPr>
            <w:tcW w:w="2325" w:type="pct"/>
            <w:noWrap/>
            <w:vAlign w:val="bottom"/>
          </w:tcPr>
          <w:p w14:paraId="4D4C7837" w14:textId="77777777" w:rsidR="00630405" w:rsidRPr="00580EDF" w:rsidRDefault="00630405" w:rsidP="003703AC">
            <w:pPr>
              <w:spacing w:line="276" w:lineRule="auto"/>
              <w:rPr>
                <w:b/>
                <w:bCs/>
                <w:lang w:eastAsia="en-GB"/>
              </w:rPr>
            </w:pPr>
          </w:p>
        </w:tc>
        <w:tc>
          <w:tcPr>
            <w:tcW w:w="1024" w:type="pct"/>
            <w:vAlign w:val="center"/>
          </w:tcPr>
          <w:p w14:paraId="09ACB179" w14:textId="77777777" w:rsidR="00630405" w:rsidRPr="00580EDF" w:rsidRDefault="00630405" w:rsidP="003703AC">
            <w:pPr>
              <w:spacing w:line="276" w:lineRule="auto"/>
              <w:jc w:val="center"/>
              <w:rPr>
                <w:b/>
              </w:rPr>
            </w:pPr>
          </w:p>
        </w:tc>
        <w:tc>
          <w:tcPr>
            <w:tcW w:w="931" w:type="pct"/>
            <w:vAlign w:val="center"/>
          </w:tcPr>
          <w:p w14:paraId="7A8D9F29" w14:textId="77777777" w:rsidR="00630405" w:rsidRPr="00580EDF" w:rsidRDefault="00630405" w:rsidP="003703AC">
            <w:pPr>
              <w:spacing w:line="276" w:lineRule="auto"/>
              <w:jc w:val="center"/>
              <w:rPr>
                <w:b/>
              </w:rPr>
            </w:pPr>
          </w:p>
        </w:tc>
        <w:tc>
          <w:tcPr>
            <w:tcW w:w="720" w:type="pct"/>
            <w:noWrap/>
            <w:vAlign w:val="center"/>
          </w:tcPr>
          <w:p w14:paraId="261FD943" w14:textId="77777777" w:rsidR="00630405" w:rsidRPr="00580EDF" w:rsidRDefault="00630405" w:rsidP="003703AC">
            <w:pPr>
              <w:spacing w:line="276" w:lineRule="auto"/>
              <w:jc w:val="center"/>
              <w:rPr>
                <w:b/>
              </w:rPr>
            </w:pPr>
          </w:p>
        </w:tc>
      </w:tr>
      <w:tr w:rsidR="00630405" w:rsidRPr="00580EDF" w14:paraId="7ED7C519" w14:textId="77777777" w:rsidTr="009A23C3">
        <w:trPr>
          <w:trHeight w:val="454"/>
        </w:trPr>
        <w:tc>
          <w:tcPr>
            <w:tcW w:w="2325" w:type="pct"/>
            <w:noWrap/>
            <w:vAlign w:val="bottom"/>
          </w:tcPr>
          <w:p w14:paraId="30703706" w14:textId="77777777" w:rsidR="00630405" w:rsidRPr="00580EDF" w:rsidRDefault="00630405" w:rsidP="003703AC">
            <w:pPr>
              <w:spacing w:line="276" w:lineRule="auto"/>
              <w:rPr>
                <w:b/>
                <w:bCs/>
                <w:lang w:eastAsia="en-GB"/>
              </w:rPr>
            </w:pPr>
            <w:r>
              <w:rPr>
                <w:b/>
                <w:lang w:eastAsia="en-GB"/>
              </w:rPr>
              <w:t xml:space="preserve">Opening </w:t>
            </w:r>
            <w:proofErr w:type="spellStart"/>
            <w:r>
              <w:rPr>
                <w:b/>
                <w:lang w:eastAsia="en-GB"/>
              </w:rPr>
              <w:t>bal</w:t>
            </w:r>
            <w:proofErr w:type="spellEnd"/>
            <w:r>
              <w:rPr>
                <w:b/>
                <w:lang w:eastAsia="en-GB"/>
              </w:rPr>
              <w:t xml:space="preserve"> 1</w:t>
            </w:r>
            <w:r w:rsidRPr="00F57C5A">
              <w:rPr>
                <w:b/>
                <w:vertAlign w:val="superscript"/>
                <w:lang w:eastAsia="en-GB"/>
              </w:rPr>
              <w:t>st</w:t>
            </w:r>
            <w:r>
              <w:rPr>
                <w:b/>
                <w:lang w:eastAsia="en-GB"/>
              </w:rPr>
              <w:t xml:space="preserve"> July </w:t>
            </w:r>
          </w:p>
        </w:tc>
        <w:tc>
          <w:tcPr>
            <w:tcW w:w="1024" w:type="pct"/>
            <w:vAlign w:val="center"/>
          </w:tcPr>
          <w:p w14:paraId="5BFBADD4" w14:textId="77777777" w:rsidR="00630405" w:rsidRPr="00580EDF" w:rsidRDefault="00630405" w:rsidP="003703AC">
            <w:pPr>
              <w:spacing w:line="276" w:lineRule="auto"/>
              <w:jc w:val="center"/>
              <w:rPr>
                <w:b/>
              </w:rPr>
            </w:pPr>
            <w:r>
              <w:rPr>
                <w:b/>
                <w:bCs/>
              </w:rPr>
              <w:t>xxx</w:t>
            </w:r>
          </w:p>
        </w:tc>
        <w:tc>
          <w:tcPr>
            <w:tcW w:w="931" w:type="pct"/>
            <w:vAlign w:val="center"/>
          </w:tcPr>
          <w:p w14:paraId="68DBA702" w14:textId="77777777" w:rsidR="00630405" w:rsidRPr="00580EDF" w:rsidRDefault="00630405" w:rsidP="003703AC">
            <w:pPr>
              <w:spacing w:line="276" w:lineRule="auto"/>
              <w:jc w:val="center"/>
              <w:rPr>
                <w:b/>
              </w:rPr>
            </w:pPr>
            <w:r>
              <w:rPr>
                <w:b/>
                <w:bCs/>
              </w:rPr>
              <w:t>xxx</w:t>
            </w:r>
          </w:p>
        </w:tc>
        <w:tc>
          <w:tcPr>
            <w:tcW w:w="720" w:type="pct"/>
            <w:noWrap/>
            <w:vAlign w:val="center"/>
          </w:tcPr>
          <w:p w14:paraId="4DA2EFD6" w14:textId="77777777" w:rsidR="00630405" w:rsidRPr="00580EDF" w:rsidRDefault="00630405" w:rsidP="003703AC">
            <w:pPr>
              <w:spacing w:line="276" w:lineRule="auto"/>
              <w:jc w:val="center"/>
              <w:rPr>
                <w:b/>
              </w:rPr>
            </w:pPr>
            <w:r>
              <w:rPr>
                <w:b/>
                <w:bCs/>
              </w:rPr>
              <w:t>xxx</w:t>
            </w:r>
          </w:p>
        </w:tc>
      </w:tr>
      <w:tr w:rsidR="00630405" w:rsidRPr="00580EDF" w14:paraId="47ACD1D8" w14:textId="77777777" w:rsidTr="009A23C3">
        <w:trPr>
          <w:trHeight w:val="454"/>
        </w:trPr>
        <w:tc>
          <w:tcPr>
            <w:tcW w:w="2325" w:type="pct"/>
            <w:noWrap/>
            <w:vAlign w:val="bottom"/>
          </w:tcPr>
          <w:p w14:paraId="36B1408D" w14:textId="77777777" w:rsidR="00630405" w:rsidRPr="00580EDF" w:rsidRDefault="00630405" w:rsidP="003703AC">
            <w:pPr>
              <w:spacing w:line="276" w:lineRule="auto"/>
              <w:rPr>
                <w:b/>
                <w:bCs/>
                <w:lang w:eastAsia="en-GB"/>
              </w:rPr>
            </w:pPr>
            <w:r w:rsidRPr="00580EDF">
              <w:rPr>
                <w:lang w:eastAsia="en-GB"/>
              </w:rPr>
              <w:t>Additional provisions</w:t>
            </w:r>
          </w:p>
        </w:tc>
        <w:tc>
          <w:tcPr>
            <w:tcW w:w="1024" w:type="pct"/>
            <w:vAlign w:val="center"/>
          </w:tcPr>
          <w:p w14:paraId="49062D6D" w14:textId="77777777" w:rsidR="00630405" w:rsidRPr="00580EDF" w:rsidRDefault="00630405" w:rsidP="003703AC">
            <w:pPr>
              <w:spacing w:line="276" w:lineRule="auto"/>
              <w:jc w:val="center"/>
              <w:rPr>
                <w:b/>
              </w:rPr>
            </w:pPr>
            <w:r w:rsidRPr="00580EDF">
              <w:t>xxx</w:t>
            </w:r>
          </w:p>
        </w:tc>
        <w:tc>
          <w:tcPr>
            <w:tcW w:w="931" w:type="pct"/>
            <w:vAlign w:val="center"/>
          </w:tcPr>
          <w:p w14:paraId="375FDE03" w14:textId="77777777" w:rsidR="00630405" w:rsidRPr="00580EDF" w:rsidRDefault="00630405" w:rsidP="003703AC">
            <w:pPr>
              <w:spacing w:line="276" w:lineRule="auto"/>
              <w:jc w:val="center"/>
              <w:rPr>
                <w:b/>
              </w:rPr>
            </w:pPr>
            <w:r w:rsidRPr="00580EDF">
              <w:t>xxx</w:t>
            </w:r>
          </w:p>
        </w:tc>
        <w:tc>
          <w:tcPr>
            <w:tcW w:w="720" w:type="pct"/>
            <w:noWrap/>
            <w:vAlign w:val="center"/>
          </w:tcPr>
          <w:p w14:paraId="73D4D99A" w14:textId="77777777" w:rsidR="00630405" w:rsidRPr="00580EDF" w:rsidRDefault="00630405" w:rsidP="003703AC">
            <w:pPr>
              <w:spacing w:line="276" w:lineRule="auto"/>
              <w:jc w:val="center"/>
              <w:rPr>
                <w:b/>
              </w:rPr>
            </w:pPr>
            <w:r w:rsidRPr="00580EDF">
              <w:t>xxx</w:t>
            </w:r>
          </w:p>
        </w:tc>
      </w:tr>
      <w:tr w:rsidR="00630405" w:rsidRPr="00580EDF" w14:paraId="135344A5" w14:textId="77777777" w:rsidTr="009A23C3">
        <w:trPr>
          <w:trHeight w:val="454"/>
        </w:trPr>
        <w:tc>
          <w:tcPr>
            <w:tcW w:w="2325" w:type="pct"/>
            <w:noWrap/>
            <w:vAlign w:val="bottom"/>
          </w:tcPr>
          <w:p w14:paraId="4BFB30B2" w14:textId="77777777" w:rsidR="00630405" w:rsidRPr="00580EDF" w:rsidRDefault="00630405" w:rsidP="003703AC">
            <w:pPr>
              <w:spacing w:line="276" w:lineRule="auto"/>
              <w:rPr>
                <w:b/>
                <w:bCs/>
                <w:lang w:eastAsia="en-GB"/>
              </w:rPr>
            </w:pPr>
            <w:r w:rsidRPr="00580EDF">
              <w:rPr>
                <w:lang w:eastAsia="en-GB"/>
              </w:rPr>
              <w:t>Provision utilised</w:t>
            </w:r>
          </w:p>
        </w:tc>
        <w:tc>
          <w:tcPr>
            <w:tcW w:w="1024" w:type="pct"/>
            <w:vAlign w:val="center"/>
          </w:tcPr>
          <w:p w14:paraId="7E8805B6" w14:textId="77777777" w:rsidR="00630405" w:rsidRPr="00580EDF" w:rsidRDefault="00630405" w:rsidP="003703AC">
            <w:pPr>
              <w:spacing w:line="276" w:lineRule="auto"/>
              <w:jc w:val="center"/>
              <w:rPr>
                <w:b/>
              </w:rPr>
            </w:pPr>
            <w:r w:rsidRPr="00580EDF">
              <w:t>(xxx)</w:t>
            </w:r>
          </w:p>
        </w:tc>
        <w:tc>
          <w:tcPr>
            <w:tcW w:w="931" w:type="pct"/>
            <w:vAlign w:val="center"/>
          </w:tcPr>
          <w:p w14:paraId="5D434D27" w14:textId="77777777" w:rsidR="00630405" w:rsidRPr="00580EDF" w:rsidRDefault="00630405" w:rsidP="003703AC">
            <w:pPr>
              <w:spacing w:line="276" w:lineRule="auto"/>
              <w:jc w:val="center"/>
              <w:rPr>
                <w:b/>
              </w:rPr>
            </w:pPr>
            <w:r w:rsidRPr="00580EDF">
              <w:t>(xxx)</w:t>
            </w:r>
          </w:p>
        </w:tc>
        <w:tc>
          <w:tcPr>
            <w:tcW w:w="720" w:type="pct"/>
            <w:noWrap/>
            <w:vAlign w:val="center"/>
          </w:tcPr>
          <w:p w14:paraId="79F3A6CF" w14:textId="77777777" w:rsidR="00630405" w:rsidRPr="00580EDF" w:rsidRDefault="00630405" w:rsidP="003703AC">
            <w:pPr>
              <w:spacing w:line="276" w:lineRule="auto"/>
              <w:jc w:val="center"/>
              <w:rPr>
                <w:b/>
              </w:rPr>
            </w:pPr>
            <w:r w:rsidRPr="00580EDF">
              <w:t>(xxx)</w:t>
            </w:r>
          </w:p>
        </w:tc>
      </w:tr>
      <w:tr w:rsidR="00630405" w:rsidRPr="00580EDF" w14:paraId="15F2BC02" w14:textId="77777777" w:rsidTr="009A23C3">
        <w:trPr>
          <w:trHeight w:val="454"/>
        </w:trPr>
        <w:tc>
          <w:tcPr>
            <w:tcW w:w="2325" w:type="pct"/>
            <w:noWrap/>
            <w:vAlign w:val="bottom"/>
          </w:tcPr>
          <w:p w14:paraId="7C7D2190" w14:textId="77777777" w:rsidR="00630405" w:rsidRPr="00580EDF" w:rsidRDefault="00630405" w:rsidP="003703AC">
            <w:pPr>
              <w:spacing w:line="276" w:lineRule="auto"/>
              <w:rPr>
                <w:b/>
                <w:bCs/>
                <w:lang w:eastAsia="en-GB"/>
              </w:rPr>
            </w:pPr>
            <w:r w:rsidRPr="00580EDF">
              <w:rPr>
                <w:lang w:eastAsia="en-GB"/>
              </w:rPr>
              <w:lastRenderedPageBreak/>
              <w:t>Change due to discount and time value for money</w:t>
            </w:r>
          </w:p>
        </w:tc>
        <w:tc>
          <w:tcPr>
            <w:tcW w:w="1024" w:type="pct"/>
            <w:vAlign w:val="center"/>
          </w:tcPr>
          <w:p w14:paraId="677D9748" w14:textId="77777777" w:rsidR="00630405" w:rsidRPr="00580EDF" w:rsidRDefault="00630405" w:rsidP="003703AC">
            <w:pPr>
              <w:spacing w:line="276" w:lineRule="auto"/>
              <w:jc w:val="center"/>
              <w:rPr>
                <w:b/>
              </w:rPr>
            </w:pPr>
            <w:r w:rsidRPr="00580EDF">
              <w:t>(xxx)</w:t>
            </w:r>
          </w:p>
        </w:tc>
        <w:tc>
          <w:tcPr>
            <w:tcW w:w="931" w:type="pct"/>
            <w:vAlign w:val="center"/>
          </w:tcPr>
          <w:p w14:paraId="131052CB" w14:textId="77777777" w:rsidR="00630405" w:rsidRPr="00580EDF" w:rsidRDefault="00630405" w:rsidP="003703AC">
            <w:pPr>
              <w:spacing w:line="276" w:lineRule="auto"/>
              <w:jc w:val="center"/>
              <w:rPr>
                <w:b/>
              </w:rPr>
            </w:pPr>
            <w:r w:rsidRPr="00580EDF">
              <w:t>(xxx)</w:t>
            </w:r>
          </w:p>
        </w:tc>
        <w:tc>
          <w:tcPr>
            <w:tcW w:w="720" w:type="pct"/>
            <w:noWrap/>
            <w:vAlign w:val="center"/>
          </w:tcPr>
          <w:p w14:paraId="7444FEE0" w14:textId="77777777" w:rsidR="00630405" w:rsidRPr="00580EDF" w:rsidRDefault="00630405" w:rsidP="003703AC">
            <w:pPr>
              <w:spacing w:line="276" w:lineRule="auto"/>
              <w:jc w:val="center"/>
              <w:rPr>
                <w:b/>
              </w:rPr>
            </w:pPr>
            <w:r w:rsidRPr="00580EDF">
              <w:t>(xxx)</w:t>
            </w:r>
          </w:p>
        </w:tc>
      </w:tr>
      <w:tr w:rsidR="00630405" w:rsidRPr="00580EDF" w14:paraId="29EEB500" w14:textId="77777777" w:rsidTr="009A23C3">
        <w:trPr>
          <w:trHeight w:val="454"/>
        </w:trPr>
        <w:tc>
          <w:tcPr>
            <w:tcW w:w="2325" w:type="pct"/>
            <w:noWrap/>
            <w:vAlign w:val="bottom"/>
          </w:tcPr>
          <w:p w14:paraId="1C234A1B" w14:textId="77777777" w:rsidR="00630405" w:rsidRPr="00580EDF" w:rsidRDefault="00630405" w:rsidP="003703AC">
            <w:pPr>
              <w:spacing w:line="276" w:lineRule="auto"/>
              <w:rPr>
                <w:b/>
                <w:bCs/>
                <w:lang w:eastAsia="en-GB"/>
              </w:rPr>
            </w:pPr>
            <w:r>
              <w:rPr>
                <w:b/>
                <w:bCs/>
                <w:lang w:eastAsia="en-GB"/>
              </w:rPr>
              <w:t>As At Sept/Dec/Mar/June</w:t>
            </w:r>
          </w:p>
        </w:tc>
        <w:tc>
          <w:tcPr>
            <w:tcW w:w="1024" w:type="pct"/>
            <w:vAlign w:val="center"/>
          </w:tcPr>
          <w:p w14:paraId="10DEBC30" w14:textId="77777777" w:rsidR="00630405" w:rsidRPr="00580EDF" w:rsidRDefault="00630405" w:rsidP="003703AC">
            <w:pPr>
              <w:spacing w:line="276" w:lineRule="auto"/>
              <w:jc w:val="center"/>
              <w:rPr>
                <w:b/>
              </w:rPr>
            </w:pPr>
            <w:r w:rsidRPr="00580EDF">
              <w:rPr>
                <w:b/>
              </w:rPr>
              <w:t>xxx</w:t>
            </w:r>
          </w:p>
        </w:tc>
        <w:tc>
          <w:tcPr>
            <w:tcW w:w="931" w:type="pct"/>
            <w:vAlign w:val="center"/>
          </w:tcPr>
          <w:p w14:paraId="13B6E2D2" w14:textId="77777777" w:rsidR="00630405" w:rsidRPr="00580EDF" w:rsidRDefault="00630405" w:rsidP="003703AC">
            <w:pPr>
              <w:spacing w:line="276" w:lineRule="auto"/>
              <w:jc w:val="center"/>
              <w:rPr>
                <w:b/>
              </w:rPr>
            </w:pPr>
            <w:r w:rsidRPr="00580EDF">
              <w:rPr>
                <w:b/>
              </w:rPr>
              <w:t>xxx</w:t>
            </w:r>
          </w:p>
        </w:tc>
        <w:tc>
          <w:tcPr>
            <w:tcW w:w="720" w:type="pct"/>
            <w:noWrap/>
            <w:vAlign w:val="center"/>
          </w:tcPr>
          <w:p w14:paraId="6A285FC3" w14:textId="77777777" w:rsidR="00630405" w:rsidRPr="00580EDF" w:rsidRDefault="00630405" w:rsidP="003703AC">
            <w:pPr>
              <w:spacing w:line="276" w:lineRule="auto"/>
              <w:jc w:val="center"/>
              <w:rPr>
                <w:b/>
              </w:rPr>
            </w:pPr>
            <w:r w:rsidRPr="00580EDF">
              <w:rPr>
                <w:b/>
              </w:rPr>
              <w:t>xxx</w:t>
            </w:r>
          </w:p>
        </w:tc>
      </w:tr>
      <w:tr w:rsidR="00630405" w:rsidRPr="00580EDF" w14:paraId="1D91EA6E" w14:textId="77777777" w:rsidTr="009A23C3">
        <w:trPr>
          <w:trHeight w:val="454"/>
        </w:trPr>
        <w:tc>
          <w:tcPr>
            <w:tcW w:w="2325" w:type="pct"/>
            <w:noWrap/>
            <w:vAlign w:val="bottom"/>
          </w:tcPr>
          <w:p w14:paraId="45A28FD3" w14:textId="77777777" w:rsidR="00630405" w:rsidRPr="000044CF" w:rsidRDefault="00630405" w:rsidP="003703AC">
            <w:pPr>
              <w:spacing w:line="276" w:lineRule="auto"/>
              <w:rPr>
                <w:lang w:eastAsia="en-GB"/>
              </w:rPr>
            </w:pPr>
            <w:r w:rsidRPr="000044CF">
              <w:rPr>
                <w:lang w:eastAsia="en-GB"/>
              </w:rPr>
              <w:t>Current Provisions</w:t>
            </w:r>
          </w:p>
        </w:tc>
        <w:tc>
          <w:tcPr>
            <w:tcW w:w="1024" w:type="pct"/>
            <w:vAlign w:val="center"/>
          </w:tcPr>
          <w:p w14:paraId="08746ECB" w14:textId="77777777" w:rsidR="00630405" w:rsidRPr="000044CF" w:rsidRDefault="00630405" w:rsidP="003703AC">
            <w:pPr>
              <w:spacing w:line="276" w:lineRule="auto"/>
              <w:jc w:val="center"/>
            </w:pPr>
            <w:r>
              <w:t>xxx</w:t>
            </w:r>
          </w:p>
        </w:tc>
        <w:tc>
          <w:tcPr>
            <w:tcW w:w="931" w:type="pct"/>
            <w:vAlign w:val="center"/>
          </w:tcPr>
          <w:p w14:paraId="06658E10" w14:textId="77777777" w:rsidR="00630405" w:rsidRPr="000044CF" w:rsidRDefault="00630405" w:rsidP="003703AC">
            <w:pPr>
              <w:spacing w:line="276" w:lineRule="auto"/>
              <w:jc w:val="center"/>
            </w:pPr>
            <w:r>
              <w:t>xxx</w:t>
            </w:r>
          </w:p>
        </w:tc>
        <w:tc>
          <w:tcPr>
            <w:tcW w:w="720" w:type="pct"/>
            <w:noWrap/>
            <w:vAlign w:val="center"/>
          </w:tcPr>
          <w:p w14:paraId="0107A6AD" w14:textId="77777777" w:rsidR="00630405" w:rsidRPr="000044CF" w:rsidRDefault="00630405" w:rsidP="003703AC">
            <w:pPr>
              <w:spacing w:line="276" w:lineRule="auto"/>
              <w:jc w:val="center"/>
            </w:pPr>
            <w:r>
              <w:t>xxx</w:t>
            </w:r>
          </w:p>
        </w:tc>
      </w:tr>
      <w:tr w:rsidR="00630405" w:rsidRPr="00580EDF" w14:paraId="20F45B81" w14:textId="77777777" w:rsidTr="009A23C3">
        <w:trPr>
          <w:trHeight w:val="454"/>
        </w:trPr>
        <w:tc>
          <w:tcPr>
            <w:tcW w:w="2325" w:type="pct"/>
            <w:noWrap/>
            <w:vAlign w:val="bottom"/>
          </w:tcPr>
          <w:p w14:paraId="01DB3E8E" w14:textId="77777777" w:rsidR="00630405" w:rsidRPr="000044CF" w:rsidRDefault="00630405" w:rsidP="003703AC">
            <w:pPr>
              <w:spacing w:line="276" w:lineRule="auto"/>
              <w:rPr>
                <w:lang w:eastAsia="en-GB"/>
              </w:rPr>
            </w:pPr>
            <w:r w:rsidRPr="000044CF">
              <w:rPr>
                <w:lang w:eastAsia="en-GB"/>
              </w:rPr>
              <w:t>Non-current Provisions</w:t>
            </w:r>
          </w:p>
        </w:tc>
        <w:tc>
          <w:tcPr>
            <w:tcW w:w="1024" w:type="pct"/>
            <w:vAlign w:val="center"/>
          </w:tcPr>
          <w:p w14:paraId="52FB7C3A" w14:textId="77777777" w:rsidR="00630405" w:rsidRPr="000044CF" w:rsidRDefault="00630405" w:rsidP="003703AC">
            <w:pPr>
              <w:spacing w:line="276" w:lineRule="auto"/>
              <w:jc w:val="center"/>
            </w:pPr>
            <w:r>
              <w:t>xxx</w:t>
            </w:r>
          </w:p>
        </w:tc>
        <w:tc>
          <w:tcPr>
            <w:tcW w:w="931" w:type="pct"/>
            <w:vAlign w:val="center"/>
          </w:tcPr>
          <w:p w14:paraId="00D21433" w14:textId="77777777" w:rsidR="00630405" w:rsidRPr="000044CF" w:rsidRDefault="00630405" w:rsidP="003703AC">
            <w:pPr>
              <w:spacing w:line="276" w:lineRule="auto"/>
              <w:jc w:val="center"/>
            </w:pPr>
            <w:r>
              <w:t>xxx</w:t>
            </w:r>
          </w:p>
        </w:tc>
        <w:tc>
          <w:tcPr>
            <w:tcW w:w="720" w:type="pct"/>
            <w:noWrap/>
            <w:vAlign w:val="center"/>
          </w:tcPr>
          <w:p w14:paraId="165DA0F4" w14:textId="77777777" w:rsidR="00630405" w:rsidRPr="000044CF" w:rsidRDefault="00630405" w:rsidP="003703AC">
            <w:pPr>
              <w:spacing w:line="276" w:lineRule="auto"/>
              <w:jc w:val="center"/>
            </w:pPr>
            <w:r>
              <w:t>xxx</w:t>
            </w:r>
          </w:p>
        </w:tc>
      </w:tr>
    </w:tbl>
    <w:p w14:paraId="37D09DCE" w14:textId="229CC073" w:rsidR="007522C9" w:rsidRPr="00E423BE" w:rsidRDefault="007522C9" w:rsidP="00E423BE">
      <w:pPr>
        <w:autoSpaceDE/>
        <w:autoSpaceDN/>
        <w:rPr>
          <w:b/>
          <w:sz w:val="22"/>
          <w:szCs w:val="22"/>
        </w:rPr>
      </w:pPr>
    </w:p>
    <w:p w14:paraId="0EC731E7" w14:textId="08582002" w:rsidR="006359E3" w:rsidRDefault="00E225B8">
      <w:pPr>
        <w:pStyle w:val="ListParagraph"/>
        <w:numPr>
          <w:ilvl w:val="0"/>
          <w:numId w:val="16"/>
        </w:numPr>
        <w:spacing w:before="240" w:after="240" w:line="360" w:lineRule="auto"/>
        <w:ind w:right="-20"/>
        <w:jc w:val="both"/>
        <w:rPr>
          <w:rFonts w:eastAsia="Arial"/>
          <w:b/>
          <w:bCs/>
          <w:spacing w:val="3"/>
          <w:sz w:val="22"/>
          <w:szCs w:val="22"/>
        </w:rPr>
      </w:pPr>
      <w:r>
        <w:rPr>
          <w:rFonts w:eastAsia="Arial"/>
          <w:b/>
          <w:bCs/>
          <w:spacing w:val="3"/>
          <w:sz w:val="22"/>
          <w:szCs w:val="22"/>
        </w:rPr>
        <w:t>Lease Liabilities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40"/>
        <w:gridCol w:w="3791"/>
        <w:gridCol w:w="1299"/>
      </w:tblGrid>
      <w:tr w:rsidR="00232D04" w14:paraId="0EC731EC" w14:textId="13A22D9F" w:rsidTr="009A23C3">
        <w:trPr>
          <w:trHeight w:val="340"/>
        </w:trPr>
        <w:tc>
          <w:tcPr>
            <w:tcW w:w="2461" w:type="pct"/>
            <w:tcBorders>
              <w:top w:val="single" w:sz="4" w:space="0" w:color="auto"/>
              <w:left w:val="single" w:sz="4" w:space="0" w:color="auto"/>
              <w:bottom w:val="single" w:sz="4" w:space="0" w:color="auto"/>
              <w:right w:val="single" w:sz="4" w:space="0" w:color="auto"/>
            </w:tcBorders>
            <w:shd w:val="clear" w:color="auto" w:fill="0070C0"/>
            <w:vAlign w:val="bottom"/>
          </w:tcPr>
          <w:p w14:paraId="0EC731E8" w14:textId="77777777" w:rsidR="00232D04" w:rsidRDefault="00232D04" w:rsidP="00E423BE">
            <w:pPr>
              <w:autoSpaceDE/>
              <w:autoSpaceDN/>
              <w:spacing w:line="276" w:lineRule="auto"/>
              <w:jc w:val="both"/>
              <w:rPr>
                <w:b/>
                <w:bCs/>
                <w:sz w:val="22"/>
                <w:szCs w:val="22"/>
                <w:lang w:eastAsia="en-GB"/>
              </w:rPr>
            </w:pPr>
            <w:r>
              <w:rPr>
                <w:b/>
                <w:bCs/>
                <w:sz w:val="22"/>
                <w:szCs w:val="22"/>
                <w:lang w:val="en-US"/>
              </w:rPr>
              <w:t>Description</w:t>
            </w:r>
          </w:p>
        </w:tc>
        <w:tc>
          <w:tcPr>
            <w:tcW w:w="1540" w:type="pct"/>
            <w:shd w:val="clear" w:color="auto" w:fill="0070C0"/>
            <w:noWrap/>
            <w:vAlign w:val="center"/>
          </w:tcPr>
          <w:p w14:paraId="0EC731E9" w14:textId="26ABBD6A" w:rsidR="00232D04" w:rsidRPr="00E423BE" w:rsidRDefault="00232D04" w:rsidP="00E423BE">
            <w:pPr>
              <w:autoSpaceDE/>
              <w:autoSpaceDN/>
              <w:spacing w:line="276" w:lineRule="auto"/>
              <w:jc w:val="center"/>
              <w:rPr>
                <w:b/>
                <w:bCs/>
                <w:i/>
                <w:iCs/>
                <w:sz w:val="22"/>
                <w:szCs w:val="22"/>
                <w:lang w:val="en-US"/>
              </w:rPr>
            </w:pPr>
            <w:r w:rsidRPr="00E423BE">
              <w:rPr>
                <w:b/>
                <w:bCs/>
                <w:i/>
                <w:iCs/>
                <w:color w:val="000000"/>
                <w:sz w:val="22"/>
                <w:szCs w:val="22"/>
                <w:lang w:val="en-US"/>
              </w:rPr>
              <w:t>Period ended Sep/Dec/March/Jun 20xx</w:t>
            </w:r>
          </w:p>
        </w:tc>
        <w:tc>
          <w:tcPr>
            <w:tcW w:w="999" w:type="pct"/>
            <w:shd w:val="clear" w:color="auto" w:fill="0070C0"/>
            <w:vAlign w:val="center"/>
          </w:tcPr>
          <w:p w14:paraId="4FBCDA9E" w14:textId="397CBF95" w:rsidR="00232D04" w:rsidRPr="00E423BE" w:rsidRDefault="00232D04" w:rsidP="00E423BE">
            <w:pPr>
              <w:autoSpaceDE/>
              <w:autoSpaceDN/>
              <w:jc w:val="center"/>
              <w:rPr>
                <w:b/>
                <w:i/>
                <w:iCs/>
                <w:color w:val="000000"/>
                <w:lang w:val="en-US"/>
              </w:rPr>
            </w:pPr>
            <w:r w:rsidRPr="00E423BE">
              <w:rPr>
                <w:b/>
                <w:i/>
                <w:iCs/>
                <w:color w:val="000000"/>
                <w:lang w:val="en-US"/>
              </w:rPr>
              <w:t>Audited Prior Year</w:t>
            </w:r>
          </w:p>
        </w:tc>
      </w:tr>
      <w:tr w:rsidR="00232D04" w14:paraId="0EC731F0" w14:textId="2AF8C596" w:rsidTr="009A23C3">
        <w:trPr>
          <w:trHeight w:val="340"/>
        </w:trPr>
        <w:tc>
          <w:tcPr>
            <w:tcW w:w="2461" w:type="pct"/>
            <w:tcBorders>
              <w:top w:val="single" w:sz="4" w:space="0" w:color="auto"/>
              <w:left w:val="single" w:sz="4" w:space="0" w:color="auto"/>
              <w:bottom w:val="single" w:sz="4" w:space="0" w:color="auto"/>
              <w:right w:val="single" w:sz="4" w:space="0" w:color="auto"/>
            </w:tcBorders>
            <w:shd w:val="clear" w:color="auto" w:fill="0070C0"/>
            <w:vAlign w:val="bottom"/>
          </w:tcPr>
          <w:p w14:paraId="0EC731ED" w14:textId="77777777" w:rsidR="00232D04" w:rsidRDefault="00232D04" w:rsidP="00E423BE">
            <w:pPr>
              <w:autoSpaceDE/>
              <w:autoSpaceDN/>
              <w:spacing w:line="276" w:lineRule="auto"/>
              <w:jc w:val="both"/>
              <w:rPr>
                <w:b/>
                <w:bCs/>
                <w:sz w:val="22"/>
                <w:szCs w:val="22"/>
                <w:lang w:eastAsia="en-GB"/>
              </w:rPr>
            </w:pPr>
          </w:p>
        </w:tc>
        <w:tc>
          <w:tcPr>
            <w:tcW w:w="1540" w:type="pct"/>
            <w:tcBorders>
              <w:top w:val="single" w:sz="4" w:space="0" w:color="auto"/>
              <w:left w:val="single" w:sz="4" w:space="0" w:color="auto"/>
              <w:bottom w:val="single" w:sz="4" w:space="0" w:color="auto"/>
              <w:right w:val="single" w:sz="4" w:space="0" w:color="auto"/>
            </w:tcBorders>
            <w:shd w:val="clear" w:color="auto" w:fill="0070C0"/>
            <w:noWrap/>
            <w:vAlign w:val="center"/>
          </w:tcPr>
          <w:p w14:paraId="0EC731EE" w14:textId="77777777" w:rsidR="00232D04" w:rsidRDefault="00232D04" w:rsidP="00E423BE">
            <w:pPr>
              <w:autoSpaceDE/>
              <w:autoSpaceDN/>
              <w:spacing w:line="276" w:lineRule="auto"/>
              <w:jc w:val="center"/>
              <w:rPr>
                <w:b/>
                <w:bCs/>
                <w:sz w:val="22"/>
                <w:szCs w:val="22"/>
                <w:lang w:val="en-US"/>
              </w:rPr>
            </w:pPr>
            <w:r>
              <w:rPr>
                <w:b/>
                <w:bCs/>
                <w:sz w:val="22"/>
                <w:szCs w:val="22"/>
                <w:lang w:val="en-US"/>
              </w:rPr>
              <w:t>Kshs</w:t>
            </w:r>
          </w:p>
        </w:tc>
        <w:tc>
          <w:tcPr>
            <w:tcW w:w="999" w:type="pct"/>
            <w:shd w:val="clear" w:color="auto" w:fill="0070C0"/>
            <w:vAlign w:val="center"/>
          </w:tcPr>
          <w:p w14:paraId="24C0D2D3" w14:textId="5A6F276D" w:rsidR="00232D04" w:rsidRPr="00E423BE" w:rsidRDefault="00232D04" w:rsidP="00E423BE">
            <w:pPr>
              <w:autoSpaceDE/>
              <w:autoSpaceDN/>
              <w:spacing w:line="276" w:lineRule="auto"/>
              <w:jc w:val="center"/>
              <w:rPr>
                <w:b/>
                <w:bCs/>
                <w:sz w:val="22"/>
                <w:szCs w:val="22"/>
                <w:lang w:val="en-US"/>
              </w:rPr>
            </w:pPr>
            <w:r w:rsidRPr="00E423BE">
              <w:rPr>
                <w:b/>
                <w:bCs/>
                <w:sz w:val="22"/>
                <w:szCs w:val="22"/>
                <w:lang w:val="en-US"/>
              </w:rPr>
              <w:t>Kshs</w:t>
            </w:r>
          </w:p>
        </w:tc>
      </w:tr>
      <w:tr w:rsidR="00232D04" w14:paraId="0EC731F4" w14:textId="1389BC2E" w:rsidTr="009A23C3">
        <w:trPr>
          <w:trHeight w:val="340"/>
        </w:trPr>
        <w:tc>
          <w:tcPr>
            <w:tcW w:w="2461" w:type="pct"/>
            <w:noWrap/>
            <w:vAlign w:val="bottom"/>
          </w:tcPr>
          <w:p w14:paraId="0EC731F1" w14:textId="1575726B" w:rsidR="00232D04" w:rsidRDefault="00232D04" w:rsidP="00E423BE">
            <w:pPr>
              <w:autoSpaceDE/>
              <w:autoSpaceDN/>
              <w:spacing w:line="276" w:lineRule="auto"/>
              <w:jc w:val="both"/>
              <w:rPr>
                <w:b/>
                <w:bCs/>
                <w:sz w:val="22"/>
                <w:szCs w:val="22"/>
                <w:lang w:val="en-US"/>
              </w:rPr>
            </w:pPr>
            <w:r>
              <w:rPr>
                <w:b/>
                <w:bCs/>
                <w:sz w:val="22"/>
                <w:szCs w:val="22"/>
                <w:lang w:val="en-US"/>
              </w:rPr>
              <w:t>Bal at the beginning of the year</w:t>
            </w:r>
          </w:p>
        </w:tc>
        <w:tc>
          <w:tcPr>
            <w:tcW w:w="1540" w:type="pct"/>
            <w:noWrap/>
            <w:vAlign w:val="center"/>
          </w:tcPr>
          <w:p w14:paraId="0EC731F2" w14:textId="77777777" w:rsidR="00232D04" w:rsidRDefault="00232D04" w:rsidP="00E423BE">
            <w:pPr>
              <w:autoSpaceDE/>
              <w:autoSpaceDN/>
              <w:spacing w:line="276" w:lineRule="auto"/>
              <w:jc w:val="center"/>
              <w:rPr>
                <w:b/>
                <w:bCs/>
                <w:sz w:val="22"/>
                <w:szCs w:val="22"/>
                <w:lang w:val="en-US"/>
              </w:rPr>
            </w:pPr>
            <w:r>
              <w:rPr>
                <w:b/>
                <w:bCs/>
                <w:sz w:val="22"/>
                <w:szCs w:val="22"/>
                <w:lang w:val="en-US"/>
              </w:rPr>
              <w:t>xxx</w:t>
            </w:r>
          </w:p>
        </w:tc>
        <w:tc>
          <w:tcPr>
            <w:tcW w:w="999" w:type="pct"/>
            <w:vAlign w:val="center"/>
          </w:tcPr>
          <w:p w14:paraId="2604F007" w14:textId="754857D0" w:rsidR="00232D04" w:rsidRDefault="00232D04" w:rsidP="00E423BE">
            <w:pPr>
              <w:autoSpaceDE/>
              <w:autoSpaceDN/>
              <w:spacing w:line="276" w:lineRule="auto"/>
              <w:jc w:val="center"/>
              <w:rPr>
                <w:b/>
                <w:bCs/>
                <w:sz w:val="22"/>
                <w:szCs w:val="22"/>
                <w:lang w:val="en-US"/>
              </w:rPr>
            </w:pPr>
            <w:r>
              <w:rPr>
                <w:b/>
                <w:bCs/>
                <w:sz w:val="22"/>
                <w:szCs w:val="22"/>
                <w:lang w:val="en-US"/>
              </w:rPr>
              <w:t>xxx</w:t>
            </w:r>
          </w:p>
        </w:tc>
      </w:tr>
      <w:tr w:rsidR="00232D04" w14:paraId="0EC731F8" w14:textId="4334B093" w:rsidTr="009A23C3">
        <w:trPr>
          <w:trHeight w:val="340"/>
        </w:trPr>
        <w:tc>
          <w:tcPr>
            <w:tcW w:w="2461" w:type="pct"/>
            <w:noWrap/>
            <w:vAlign w:val="bottom"/>
          </w:tcPr>
          <w:p w14:paraId="0EC731F5" w14:textId="77777777" w:rsidR="00232D04" w:rsidRDefault="00232D04" w:rsidP="00E423BE">
            <w:pPr>
              <w:autoSpaceDE/>
              <w:autoSpaceDN/>
              <w:spacing w:line="276" w:lineRule="auto"/>
              <w:jc w:val="both"/>
              <w:rPr>
                <w:sz w:val="22"/>
                <w:szCs w:val="22"/>
                <w:lang w:val="en-US"/>
              </w:rPr>
            </w:pPr>
            <w:r>
              <w:rPr>
                <w:sz w:val="22"/>
                <w:szCs w:val="22"/>
                <w:lang w:val="en-US"/>
              </w:rPr>
              <w:t>Discount interest on lease liability</w:t>
            </w:r>
          </w:p>
        </w:tc>
        <w:tc>
          <w:tcPr>
            <w:tcW w:w="1540" w:type="pct"/>
            <w:noWrap/>
            <w:vAlign w:val="center"/>
          </w:tcPr>
          <w:p w14:paraId="0EC731F6" w14:textId="77777777" w:rsidR="00232D04" w:rsidRDefault="00232D04" w:rsidP="00E423BE">
            <w:pPr>
              <w:autoSpaceDE/>
              <w:autoSpaceDN/>
              <w:spacing w:line="276" w:lineRule="auto"/>
              <w:jc w:val="center"/>
              <w:rPr>
                <w:sz w:val="22"/>
                <w:szCs w:val="22"/>
                <w:lang w:val="en-US"/>
              </w:rPr>
            </w:pPr>
            <w:r>
              <w:rPr>
                <w:sz w:val="22"/>
                <w:szCs w:val="22"/>
                <w:lang w:val="en-US"/>
              </w:rPr>
              <w:t>xxx</w:t>
            </w:r>
          </w:p>
        </w:tc>
        <w:tc>
          <w:tcPr>
            <w:tcW w:w="999" w:type="pct"/>
            <w:vAlign w:val="center"/>
          </w:tcPr>
          <w:p w14:paraId="5766D62F" w14:textId="735DC7E3" w:rsidR="00232D04" w:rsidRDefault="00232D04" w:rsidP="00E423BE">
            <w:pPr>
              <w:autoSpaceDE/>
              <w:autoSpaceDN/>
              <w:spacing w:line="276" w:lineRule="auto"/>
              <w:jc w:val="center"/>
              <w:rPr>
                <w:sz w:val="22"/>
                <w:szCs w:val="22"/>
                <w:lang w:val="en-US"/>
              </w:rPr>
            </w:pPr>
            <w:r>
              <w:rPr>
                <w:sz w:val="22"/>
                <w:szCs w:val="22"/>
                <w:lang w:val="en-US"/>
              </w:rPr>
              <w:t>xxx</w:t>
            </w:r>
          </w:p>
        </w:tc>
      </w:tr>
      <w:tr w:rsidR="00232D04" w14:paraId="0EC731FC" w14:textId="166E6F32" w:rsidTr="009A23C3">
        <w:trPr>
          <w:trHeight w:val="340"/>
        </w:trPr>
        <w:tc>
          <w:tcPr>
            <w:tcW w:w="2461" w:type="pct"/>
            <w:noWrap/>
            <w:vAlign w:val="bottom"/>
          </w:tcPr>
          <w:p w14:paraId="0EC731F9" w14:textId="77777777" w:rsidR="00232D04" w:rsidRDefault="00232D04" w:rsidP="00E423BE">
            <w:pPr>
              <w:autoSpaceDE/>
              <w:autoSpaceDN/>
              <w:spacing w:line="276" w:lineRule="auto"/>
              <w:jc w:val="both"/>
              <w:rPr>
                <w:sz w:val="22"/>
                <w:szCs w:val="22"/>
                <w:lang w:val="en-US"/>
              </w:rPr>
            </w:pPr>
            <w:r>
              <w:rPr>
                <w:sz w:val="22"/>
                <w:szCs w:val="22"/>
                <w:lang w:val="en-US"/>
              </w:rPr>
              <w:t>Paid during the period</w:t>
            </w:r>
          </w:p>
        </w:tc>
        <w:tc>
          <w:tcPr>
            <w:tcW w:w="1540" w:type="pct"/>
            <w:noWrap/>
            <w:vAlign w:val="center"/>
          </w:tcPr>
          <w:p w14:paraId="0EC731FA" w14:textId="77777777" w:rsidR="00232D04" w:rsidRDefault="00232D04" w:rsidP="00E423BE">
            <w:pPr>
              <w:autoSpaceDE/>
              <w:autoSpaceDN/>
              <w:spacing w:line="276" w:lineRule="auto"/>
              <w:jc w:val="center"/>
              <w:rPr>
                <w:sz w:val="22"/>
                <w:szCs w:val="22"/>
                <w:lang w:val="en-US"/>
              </w:rPr>
            </w:pPr>
            <w:r>
              <w:rPr>
                <w:sz w:val="22"/>
                <w:szCs w:val="22"/>
                <w:lang w:val="en-US"/>
              </w:rPr>
              <w:t>(xxx)</w:t>
            </w:r>
          </w:p>
        </w:tc>
        <w:tc>
          <w:tcPr>
            <w:tcW w:w="999" w:type="pct"/>
            <w:vAlign w:val="center"/>
          </w:tcPr>
          <w:p w14:paraId="25AC9AAC" w14:textId="6FCA3CEF" w:rsidR="00232D04" w:rsidRDefault="00232D04" w:rsidP="00E423BE">
            <w:pPr>
              <w:autoSpaceDE/>
              <w:autoSpaceDN/>
              <w:spacing w:line="276" w:lineRule="auto"/>
              <w:jc w:val="center"/>
              <w:rPr>
                <w:sz w:val="22"/>
                <w:szCs w:val="22"/>
                <w:lang w:val="en-US"/>
              </w:rPr>
            </w:pPr>
            <w:r>
              <w:rPr>
                <w:sz w:val="22"/>
                <w:szCs w:val="22"/>
                <w:lang w:val="en-US"/>
              </w:rPr>
              <w:t>(xxx)</w:t>
            </w:r>
          </w:p>
        </w:tc>
      </w:tr>
      <w:tr w:rsidR="00232D04" w14:paraId="0EC73200" w14:textId="26FC0E6B" w:rsidTr="009A23C3">
        <w:trPr>
          <w:trHeight w:val="340"/>
        </w:trPr>
        <w:tc>
          <w:tcPr>
            <w:tcW w:w="2461" w:type="pct"/>
            <w:noWrap/>
            <w:vAlign w:val="bottom"/>
          </w:tcPr>
          <w:p w14:paraId="0EC731FD" w14:textId="77777777" w:rsidR="00232D04" w:rsidRDefault="00232D04" w:rsidP="00E423BE">
            <w:pPr>
              <w:autoSpaceDE/>
              <w:autoSpaceDN/>
              <w:spacing w:line="276" w:lineRule="auto"/>
              <w:jc w:val="both"/>
              <w:rPr>
                <w:b/>
                <w:bCs/>
                <w:sz w:val="22"/>
                <w:szCs w:val="22"/>
                <w:lang w:val="en-US"/>
              </w:rPr>
            </w:pPr>
            <w:r>
              <w:rPr>
                <w:b/>
                <w:bCs/>
                <w:sz w:val="22"/>
                <w:szCs w:val="22"/>
                <w:lang w:eastAsia="en-GB"/>
              </w:rPr>
              <w:t>At end of the period</w:t>
            </w:r>
          </w:p>
        </w:tc>
        <w:tc>
          <w:tcPr>
            <w:tcW w:w="1540" w:type="pct"/>
            <w:noWrap/>
            <w:vAlign w:val="center"/>
          </w:tcPr>
          <w:p w14:paraId="0EC731FE" w14:textId="77777777" w:rsidR="00232D04" w:rsidRDefault="00232D04" w:rsidP="00E423BE">
            <w:pPr>
              <w:autoSpaceDE/>
              <w:autoSpaceDN/>
              <w:spacing w:line="276" w:lineRule="auto"/>
              <w:jc w:val="center"/>
              <w:rPr>
                <w:b/>
                <w:bCs/>
                <w:sz w:val="22"/>
                <w:szCs w:val="22"/>
                <w:lang w:val="en-US"/>
              </w:rPr>
            </w:pPr>
            <w:r>
              <w:rPr>
                <w:b/>
                <w:bCs/>
                <w:sz w:val="22"/>
                <w:szCs w:val="22"/>
                <w:lang w:val="en-US"/>
              </w:rPr>
              <w:t>xxx</w:t>
            </w:r>
          </w:p>
        </w:tc>
        <w:tc>
          <w:tcPr>
            <w:tcW w:w="999" w:type="pct"/>
            <w:vAlign w:val="center"/>
          </w:tcPr>
          <w:p w14:paraId="2EC1EB13" w14:textId="3C908533" w:rsidR="00232D04" w:rsidRDefault="00232D04" w:rsidP="00E423BE">
            <w:pPr>
              <w:autoSpaceDE/>
              <w:autoSpaceDN/>
              <w:spacing w:line="276" w:lineRule="auto"/>
              <w:jc w:val="center"/>
              <w:rPr>
                <w:b/>
                <w:bCs/>
                <w:sz w:val="22"/>
                <w:szCs w:val="22"/>
                <w:lang w:val="en-US"/>
              </w:rPr>
            </w:pPr>
            <w:r>
              <w:rPr>
                <w:b/>
                <w:bCs/>
                <w:sz w:val="22"/>
                <w:szCs w:val="22"/>
                <w:lang w:val="en-US"/>
              </w:rPr>
              <w:t>xxx</w:t>
            </w:r>
          </w:p>
        </w:tc>
      </w:tr>
    </w:tbl>
    <w:p w14:paraId="0EC7321B" w14:textId="77777777" w:rsidR="006359E3" w:rsidRDefault="006359E3">
      <w:pPr>
        <w:autoSpaceDE/>
        <w:autoSpaceDN/>
        <w:spacing w:line="360" w:lineRule="auto"/>
        <w:jc w:val="both"/>
        <w:rPr>
          <w:sz w:val="22"/>
          <w:szCs w:val="22"/>
        </w:rPr>
      </w:pPr>
    </w:p>
    <w:p w14:paraId="0EC7321E" w14:textId="77777777" w:rsidR="006359E3" w:rsidRDefault="00E225B8">
      <w:pPr>
        <w:autoSpaceDE/>
        <w:autoSpaceDN/>
        <w:spacing w:line="360" w:lineRule="auto"/>
        <w:jc w:val="both"/>
        <w:rPr>
          <w:b/>
          <w:bCs/>
          <w:sz w:val="22"/>
          <w:szCs w:val="22"/>
        </w:rPr>
      </w:pPr>
      <w:r>
        <w:rPr>
          <w:b/>
          <w:bCs/>
          <w:sz w:val="22"/>
          <w:szCs w:val="22"/>
        </w:rPr>
        <w:t>Analysed as:</w:t>
      </w:r>
    </w:p>
    <w:tbl>
      <w:tblPr>
        <w:tblStyle w:val="TableGrid"/>
        <w:tblW w:w="5000" w:type="pct"/>
        <w:tblLook w:val="04A0" w:firstRow="1" w:lastRow="0" w:firstColumn="1" w:lastColumn="0" w:noHBand="0" w:noVBand="1"/>
      </w:tblPr>
      <w:tblGrid>
        <w:gridCol w:w="6964"/>
        <w:gridCol w:w="2066"/>
      </w:tblGrid>
      <w:tr w:rsidR="006359E3" w14:paraId="0EC73221" w14:textId="77777777">
        <w:trPr>
          <w:trHeight w:val="340"/>
        </w:trPr>
        <w:tc>
          <w:tcPr>
            <w:tcW w:w="3856" w:type="pct"/>
            <w:shd w:val="clear" w:color="auto" w:fill="0070C0"/>
            <w:vAlign w:val="bottom"/>
          </w:tcPr>
          <w:p w14:paraId="0EC7321F" w14:textId="77777777" w:rsidR="006359E3" w:rsidRDefault="00E225B8">
            <w:pPr>
              <w:autoSpaceDE/>
              <w:autoSpaceDN/>
              <w:spacing w:line="276" w:lineRule="auto"/>
              <w:jc w:val="both"/>
              <w:rPr>
                <w:b/>
                <w:bCs/>
                <w:sz w:val="22"/>
                <w:szCs w:val="22"/>
              </w:rPr>
            </w:pPr>
            <w:r>
              <w:rPr>
                <w:b/>
                <w:bCs/>
                <w:sz w:val="22"/>
                <w:szCs w:val="22"/>
              </w:rPr>
              <w:t>Description</w:t>
            </w:r>
          </w:p>
        </w:tc>
        <w:tc>
          <w:tcPr>
            <w:tcW w:w="1144" w:type="pct"/>
            <w:shd w:val="clear" w:color="auto" w:fill="0070C0"/>
            <w:vAlign w:val="bottom"/>
          </w:tcPr>
          <w:p w14:paraId="0EC73220" w14:textId="77777777" w:rsidR="006359E3" w:rsidRDefault="00E225B8">
            <w:pPr>
              <w:autoSpaceDE/>
              <w:autoSpaceDN/>
              <w:spacing w:line="276" w:lineRule="auto"/>
              <w:jc w:val="center"/>
              <w:rPr>
                <w:b/>
                <w:bCs/>
                <w:sz w:val="22"/>
                <w:szCs w:val="22"/>
              </w:rPr>
            </w:pPr>
            <w:r>
              <w:rPr>
                <w:b/>
                <w:bCs/>
                <w:sz w:val="22"/>
                <w:szCs w:val="22"/>
              </w:rPr>
              <w:t>Amount</w:t>
            </w:r>
          </w:p>
        </w:tc>
      </w:tr>
      <w:tr w:rsidR="006359E3" w14:paraId="0EC73224" w14:textId="77777777">
        <w:trPr>
          <w:trHeight w:val="340"/>
        </w:trPr>
        <w:tc>
          <w:tcPr>
            <w:tcW w:w="3856" w:type="pct"/>
            <w:vAlign w:val="bottom"/>
          </w:tcPr>
          <w:p w14:paraId="0EC73222" w14:textId="77777777" w:rsidR="006359E3" w:rsidRDefault="00E225B8">
            <w:pPr>
              <w:autoSpaceDE/>
              <w:autoSpaceDN/>
              <w:spacing w:line="276" w:lineRule="auto"/>
              <w:jc w:val="both"/>
              <w:rPr>
                <w:sz w:val="22"/>
                <w:szCs w:val="22"/>
              </w:rPr>
            </w:pPr>
            <w:r>
              <w:rPr>
                <w:sz w:val="22"/>
                <w:szCs w:val="22"/>
              </w:rPr>
              <w:t>Current</w:t>
            </w:r>
          </w:p>
        </w:tc>
        <w:tc>
          <w:tcPr>
            <w:tcW w:w="1144" w:type="pct"/>
            <w:vAlign w:val="bottom"/>
          </w:tcPr>
          <w:p w14:paraId="0EC73223" w14:textId="77777777" w:rsidR="006359E3" w:rsidRDefault="00E225B8">
            <w:pPr>
              <w:autoSpaceDE/>
              <w:autoSpaceDN/>
              <w:spacing w:line="276" w:lineRule="auto"/>
              <w:jc w:val="center"/>
              <w:rPr>
                <w:sz w:val="22"/>
                <w:szCs w:val="22"/>
              </w:rPr>
            </w:pPr>
            <w:r>
              <w:rPr>
                <w:sz w:val="22"/>
                <w:szCs w:val="22"/>
              </w:rPr>
              <w:t>xxx</w:t>
            </w:r>
          </w:p>
        </w:tc>
      </w:tr>
      <w:tr w:rsidR="006359E3" w14:paraId="0EC73227" w14:textId="77777777">
        <w:trPr>
          <w:trHeight w:val="340"/>
        </w:trPr>
        <w:tc>
          <w:tcPr>
            <w:tcW w:w="3856" w:type="pct"/>
            <w:vAlign w:val="bottom"/>
          </w:tcPr>
          <w:p w14:paraId="0EC73225" w14:textId="77777777" w:rsidR="006359E3" w:rsidRDefault="00E225B8">
            <w:pPr>
              <w:autoSpaceDE/>
              <w:autoSpaceDN/>
              <w:spacing w:line="276" w:lineRule="auto"/>
              <w:jc w:val="both"/>
              <w:rPr>
                <w:sz w:val="22"/>
                <w:szCs w:val="22"/>
              </w:rPr>
            </w:pPr>
            <w:r>
              <w:rPr>
                <w:sz w:val="22"/>
                <w:szCs w:val="22"/>
              </w:rPr>
              <w:t>Non- Current</w:t>
            </w:r>
          </w:p>
        </w:tc>
        <w:tc>
          <w:tcPr>
            <w:tcW w:w="1144" w:type="pct"/>
            <w:vAlign w:val="bottom"/>
          </w:tcPr>
          <w:p w14:paraId="0EC73226" w14:textId="77777777" w:rsidR="006359E3" w:rsidRDefault="00E225B8">
            <w:pPr>
              <w:autoSpaceDE/>
              <w:autoSpaceDN/>
              <w:spacing w:line="276" w:lineRule="auto"/>
              <w:jc w:val="center"/>
              <w:rPr>
                <w:sz w:val="22"/>
                <w:szCs w:val="22"/>
              </w:rPr>
            </w:pPr>
            <w:r>
              <w:rPr>
                <w:sz w:val="22"/>
                <w:szCs w:val="22"/>
              </w:rPr>
              <w:t>xxx</w:t>
            </w:r>
          </w:p>
        </w:tc>
      </w:tr>
      <w:tr w:rsidR="006359E3" w14:paraId="0EC7322A" w14:textId="77777777">
        <w:trPr>
          <w:trHeight w:val="340"/>
        </w:trPr>
        <w:tc>
          <w:tcPr>
            <w:tcW w:w="3856" w:type="pct"/>
            <w:vAlign w:val="bottom"/>
          </w:tcPr>
          <w:p w14:paraId="0EC73228" w14:textId="77777777" w:rsidR="006359E3" w:rsidRDefault="00E225B8">
            <w:pPr>
              <w:autoSpaceDE/>
              <w:autoSpaceDN/>
              <w:spacing w:line="276" w:lineRule="auto"/>
              <w:jc w:val="both"/>
              <w:rPr>
                <w:b/>
                <w:bCs/>
                <w:sz w:val="22"/>
                <w:szCs w:val="22"/>
              </w:rPr>
            </w:pPr>
            <w:r>
              <w:rPr>
                <w:b/>
                <w:bCs/>
                <w:sz w:val="22"/>
                <w:szCs w:val="22"/>
              </w:rPr>
              <w:t>Total</w:t>
            </w:r>
          </w:p>
        </w:tc>
        <w:tc>
          <w:tcPr>
            <w:tcW w:w="1144" w:type="pct"/>
            <w:vAlign w:val="bottom"/>
          </w:tcPr>
          <w:p w14:paraId="0EC73229" w14:textId="77777777" w:rsidR="006359E3" w:rsidRDefault="00E225B8">
            <w:pPr>
              <w:autoSpaceDE/>
              <w:autoSpaceDN/>
              <w:spacing w:line="276" w:lineRule="auto"/>
              <w:jc w:val="center"/>
              <w:rPr>
                <w:b/>
                <w:bCs/>
                <w:sz w:val="22"/>
                <w:szCs w:val="22"/>
              </w:rPr>
            </w:pPr>
            <w:r>
              <w:rPr>
                <w:b/>
                <w:bCs/>
                <w:sz w:val="22"/>
                <w:szCs w:val="22"/>
              </w:rPr>
              <w:t>xxx</w:t>
            </w:r>
          </w:p>
        </w:tc>
      </w:tr>
    </w:tbl>
    <w:p w14:paraId="0EC7322B" w14:textId="77777777" w:rsidR="006359E3" w:rsidRDefault="00E225B8">
      <w:pPr>
        <w:pStyle w:val="ListParagraph"/>
        <w:numPr>
          <w:ilvl w:val="0"/>
          <w:numId w:val="16"/>
        </w:numPr>
        <w:spacing w:before="240" w:after="240" w:line="360" w:lineRule="auto"/>
        <w:ind w:right="-20"/>
        <w:jc w:val="both"/>
        <w:rPr>
          <w:rFonts w:eastAsia="Arial"/>
          <w:b/>
          <w:bCs/>
          <w:spacing w:val="3"/>
          <w:sz w:val="22"/>
          <w:szCs w:val="22"/>
        </w:rPr>
      </w:pPr>
      <w:r>
        <w:rPr>
          <w:rFonts w:eastAsia="Arial"/>
          <w:b/>
          <w:bCs/>
          <w:spacing w:val="3"/>
          <w:sz w:val="22"/>
          <w:szCs w:val="22"/>
        </w:rPr>
        <w:t>Deferred Income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3"/>
        <w:gridCol w:w="2743"/>
        <w:gridCol w:w="1884"/>
      </w:tblGrid>
      <w:tr w:rsidR="00232D04" w:rsidRPr="00C22448" w14:paraId="0EC73230" w14:textId="7F7FE959" w:rsidTr="009A23C3">
        <w:trPr>
          <w:trHeight w:val="340"/>
        </w:trPr>
        <w:tc>
          <w:tcPr>
            <w:tcW w:w="2438" w:type="pct"/>
            <w:shd w:val="clear" w:color="auto" w:fill="0070C0"/>
            <w:noWrap/>
            <w:vAlign w:val="bottom"/>
          </w:tcPr>
          <w:p w14:paraId="0EC7322C" w14:textId="77777777" w:rsidR="00232D04" w:rsidRPr="00C22448" w:rsidRDefault="00232D04" w:rsidP="008A5E5C">
            <w:pPr>
              <w:autoSpaceDE/>
              <w:autoSpaceDN/>
              <w:spacing w:line="276" w:lineRule="auto"/>
              <w:jc w:val="both"/>
              <w:rPr>
                <w:b/>
                <w:bCs/>
                <w:sz w:val="22"/>
                <w:szCs w:val="22"/>
                <w:lang w:eastAsia="en-GB"/>
              </w:rPr>
            </w:pPr>
            <w:r w:rsidRPr="00C22448">
              <w:rPr>
                <w:b/>
                <w:bCs/>
                <w:sz w:val="22"/>
                <w:szCs w:val="22"/>
                <w:lang w:val="en-US"/>
              </w:rPr>
              <w:t>Description</w:t>
            </w:r>
          </w:p>
        </w:tc>
        <w:tc>
          <w:tcPr>
            <w:tcW w:w="1519" w:type="pct"/>
            <w:shd w:val="clear" w:color="auto" w:fill="0070C0"/>
            <w:vAlign w:val="bottom"/>
          </w:tcPr>
          <w:p w14:paraId="0EC7322D" w14:textId="77777777" w:rsidR="00232D04" w:rsidRPr="00C22448" w:rsidRDefault="00232D04" w:rsidP="008A5E5C">
            <w:pPr>
              <w:autoSpaceDE/>
              <w:autoSpaceDN/>
              <w:spacing w:line="276" w:lineRule="auto"/>
              <w:jc w:val="center"/>
              <w:rPr>
                <w:b/>
                <w:bCs/>
                <w:i/>
                <w:iCs/>
                <w:sz w:val="22"/>
                <w:szCs w:val="22"/>
                <w:lang w:val="en-US"/>
              </w:rPr>
            </w:pPr>
            <w:r w:rsidRPr="00C22448">
              <w:rPr>
                <w:b/>
                <w:bCs/>
                <w:i/>
                <w:iCs/>
                <w:color w:val="000000"/>
                <w:sz w:val="22"/>
                <w:szCs w:val="22"/>
                <w:lang w:val="en-US"/>
              </w:rPr>
              <w:t>Period ended Sep/Dec/March/June 20xx</w:t>
            </w:r>
          </w:p>
        </w:tc>
        <w:tc>
          <w:tcPr>
            <w:tcW w:w="1043" w:type="pct"/>
            <w:shd w:val="clear" w:color="auto" w:fill="0070C0"/>
            <w:vAlign w:val="bottom"/>
          </w:tcPr>
          <w:p w14:paraId="69280247" w14:textId="3DB59540" w:rsidR="00232D04" w:rsidRPr="00C22448" w:rsidRDefault="00232D04" w:rsidP="008A5E5C">
            <w:pPr>
              <w:autoSpaceDE/>
              <w:autoSpaceDN/>
              <w:jc w:val="center"/>
              <w:rPr>
                <w:b/>
                <w:i/>
                <w:iCs/>
                <w:color w:val="000000"/>
                <w:sz w:val="22"/>
                <w:szCs w:val="22"/>
                <w:lang w:val="en-US"/>
              </w:rPr>
            </w:pPr>
            <w:r w:rsidRPr="00C22448">
              <w:rPr>
                <w:b/>
                <w:i/>
                <w:iCs/>
                <w:color w:val="000000"/>
                <w:sz w:val="22"/>
                <w:szCs w:val="22"/>
                <w:lang w:val="en-US"/>
              </w:rPr>
              <w:t>Audited Prior Year</w:t>
            </w:r>
          </w:p>
        </w:tc>
      </w:tr>
      <w:tr w:rsidR="00232D04" w:rsidRPr="00C22448" w14:paraId="0EC73234" w14:textId="757DC96A" w:rsidTr="009A23C3">
        <w:trPr>
          <w:trHeight w:val="340"/>
        </w:trPr>
        <w:tc>
          <w:tcPr>
            <w:tcW w:w="2438" w:type="pct"/>
            <w:shd w:val="clear" w:color="auto" w:fill="0070C0"/>
            <w:noWrap/>
            <w:vAlign w:val="bottom"/>
          </w:tcPr>
          <w:p w14:paraId="0EC73231" w14:textId="77777777" w:rsidR="00232D04" w:rsidRPr="00C22448" w:rsidRDefault="00232D04" w:rsidP="008A5E5C">
            <w:pPr>
              <w:autoSpaceDE/>
              <w:autoSpaceDN/>
              <w:spacing w:line="276" w:lineRule="auto"/>
              <w:jc w:val="both"/>
              <w:rPr>
                <w:b/>
                <w:bCs/>
                <w:sz w:val="22"/>
                <w:szCs w:val="22"/>
                <w:lang w:eastAsia="en-GB"/>
              </w:rPr>
            </w:pPr>
          </w:p>
        </w:tc>
        <w:tc>
          <w:tcPr>
            <w:tcW w:w="1519" w:type="pct"/>
            <w:shd w:val="clear" w:color="auto" w:fill="0070C0"/>
            <w:vAlign w:val="bottom"/>
          </w:tcPr>
          <w:p w14:paraId="0EC73232" w14:textId="77777777" w:rsidR="00232D04" w:rsidRPr="00C22448" w:rsidRDefault="00232D04" w:rsidP="008A5E5C">
            <w:pPr>
              <w:autoSpaceDE/>
              <w:autoSpaceDN/>
              <w:spacing w:line="276" w:lineRule="auto"/>
              <w:jc w:val="center"/>
              <w:rPr>
                <w:b/>
                <w:bCs/>
                <w:sz w:val="22"/>
                <w:szCs w:val="22"/>
                <w:lang w:val="en-US"/>
              </w:rPr>
            </w:pPr>
            <w:r w:rsidRPr="00C22448">
              <w:rPr>
                <w:b/>
                <w:bCs/>
                <w:sz w:val="22"/>
                <w:szCs w:val="22"/>
                <w:lang w:val="en-US"/>
              </w:rPr>
              <w:t>Kshs</w:t>
            </w:r>
          </w:p>
        </w:tc>
        <w:tc>
          <w:tcPr>
            <w:tcW w:w="1043" w:type="pct"/>
            <w:shd w:val="clear" w:color="auto" w:fill="0070C0"/>
            <w:vAlign w:val="bottom"/>
          </w:tcPr>
          <w:p w14:paraId="75A4CFF4" w14:textId="702DF8C7" w:rsidR="00232D04" w:rsidRPr="00C22448" w:rsidRDefault="00232D04" w:rsidP="008A5E5C">
            <w:pPr>
              <w:autoSpaceDE/>
              <w:autoSpaceDN/>
              <w:spacing w:line="276" w:lineRule="auto"/>
              <w:jc w:val="center"/>
              <w:rPr>
                <w:b/>
                <w:bCs/>
                <w:sz w:val="22"/>
                <w:szCs w:val="22"/>
                <w:lang w:val="en-US"/>
              </w:rPr>
            </w:pPr>
            <w:r w:rsidRPr="00C22448">
              <w:rPr>
                <w:b/>
                <w:bCs/>
                <w:sz w:val="22"/>
                <w:szCs w:val="22"/>
                <w:lang w:val="en-US"/>
              </w:rPr>
              <w:t>Kshs</w:t>
            </w:r>
          </w:p>
        </w:tc>
      </w:tr>
      <w:tr w:rsidR="00232D04" w:rsidRPr="00C22448" w14:paraId="0EC73238" w14:textId="64F181BF" w:rsidTr="009A23C3">
        <w:trPr>
          <w:trHeight w:val="340"/>
        </w:trPr>
        <w:tc>
          <w:tcPr>
            <w:tcW w:w="2438" w:type="pct"/>
            <w:noWrap/>
            <w:vAlign w:val="bottom"/>
          </w:tcPr>
          <w:p w14:paraId="0EC73235" w14:textId="77777777" w:rsidR="00232D04" w:rsidRPr="00C22448" w:rsidRDefault="00232D04" w:rsidP="008A5E5C">
            <w:pPr>
              <w:autoSpaceDE/>
              <w:autoSpaceDN/>
              <w:spacing w:line="276" w:lineRule="auto"/>
              <w:jc w:val="both"/>
              <w:rPr>
                <w:sz w:val="22"/>
                <w:szCs w:val="22"/>
                <w:lang w:val="en-US"/>
              </w:rPr>
            </w:pPr>
            <w:r w:rsidRPr="00C22448">
              <w:rPr>
                <w:sz w:val="22"/>
                <w:szCs w:val="22"/>
                <w:lang w:eastAsia="en-GB"/>
              </w:rPr>
              <w:t>National Government</w:t>
            </w:r>
          </w:p>
        </w:tc>
        <w:tc>
          <w:tcPr>
            <w:tcW w:w="1519" w:type="pct"/>
            <w:vAlign w:val="bottom"/>
          </w:tcPr>
          <w:p w14:paraId="0EC73236" w14:textId="77777777" w:rsidR="00232D04" w:rsidRPr="00C22448" w:rsidRDefault="00232D04" w:rsidP="008A5E5C">
            <w:pPr>
              <w:autoSpaceDE/>
              <w:autoSpaceDN/>
              <w:spacing w:line="276" w:lineRule="auto"/>
              <w:jc w:val="center"/>
              <w:rPr>
                <w:sz w:val="22"/>
                <w:szCs w:val="22"/>
                <w:lang w:val="en-US"/>
              </w:rPr>
            </w:pPr>
            <w:r w:rsidRPr="00C22448">
              <w:rPr>
                <w:sz w:val="22"/>
                <w:szCs w:val="22"/>
                <w:lang w:val="en-US"/>
              </w:rPr>
              <w:t>xxx</w:t>
            </w:r>
          </w:p>
        </w:tc>
        <w:tc>
          <w:tcPr>
            <w:tcW w:w="1043" w:type="pct"/>
            <w:vAlign w:val="bottom"/>
          </w:tcPr>
          <w:p w14:paraId="200B6E34" w14:textId="2EADE3AE" w:rsidR="00232D04" w:rsidRPr="00C22448" w:rsidRDefault="00232D04" w:rsidP="008A5E5C">
            <w:pPr>
              <w:autoSpaceDE/>
              <w:autoSpaceDN/>
              <w:spacing w:line="276" w:lineRule="auto"/>
              <w:jc w:val="center"/>
              <w:rPr>
                <w:sz w:val="22"/>
                <w:szCs w:val="22"/>
                <w:lang w:val="en-US"/>
              </w:rPr>
            </w:pPr>
            <w:r w:rsidRPr="00C22448">
              <w:rPr>
                <w:sz w:val="22"/>
                <w:szCs w:val="22"/>
                <w:lang w:val="en-US"/>
              </w:rPr>
              <w:t>xxx</w:t>
            </w:r>
          </w:p>
        </w:tc>
      </w:tr>
      <w:tr w:rsidR="00232D04" w:rsidRPr="00C22448" w14:paraId="0EC7323C" w14:textId="3AF57BB2" w:rsidTr="009A23C3">
        <w:trPr>
          <w:trHeight w:val="340"/>
        </w:trPr>
        <w:tc>
          <w:tcPr>
            <w:tcW w:w="2438" w:type="pct"/>
            <w:noWrap/>
            <w:vAlign w:val="bottom"/>
          </w:tcPr>
          <w:p w14:paraId="0EC73239" w14:textId="77777777" w:rsidR="00232D04" w:rsidRPr="00C22448" w:rsidRDefault="00232D04" w:rsidP="008A5E5C">
            <w:pPr>
              <w:autoSpaceDE/>
              <w:autoSpaceDN/>
              <w:spacing w:line="276" w:lineRule="auto"/>
              <w:jc w:val="both"/>
              <w:rPr>
                <w:sz w:val="22"/>
                <w:szCs w:val="22"/>
                <w:lang w:val="en-US"/>
              </w:rPr>
            </w:pPr>
            <w:r w:rsidRPr="00C22448">
              <w:rPr>
                <w:sz w:val="22"/>
                <w:szCs w:val="22"/>
                <w:lang w:eastAsia="en-GB"/>
              </w:rPr>
              <w:t>International Funders</w:t>
            </w:r>
          </w:p>
        </w:tc>
        <w:tc>
          <w:tcPr>
            <w:tcW w:w="1519" w:type="pct"/>
            <w:vAlign w:val="bottom"/>
          </w:tcPr>
          <w:p w14:paraId="0EC7323A" w14:textId="77777777" w:rsidR="00232D04" w:rsidRPr="00C22448" w:rsidRDefault="00232D04" w:rsidP="008A5E5C">
            <w:pPr>
              <w:autoSpaceDE/>
              <w:autoSpaceDN/>
              <w:spacing w:line="276" w:lineRule="auto"/>
              <w:jc w:val="center"/>
              <w:rPr>
                <w:sz w:val="22"/>
                <w:szCs w:val="22"/>
                <w:lang w:val="en-US"/>
              </w:rPr>
            </w:pPr>
            <w:r w:rsidRPr="00C22448">
              <w:rPr>
                <w:sz w:val="22"/>
                <w:szCs w:val="22"/>
                <w:lang w:val="en-US"/>
              </w:rPr>
              <w:t>xxx</w:t>
            </w:r>
          </w:p>
        </w:tc>
        <w:tc>
          <w:tcPr>
            <w:tcW w:w="1043" w:type="pct"/>
            <w:vAlign w:val="bottom"/>
          </w:tcPr>
          <w:p w14:paraId="76971FFF" w14:textId="60044793" w:rsidR="00232D04" w:rsidRPr="00C22448" w:rsidRDefault="00232D04" w:rsidP="008A5E5C">
            <w:pPr>
              <w:autoSpaceDE/>
              <w:autoSpaceDN/>
              <w:spacing w:line="276" w:lineRule="auto"/>
              <w:jc w:val="center"/>
              <w:rPr>
                <w:sz w:val="22"/>
                <w:szCs w:val="22"/>
                <w:lang w:val="en-US"/>
              </w:rPr>
            </w:pPr>
            <w:r w:rsidRPr="00C22448">
              <w:rPr>
                <w:sz w:val="22"/>
                <w:szCs w:val="22"/>
                <w:lang w:val="en-US"/>
              </w:rPr>
              <w:t>xxx</w:t>
            </w:r>
          </w:p>
        </w:tc>
      </w:tr>
      <w:tr w:rsidR="00232D04" w:rsidRPr="00C22448" w14:paraId="0EC73240" w14:textId="3BB604CC" w:rsidTr="009A23C3">
        <w:trPr>
          <w:trHeight w:val="340"/>
        </w:trPr>
        <w:tc>
          <w:tcPr>
            <w:tcW w:w="2438" w:type="pct"/>
            <w:vAlign w:val="bottom"/>
          </w:tcPr>
          <w:p w14:paraId="0EC7323D" w14:textId="77777777" w:rsidR="00232D04" w:rsidRPr="00C22448" w:rsidRDefault="00232D04" w:rsidP="008A5E5C">
            <w:pPr>
              <w:autoSpaceDE/>
              <w:autoSpaceDN/>
              <w:spacing w:line="276" w:lineRule="auto"/>
              <w:jc w:val="both"/>
              <w:rPr>
                <w:sz w:val="22"/>
                <w:szCs w:val="22"/>
                <w:lang w:val="en-US"/>
              </w:rPr>
            </w:pPr>
            <w:r w:rsidRPr="00C22448">
              <w:rPr>
                <w:sz w:val="22"/>
                <w:szCs w:val="22"/>
                <w:lang w:eastAsia="en-GB"/>
              </w:rPr>
              <w:t>Public Contributions and Donations</w:t>
            </w:r>
          </w:p>
        </w:tc>
        <w:tc>
          <w:tcPr>
            <w:tcW w:w="1519" w:type="pct"/>
            <w:vAlign w:val="bottom"/>
          </w:tcPr>
          <w:p w14:paraId="0EC7323E" w14:textId="77777777" w:rsidR="00232D04" w:rsidRPr="00C22448" w:rsidRDefault="00232D04" w:rsidP="008A5E5C">
            <w:pPr>
              <w:autoSpaceDE/>
              <w:autoSpaceDN/>
              <w:spacing w:line="276" w:lineRule="auto"/>
              <w:jc w:val="center"/>
              <w:rPr>
                <w:sz w:val="22"/>
                <w:szCs w:val="22"/>
                <w:lang w:val="en-US"/>
              </w:rPr>
            </w:pPr>
            <w:r w:rsidRPr="00C22448">
              <w:rPr>
                <w:sz w:val="22"/>
                <w:szCs w:val="22"/>
                <w:lang w:val="en-US"/>
              </w:rPr>
              <w:t>xxx</w:t>
            </w:r>
          </w:p>
        </w:tc>
        <w:tc>
          <w:tcPr>
            <w:tcW w:w="1043" w:type="pct"/>
            <w:vAlign w:val="bottom"/>
          </w:tcPr>
          <w:p w14:paraId="50E2DB01" w14:textId="1F3AC98A" w:rsidR="00232D04" w:rsidRPr="00C22448" w:rsidRDefault="00232D04" w:rsidP="008A5E5C">
            <w:pPr>
              <w:autoSpaceDE/>
              <w:autoSpaceDN/>
              <w:spacing w:line="276" w:lineRule="auto"/>
              <w:jc w:val="center"/>
              <w:rPr>
                <w:sz w:val="22"/>
                <w:szCs w:val="22"/>
                <w:lang w:val="en-US"/>
              </w:rPr>
            </w:pPr>
            <w:r w:rsidRPr="00C22448">
              <w:rPr>
                <w:sz w:val="22"/>
                <w:szCs w:val="22"/>
                <w:lang w:val="en-US"/>
              </w:rPr>
              <w:t>xxx</w:t>
            </w:r>
          </w:p>
        </w:tc>
      </w:tr>
      <w:tr w:rsidR="00232D04" w:rsidRPr="00C22448" w14:paraId="0EC73244" w14:textId="492DC5F7" w:rsidTr="009A23C3">
        <w:trPr>
          <w:trHeight w:val="340"/>
        </w:trPr>
        <w:tc>
          <w:tcPr>
            <w:tcW w:w="2438" w:type="pct"/>
            <w:noWrap/>
            <w:vAlign w:val="bottom"/>
          </w:tcPr>
          <w:p w14:paraId="0EC73241" w14:textId="77777777" w:rsidR="00232D04" w:rsidRPr="00C22448" w:rsidRDefault="00232D04" w:rsidP="008A5E5C">
            <w:pPr>
              <w:autoSpaceDE/>
              <w:autoSpaceDN/>
              <w:spacing w:line="276" w:lineRule="auto"/>
              <w:jc w:val="both"/>
              <w:rPr>
                <w:b/>
                <w:bCs/>
                <w:sz w:val="22"/>
                <w:szCs w:val="22"/>
                <w:lang w:val="en-US"/>
              </w:rPr>
            </w:pPr>
            <w:r w:rsidRPr="00C22448">
              <w:rPr>
                <w:b/>
                <w:bCs/>
                <w:sz w:val="22"/>
                <w:szCs w:val="22"/>
                <w:lang w:eastAsia="en-GB"/>
              </w:rPr>
              <w:t>Total</w:t>
            </w:r>
            <w:r w:rsidRPr="00C22448">
              <w:rPr>
                <w:sz w:val="22"/>
                <w:szCs w:val="22"/>
                <w:lang w:eastAsia="en-GB"/>
              </w:rPr>
              <w:t xml:space="preserve"> </w:t>
            </w:r>
            <w:r w:rsidRPr="00C22448">
              <w:rPr>
                <w:b/>
                <w:bCs/>
                <w:sz w:val="22"/>
                <w:szCs w:val="22"/>
                <w:lang w:eastAsia="en-GB"/>
              </w:rPr>
              <w:t>Deferred</w:t>
            </w:r>
            <w:r w:rsidRPr="00C22448">
              <w:rPr>
                <w:sz w:val="22"/>
                <w:szCs w:val="22"/>
                <w:lang w:eastAsia="en-GB"/>
              </w:rPr>
              <w:t xml:space="preserve"> </w:t>
            </w:r>
            <w:r w:rsidRPr="00C22448">
              <w:rPr>
                <w:b/>
                <w:bCs/>
                <w:sz w:val="22"/>
                <w:szCs w:val="22"/>
                <w:lang w:eastAsia="en-GB"/>
              </w:rPr>
              <w:t>Income</w:t>
            </w:r>
          </w:p>
        </w:tc>
        <w:tc>
          <w:tcPr>
            <w:tcW w:w="1519" w:type="pct"/>
            <w:vAlign w:val="bottom"/>
          </w:tcPr>
          <w:p w14:paraId="0EC73242" w14:textId="77777777" w:rsidR="00232D04" w:rsidRPr="00C22448" w:rsidRDefault="00232D04" w:rsidP="008A5E5C">
            <w:pPr>
              <w:autoSpaceDE/>
              <w:autoSpaceDN/>
              <w:spacing w:line="276" w:lineRule="auto"/>
              <w:jc w:val="center"/>
              <w:rPr>
                <w:sz w:val="22"/>
                <w:szCs w:val="22"/>
                <w:lang w:val="en-US"/>
              </w:rPr>
            </w:pPr>
            <w:r w:rsidRPr="00C22448">
              <w:rPr>
                <w:sz w:val="22"/>
                <w:szCs w:val="22"/>
                <w:lang w:val="en-US"/>
              </w:rPr>
              <w:t>xxx</w:t>
            </w:r>
          </w:p>
        </w:tc>
        <w:tc>
          <w:tcPr>
            <w:tcW w:w="1043" w:type="pct"/>
            <w:vAlign w:val="bottom"/>
          </w:tcPr>
          <w:p w14:paraId="7C1062BA" w14:textId="2D5285A1" w:rsidR="00232D04" w:rsidRPr="00C22448" w:rsidRDefault="00232D04" w:rsidP="008A5E5C">
            <w:pPr>
              <w:autoSpaceDE/>
              <w:autoSpaceDN/>
              <w:spacing w:line="276" w:lineRule="auto"/>
              <w:jc w:val="center"/>
              <w:rPr>
                <w:sz w:val="22"/>
                <w:szCs w:val="22"/>
                <w:lang w:val="en-US"/>
              </w:rPr>
            </w:pPr>
            <w:r w:rsidRPr="00C22448">
              <w:rPr>
                <w:sz w:val="22"/>
                <w:szCs w:val="22"/>
                <w:lang w:val="en-US"/>
              </w:rPr>
              <w:t>xxx</w:t>
            </w:r>
          </w:p>
        </w:tc>
      </w:tr>
    </w:tbl>
    <w:p w14:paraId="0EC73245" w14:textId="77777777" w:rsidR="006359E3" w:rsidRDefault="00E225B8">
      <w:pPr>
        <w:autoSpaceDE/>
        <w:autoSpaceDN/>
        <w:spacing w:line="360" w:lineRule="auto"/>
      </w:pPr>
      <w:r>
        <w:rPr>
          <w:i/>
          <w:iCs/>
        </w:rPr>
        <w:t>(Provide brief explanation</w:t>
      </w:r>
      <w:r>
        <w:t>)</w:t>
      </w:r>
    </w:p>
    <w:p w14:paraId="0EC73246" w14:textId="77777777" w:rsidR="006359E3" w:rsidRDefault="006359E3">
      <w:pPr>
        <w:autoSpaceDE/>
        <w:autoSpaceDN/>
        <w:spacing w:line="360" w:lineRule="auto"/>
        <w:rPr>
          <w:b/>
          <w:bCs/>
          <w:lang w:eastAsia="en-GB"/>
        </w:rPr>
      </w:pPr>
    </w:p>
    <w:p w14:paraId="0EC73247" w14:textId="77777777" w:rsidR="006359E3" w:rsidRDefault="00E225B8">
      <w:pPr>
        <w:tabs>
          <w:tab w:val="left" w:pos="540"/>
        </w:tabs>
        <w:autoSpaceDE/>
        <w:autoSpaceDN/>
        <w:spacing w:line="360" w:lineRule="auto"/>
        <w:jc w:val="both"/>
        <w:rPr>
          <w:b/>
          <w:sz w:val="22"/>
          <w:szCs w:val="22"/>
        </w:rPr>
      </w:pPr>
      <w:r>
        <w:rPr>
          <w:b/>
          <w:sz w:val="22"/>
          <w:szCs w:val="22"/>
        </w:rPr>
        <w:t>The deferred income movement is as follows:</w:t>
      </w:r>
    </w:p>
    <w:tbl>
      <w:tblPr>
        <w:tblW w:w="5000" w:type="pct"/>
        <w:tblLayout w:type="fixed"/>
        <w:tblLook w:val="04A0" w:firstRow="1" w:lastRow="0" w:firstColumn="1" w:lastColumn="0" w:noHBand="0" w:noVBand="1"/>
      </w:tblPr>
      <w:tblGrid>
        <w:gridCol w:w="2728"/>
        <w:gridCol w:w="1575"/>
        <w:gridCol w:w="1575"/>
        <w:gridCol w:w="1575"/>
        <w:gridCol w:w="1577"/>
      </w:tblGrid>
      <w:tr w:rsidR="006359E3" w14:paraId="0EC7324D" w14:textId="77777777">
        <w:trPr>
          <w:trHeight w:val="340"/>
        </w:trPr>
        <w:tc>
          <w:tcPr>
            <w:tcW w:w="1511" w:type="pct"/>
            <w:tcBorders>
              <w:top w:val="single" w:sz="4" w:space="0" w:color="auto"/>
              <w:left w:val="single" w:sz="4" w:space="0" w:color="auto"/>
              <w:bottom w:val="single" w:sz="4" w:space="0" w:color="auto"/>
              <w:right w:val="single" w:sz="4" w:space="0" w:color="auto"/>
            </w:tcBorders>
            <w:shd w:val="clear" w:color="auto" w:fill="0070C0"/>
            <w:noWrap/>
            <w:vAlign w:val="bottom"/>
          </w:tcPr>
          <w:p w14:paraId="0EC73248" w14:textId="77777777" w:rsidR="006359E3" w:rsidRDefault="00E225B8">
            <w:pPr>
              <w:autoSpaceDE/>
              <w:autoSpaceDN/>
              <w:spacing w:line="276" w:lineRule="auto"/>
              <w:jc w:val="both"/>
              <w:rPr>
                <w:sz w:val="22"/>
                <w:szCs w:val="22"/>
                <w:lang w:val="en-US"/>
              </w:rPr>
            </w:pPr>
            <w:r>
              <w:rPr>
                <w:sz w:val="22"/>
                <w:szCs w:val="22"/>
                <w:lang w:val="en-US"/>
              </w:rPr>
              <w:t> </w:t>
            </w:r>
          </w:p>
        </w:tc>
        <w:tc>
          <w:tcPr>
            <w:tcW w:w="872" w:type="pct"/>
            <w:tcBorders>
              <w:top w:val="single" w:sz="4" w:space="0" w:color="auto"/>
              <w:left w:val="nil"/>
              <w:bottom w:val="single" w:sz="4" w:space="0" w:color="auto"/>
              <w:right w:val="single" w:sz="4" w:space="0" w:color="auto"/>
            </w:tcBorders>
            <w:shd w:val="clear" w:color="auto" w:fill="0070C0"/>
            <w:noWrap/>
            <w:vAlign w:val="bottom"/>
          </w:tcPr>
          <w:p w14:paraId="0EC73249" w14:textId="77777777" w:rsidR="006359E3" w:rsidRDefault="00E225B8">
            <w:pPr>
              <w:autoSpaceDE/>
              <w:autoSpaceDN/>
              <w:spacing w:line="276" w:lineRule="auto"/>
              <w:jc w:val="center"/>
              <w:rPr>
                <w:b/>
                <w:sz w:val="22"/>
                <w:szCs w:val="22"/>
                <w:lang w:val="en-US"/>
              </w:rPr>
            </w:pPr>
            <w:r>
              <w:rPr>
                <w:b/>
                <w:sz w:val="22"/>
                <w:szCs w:val="22"/>
                <w:lang w:eastAsia="en-GB"/>
              </w:rPr>
              <w:t>National government</w:t>
            </w:r>
          </w:p>
        </w:tc>
        <w:tc>
          <w:tcPr>
            <w:tcW w:w="872" w:type="pct"/>
            <w:tcBorders>
              <w:top w:val="single" w:sz="4" w:space="0" w:color="auto"/>
              <w:left w:val="nil"/>
              <w:bottom w:val="single" w:sz="4" w:space="0" w:color="auto"/>
              <w:right w:val="single" w:sz="4" w:space="0" w:color="auto"/>
            </w:tcBorders>
            <w:shd w:val="clear" w:color="auto" w:fill="0070C0"/>
            <w:noWrap/>
            <w:vAlign w:val="bottom"/>
          </w:tcPr>
          <w:p w14:paraId="0EC7324A" w14:textId="77777777" w:rsidR="006359E3" w:rsidRDefault="00E225B8">
            <w:pPr>
              <w:autoSpaceDE/>
              <w:autoSpaceDN/>
              <w:spacing w:line="276" w:lineRule="auto"/>
              <w:jc w:val="center"/>
              <w:rPr>
                <w:b/>
                <w:sz w:val="22"/>
                <w:szCs w:val="22"/>
                <w:lang w:val="en-US"/>
              </w:rPr>
            </w:pPr>
            <w:r>
              <w:rPr>
                <w:b/>
                <w:sz w:val="22"/>
                <w:szCs w:val="22"/>
                <w:lang w:eastAsia="en-GB"/>
              </w:rPr>
              <w:t>International funders</w:t>
            </w:r>
          </w:p>
        </w:tc>
        <w:tc>
          <w:tcPr>
            <w:tcW w:w="872" w:type="pct"/>
            <w:tcBorders>
              <w:top w:val="single" w:sz="4" w:space="0" w:color="auto"/>
              <w:left w:val="nil"/>
              <w:bottom w:val="single" w:sz="4" w:space="0" w:color="auto"/>
              <w:right w:val="single" w:sz="4" w:space="0" w:color="auto"/>
            </w:tcBorders>
            <w:shd w:val="clear" w:color="auto" w:fill="0070C0"/>
            <w:vAlign w:val="bottom"/>
          </w:tcPr>
          <w:p w14:paraId="0EC7324B" w14:textId="77777777" w:rsidR="006359E3" w:rsidRDefault="00E225B8">
            <w:pPr>
              <w:autoSpaceDE/>
              <w:autoSpaceDN/>
              <w:spacing w:line="276" w:lineRule="auto"/>
              <w:jc w:val="center"/>
              <w:rPr>
                <w:b/>
                <w:sz w:val="22"/>
                <w:szCs w:val="22"/>
                <w:lang w:val="en-US"/>
              </w:rPr>
            </w:pPr>
            <w:r>
              <w:rPr>
                <w:b/>
                <w:sz w:val="22"/>
                <w:szCs w:val="22"/>
                <w:lang w:eastAsia="en-GB"/>
              </w:rPr>
              <w:t>Public contributions and donations</w:t>
            </w:r>
          </w:p>
        </w:tc>
        <w:tc>
          <w:tcPr>
            <w:tcW w:w="873" w:type="pct"/>
            <w:tcBorders>
              <w:top w:val="single" w:sz="4" w:space="0" w:color="auto"/>
              <w:left w:val="nil"/>
              <w:bottom w:val="single" w:sz="4" w:space="0" w:color="auto"/>
              <w:right w:val="single" w:sz="4" w:space="0" w:color="auto"/>
            </w:tcBorders>
            <w:shd w:val="clear" w:color="auto" w:fill="0070C0"/>
            <w:vAlign w:val="bottom"/>
          </w:tcPr>
          <w:p w14:paraId="0EC7324C" w14:textId="77777777" w:rsidR="006359E3" w:rsidRDefault="00E225B8">
            <w:pPr>
              <w:autoSpaceDE/>
              <w:autoSpaceDN/>
              <w:spacing w:line="276" w:lineRule="auto"/>
              <w:jc w:val="center"/>
              <w:rPr>
                <w:b/>
                <w:sz w:val="22"/>
                <w:szCs w:val="22"/>
                <w:lang w:val="en-US"/>
              </w:rPr>
            </w:pPr>
            <w:r>
              <w:rPr>
                <w:b/>
                <w:sz w:val="22"/>
                <w:szCs w:val="22"/>
                <w:lang w:eastAsia="en-GB"/>
              </w:rPr>
              <w:t>Total</w:t>
            </w:r>
          </w:p>
        </w:tc>
      </w:tr>
      <w:tr w:rsidR="006359E3" w14:paraId="0EC73253" w14:textId="77777777">
        <w:trPr>
          <w:trHeight w:val="340"/>
        </w:trPr>
        <w:tc>
          <w:tcPr>
            <w:tcW w:w="1511" w:type="pct"/>
            <w:tcBorders>
              <w:top w:val="nil"/>
              <w:left w:val="single" w:sz="4" w:space="0" w:color="auto"/>
              <w:bottom w:val="single" w:sz="4" w:space="0" w:color="auto"/>
              <w:right w:val="single" w:sz="4" w:space="0" w:color="auto"/>
            </w:tcBorders>
            <w:noWrap/>
            <w:vAlign w:val="bottom"/>
          </w:tcPr>
          <w:p w14:paraId="0EC7324E" w14:textId="77777777" w:rsidR="006359E3" w:rsidRDefault="006359E3">
            <w:pPr>
              <w:autoSpaceDE/>
              <w:autoSpaceDN/>
              <w:spacing w:line="276" w:lineRule="auto"/>
              <w:jc w:val="both"/>
              <w:rPr>
                <w:sz w:val="22"/>
                <w:szCs w:val="22"/>
                <w:lang w:val="en-US"/>
              </w:rPr>
            </w:pPr>
          </w:p>
        </w:tc>
        <w:tc>
          <w:tcPr>
            <w:tcW w:w="872" w:type="pct"/>
            <w:tcBorders>
              <w:top w:val="nil"/>
              <w:left w:val="nil"/>
              <w:bottom w:val="single" w:sz="4" w:space="0" w:color="auto"/>
              <w:right w:val="single" w:sz="4" w:space="0" w:color="auto"/>
            </w:tcBorders>
            <w:noWrap/>
            <w:vAlign w:val="bottom"/>
          </w:tcPr>
          <w:p w14:paraId="0EC7324F" w14:textId="77777777" w:rsidR="006359E3" w:rsidRDefault="00E225B8">
            <w:pPr>
              <w:autoSpaceDE/>
              <w:autoSpaceDN/>
              <w:spacing w:line="276" w:lineRule="auto"/>
              <w:jc w:val="center"/>
              <w:rPr>
                <w:b/>
                <w:sz w:val="22"/>
                <w:szCs w:val="22"/>
                <w:lang w:val="en-US"/>
              </w:rPr>
            </w:pPr>
            <w:r>
              <w:rPr>
                <w:b/>
                <w:sz w:val="22"/>
                <w:szCs w:val="22"/>
                <w:lang w:val="en-US"/>
              </w:rPr>
              <w:t>Kshs</w:t>
            </w:r>
          </w:p>
        </w:tc>
        <w:tc>
          <w:tcPr>
            <w:tcW w:w="872" w:type="pct"/>
            <w:tcBorders>
              <w:top w:val="nil"/>
              <w:left w:val="nil"/>
              <w:bottom w:val="single" w:sz="4" w:space="0" w:color="auto"/>
              <w:right w:val="single" w:sz="4" w:space="0" w:color="auto"/>
            </w:tcBorders>
            <w:noWrap/>
            <w:vAlign w:val="bottom"/>
          </w:tcPr>
          <w:p w14:paraId="0EC73250" w14:textId="77777777" w:rsidR="006359E3" w:rsidRDefault="00E225B8">
            <w:pPr>
              <w:autoSpaceDE/>
              <w:autoSpaceDN/>
              <w:spacing w:line="276" w:lineRule="auto"/>
              <w:jc w:val="center"/>
              <w:rPr>
                <w:b/>
                <w:sz w:val="22"/>
                <w:szCs w:val="22"/>
                <w:lang w:val="en-US"/>
              </w:rPr>
            </w:pPr>
            <w:r>
              <w:rPr>
                <w:b/>
                <w:sz w:val="22"/>
                <w:szCs w:val="22"/>
                <w:lang w:val="en-US"/>
              </w:rPr>
              <w:t>Kshs</w:t>
            </w:r>
          </w:p>
        </w:tc>
        <w:tc>
          <w:tcPr>
            <w:tcW w:w="872" w:type="pct"/>
            <w:tcBorders>
              <w:top w:val="nil"/>
              <w:left w:val="nil"/>
              <w:bottom w:val="single" w:sz="4" w:space="0" w:color="auto"/>
              <w:right w:val="single" w:sz="4" w:space="0" w:color="auto"/>
            </w:tcBorders>
            <w:noWrap/>
            <w:vAlign w:val="bottom"/>
          </w:tcPr>
          <w:p w14:paraId="0EC73251" w14:textId="77777777" w:rsidR="006359E3" w:rsidRDefault="00E225B8">
            <w:pPr>
              <w:autoSpaceDE/>
              <w:autoSpaceDN/>
              <w:spacing w:line="276" w:lineRule="auto"/>
              <w:jc w:val="center"/>
              <w:rPr>
                <w:b/>
                <w:sz w:val="22"/>
                <w:szCs w:val="22"/>
                <w:lang w:val="en-US"/>
              </w:rPr>
            </w:pPr>
            <w:r>
              <w:rPr>
                <w:b/>
                <w:sz w:val="22"/>
                <w:szCs w:val="22"/>
                <w:lang w:val="en-US"/>
              </w:rPr>
              <w:t>Kshs</w:t>
            </w:r>
          </w:p>
        </w:tc>
        <w:tc>
          <w:tcPr>
            <w:tcW w:w="873" w:type="pct"/>
            <w:tcBorders>
              <w:top w:val="nil"/>
              <w:left w:val="nil"/>
              <w:bottom w:val="single" w:sz="4" w:space="0" w:color="auto"/>
              <w:right w:val="single" w:sz="4" w:space="0" w:color="auto"/>
            </w:tcBorders>
            <w:noWrap/>
            <w:vAlign w:val="bottom"/>
          </w:tcPr>
          <w:p w14:paraId="0EC73252" w14:textId="77777777" w:rsidR="006359E3" w:rsidRDefault="00E225B8">
            <w:pPr>
              <w:autoSpaceDE/>
              <w:autoSpaceDN/>
              <w:spacing w:line="276" w:lineRule="auto"/>
              <w:jc w:val="center"/>
              <w:rPr>
                <w:b/>
                <w:sz w:val="22"/>
                <w:szCs w:val="22"/>
                <w:lang w:val="en-US"/>
              </w:rPr>
            </w:pPr>
            <w:r>
              <w:rPr>
                <w:b/>
                <w:sz w:val="22"/>
                <w:szCs w:val="22"/>
                <w:lang w:val="en-US"/>
              </w:rPr>
              <w:t>Kshs</w:t>
            </w:r>
          </w:p>
        </w:tc>
      </w:tr>
      <w:tr w:rsidR="006359E3" w14:paraId="0EC73259" w14:textId="77777777">
        <w:trPr>
          <w:trHeight w:val="340"/>
        </w:trPr>
        <w:tc>
          <w:tcPr>
            <w:tcW w:w="1511" w:type="pct"/>
            <w:tcBorders>
              <w:top w:val="nil"/>
              <w:left w:val="single" w:sz="4" w:space="0" w:color="auto"/>
              <w:bottom w:val="single" w:sz="4" w:space="0" w:color="auto"/>
              <w:right w:val="single" w:sz="4" w:space="0" w:color="auto"/>
            </w:tcBorders>
            <w:noWrap/>
            <w:vAlign w:val="bottom"/>
          </w:tcPr>
          <w:p w14:paraId="0EC73254" w14:textId="77777777" w:rsidR="006359E3" w:rsidRDefault="00E225B8">
            <w:pPr>
              <w:autoSpaceDE/>
              <w:autoSpaceDN/>
              <w:spacing w:line="276" w:lineRule="auto"/>
              <w:jc w:val="both"/>
              <w:rPr>
                <w:sz w:val="22"/>
                <w:szCs w:val="22"/>
                <w:lang w:val="en-US"/>
              </w:rPr>
            </w:pPr>
            <w:r>
              <w:rPr>
                <w:sz w:val="22"/>
                <w:szCs w:val="22"/>
                <w:lang w:val="en-US"/>
              </w:rPr>
              <w:t>Balance Brought Forward</w:t>
            </w:r>
          </w:p>
        </w:tc>
        <w:tc>
          <w:tcPr>
            <w:tcW w:w="872" w:type="pct"/>
            <w:tcBorders>
              <w:top w:val="nil"/>
              <w:left w:val="nil"/>
              <w:bottom w:val="single" w:sz="4" w:space="0" w:color="auto"/>
              <w:right w:val="single" w:sz="4" w:space="0" w:color="auto"/>
            </w:tcBorders>
            <w:noWrap/>
            <w:vAlign w:val="bottom"/>
          </w:tcPr>
          <w:p w14:paraId="0EC73255" w14:textId="77777777" w:rsidR="006359E3" w:rsidRDefault="00E225B8">
            <w:pPr>
              <w:autoSpaceDE/>
              <w:autoSpaceDN/>
              <w:spacing w:line="276" w:lineRule="auto"/>
              <w:jc w:val="center"/>
              <w:rPr>
                <w:b/>
                <w:sz w:val="22"/>
                <w:szCs w:val="22"/>
                <w:lang w:val="en-US"/>
              </w:rPr>
            </w:pPr>
            <w:r>
              <w:rPr>
                <w:b/>
                <w:sz w:val="22"/>
                <w:szCs w:val="22"/>
                <w:lang w:val="en-US"/>
              </w:rPr>
              <w:t>xxx</w:t>
            </w:r>
          </w:p>
        </w:tc>
        <w:tc>
          <w:tcPr>
            <w:tcW w:w="872" w:type="pct"/>
            <w:tcBorders>
              <w:top w:val="nil"/>
              <w:left w:val="nil"/>
              <w:bottom w:val="single" w:sz="4" w:space="0" w:color="auto"/>
              <w:right w:val="single" w:sz="4" w:space="0" w:color="auto"/>
            </w:tcBorders>
            <w:noWrap/>
            <w:vAlign w:val="bottom"/>
          </w:tcPr>
          <w:p w14:paraId="0EC73256" w14:textId="77777777" w:rsidR="006359E3" w:rsidRDefault="00E225B8">
            <w:pPr>
              <w:autoSpaceDE/>
              <w:autoSpaceDN/>
              <w:spacing w:line="276" w:lineRule="auto"/>
              <w:jc w:val="center"/>
              <w:rPr>
                <w:b/>
                <w:sz w:val="22"/>
                <w:szCs w:val="22"/>
                <w:lang w:val="en-US"/>
              </w:rPr>
            </w:pPr>
            <w:r>
              <w:rPr>
                <w:b/>
                <w:sz w:val="22"/>
                <w:szCs w:val="22"/>
                <w:lang w:val="en-US"/>
              </w:rPr>
              <w:t>xxx</w:t>
            </w:r>
          </w:p>
        </w:tc>
        <w:tc>
          <w:tcPr>
            <w:tcW w:w="872" w:type="pct"/>
            <w:tcBorders>
              <w:top w:val="nil"/>
              <w:left w:val="nil"/>
              <w:bottom w:val="single" w:sz="4" w:space="0" w:color="auto"/>
              <w:right w:val="single" w:sz="4" w:space="0" w:color="auto"/>
            </w:tcBorders>
            <w:noWrap/>
            <w:vAlign w:val="bottom"/>
          </w:tcPr>
          <w:p w14:paraId="0EC73257" w14:textId="77777777" w:rsidR="006359E3" w:rsidRDefault="00E225B8">
            <w:pPr>
              <w:autoSpaceDE/>
              <w:autoSpaceDN/>
              <w:spacing w:line="276" w:lineRule="auto"/>
              <w:jc w:val="center"/>
              <w:rPr>
                <w:b/>
                <w:sz w:val="22"/>
                <w:szCs w:val="22"/>
                <w:lang w:val="en-US"/>
              </w:rPr>
            </w:pPr>
            <w:r>
              <w:rPr>
                <w:b/>
                <w:sz w:val="22"/>
                <w:szCs w:val="22"/>
                <w:lang w:val="en-US"/>
              </w:rPr>
              <w:t>xxx</w:t>
            </w:r>
          </w:p>
        </w:tc>
        <w:tc>
          <w:tcPr>
            <w:tcW w:w="873" w:type="pct"/>
            <w:tcBorders>
              <w:top w:val="nil"/>
              <w:left w:val="nil"/>
              <w:bottom w:val="single" w:sz="4" w:space="0" w:color="auto"/>
              <w:right w:val="single" w:sz="4" w:space="0" w:color="auto"/>
            </w:tcBorders>
            <w:noWrap/>
            <w:vAlign w:val="bottom"/>
          </w:tcPr>
          <w:p w14:paraId="0EC73258" w14:textId="77777777" w:rsidR="006359E3" w:rsidRDefault="00E225B8">
            <w:pPr>
              <w:autoSpaceDE/>
              <w:autoSpaceDN/>
              <w:spacing w:line="276" w:lineRule="auto"/>
              <w:jc w:val="center"/>
              <w:rPr>
                <w:b/>
                <w:sz w:val="22"/>
                <w:szCs w:val="22"/>
                <w:lang w:val="en-US"/>
              </w:rPr>
            </w:pPr>
            <w:r>
              <w:rPr>
                <w:b/>
                <w:sz w:val="22"/>
                <w:szCs w:val="22"/>
                <w:lang w:val="en-US"/>
              </w:rPr>
              <w:t>xxx</w:t>
            </w:r>
          </w:p>
        </w:tc>
      </w:tr>
      <w:tr w:rsidR="006359E3" w14:paraId="0EC7325F" w14:textId="77777777">
        <w:trPr>
          <w:trHeight w:val="340"/>
        </w:trPr>
        <w:tc>
          <w:tcPr>
            <w:tcW w:w="1511" w:type="pct"/>
            <w:tcBorders>
              <w:top w:val="nil"/>
              <w:left w:val="single" w:sz="4" w:space="0" w:color="auto"/>
              <w:bottom w:val="single" w:sz="4" w:space="0" w:color="auto"/>
              <w:right w:val="single" w:sz="4" w:space="0" w:color="auto"/>
            </w:tcBorders>
            <w:noWrap/>
            <w:vAlign w:val="bottom"/>
          </w:tcPr>
          <w:p w14:paraId="0EC7325A" w14:textId="77777777" w:rsidR="006359E3" w:rsidRDefault="00E225B8">
            <w:pPr>
              <w:autoSpaceDE/>
              <w:autoSpaceDN/>
              <w:spacing w:line="276" w:lineRule="auto"/>
              <w:jc w:val="both"/>
              <w:rPr>
                <w:sz w:val="22"/>
                <w:szCs w:val="22"/>
                <w:lang w:val="en-US"/>
              </w:rPr>
            </w:pPr>
            <w:r>
              <w:rPr>
                <w:sz w:val="22"/>
                <w:szCs w:val="22"/>
                <w:lang w:val="en-US"/>
              </w:rPr>
              <w:lastRenderedPageBreak/>
              <w:t>Additions for the Period</w:t>
            </w:r>
          </w:p>
        </w:tc>
        <w:tc>
          <w:tcPr>
            <w:tcW w:w="872" w:type="pct"/>
            <w:tcBorders>
              <w:top w:val="nil"/>
              <w:left w:val="nil"/>
              <w:bottom w:val="single" w:sz="4" w:space="0" w:color="auto"/>
              <w:right w:val="single" w:sz="4" w:space="0" w:color="auto"/>
            </w:tcBorders>
            <w:noWrap/>
            <w:vAlign w:val="bottom"/>
          </w:tcPr>
          <w:p w14:paraId="0EC7325B" w14:textId="77777777" w:rsidR="006359E3" w:rsidRDefault="00E225B8">
            <w:pPr>
              <w:autoSpaceDE/>
              <w:autoSpaceDN/>
              <w:spacing w:line="276" w:lineRule="auto"/>
              <w:jc w:val="center"/>
              <w:rPr>
                <w:sz w:val="22"/>
                <w:szCs w:val="22"/>
                <w:lang w:val="en-US"/>
              </w:rPr>
            </w:pPr>
            <w:r>
              <w:rPr>
                <w:sz w:val="22"/>
                <w:szCs w:val="22"/>
                <w:lang w:val="en-US"/>
              </w:rPr>
              <w:t>xxx</w:t>
            </w:r>
          </w:p>
        </w:tc>
        <w:tc>
          <w:tcPr>
            <w:tcW w:w="872" w:type="pct"/>
            <w:tcBorders>
              <w:top w:val="nil"/>
              <w:left w:val="nil"/>
              <w:bottom w:val="single" w:sz="4" w:space="0" w:color="auto"/>
              <w:right w:val="single" w:sz="4" w:space="0" w:color="auto"/>
            </w:tcBorders>
            <w:noWrap/>
            <w:vAlign w:val="bottom"/>
          </w:tcPr>
          <w:p w14:paraId="0EC7325C" w14:textId="77777777" w:rsidR="006359E3" w:rsidRDefault="00E225B8">
            <w:pPr>
              <w:autoSpaceDE/>
              <w:autoSpaceDN/>
              <w:spacing w:line="276" w:lineRule="auto"/>
              <w:jc w:val="center"/>
              <w:rPr>
                <w:sz w:val="22"/>
                <w:szCs w:val="22"/>
                <w:lang w:val="en-US"/>
              </w:rPr>
            </w:pPr>
            <w:r>
              <w:rPr>
                <w:sz w:val="22"/>
                <w:szCs w:val="22"/>
                <w:lang w:val="en-US"/>
              </w:rPr>
              <w:t>xxx</w:t>
            </w:r>
          </w:p>
        </w:tc>
        <w:tc>
          <w:tcPr>
            <w:tcW w:w="872" w:type="pct"/>
            <w:tcBorders>
              <w:top w:val="nil"/>
              <w:left w:val="nil"/>
              <w:bottom w:val="single" w:sz="4" w:space="0" w:color="auto"/>
              <w:right w:val="single" w:sz="4" w:space="0" w:color="auto"/>
            </w:tcBorders>
            <w:noWrap/>
            <w:vAlign w:val="bottom"/>
          </w:tcPr>
          <w:p w14:paraId="0EC7325D" w14:textId="77777777" w:rsidR="006359E3" w:rsidRDefault="00E225B8">
            <w:pPr>
              <w:autoSpaceDE/>
              <w:autoSpaceDN/>
              <w:spacing w:line="276" w:lineRule="auto"/>
              <w:jc w:val="center"/>
              <w:rPr>
                <w:sz w:val="22"/>
                <w:szCs w:val="22"/>
                <w:lang w:val="en-US"/>
              </w:rPr>
            </w:pPr>
            <w:r>
              <w:rPr>
                <w:sz w:val="22"/>
                <w:szCs w:val="22"/>
                <w:lang w:val="en-US"/>
              </w:rPr>
              <w:t>xxx</w:t>
            </w:r>
          </w:p>
        </w:tc>
        <w:tc>
          <w:tcPr>
            <w:tcW w:w="873" w:type="pct"/>
            <w:tcBorders>
              <w:top w:val="nil"/>
              <w:left w:val="nil"/>
              <w:bottom w:val="single" w:sz="4" w:space="0" w:color="auto"/>
              <w:right w:val="single" w:sz="4" w:space="0" w:color="auto"/>
            </w:tcBorders>
            <w:noWrap/>
            <w:vAlign w:val="bottom"/>
          </w:tcPr>
          <w:p w14:paraId="0EC7325E" w14:textId="77777777" w:rsidR="006359E3" w:rsidRDefault="00E225B8">
            <w:pPr>
              <w:autoSpaceDE/>
              <w:autoSpaceDN/>
              <w:spacing w:line="276" w:lineRule="auto"/>
              <w:jc w:val="center"/>
              <w:rPr>
                <w:sz w:val="22"/>
                <w:szCs w:val="22"/>
                <w:lang w:val="en-US"/>
              </w:rPr>
            </w:pPr>
            <w:r>
              <w:rPr>
                <w:sz w:val="22"/>
                <w:szCs w:val="22"/>
                <w:lang w:val="en-US"/>
              </w:rPr>
              <w:t>xxx</w:t>
            </w:r>
          </w:p>
        </w:tc>
      </w:tr>
      <w:tr w:rsidR="006359E3" w14:paraId="0EC73265" w14:textId="77777777">
        <w:trPr>
          <w:trHeight w:val="340"/>
        </w:trPr>
        <w:tc>
          <w:tcPr>
            <w:tcW w:w="1511" w:type="pct"/>
            <w:tcBorders>
              <w:top w:val="nil"/>
              <w:left w:val="single" w:sz="4" w:space="0" w:color="auto"/>
              <w:bottom w:val="single" w:sz="4" w:space="0" w:color="auto"/>
              <w:right w:val="single" w:sz="4" w:space="0" w:color="auto"/>
            </w:tcBorders>
            <w:noWrap/>
            <w:vAlign w:val="bottom"/>
          </w:tcPr>
          <w:p w14:paraId="0EC73260" w14:textId="77777777" w:rsidR="006359E3" w:rsidRDefault="00E225B8">
            <w:pPr>
              <w:autoSpaceDE/>
              <w:autoSpaceDN/>
              <w:spacing w:line="276" w:lineRule="auto"/>
              <w:jc w:val="both"/>
              <w:rPr>
                <w:sz w:val="22"/>
                <w:szCs w:val="22"/>
                <w:lang w:val="en-US"/>
              </w:rPr>
            </w:pPr>
            <w:r>
              <w:rPr>
                <w:sz w:val="22"/>
                <w:szCs w:val="22"/>
                <w:lang w:val="en-US"/>
              </w:rPr>
              <w:t>Transfers To Capital Fund</w:t>
            </w:r>
          </w:p>
        </w:tc>
        <w:tc>
          <w:tcPr>
            <w:tcW w:w="872" w:type="pct"/>
            <w:tcBorders>
              <w:top w:val="nil"/>
              <w:left w:val="nil"/>
              <w:bottom w:val="single" w:sz="4" w:space="0" w:color="auto"/>
              <w:right w:val="single" w:sz="4" w:space="0" w:color="auto"/>
            </w:tcBorders>
            <w:noWrap/>
            <w:vAlign w:val="bottom"/>
          </w:tcPr>
          <w:p w14:paraId="0EC73261" w14:textId="77777777" w:rsidR="006359E3" w:rsidRDefault="00E225B8">
            <w:pPr>
              <w:autoSpaceDE/>
              <w:autoSpaceDN/>
              <w:spacing w:line="276" w:lineRule="auto"/>
              <w:jc w:val="center"/>
              <w:rPr>
                <w:sz w:val="22"/>
                <w:szCs w:val="22"/>
                <w:lang w:val="en-US"/>
              </w:rPr>
            </w:pPr>
            <w:r>
              <w:rPr>
                <w:sz w:val="22"/>
                <w:szCs w:val="22"/>
                <w:lang w:val="en-US"/>
              </w:rPr>
              <w:t>(xxx)</w:t>
            </w:r>
          </w:p>
        </w:tc>
        <w:tc>
          <w:tcPr>
            <w:tcW w:w="872" w:type="pct"/>
            <w:tcBorders>
              <w:top w:val="nil"/>
              <w:left w:val="nil"/>
              <w:bottom w:val="single" w:sz="4" w:space="0" w:color="auto"/>
              <w:right w:val="single" w:sz="4" w:space="0" w:color="auto"/>
            </w:tcBorders>
            <w:noWrap/>
            <w:vAlign w:val="bottom"/>
          </w:tcPr>
          <w:p w14:paraId="0EC73262" w14:textId="77777777" w:rsidR="006359E3" w:rsidRDefault="00E225B8">
            <w:pPr>
              <w:autoSpaceDE/>
              <w:autoSpaceDN/>
              <w:spacing w:line="276" w:lineRule="auto"/>
              <w:jc w:val="center"/>
              <w:rPr>
                <w:sz w:val="22"/>
                <w:szCs w:val="22"/>
                <w:lang w:val="en-US"/>
              </w:rPr>
            </w:pPr>
            <w:r>
              <w:rPr>
                <w:sz w:val="22"/>
                <w:szCs w:val="22"/>
                <w:lang w:val="en-US"/>
              </w:rPr>
              <w:t>(xxx)</w:t>
            </w:r>
          </w:p>
        </w:tc>
        <w:tc>
          <w:tcPr>
            <w:tcW w:w="872" w:type="pct"/>
            <w:tcBorders>
              <w:top w:val="nil"/>
              <w:left w:val="nil"/>
              <w:bottom w:val="single" w:sz="4" w:space="0" w:color="auto"/>
              <w:right w:val="single" w:sz="4" w:space="0" w:color="auto"/>
            </w:tcBorders>
            <w:noWrap/>
            <w:vAlign w:val="bottom"/>
          </w:tcPr>
          <w:p w14:paraId="0EC73263" w14:textId="77777777" w:rsidR="006359E3" w:rsidRDefault="00E225B8">
            <w:pPr>
              <w:autoSpaceDE/>
              <w:autoSpaceDN/>
              <w:spacing w:line="276" w:lineRule="auto"/>
              <w:jc w:val="center"/>
              <w:rPr>
                <w:sz w:val="22"/>
                <w:szCs w:val="22"/>
                <w:lang w:val="en-US"/>
              </w:rPr>
            </w:pPr>
            <w:r>
              <w:rPr>
                <w:sz w:val="22"/>
                <w:szCs w:val="22"/>
                <w:lang w:val="en-US"/>
              </w:rPr>
              <w:t>(xxx)</w:t>
            </w:r>
          </w:p>
        </w:tc>
        <w:tc>
          <w:tcPr>
            <w:tcW w:w="873" w:type="pct"/>
            <w:tcBorders>
              <w:top w:val="nil"/>
              <w:left w:val="nil"/>
              <w:bottom w:val="single" w:sz="4" w:space="0" w:color="auto"/>
              <w:right w:val="single" w:sz="4" w:space="0" w:color="auto"/>
            </w:tcBorders>
            <w:noWrap/>
            <w:vAlign w:val="bottom"/>
          </w:tcPr>
          <w:p w14:paraId="0EC73264" w14:textId="77777777" w:rsidR="006359E3" w:rsidRDefault="00E225B8">
            <w:pPr>
              <w:autoSpaceDE/>
              <w:autoSpaceDN/>
              <w:spacing w:line="276" w:lineRule="auto"/>
              <w:jc w:val="center"/>
              <w:rPr>
                <w:sz w:val="22"/>
                <w:szCs w:val="22"/>
                <w:lang w:val="en-US"/>
              </w:rPr>
            </w:pPr>
            <w:r>
              <w:rPr>
                <w:sz w:val="22"/>
                <w:szCs w:val="22"/>
                <w:lang w:val="en-US"/>
              </w:rPr>
              <w:t>(xxx)</w:t>
            </w:r>
          </w:p>
        </w:tc>
      </w:tr>
      <w:tr w:rsidR="006359E3" w14:paraId="0EC7326B" w14:textId="77777777">
        <w:trPr>
          <w:trHeight w:val="340"/>
        </w:trPr>
        <w:tc>
          <w:tcPr>
            <w:tcW w:w="1511" w:type="pct"/>
            <w:tcBorders>
              <w:top w:val="nil"/>
              <w:left w:val="single" w:sz="4" w:space="0" w:color="auto"/>
              <w:bottom w:val="single" w:sz="4" w:space="0" w:color="auto"/>
              <w:right w:val="single" w:sz="4" w:space="0" w:color="auto"/>
            </w:tcBorders>
            <w:noWrap/>
            <w:vAlign w:val="bottom"/>
          </w:tcPr>
          <w:p w14:paraId="0EC73266" w14:textId="77777777" w:rsidR="006359E3" w:rsidRDefault="00E225B8">
            <w:pPr>
              <w:autoSpaceDE/>
              <w:autoSpaceDN/>
              <w:spacing w:line="276" w:lineRule="auto"/>
              <w:jc w:val="both"/>
              <w:rPr>
                <w:sz w:val="22"/>
                <w:szCs w:val="22"/>
                <w:lang w:val="en-US"/>
              </w:rPr>
            </w:pPr>
            <w:r>
              <w:rPr>
                <w:sz w:val="22"/>
                <w:szCs w:val="22"/>
                <w:lang w:val="en-US"/>
              </w:rPr>
              <w:t>Transfers To Income Statement</w:t>
            </w:r>
          </w:p>
        </w:tc>
        <w:tc>
          <w:tcPr>
            <w:tcW w:w="872" w:type="pct"/>
            <w:tcBorders>
              <w:top w:val="nil"/>
              <w:left w:val="nil"/>
              <w:bottom w:val="single" w:sz="4" w:space="0" w:color="auto"/>
              <w:right w:val="single" w:sz="4" w:space="0" w:color="auto"/>
            </w:tcBorders>
            <w:noWrap/>
            <w:vAlign w:val="bottom"/>
          </w:tcPr>
          <w:p w14:paraId="0EC73267" w14:textId="77777777" w:rsidR="006359E3" w:rsidRDefault="00E225B8">
            <w:pPr>
              <w:autoSpaceDE/>
              <w:autoSpaceDN/>
              <w:spacing w:line="276" w:lineRule="auto"/>
              <w:jc w:val="center"/>
              <w:rPr>
                <w:sz w:val="22"/>
                <w:szCs w:val="22"/>
                <w:lang w:val="en-US"/>
              </w:rPr>
            </w:pPr>
            <w:r>
              <w:rPr>
                <w:sz w:val="22"/>
                <w:szCs w:val="22"/>
                <w:lang w:val="en-US"/>
              </w:rPr>
              <w:t>(xxx)</w:t>
            </w:r>
          </w:p>
        </w:tc>
        <w:tc>
          <w:tcPr>
            <w:tcW w:w="872" w:type="pct"/>
            <w:tcBorders>
              <w:top w:val="nil"/>
              <w:left w:val="nil"/>
              <w:bottom w:val="single" w:sz="4" w:space="0" w:color="auto"/>
              <w:right w:val="single" w:sz="4" w:space="0" w:color="auto"/>
            </w:tcBorders>
            <w:noWrap/>
            <w:vAlign w:val="bottom"/>
          </w:tcPr>
          <w:p w14:paraId="0EC73268" w14:textId="77777777" w:rsidR="006359E3" w:rsidRDefault="00E225B8">
            <w:pPr>
              <w:autoSpaceDE/>
              <w:autoSpaceDN/>
              <w:spacing w:line="276" w:lineRule="auto"/>
              <w:jc w:val="center"/>
              <w:rPr>
                <w:sz w:val="22"/>
                <w:szCs w:val="22"/>
                <w:lang w:val="en-US"/>
              </w:rPr>
            </w:pPr>
            <w:r>
              <w:rPr>
                <w:sz w:val="22"/>
                <w:szCs w:val="22"/>
                <w:lang w:val="en-US"/>
              </w:rPr>
              <w:t>(xxx)</w:t>
            </w:r>
          </w:p>
        </w:tc>
        <w:tc>
          <w:tcPr>
            <w:tcW w:w="872" w:type="pct"/>
            <w:tcBorders>
              <w:top w:val="nil"/>
              <w:left w:val="nil"/>
              <w:bottom w:val="single" w:sz="4" w:space="0" w:color="auto"/>
              <w:right w:val="single" w:sz="4" w:space="0" w:color="auto"/>
            </w:tcBorders>
            <w:noWrap/>
            <w:vAlign w:val="bottom"/>
          </w:tcPr>
          <w:p w14:paraId="0EC73269" w14:textId="77777777" w:rsidR="006359E3" w:rsidRDefault="00E225B8">
            <w:pPr>
              <w:autoSpaceDE/>
              <w:autoSpaceDN/>
              <w:spacing w:line="276" w:lineRule="auto"/>
              <w:jc w:val="center"/>
              <w:rPr>
                <w:sz w:val="22"/>
                <w:szCs w:val="22"/>
                <w:lang w:val="en-US"/>
              </w:rPr>
            </w:pPr>
            <w:r>
              <w:rPr>
                <w:sz w:val="22"/>
                <w:szCs w:val="22"/>
                <w:lang w:val="en-US"/>
              </w:rPr>
              <w:t>(xxx)</w:t>
            </w:r>
          </w:p>
        </w:tc>
        <w:tc>
          <w:tcPr>
            <w:tcW w:w="873" w:type="pct"/>
            <w:tcBorders>
              <w:top w:val="nil"/>
              <w:left w:val="nil"/>
              <w:bottom w:val="single" w:sz="4" w:space="0" w:color="auto"/>
              <w:right w:val="single" w:sz="4" w:space="0" w:color="auto"/>
            </w:tcBorders>
            <w:noWrap/>
            <w:vAlign w:val="bottom"/>
          </w:tcPr>
          <w:p w14:paraId="0EC7326A" w14:textId="77777777" w:rsidR="006359E3" w:rsidRDefault="00E225B8">
            <w:pPr>
              <w:autoSpaceDE/>
              <w:autoSpaceDN/>
              <w:spacing w:line="276" w:lineRule="auto"/>
              <w:jc w:val="center"/>
              <w:rPr>
                <w:sz w:val="22"/>
                <w:szCs w:val="22"/>
                <w:lang w:val="en-US"/>
              </w:rPr>
            </w:pPr>
            <w:r>
              <w:rPr>
                <w:sz w:val="22"/>
                <w:szCs w:val="22"/>
                <w:lang w:val="en-US"/>
              </w:rPr>
              <w:t>(xxx)</w:t>
            </w:r>
          </w:p>
        </w:tc>
      </w:tr>
      <w:tr w:rsidR="006359E3" w14:paraId="0EC73271" w14:textId="77777777">
        <w:trPr>
          <w:trHeight w:val="340"/>
        </w:trPr>
        <w:tc>
          <w:tcPr>
            <w:tcW w:w="1511" w:type="pct"/>
            <w:tcBorders>
              <w:top w:val="nil"/>
              <w:left w:val="single" w:sz="4" w:space="0" w:color="auto"/>
              <w:bottom w:val="single" w:sz="4" w:space="0" w:color="auto"/>
              <w:right w:val="single" w:sz="4" w:space="0" w:color="auto"/>
            </w:tcBorders>
            <w:noWrap/>
            <w:vAlign w:val="bottom"/>
          </w:tcPr>
          <w:p w14:paraId="0EC7326C" w14:textId="77777777" w:rsidR="006359E3" w:rsidRDefault="00E225B8">
            <w:pPr>
              <w:autoSpaceDE/>
              <w:autoSpaceDN/>
              <w:spacing w:line="276" w:lineRule="auto"/>
              <w:jc w:val="both"/>
              <w:rPr>
                <w:sz w:val="22"/>
                <w:szCs w:val="22"/>
                <w:lang w:val="en-US"/>
              </w:rPr>
            </w:pPr>
            <w:r>
              <w:rPr>
                <w:sz w:val="22"/>
                <w:szCs w:val="22"/>
                <w:lang w:val="en-US"/>
              </w:rPr>
              <w:t>Other Transfers</w:t>
            </w:r>
          </w:p>
        </w:tc>
        <w:tc>
          <w:tcPr>
            <w:tcW w:w="872" w:type="pct"/>
            <w:tcBorders>
              <w:top w:val="nil"/>
              <w:left w:val="nil"/>
              <w:bottom w:val="single" w:sz="4" w:space="0" w:color="auto"/>
              <w:right w:val="single" w:sz="4" w:space="0" w:color="auto"/>
            </w:tcBorders>
            <w:noWrap/>
            <w:vAlign w:val="bottom"/>
          </w:tcPr>
          <w:p w14:paraId="0EC7326D" w14:textId="77777777" w:rsidR="006359E3" w:rsidRDefault="00E225B8">
            <w:pPr>
              <w:autoSpaceDE/>
              <w:autoSpaceDN/>
              <w:spacing w:line="276" w:lineRule="auto"/>
              <w:jc w:val="center"/>
              <w:rPr>
                <w:sz w:val="22"/>
                <w:szCs w:val="22"/>
                <w:lang w:val="en-US"/>
              </w:rPr>
            </w:pPr>
            <w:r>
              <w:rPr>
                <w:sz w:val="22"/>
                <w:szCs w:val="22"/>
                <w:lang w:val="en-US"/>
              </w:rPr>
              <w:t>(xxx)</w:t>
            </w:r>
          </w:p>
        </w:tc>
        <w:tc>
          <w:tcPr>
            <w:tcW w:w="872" w:type="pct"/>
            <w:tcBorders>
              <w:top w:val="nil"/>
              <w:left w:val="nil"/>
              <w:bottom w:val="single" w:sz="4" w:space="0" w:color="auto"/>
              <w:right w:val="single" w:sz="4" w:space="0" w:color="auto"/>
            </w:tcBorders>
            <w:noWrap/>
            <w:vAlign w:val="bottom"/>
          </w:tcPr>
          <w:p w14:paraId="0EC7326E" w14:textId="77777777" w:rsidR="006359E3" w:rsidRDefault="00E225B8">
            <w:pPr>
              <w:autoSpaceDE/>
              <w:autoSpaceDN/>
              <w:spacing w:line="276" w:lineRule="auto"/>
              <w:jc w:val="center"/>
              <w:rPr>
                <w:sz w:val="22"/>
                <w:szCs w:val="22"/>
                <w:lang w:val="en-US"/>
              </w:rPr>
            </w:pPr>
            <w:r>
              <w:rPr>
                <w:sz w:val="22"/>
                <w:szCs w:val="22"/>
                <w:lang w:val="en-US"/>
              </w:rPr>
              <w:t>(xxx)</w:t>
            </w:r>
          </w:p>
        </w:tc>
        <w:tc>
          <w:tcPr>
            <w:tcW w:w="872" w:type="pct"/>
            <w:tcBorders>
              <w:top w:val="nil"/>
              <w:left w:val="nil"/>
              <w:bottom w:val="single" w:sz="4" w:space="0" w:color="auto"/>
              <w:right w:val="single" w:sz="4" w:space="0" w:color="auto"/>
            </w:tcBorders>
            <w:noWrap/>
            <w:vAlign w:val="bottom"/>
          </w:tcPr>
          <w:p w14:paraId="0EC7326F" w14:textId="77777777" w:rsidR="006359E3" w:rsidRDefault="00E225B8">
            <w:pPr>
              <w:autoSpaceDE/>
              <w:autoSpaceDN/>
              <w:spacing w:line="276" w:lineRule="auto"/>
              <w:jc w:val="center"/>
              <w:rPr>
                <w:sz w:val="22"/>
                <w:szCs w:val="22"/>
                <w:lang w:val="en-US"/>
              </w:rPr>
            </w:pPr>
            <w:r>
              <w:rPr>
                <w:sz w:val="22"/>
                <w:szCs w:val="22"/>
                <w:lang w:val="en-US"/>
              </w:rPr>
              <w:t>(xxx)</w:t>
            </w:r>
          </w:p>
        </w:tc>
        <w:tc>
          <w:tcPr>
            <w:tcW w:w="873" w:type="pct"/>
            <w:tcBorders>
              <w:top w:val="nil"/>
              <w:left w:val="nil"/>
              <w:bottom w:val="single" w:sz="4" w:space="0" w:color="auto"/>
              <w:right w:val="single" w:sz="4" w:space="0" w:color="auto"/>
            </w:tcBorders>
            <w:noWrap/>
            <w:vAlign w:val="bottom"/>
          </w:tcPr>
          <w:p w14:paraId="0EC73270" w14:textId="77777777" w:rsidR="006359E3" w:rsidRDefault="00E225B8">
            <w:pPr>
              <w:autoSpaceDE/>
              <w:autoSpaceDN/>
              <w:spacing w:line="276" w:lineRule="auto"/>
              <w:jc w:val="center"/>
              <w:rPr>
                <w:sz w:val="22"/>
                <w:szCs w:val="22"/>
                <w:lang w:val="en-US"/>
              </w:rPr>
            </w:pPr>
            <w:r>
              <w:rPr>
                <w:sz w:val="22"/>
                <w:szCs w:val="22"/>
                <w:lang w:val="en-US"/>
              </w:rPr>
              <w:t>(xxx)</w:t>
            </w:r>
          </w:p>
        </w:tc>
      </w:tr>
      <w:tr w:rsidR="006359E3" w14:paraId="0EC73277" w14:textId="77777777">
        <w:trPr>
          <w:trHeight w:val="340"/>
        </w:trPr>
        <w:tc>
          <w:tcPr>
            <w:tcW w:w="1511" w:type="pct"/>
            <w:tcBorders>
              <w:top w:val="nil"/>
              <w:left w:val="single" w:sz="4" w:space="0" w:color="auto"/>
              <w:bottom w:val="single" w:sz="4" w:space="0" w:color="auto"/>
              <w:right w:val="single" w:sz="4" w:space="0" w:color="auto"/>
            </w:tcBorders>
            <w:noWrap/>
            <w:vAlign w:val="bottom"/>
          </w:tcPr>
          <w:p w14:paraId="0EC73272" w14:textId="77777777" w:rsidR="006359E3" w:rsidRDefault="00E225B8">
            <w:pPr>
              <w:autoSpaceDE/>
              <w:autoSpaceDN/>
              <w:spacing w:line="276" w:lineRule="auto"/>
              <w:jc w:val="both"/>
              <w:rPr>
                <w:sz w:val="22"/>
                <w:szCs w:val="22"/>
                <w:lang w:val="en-US"/>
              </w:rPr>
            </w:pPr>
            <w:r>
              <w:rPr>
                <w:sz w:val="22"/>
                <w:szCs w:val="22"/>
                <w:lang w:val="en-US"/>
              </w:rPr>
              <w:t>Balance Carried Forward</w:t>
            </w:r>
          </w:p>
        </w:tc>
        <w:tc>
          <w:tcPr>
            <w:tcW w:w="872" w:type="pct"/>
            <w:tcBorders>
              <w:top w:val="nil"/>
              <w:left w:val="nil"/>
              <w:bottom w:val="single" w:sz="4" w:space="0" w:color="auto"/>
              <w:right w:val="single" w:sz="4" w:space="0" w:color="auto"/>
            </w:tcBorders>
            <w:noWrap/>
            <w:vAlign w:val="bottom"/>
          </w:tcPr>
          <w:p w14:paraId="0EC73273" w14:textId="77777777" w:rsidR="006359E3" w:rsidRDefault="00E225B8">
            <w:pPr>
              <w:autoSpaceDE/>
              <w:autoSpaceDN/>
              <w:spacing w:line="276" w:lineRule="auto"/>
              <w:jc w:val="center"/>
              <w:rPr>
                <w:b/>
                <w:sz w:val="22"/>
                <w:szCs w:val="22"/>
                <w:lang w:val="en-US"/>
              </w:rPr>
            </w:pPr>
            <w:r>
              <w:rPr>
                <w:b/>
                <w:sz w:val="22"/>
                <w:szCs w:val="22"/>
                <w:lang w:val="en-US"/>
              </w:rPr>
              <w:t>xxx</w:t>
            </w:r>
          </w:p>
        </w:tc>
        <w:tc>
          <w:tcPr>
            <w:tcW w:w="872" w:type="pct"/>
            <w:tcBorders>
              <w:top w:val="nil"/>
              <w:left w:val="nil"/>
              <w:bottom w:val="single" w:sz="4" w:space="0" w:color="auto"/>
              <w:right w:val="single" w:sz="4" w:space="0" w:color="auto"/>
            </w:tcBorders>
            <w:noWrap/>
            <w:vAlign w:val="bottom"/>
          </w:tcPr>
          <w:p w14:paraId="0EC73274" w14:textId="77777777" w:rsidR="006359E3" w:rsidRDefault="00E225B8">
            <w:pPr>
              <w:autoSpaceDE/>
              <w:autoSpaceDN/>
              <w:spacing w:line="276" w:lineRule="auto"/>
              <w:jc w:val="center"/>
              <w:rPr>
                <w:b/>
                <w:sz w:val="22"/>
                <w:szCs w:val="22"/>
                <w:lang w:val="en-US"/>
              </w:rPr>
            </w:pPr>
            <w:r>
              <w:rPr>
                <w:b/>
                <w:sz w:val="22"/>
                <w:szCs w:val="22"/>
                <w:lang w:val="en-US"/>
              </w:rPr>
              <w:t>xxx</w:t>
            </w:r>
          </w:p>
        </w:tc>
        <w:tc>
          <w:tcPr>
            <w:tcW w:w="872" w:type="pct"/>
            <w:tcBorders>
              <w:top w:val="nil"/>
              <w:left w:val="nil"/>
              <w:bottom w:val="single" w:sz="4" w:space="0" w:color="auto"/>
              <w:right w:val="single" w:sz="4" w:space="0" w:color="auto"/>
            </w:tcBorders>
            <w:noWrap/>
            <w:vAlign w:val="bottom"/>
          </w:tcPr>
          <w:p w14:paraId="0EC73275" w14:textId="77777777" w:rsidR="006359E3" w:rsidRDefault="00E225B8">
            <w:pPr>
              <w:autoSpaceDE/>
              <w:autoSpaceDN/>
              <w:spacing w:line="276" w:lineRule="auto"/>
              <w:jc w:val="center"/>
              <w:rPr>
                <w:b/>
                <w:sz w:val="22"/>
                <w:szCs w:val="22"/>
                <w:lang w:val="en-US"/>
              </w:rPr>
            </w:pPr>
            <w:r>
              <w:rPr>
                <w:b/>
                <w:sz w:val="22"/>
                <w:szCs w:val="22"/>
                <w:lang w:val="en-US"/>
              </w:rPr>
              <w:t>xxx</w:t>
            </w:r>
          </w:p>
        </w:tc>
        <w:tc>
          <w:tcPr>
            <w:tcW w:w="873" w:type="pct"/>
            <w:tcBorders>
              <w:top w:val="nil"/>
              <w:left w:val="nil"/>
              <w:bottom w:val="single" w:sz="4" w:space="0" w:color="auto"/>
              <w:right w:val="single" w:sz="4" w:space="0" w:color="auto"/>
            </w:tcBorders>
            <w:noWrap/>
            <w:vAlign w:val="bottom"/>
          </w:tcPr>
          <w:p w14:paraId="0EC73276" w14:textId="77777777" w:rsidR="006359E3" w:rsidRDefault="00E225B8">
            <w:pPr>
              <w:autoSpaceDE/>
              <w:autoSpaceDN/>
              <w:spacing w:line="276" w:lineRule="auto"/>
              <w:jc w:val="center"/>
              <w:rPr>
                <w:b/>
                <w:sz w:val="22"/>
                <w:szCs w:val="22"/>
                <w:lang w:val="en-US"/>
              </w:rPr>
            </w:pPr>
            <w:r>
              <w:rPr>
                <w:b/>
                <w:sz w:val="22"/>
                <w:szCs w:val="22"/>
                <w:lang w:val="en-US"/>
              </w:rPr>
              <w:t>xxx</w:t>
            </w:r>
          </w:p>
        </w:tc>
      </w:tr>
    </w:tbl>
    <w:p w14:paraId="0EC73278" w14:textId="77777777" w:rsidR="006359E3" w:rsidRDefault="006359E3">
      <w:pPr>
        <w:autoSpaceDE/>
        <w:autoSpaceDN/>
        <w:jc w:val="both"/>
        <w:rPr>
          <w:b/>
          <w:sz w:val="22"/>
          <w:szCs w:val="22"/>
        </w:rPr>
      </w:pPr>
    </w:p>
    <w:p w14:paraId="0EC73279" w14:textId="77777777" w:rsidR="006359E3" w:rsidRDefault="00E225B8">
      <w:pPr>
        <w:autoSpaceDE/>
        <w:autoSpaceDN/>
        <w:spacing w:line="360" w:lineRule="auto"/>
        <w:jc w:val="both"/>
        <w:rPr>
          <w:b/>
          <w:bCs/>
          <w:sz w:val="22"/>
          <w:szCs w:val="22"/>
        </w:rPr>
      </w:pPr>
      <w:r>
        <w:rPr>
          <w:b/>
          <w:bCs/>
          <w:sz w:val="22"/>
          <w:szCs w:val="22"/>
        </w:rPr>
        <w:t>Analysed as:</w:t>
      </w:r>
    </w:p>
    <w:tbl>
      <w:tblPr>
        <w:tblStyle w:val="TableGrid"/>
        <w:tblW w:w="5000" w:type="pct"/>
        <w:tblLook w:val="04A0" w:firstRow="1" w:lastRow="0" w:firstColumn="1" w:lastColumn="0" w:noHBand="0" w:noVBand="1"/>
      </w:tblPr>
      <w:tblGrid>
        <w:gridCol w:w="6964"/>
        <w:gridCol w:w="2066"/>
      </w:tblGrid>
      <w:tr w:rsidR="006359E3" w14:paraId="0EC7327C" w14:textId="77777777">
        <w:trPr>
          <w:trHeight w:val="340"/>
        </w:trPr>
        <w:tc>
          <w:tcPr>
            <w:tcW w:w="3856" w:type="pct"/>
            <w:shd w:val="clear" w:color="auto" w:fill="0070C0"/>
            <w:vAlign w:val="bottom"/>
          </w:tcPr>
          <w:p w14:paraId="0EC7327A" w14:textId="77777777" w:rsidR="006359E3" w:rsidRDefault="00E225B8">
            <w:pPr>
              <w:autoSpaceDE/>
              <w:autoSpaceDN/>
              <w:spacing w:line="276" w:lineRule="auto"/>
              <w:jc w:val="both"/>
              <w:rPr>
                <w:b/>
                <w:bCs/>
                <w:sz w:val="22"/>
                <w:szCs w:val="22"/>
              </w:rPr>
            </w:pPr>
            <w:r>
              <w:rPr>
                <w:b/>
                <w:bCs/>
                <w:sz w:val="22"/>
                <w:szCs w:val="22"/>
              </w:rPr>
              <w:t>Description</w:t>
            </w:r>
          </w:p>
        </w:tc>
        <w:tc>
          <w:tcPr>
            <w:tcW w:w="1144" w:type="pct"/>
            <w:shd w:val="clear" w:color="auto" w:fill="0070C0"/>
            <w:vAlign w:val="bottom"/>
          </w:tcPr>
          <w:p w14:paraId="0EC7327B" w14:textId="77777777" w:rsidR="006359E3" w:rsidRDefault="00E225B8">
            <w:pPr>
              <w:autoSpaceDE/>
              <w:autoSpaceDN/>
              <w:spacing w:line="276" w:lineRule="auto"/>
              <w:jc w:val="center"/>
              <w:rPr>
                <w:b/>
                <w:bCs/>
                <w:sz w:val="22"/>
                <w:szCs w:val="22"/>
              </w:rPr>
            </w:pPr>
            <w:r>
              <w:rPr>
                <w:b/>
                <w:bCs/>
                <w:sz w:val="22"/>
                <w:szCs w:val="22"/>
              </w:rPr>
              <w:t>Amount</w:t>
            </w:r>
          </w:p>
        </w:tc>
      </w:tr>
      <w:tr w:rsidR="006359E3" w14:paraId="0EC7327F" w14:textId="77777777">
        <w:trPr>
          <w:trHeight w:val="340"/>
        </w:trPr>
        <w:tc>
          <w:tcPr>
            <w:tcW w:w="3856" w:type="pct"/>
            <w:vAlign w:val="bottom"/>
          </w:tcPr>
          <w:p w14:paraId="0EC7327D" w14:textId="77777777" w:rsidR="006359E3" w:rsidRDefault="00E225B8">
            <w:pPr>
              <w:autoSpaceDE/>
              <w:autoSpaceDN/>
              <w:spacing w:line="276" w:lineRule="auto"/>
              <w:jc w:val="both"/>
              <w:rPr>
                <w:sz w:val="22"/>
                <w:szCs w:val="22"/>
              </w:rPr>
            </w:pPr>
            <w:r>
              <w:rPr>
                <w:sz w:val="22"/>
                <w:szCs w:val="22"/>
              </w:rPr>
              <w:t>Current</w:t>
            </w:r>
          </w:p>
        </w:tc>
        <w:tc>
          <w:tcPr>
            <w:tcW w:w="1144" w:type="pct"/>
            <w:vAlign w:val="bottom"/>
          </w:tcPr>
          <w:p w14:paraId="0EC7327E" w14:textId="77777777" w:rsidR="006359E3" w:rsidRDefault="00E225B8">
            <w:pPr>
              <w:autoSpaceDE/>
              <w:autoSpaceDN/>
              <w:spacing w:line="276" w:lineRule="auto"/>
              <w:jc w:val="center"/>
              <w:rPr>
                <w:sz w:val="22"/>
                <w:szCs w:val="22"/>
              </w:rPr>
            </w:pPr>
            <w:r>
              <w:rPr>
                <w:sz w:val="22"/>
                <w:szCs w:val="22"/>
              </w:rPr>
              <w:t>xxx</w:t>
            </w:r>
          </w:p>
        </w:tc>
      </w:tr>
      <w:tr w:rsidR="006359E3" w14:paraId="0EC73282" w14:textId="77777777">
        <w:trPr>
          <w:trHeight w:val="340"/>
        </w:trPr>
        <w:tc>
          <w:tcPr>
            <w:tcW w:w="3856" w:type="pct"/>
            <w:vAlign w:val="bottom"/>
          </w:tcPr>
          <w:p w14:paraId="0EC73280" w14:textId="77777777" w:rsidR="006359E3" w:rsidRDefault="00E225B8">
            <w:pPr>
              <w:autoSpaceDE/>
              <w:autoSpaceDN/>
              <w:spacing w:line="276" w:lineRule="auto"/>
              <w:jc w:val="both"/>
              <w:rPr>
                <w:sz w:val="22"/>
                <w:szCs w:val="22"/>
              </w:rPr>
            </w:pPr>
            <w:r>
              <w:rPr>
                <w:sz w:val="22"/>
                <w:szCs w:val="22"/>
              </w:rPr>
              <w:t>Non- Current</w:t>
            </w:r>
          </w:p>
        </w:tc>
        <w:tc>
          <w:tcPr>
            <w:tcW w:w="1144" w:type="pct"/>
            <w:vAlign w:val="bottom"/>
          </w:tcPr>
          <w:p w14:paraId="0EC73281" w14:textId="77777777" w:rsidR="006359E3" w:rsidRDefault="00E225B8">
            <w:pPr>
              <w:autoSpaceDE/>
              <w:autoSpaceDN/>
              <w:spacing w:line="276" w:lineRule="auto"/>
              <w:jc w:val="center"/>
              <w:rPr>
                <w:sz w:val="22"/>
                <w:szCs w:val="22"/>
              </w:rPr>
            </w:pPr>
            <w:r>
              <w:rPr>
                <w:sz w:val="22"/>
                <w:szCs w:val="22"/>
              </w:rPr>
              <w:t>xxx</w:t>
            </w:r>
          </w:p>
        </w:tc>
      </w:tr>
      <w:tr w:rsidR="006359E3" w14:paraId="0EC73285" w14:textId="77777777">
        <w:trPr>
          <w:trHeight w:val="340"/>
        </w:trPr>
        <w:tc>
          <w:tcPr>
            <w:tcW w:w="3856" w:type="pct"/>
            <w:vAlign w:val="bottom"/>
          </w:tcPr>
          <w:p w14:paraId="0EC73283" w14:textId="77777777" w:rsidR="006359E3" w:rsidRDefault="00E225B8">
            <w:pPr>
              <w:autoSpaceDE/>
              <w:autoSpaceDN/>
              <w:spacing w:line="276" w:lineRule="auto"/>
              <w:jc w:val="both"/>
              <w:rPr>
                <w:b/>
                <w:bCs/>
                <w:sz w:val="22"/>
                <w:szCs w:val="22"/>
              </w:rPr>
            </w:pPr>
            <w:r>
              <w:rPr>
                <w:b/>
                <w:bCs/>
                <w:sz w:val="22"/>
                <w:szCs w:val="22"/>
              </w:rPr>
              <w:t>Total</w:t>
            </w:r>
          </w:p>
        </w:tc>
        <w:tc>
          <w:tcPr>
            <w:tcW w:w="1144" w:type="pct"/>
            <w:vAlign w:val="bottom"/>
          </w:tcPr>
          <w:p w14:paraId="0EC73284" w14:textId="77777777" w:rsidR="006359E3" w:rsidRDefault="00E225B8">
            <w:pPr>
              <w:autoSpaceDE/>
              <w:autoSpaceDN/>
              <w:spacing w:line="276" w:lineRule="auto"/>
              <w:jc w:val="center"/>
              <w:rPr>
                <w:b/>
                <w:bCs/>
                <w:sz w:val="22"/>
                <w:szCs w:val="22"/>
              </w:rPr>
            </w:pPr>
            <w:r>
              <w:rPr>
                <w:b/>
                <w:bCs/>
                <w:sz w:val="22"/>
                <w:szCs w:val="22"/>
              </w:rPr>
              <w:t>xxx</w:t>
            </w:r>
          </w:p>
        </w:tc>
      </w:tr>
    </w:tbl>
    <w:p w14:paraId="0EC73286" w14:textId="77777777" w:rsidR="006359E3" w:rsidRDefault="006359E3">
      <w:pPr>
        <w:autoSpaceDE/>
        <w:autoSpaceDN/>
        <w:jc w:val="both"/>
        <w:rPr>
          <w:b/>
          <w:sz w:val="22"/>
          <w:szCs w:val="22"/>
        </w:rPr>
      </w:pPr>
    </w:p>
    <w:p w14:paraId="0EC73289" w14:textId="77777777" w:rsidR="006359E3" w:rsidRDefault="00E225B8">
      <w:pPr>
        <w:pStyle w:val="ListParagraph"/>
        <w:numPr>
          <w:ilvl w:val="0"/>
          <w:numId w:val="16"/>
        </w:numPr>
        <w:spacing w:before="240" w:after="240" w:line="360" w:lineRule="auto"/>
        <w:ind w:right="-20"/>
        <w:jc w:val="both"/>
        <w:rPr>
          <w:rFonts w:eastAsia="Arial"/>
          <w:b/>
          <w:bCs/>
          <w:spacing w:val="3"/>
          <w:sz w:val="22"/>
          <w:szCs w:val="22"/>
        </w:rPr>
      </w:pPr>
      <w:r>
        <w:rPr>
          <w:rFonts w:eastAsia="Arial"/>
          <w:b/>
          <w:bCs/>
          <w:spacing w:val="3"/>
          <w:sz w:val="22"/>
          <w:szCs w:val="22"/>
        </w:rPr>
        <w:t>Employee Benefit Obligations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98"/>
        <w:gridCol w:w="835"/>
        <w:gridCol w:w="1161"/>
        <w:gridCol w:w="857"/>
        <w:gridCol w:w="2254"/>
        <w:gridCol w:w="825"/>
      </w:tblGrid>
      <w:tr w:rsidR="00232D04" w:rsidRPr="00FA503E" w14:paraId="24A6F832" w14:textId="77777777" w:rsidTr="009A23C3">
        <w:trPr>
          <w:trHeight w:val="576"/>
        </w:trPr>
        <w:tc>
          <w:tcPr>
            <w:tcW w:w="1176" w:type="pct"/>
            <w:shd w:val="clear" w:color="auto" w:fill="0070C0"/>
            <w:noWrap/>
            <w:vAlign w:val="bottom"/>
            <w:hideMark/>
          </w:tcPr>
          <w:p w14:paraId="6FECD869" w14:textId="77777777" w:rsidR="00232D04" w:rsidRPr="00FA503E" w:rsidRDefault="00232D04" w:rsidP="003703AC">
            <w:pPr>
              <w:spacing w:line="276" w:lineRule="auto"/>
              <w:rPr>
                <w:b/>
                <w:bCs/>
                <w:sz w:val="22"/>
                <w:szCs w:val="22"/>
                <w:lang w:eastAsia="en-GB"/>
              </w:rPr>
            </w:pPr>
            <w:r w:rsidRPr="00FA503E">
              <w:rPr>
                <w:b/>
                <w:bCs/>
                <w:sz w:val="22"/>
                <w:szCs w:val="22"/>
              </w:rPr>
              <w:t>Description</w:t>
            </w:r>
          </w:p>
        </w:tc>
        <w:tc>
          <w:tcPr>
            <w:tcW w:w="707" w:type="pct"/>
            <w:shd w:val="clear" w:color="auto" w:fill="0070C0"/>
          </w:tcPr>
          <w:p w14:paraId="6C3731B9" w14:textId="77777777" w:rsidR="00232D04" w:rsidRPr="009D1F01" w:rsidRDefault="00232D04" w:rsidP="009D1F01">
            <w:pPr>
              <w:spacing w:line="276" w:lineRule="auto"/>
              <w:jc w:val="center"/>
              <w:rPr>
                <w:b/>
                <w:bCs/>
                <w:i/>
                <w:iCs/>
                <w:sz w:val="22"/>
                <w:szCs w:val="22"/>
              </w:rPr>
            </w:pPr>
            <w:r w:rsidRPr="009D1F01">
              <w:rPr>
                <w:b/>
                <w:bCs/>
                <w:i/>
                <w:iCs/>
                <w:sz w:val="22"/>
                <w:szCs w:val="22"/>
              </w:rPr>
              <w:t>Defined benefit plan</w:t>
            </w:r>
          </w:p>
        </w:tc>
        <w:tc>
          <w:tcPr>
            <w:tcW w:w="864" w:type="pct"/>
            <w:shd w:val="clear" w:color="auto" w:fill="0070C0"/>
          </w:tcPr>
          <w:p w14:paraId="1C7B7088" w14:textId="77777777" w:rsidR="00232D04" w:rsidRPr="009D1F01" w:rsidRDefault="00232D04" w:rsidP="009D1F01">
            <w:pPr>
              <w:spacing w:line="276" w:lineRule="auto"/>
              <w:jc w:val="center"/>
              <w:rPr>
                <w:b/>
                <w:bCs/>
                <w:i/>
                <w:iCs/>
                <w:sz w:val="22"/>
                <w:szCs w:val="22"/>
              </w:rPr>
            </w:pPr>
            <w:r w:rsidRPr="009D1F01">
              <w:rPr>
                <w:b/>
                <w:bCs/>
                <w:i/>
                <w:iCs/>
                <w:sz w:val="22"/>
                <w:szCs w:val="22"/>
              </w:rPr>
              <w:t>Post-employment medical benefits</w:t>
            </w:r>
          </w:p>
        </w:tc>
        <w:tc>
          <w:tcPr>
            <w:tcW w:w="589" w:type="pct"/>
            <w:shd w:val="clear" w:color="auto" w:fill="0070C0"/>
          </w:tcPr>
          <w:p w14:paraId="4698E1A8" w14:textId="77777777" w:rsidR="00232D04" w:rsidRPr="009D1F01" w:rsidRDefault="00232D04" w:rsidP="009D1F01">
            <w:pPr>
              <w:spacing w:line="276" w:lineRule="auto"/>
              <w:jc w:val="center"/>
              <w:rPr>
                <w:b/>
                <w:bCs/>
                <w:i/>
                <w:iCs/>
                <w:sz w:val="22"/>
                <w:szCs w:val="22"/>
              </w:rPr>
            </w:pPr>
            <w:r w:rsidRPr="009D1F01">
              <w:rPr>
                <w:b/>
                <w:bCs/>
                <w:i/>
                <w:iCs/>
                <w:sz w:val="22"/>
                <w:szCs w:val="22"/>
              </w:rPr>
              <w:t>Other Benefits</w:t>
            </w:r>
          </w:p>
        </w:tc>
        <w:tc>
          <w:tcPr>
            <w:tcW w:w="832" w:type="pct"/>
            <w:shd w:val="clear" w:color="auto" w:fill="0070C0"/>
          </w:tcPr>
          <w:p w14:paraId="7215B21C" w14:textId="77777777" w:rsidR="00232D04" w:rsidRPr="009D1F01" w:rsidRDefault="00232D04" w:rsidP="009D1F01">
            <w:pPr>
              <w:spacing w:line="276" w:lineRule="auto"/>
              <w:jc w:val="center"/>
              <w:rPr>
                <w:b/>
                <w:i/>
                <w:iCs/>
                <w:sz w:val="22"/>
                <w:szCs w:val="22"/>
              </w:rPr>
            </w:pPr>
            <w:r w:rsidRPr="009D1F01">
              <w:rPr>
                <w:b/>
                <w:bCs/>
                <w:i/>
                <w:iCs/>
                <w:color w:val="000000"/>
                <w:sz w:val="22"/>
                <w:szCs w:val="22"/>
              </w:rPr>
              <w:t>Period ended Sep*/Dec*/March*/June* 20xx</w:t>
            </w:r>
          </w:p>
        </w:tc>
        <w:tc>
          <w:tcPr>
            <w:tcW w:w="832" w:type="pct"/>
            <w:shd w:val="clear" w:color="auto" w:fill="0070C0"/>
          </w:tcPr>
          <w:p w14:paraId="61B7F1F3" w14:textId="6E6B6627" w:rsidR="00232D04" w:rsidRPr="009D1F01" w:rsidRDefault="00232D04" w:rsidP="009D1F01">
            <w:pPr>
              <w:spacing w:line="276" w:lineRule="auto"/>
              <w:jc w:val="center"/>
              <w:rPr>
                <w:b/>
                <w:i/>
                <w:iCs/>
                <w:sz w:val="22"/>
                <w:szCs w:val="22"/>
              </w:rPr>
            </w:pPr>
            <w:r w:rsidRPr="009D1F01">
              <w:rPr>
                <w:b/>
                <w:i/>
                <w:iCs/>
                <w:sz w:val="22"/>
                <w:szCs w:val="22"/>
              </w:rPr>
              <w:t>Audited</w:t>
            </w:r>
          </w:p>
          <w:p w14:paraId="68C9E6C5" w14:textId="77777777" w:rsidR="00232D04" w:rsidRPr="009D1F01" w:rsidRDefault="00232D04" w:rsidP="009D1F01">
            <w:pPr>
              <w:spacing w:line="276" w:lineRule="auto"/>
              <w:jc w:val="center"/>
              <w:rPr>
                <w:b/>
                <w:i/>
                <w:iCs/>
                <w:sz w:val="22"/>
                <w:szCs w:val="22"/>
              </w:rPr>
            </w:pPr>
            <w:r w:rsidRPr="009D1F01">
              <w:rPr>
                <w:b/>
                <w:i/>
                <w:iCs/>
                <w:sz w:val="22"/>
                <w:szCs w:val="22"/>
              </w:rPr>
              <w:t>Prior Year</w:t>
            </w:r>
          </w:p>
        </w:tc>
      </w:tr>
      <w:tr w:rsidR="00232D04" w:rsidRPr="00FA503E" w14:paraId="28BF15B8" w14:textId="77777777" w:rsidTr="009A23C3">
        <w:trPr>
          <w:trHeight w:val="397"/>
        </w:trPr>
        <w:tc>
          <w:tcPr>
            <w:tcW w:w="1176" w:type="pct"/>
            <w:noWrap/>
            <w:vAlign w:val="bottom"/>
            <w:hideMark/>
          </w:tcPr>
          <w:p w14:paraId="348C6DD5" w14:textId="77777777" w:rsidR="00232D04" w:rsidRPr="00FA503E" w:rsidRDefault="00232D04" w:rsidP="003703AC">
            <w:pPr>
              <w:spacing w:line="276" w:lineRule="auto"/>
              <w:rPr>
                <w:b/>
                <w:bCs/>
                <w:sz w:val="22"/>
                <w:szCs w:val="22"/>
                <w:lang w:eastAsia="en-GB"/>
              </w:rPr>
            </w:pPr>
          </w:p>
        </w:tc>
        <w:tc>
          <w:tcPr>
            <w:tcW w:w="707" w:type="pct"/>
            <w:vAlign w:val="bottom"/>
          </w:tcPr>
          <w:p w14:paraId="0A5E4BCA" w14:textId="77777777" w:rsidR="00232D04" w:rsidRPr="00FA503E" w:rsidRDefault="00232D04" w:rsidP="003703AC">
            <w:pPr>
              <w:spacing w:line="276" w:lineRule="auto"/>
              <w:jc w:val="center"/>
              <w:rPr>
                <w:b/>
                <w:bCs/>
                <w:sz w:val="22"/>
                <w:szCs w:val="22"/>
              </w:rPr>
            </w:pPr>
            <w:r w:rsidRPr="00FA503E">
              <w:rPr>
                <w:b/>
                <w:bCs/>
                <w:sz w:val="22"/>
                <w:szCs w:val="22"/>
              </w:rPr>
              <w:t>Kshs</w:t>
            </w:r>
          </w:p>
        </w:tc>
        <w:tc>
          <w:tcPr>
            <w:tcW w:w="864" w:type="pct"/>
            <w:vAlign w:val="bottom"/>
          </w:tcPr>
          <w:p w14:paraId="5E8E3BD4" w14:textId="77777777" w:rsidR="00232D04" w:rsidRPr="00FA503E" w:rsidRDefault="00232D04" w:rsidP="003703AC">
            <w:pPr>
              <w:spacing w:line="276" w:lineRule="auto"/>
              <w:jc w:val="center"/>
              <w:rPr>
                <w:b/>
                <w:bCs/>
                <w:sz w:val="22"/>
                <w:szCs w:val="22"/>
              </w:rPr>
            </w:pPr>
            <w:r w:rsidRPr="00FA503E">
              <w:rPr>
                <w:b/>
                <w:bCs/>
                <w:sz w:val="22"/>
                <w:szCs w:val="22"/>
              </w:rPr>
              <w:t>Kshs</w:t>
            </w:r>
          </w:p>
        </w:tc>
        <w:tc>
          <w:tcPr>
            <w:tcW w:w="589" w:type="pct"/>
            <w:vAlign w:val="bottom"/>
          </w:tcPr>
          <w:p w14:paraId="119A1DBE" w14:textId="77777777" w:rsidR="00232D04" w:rsidRPr="00FA503E" w:rsidRDefault="00232D04" w:rsidP="003703AC">
            <w:pPr>
              <w:spacing w:line="276" w:lineRule="auto"/>
              <w:jc w:val="center"/>
              <w:rPr>
                <w:b/>
                <w:bCs/>
                <w:sz w:val="22"/>
                <w:szCs w:val="22"/>
              </w:rPr>
            </w:pPr>
            <w:r w:rsidRPr="00FA503E">
              <w:rPr>
                <w:b/>
                <w:bCs/>
                <w:sz w:val="22"/>
                <w:szCs w:val="22"/>
              </w:rPr>
              <w:t>Kshs</w:t>
            </w:r>
          </w:p>
        </w:tc>
        <w:tc>
          <w:tcPr>
            <w:tcW w:w="832" w:type="pct"/>
            <w:vAlign w:val="center"/>
          </w:tcPr>
          <w:p w14:paraId="6073C0D0" w14:textId="77777777" w:rsidR="00232D04" w:rsidRPr="00FA503E" w:rsidRDefault="00232D04" w:rsidP="003703AC">
            <w:pPr>
              <w:spacing w:line="276" w:lineRule="auto"/>
              <w:jc w:val="center"/>
              <w:rPr>
                <w:b/>
                <w:bCs/>
                <w:sz w:val="22"/>
                <w:szCs w:val="22"/>
              </w:rPr>
            </w:pPr>
            <w:r w:rsidRPr="00FA503E">
              <w:rPr>
                <w:b/>
                <w:bCs/>
                <w:sz w:val="22"/>
                <w:szCs w:val="22"/>
              </w:rPr>
              <w:t>Kshs</w:t>
            </w:r>
          </w:p>
        </w:tc>
        <w:tc>
          <w:tcPr>
            <w:tcW w:w="832" w:type="pct"/>
            <w:vAlign w:val="bottom"/>
          </w:tcPr>
          <w:p w14:paraId="73B603DC" w14:textId="77777777" w:rsidR="00232D04" w:rsidRPr="00FA503E" w:rsidRDefault="00232D04" w:rsidP="003703AC">
            <w:pPr>
              <w:spacing w:line="276" w:lineRule="auto"/>
              <w:jc w:val="center"/>
              <w:rPr>
                <w:b/>
                <w:bCs/>
                <w:sz w:val="22"/>
                <w:szCs w:val="22"/>
              </w:rPr>
            </w:pPr>
            <w:r w:rsidRPr="00FA503E">
              <w:rPr>
                <w:b/>
                <w:bCs/>
                <w:sz w:val="22"/>
                <w:szCs w:val="22"/>
              </w:rPr>
              <w:t>Kshs</w:t>
            </w:r>
          </w:p>
        </w:tc>
      </w:tr>
      <w:tr w:rsidR="00232D04" w:rsidRPr="00FA503E" w14:paraId="13876AFB" w14:textId="77777777" w:rsidTr="009A23C3">
        <w:trPr>
          <w:trHeight w:val="397"/>
        </w:trPr>
        <w:tc>
          <w:tcPr>
            <w:tcW w:w="1176" w:type="pct"/>
            <w:noWrap/>
            <w:vAlign w:val="bottom"/>
            <w:hideMark/>
          </w:tcPr>
          <w:p w14:paraId="45B104FE" w14:textId="77777777" w:rsidR="00232D04" w:rsidRPr="00FA503E" w:rsidRDefault="00232D04" w:rsidP="003703AC">
            <w:pPr>
              <w:spacing w:line="276" w:lineRule="auto"/>
              <w:rPr>
                <w:sz w:val="22"/>
                <w:szCs w:val="22"/>
              </w:rPr>
            </w:pPr>
            <w:r w:rsidRPr="00FA503E">
              <w:rPr>
                <w:sz w:val="22"/>
                <w:szCs w:val="22"/>
              </w:rPr>
              <w:t>Current Benefit Obligation</w:t>
            </w:r>
          </w:p>
        </w:tc>
        <w:tc>
          <w:tcPr>
            <w:tcW w:w="707" w:type="pct"/>
            <w:vAlign w:val="bottom"/>
          </w:tcPr>
          <w:p w14:paraId="33195340" w14:textId="77777777" w:rsidR="00232D04" w:rsidRPr="00FA503E" w:rsidRDefault="00232D04" w:rsidP="003703AC">
            <w:pPr>
              <w:spacing w:line="276" w:lineRule="auto"/>
              <w:jc w:val="center"/>
              <w:rPr>
                <w:sz w:val="22"/>
                <w:szCs w:val="22"/>
              </w:rPr>
            </w:pPr>
            <w:r w:rsidRPr="00FA503E">
              <w:rPr>
                <w:sz w:val="22"/>
                <w:szCs w:val="22"/>
              </w:rPr>
              <w:t>xxx</w:t>
            </w:r>
          </w:p>
        </w:tc>
        <w:tc>
          <w:tcPr>
            <w:tcW w:w="864" w:type="pct"/>
            <w:vAlign w:val="bottom"/>
          </w:tcPr>
          <w:p w14:paraId="6D9B82F5" w14:textId="77777777" w:rsidR="00232D04" w:rsidRPr="00FA503E" w:rsidRDefault="00232D04" w:rsidP="003703AC">
            <w:pPr>
              <w:spacing w:line="276" w:lineRule="auto"/>
              <w:jc w:val="center"/>
              <w:rPr>
                <w:sz w:val="22"/>
                <w:szCs w:val="22"/>
              </w:rPr>
            </w:pPr>
            <w:r w:rsidRPr="00FA503E">
              <w:rPr>
                <w:sz w:val="22"/>
                <w:szCs w:val="22"/>
              </w:rPr>
              <w:t>xxx</w:t>
            </w:r>
          </w:p>
        </w:tc>
        <w:tc>
          <w:tcPr>
            <w:tcW w:w="589" w:type="pct"/>
            <w:vAlign w:val="bottom"/>
          </w:tcPr>
          <w:p w14:paraId="01FBE080" w14:textId="77777777" w:rsidR="00232D04" w:rsidRPr="00FA503E" w:rsidRDefault="00232D04" w:rsidP="003703AC">
            <w:pPr>
              <w:spacing w:line="276" w:lineRule="auto"/>
              <w:jc w:val="center"/>
              <w:rPr>
                <w:sz w:val="22"/>
                <w:szCs w:val="22"/>
              </w:rPr>
            </w:pPr>
            <w:r w:rsidRPr="00FA503E">
              <w:rPr>
                <w:sz w:val="22"/>
                <w:szCs w:val="22"/>
              </w:rPr>
              <w:t>xxx</w:t>
            </w:r>
          </w:p>
        </w:tc>
        <w:tc>
          <w:tcPr>
            <w:tcW w:w="832" w:type="pct"/>
            <w:vAlign w:val="bottom"/>
          </w:tcPr>
          <w:p w14:paraId="36E04CC4" w14:textId="77777777" w:rsidR="00232D04" w:rsidRPr="00FA503E" w:rsidRDefault="00232D04" w:rsidP="003703AC">
            <w:pPr>
              <w:spacing w:line="276" w:lineRule="auto"/>
              <w:jc w:val="center"/>
              <w:rPr>
                <w:sz w:val="22"/>
                <w:szCs w:val="22"/>
              </w:rPr>
            </w:pPr>
            <w:r w:rsidRPr="00FA503E">
              <w:rPr>
                <w:sz w:val="22"/>
                <w:szCs w:val="22"/>
              </w:rPr>
              <w:t>xxx</w:t>
            </w:r>
          </w:p>
        </w:tc>
        <w:tc>
          <w:tcPr>
            <w:tcW w:w="832" w:type="pct"/>
            <w:vAlign w:val="bottom"/>
          </w:tcPr>
          <w:p w14:paraId="1FBF936C" w14:textId="77777777" w:rsidR="00232D04" w:rsidRPr="00FA503E" w:rsidRDefault="00232D04" w:rsidP="003703AC">
            <w:pPr>
              <w:spacing w:line="276" w:lineRule="auto"/>
              <w:jc w:val="center"/>
              <w:rPr>
                <w:sz w:val="22"/>
                <w:szCs w:val="22"/>
              </w:rPr>
            </w:pPr>
            <w:r w:rsidRPr="00FA503E">
              <w:rPr>
                <w:sz w:val="22"/>
                <w:szCs w:val="22"/>
              </w:rPr>
              <w:t>xxx</w:t>
            </w:r>
          </w:p>
        </w:tc>
      </w:tr>
      <w:tr w:rsidR="00232D04" w:rsidRPr="00FA503E" w14:paraId="4B028E53" w14:textId="77777777" w:rsidTr="009A23C3">
        <w:trPr>
          <w:trHeight w:val="397"/>
        </w:trPr>
        <w:tc>
          <w:tcPr>
            <w:tcW w:w="1176" w:type="pct"/>
            <w:noWrap/>
            <w:vAlign w:val="bottom"/>
            <w:hideMark/>
          </w:tcPr>
          <w:p w14:paraId="4D1FE35E" w14:textId="77777777" w:rsidR="00232D04" w:rsidRPr="00FA503E" w:rsidRDefault="00232D04" w:rsidP="003703AC">
            <w:pPr>
              <w:spacing w:line="276" w:lineRule="auto"/>
              <w:rPr>
                <w:sz w:val="22"/>
                <w:szCs w:val="22"/>
              </w:rPr>
            </w:pPr>
            <w:r w:rsidRPr="00FA503E">
              <w:rPr>
                <w:sz w:val="22"/>
                <w:szCs w:val="22"/>
              </w:rPr>
              <w:t>Non-Current Benefit Obligation</w:t>
            </w:r>
          </w:p>
        </w:tc>
        <w:tc>
          <w:tcPr>
            <w:tcW w:w="707" w:type="pct"/>
            <w:vAlign w:val="bottom"/>
          </w:tcPr>
          <w:p w14:paraId="5B62723A" w14:textId="77777777" w:rsidR="00232D04" w:rsidRPr="00FA503E" w:rsidRDefault="00232D04" w:rsidP="003703AC">
            <w:pPr>
              <w:spacing w:line="276" w:lineRule="auto"/>
              <w:jc w:val="center"/>
              <w:rPr>
                <w:sz w:val="22"/>
                <w:szCs w:val="22"/>
              </w:rPr>
            </w:pPr>
            <w:r w:rsidRPr="00FA503E">
              <w:rPr>
                <w:sz w:val="22"/>
                <w:szCs w:val="22"/>
              </w:rPr>
              <w:t>xxx</w:t>
            </w:r>
          </w:p>
        </w:tc>
        <w:tc>
          <w:tcPr>
            <w:tcW w:w="864" w:type="pct"/>
            <w:vAlign w:val="bottom"/>
          </w:tcPr>
          <w:p w14:paraId="6AC4F62E" w14:textId="77777777" w:rsidR="00232D04" w:rsidRPr="00FA503E" w:rsidRDefault="00232D04" w:rsidP="003703AC">
            <w:pPr>
              <w:spacing w:line="276" w:lineRule="auto"/>
              <w:jc w:val="center"/>
              <w:rPr>
                <w:sz w:val="22"/>
                <w:szCs w:val="22"/>
              </w:rPr>
            </w:pPr>
            <w:r w:rsidRPr="00FA503E">
              <w:rPr>
                <w:sz w:val="22"/>
                <w:szCs w:val="22"/>
              </w:rPr>
              <w:t>xxx</w:t>
            </w:r>
          </w:p>
        </w:tc>
        <w:tc>
          <w:tcPr>
            <w:tcW w:w="589" w:type="pct"/>
            <w:vAlign w:val="bottom"/>
          </w:tcPr>
          <w:p w14:paraId="21253E1F" w14:textId="77777777" w:rsidR="00232D04" w:rsidRPr="00FA503E" w:rsidRDefault="00232D04" w:rsidP="003703AC">
            <w:pPr>
              <w:spacing w:line="276" w:lineRule="auto"/>
              <w:jc w:val="center"/>
              <w:rPr>
                <w:sz w:val="22"/>
                <w:szCs w:val="22"/>
              </w:rPr>
            </w:pPr>
            <w:r w:rsidRPr="00FA503E">
              <w:rPr>
                <w:sz w:val="22"/>
                <w:szCs w:val="22"/>
              </w:rPr>
              <w:t>xxx</w:t>
            </w:r>
          </w:p>
        </w:tc>
        <w:tc>
          <w:tcPr>
            <w:tcW w:w="832" w:type="pct"/>
            <w:vAlign w:val="bottom"/>
          </w:tcPr>
          <w:p w14:paraId="2CCCE508" w14:textId="77777777" w:rsidR="00232D04" w:rsidRPr="00FA503E" w:rsidRDefault="00232D04" w:rsidP="003703AC">
            <w:pPr>
              <w:spacing w:line="276" w:lineRule="auto"/>
              <w:jc w:val="center"/>
              <w:rPr>
                <w:sz w:val="22"/>
                <w:szCs w:val="22"/>
              </w:rPr>
            </w:pPr>
            <w:r w:rsidRPr="00FA503E">
              <w:rPr>
                <w:sz w:val="22"/>
                <w:szCs w:val="22"/>
              </w:rPr>
              <w:t>xxx</w:t>
            </w:r>
          </w:p>
        </w:tc>
        <w:tc>
          <w:tcPr>
            <w:tcW w:w="832" w:type="pct"/>
            <w:vAlign w:val="bottom"/>
          </w:tcPr>
          <w:p w14:paraId="523EB715" w14:textId="77777777" w:rsidR="00232D04" w:rsidRPr="00FA503E" w:rsidRDefault="00232D04" w:rsidP="003703AC">
            <w:pPr>
              <w:spacing w:line="276" w:lineRule="auto"/>
              <w:jc w:val="center"/>
              <w:rPr>
                <w:sz w:val="22"/>
                <w:szCs w:val="22"/>
              </w:rPr>
            </w:pPr>
            <w:r w:rsidRPr="00FA503E">
              <w:rPr>
                <w:sz w:val="22"/>
                <w:szCs w:val="22"/>
              </w:rPr>
              <w:t>xxx</w:t>
            </w:r>
          </w:p>
        </w:tc>
      </w:tr>
      <w:tr w:rsidR="00232D04" w:rsidRPr="00FA503E" w14:paraId="0C71C1B1" w14:textId="77777777" w:rsidTr="009A23C3">
        <w:trPr>
          <w:trHeight w:val="397"/>
        </w:trPr>
        <w:tc>
          <w:tcPr>
            <w:tcW w:w="1176" w:type="pct"/>
            <w:noWrap/>
            <w:vAlign w:val="bottom"/>
            <w:hideMark/>
          </w:tcPr>
          <w:p w14:paraId="3C1ADCFF" w14:textId="77777777" w:rsidR="00232D04" w:rsidRPr="00FA503E" w:rsidRDefault="00232D04" w:rsidP="003703AC">
            <w:pPr>
              <w:spacing w:line="276" w:lineRule="auto"/>
              <w:rPr>
                <w:b/>
                <w:bCs/>
                <w:sz w:val="22"/>
                <w:szCs w:val="22"/>
              </w:rPr>
            </w:pPr>
            <w:r w:rsidRPr="00FA503E">
              <w:rPr>
                <w:b/>
                <w:bCs/>
                <w:sz w:val="22"/>
                <w:szCs w:val="22"/>
                <w:lang w:eastAsia="en-GB"/>
              </w:rPr>
              <w:t>Total</w:t>
            </w:r>
            <w:r w:rsidRPr="00FA503E">
              <w:rPr>
                <w:sz w:val="22"/>
                <w:szCs w:val="22"/>
                <w:lang w:eastAsia="en-GB"/>
              </w:rPr>
              <w:t xml:space="preserve"> </w:t>
            </w:r>
            <w:r w:rsidRPr="00FA503E">
              <w:rPr>
                <w:b/>
                <w:bCs/>
                <w:sz w:val="22"/>
                <w:szCs w:val="22"/>
                <w:lang w:eastAsia="en-GB"/>
              </w:rPr>
              <w:t>Employee Benefits Obligation</w:t>
            </w:r>
          </w:p>
        </w:tc>
        <w:tc>
          <w:tcPr>
            <w:tcW w:w="707" w:type="pct"/>
            <w:vAlign w:val="bottom"/>
          </w:tcPr>
          <w:p w14:paraId="6D9CEA1E" w14:textId="77777777" w:rsidR="00232D04" w:rsidRPr="00FA503E" w:rsidRDefault="00232D04" w:rsidP="003703AC">
            <w:pPr>
              <w:spacing w:line="276" w:lineRule="auto"/>
              <w:jc w:val="center"/>
              <w:rPr>
                <w:sz w:val="22"/>
                <w:szCs w:val="22"/>
              </w:rPr>
            </w:pPr>
            <w:r w:rsidRPr="00FA503E">
              <w:rPr>
                <w:sz w:val="22"/>
                <w:szCs w:val="22"/>
              </w:rPr>
              <w:t>xxx</w:t>
            </w:r>
          </w:p>
        </w:tc>
        <w:tc>
          <w:tcPr>
            <w:tcW w:w="864" w:type="pct"/>
            <w:vAlign w:val="bottom"/>
          </w:tcPr>
          <w:p w14:paraId="37CE65AE" w14:textId="77777777" w:rsidR="00232D04" w:rsidRPr="00FA503E" w:rsidRDefault="00232D04" w:rsidP="003703AC">
            <w:pPr>
              <w:spacing w:line="276" w:lineRule="auto"/>
              <w:jc w:val="center"/>
              <w:rPr>
                <w:sz w:val="22"/>
                <w:szCs w:val="22"/>
              </w:rPr>
            </w:pPr>
            <w:r w:rsidRPr="00FA503E">
              <w:rPr>
                <w:sz w:val="22"/>
                <w:szCs w:val="22"/>
              </w:rPr>
              <w:t>xxx</w:t>
            </w:r>
          </w:p>
        </w:tc>
        <w:tc>
          <w:tcPr>
            <w:tcW w:w="589" w:type="pct"/>
            <w:vAlign w:val="bottom"/>
          </w:tcPr>
          <w:p w14:paraId="041F8388" w14:textId="77777777" w:rsidR="00232D04" w:rsidRPr="00FA503E" w:rsidRDefault="00232D04" w:rsidP="003703AC">
            <w:pPr>
              <w:spacing w:line="276" w:lineRule="auto"/>
              <w:jc w:val="center"/>
              <w:rPr>
                <w:sz w:val="22"/>
                <w:szCs w:val="22"/>
              </w:rPr>
            </w:pPr>
            <w:r w:rsidRPr="00FA503E">
              <w:rPr>
                <w:sz w:val="22"/>
                <w:szCs w:val="22"/>
              </w:rPr>
              <w:t>xxx</w:t>
            </w:r>
          </w:p>
        </w:tc>
        <w:tc>
          <w:tcPr>
            <w:tcW w:w="832" w:type="pct"/>
            <w:vAlign w:val="bottom"/>
          </w:tcPr>
          <w:p w14:paraId="4805982D" w14:textId="77777777" w:rsidR="00232D04" w:rsidRPr="00FA503E" w:rsidRDefault="00232D04" w:rsidP="003703AC">
            <w:pPr>
              <w:spacing w:line="276" w:lineRule="auto"/>
              <w:jc w:val="center"/>
              <w:rPr>
                <w:sz w:val="22"/>
                <w:szCs w:val="22"/>
              </w:rPr>
            </w:pPr>
            <w:r w:rsidRPr="00FA503E">
              <w:rPr>
                <w:sz w:val="22"/>
                <w:szCs w:val="22"/>
              </w:rPr>
              <w:t>xxx</w:t>
            </w:r>
          </w:p>
        </w:tc>
        <w:tc>
          <w:tcPr>
            <w:tcW w:w="832" w:type="pct"/>
            <w:vAlign w:val="bottom"/>
          </w:tcPr>
          <w:p w14:paraId="6F759212" w14:textId="77777777" w:rsidR="00232D04" w:rsidRPr="00FA503E" w:rsidRDefault="00232D04" w:rsidP="003703AC">
            <w:pPr>
              <w:spacing w:line="276" w:lineRule="auto"/>
              <w:jc w:val="center"/>
              <w:rPr>
                <w:sz w:val="22"/>
                <w:szCs w:val="22"/>
              </w:rPr>
            </w:pPr>
            <w:r w:rsidRPr="00FA503E">
              <w:rPr>
                <w:sz w:val="22"/>
                <w:szCs w:val="22"/>
              </w:rPr>
              <w:t>xxx</w:t>
            </w:r>
          </w:p>
        </w:tc>
      </w:tr>
    </w:tbl>
    <w:p w14:paraId="0EC732AD" w14:textId="77777777" w:rsidR="006359E3" w:rsidRDefault="006359E3">
      <w:pPr>
        <w:autoSpaceDE/>
        <w:autoSpaceDN/>
        <w:spacing w:line="360" w:lineRule="auto"/>
        <w:jc w:val="both"/>
        <w:rPr>
          <w:b/>
          <w:sz w:val="22"/>
          <w:szCs w:val="22"/>
        </w:rPr>
      </w:pPr>
    </w:p>
    <w:p w14:paraId="0EC732AE" w14:textId="77777777" w:rsidR="006359E3" w:rsidRDefault="00E225B8">
      <w:pPr>
        <w:autoSpaceDE/>
        <w:autoSpaceDN/>
        <w:spacing w:line="360" w:lineRule="auto"/>
        <w:jc w:val="both"/>
        <w:rPr>
          <w:b/>
          <w:i/>
          <w:iCs/>
          <w:sz w:val="22"/>
          <w:szCs w:val="22"/>
        </w:rPr>
      </w:pPr>
      <w:r>
        <w:rPr>
          <w:b/>
          <w:sz w:val="22"/>
          <w:szCs w:val="22"/>
        </w:rPr>
        <w:t xml:space="preserve">Retirement benefit Asset/ Liability </w:t>
      </w:r>
      <w:r>
        <w:rPr>
          <w:b/>
          <w:i/>
          <w:iCs/>
          <w:sz w:val="22"/>
          <w:szCs w:val="22"/>
        </w:rPr>
        <w:t>(Applicable to Pensions)</w:t>
      </w:r>
    </w:p>
    <w:p w14:paraId="0EC732AF" w14:textId="77777777" w:rsidR="006359E3" w:rsidRDefault="00E225B8" w:rsidP="009D1F01">
      <w:pPr>
        <w:numPr>
          <w:ilvl w:val="12"/>
          <w:numId w:val="0"/>
        </w:numPr>
        <w:tabs>
          <w:tab w:val="decimal" w:pos="7938"/>
        </w:tabs>
        <w:spacing w:line="360" w:lineRule="auto"/>
        <w:jc w:val="both"/>
        <w:rPr>
          <w:sz w:val="22"/>
          <w:szCs w:val="22"/>
        </w:rPr>
      </w:pPr>
      <w:r>
        <w:rPr>
          <w:sz w:val="22"/>
          <w:szCs w:val="22"/>
        </w:rPr>
        <w:t xml:space="preserve">The Entity operates a defined benefit scheme for all full-time employees from July 1, 20XX. The scheme is administered by xxx while xxx are the custodians of the scheme. The scheme is based on xxx percentage of salary of an employee at the time of retirement. </w:t>
      </w:r>
    </w:p>
    <w:p w14:paraId="0EC732B0" w14:textId="77777777" w:rsidR="006359E3" w:rsidRDefault="00E225B8" w:rsidP="009D1F01">
      <w:pPr>
        <w:numPr>
          <w:ilvl w:val="12"/>
          <w:numId w:val="0"/>
        </w:numPr>
        <w:tabs>
          <w:tab w:val="decimal" w:pos="7938"/>
        </w:tabs>
        <w:spacing w:line="360" w:lineRule="auto"/>
        <w:jc w:val="both"/>
        <w:rPr>
          <w:sz w:val="22"/>
          <w:szCs w:val="22"/>
        </w:rPr>
      </w:pPr>
      <w:r>
        <w:rPr>
          <w:sz w:val="22"/>
          <w:szCs w:val="22"/>
        </w:rPr>
        <w:t xml:space="preserve">An actuarial valuation to fulfil the financial reporting disclosure requirements of </w:t>
      </w:r>
      <w:r>
        <w:rPr>
          <w:sz w:val="22"/>
          <w:szCs w:val="22"/>
        </w:rPr>
        <w:tab/>
        <w:t xml:space="preserve">IPSAS 39 was carried out as at xxx June xxx by xxx actuarial valuers </w:t>
      </w:r>
      <w:proofErr w:type="gramStart"/>
      <w:r>
        <w:rPr>
          <w:sz w:val="22"/>
          <w:szCs w:val="22"/>
        </w:rPr>
        <w:t>On</w:t>
      </w:r>
      <w:proofErr w:type="gramEnd"/>
      <w:r>
        <w:rPr>
          <w:sz w:val="22"/>
          <w:szCs w:val="22"/>
        </w:rPr>
        <w:t xml:space="preserve"> this basis the present value of the defined benefit obligation and the related current service cost and past service cost were measured using the Projected Unit Credit Method. The principal assumptions used for the purposes of valuation are as follows:</w:t>
      </w:r>
    </w:p>
    <w:p w14:paraId="0EC732B1" w14:textId="77777777" w:rsidR="006359E3" w:rsidRDefault="006359E3">
      <w:pPr>
        <w:autoSpaceDE/>
        <w:autoSpaceDN/>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9"/>
        <w:gridCol w:w="2037"/>
        <w:gridCol w:w="2034"/>
      </w:tblGrid>
      <w:tr w:rsidR="003D0EFA" w:rsidRPr="00C67FA8" w14:paraId="0EC732B6" w14:textId="3AE68183" w:rsidTr="009A23C3">
        <w:trPr>
          <w:trHeight w:val="340"/>
        </w:trPr>
        <w:tc>
          <w:tcPr>
            <w:tcW w:w="2746" w:type="pct"/>
            <w:shd w:val="clear" w:color="auto" w:fill="0070C0"/>
          </w:tcPr>
          <w:p w14:paraId="0EC732B2" w14:textId="77777777" w:rsidR="003D0EFA" w:rsidRPr="00C67FA8" w:rsidRDefault="003D0EFA" w:rsidP="00B27159">
            <w:pPr>
              <w:pStyle w:val="Header"/>
              <w:tabs>
                <w:tab w:val="clear" w:pos="4320"/>
                <w:tab w:val="clear" w:pos="8640"/>
              </w:tabs>
              <w:spacing w:line="276" w:lineRule="auto"/>
              <w:jc w:val="both"/>
              <w:rPr>
                <w:sz w:val="22"/>
                <w:szCs w:val="22"/>
              </w:rPr>
            </w:pPr>
          </w:p>
        </w:tc>
        <w:tc>
          <w:tcPr>
            <w:tcW w:w="1128" w:type="pct"/>
            <w:shd w:val="clear" w:color="auto" w:fill="0070C0"/>
            <w:vAlign w:val="center"/>
          </w:tcPr>
          <w:p w14:paraId="0EC732B3" w14:textId="77777777" w:rsidR="003D0EFA" w:rsidRPr="00C67FA8" w:rsidRDefault="003D0EFA" w:rsidP="00B27159">
            <w:pPr>
              <w:autoSpaceDE/>
              <w:autoSpaceDN/>
              <w:spacing w:line="276" w:lineRule="auto"/>
              <w:jc w:val="center"/>
              <w:rPr>
                <w:b/>
                <w:bCs/>
                <w:i/>
                <w:iCs/>
                <w:color w:val="000000"/>
                <w:sz w:val="22"/>
                <w:szCs w:val="22"/>
                <w:lang w:val="en-US"/>
              </w:rPr>
            </w:pPr>
            <w:r w:rsidRPr="00C67FA8">
              <w:rPr>
                <w:b/>
                <w:bCs/>
                <w:i/>
                <w:iCs/>
                <w:color w:val="000000"/>
                <w:sz w:val="22"/>
                <w:szCs w:val="22"/>
                <w:lang w:val="en-US"/>
              </w:rPr>
              <w:t>Period ended Sep/Dec/</w:t>
            </w:r>
          </w:p>
          <w:p w14:paraId="0EC732B4" w14:textId="77777777" w:rsidR="003D0EFA" w:rsidRPr="00C67FA8" w:rsidRDefault="003D0EFA" w:rsidP="00B27159">
            <w:pPr>
              <w:autoSpaceDE/>
              <w:autoSpaceDN/>
              <w:spacing w:line="276" w:lineRule="auto"/>
              <w:jc w:val="center"/>
              <w:rPr>
                <w:b/>
                <w:bCs/>
                <w:i/>
                <w:iCs/>
                <w:sz w:val="22"/>
                <w:szCs w:val="22"/>
                <w:lang w:val="en-US"/>
              </w:rPr>
            </w:pPr>
            <w:r w:rsidRPr="00C67FA8">
              <w:rPr>
                <w:b/>
                <w:bCs/>
                <w:i/>
                <w:iCs/>
                <w:color w:val="000000"/>
                <w:sz w:val="22"/>
                <w:szCs w:val="22"/>
                <w:lang w:val="en-US"/>
              </w:rPr>
              <w:t>March/June 20xx</w:t>
            </w:r>
          </w:p>
        </w:tc>
        <w:tc>
          <w:tcPr>
            <w:tcW w:w="1126" w:type="pct"/>
            <w:shd w:val="clear" w:color="auto" w:fill="0070C0"/>
            <w:vAlign w:val="center"/>
          </w:tcPr>
          <w:p w14:paraId="38035668" w14:textId="0D7A3E0C" w:rsidR="003D0EFA" w:rsidRPr="00C67FA8" w:rsidRDefault="003D0EFA" w:rsidP="00B27159">
            <w:pPr>
              <w:autoSpaceDE/>
              <w:autoSpaceDN/>
              <w:spacing w:line="276" w:lineRule="auto"/>
              <w:jc w:val="center"/>
              <w:rPr>
                <w:b/>
                <w:i/>
                <w:iCs/>
                <w:color w:val="000000"/>
                <w:sz w:val="22"/>
                <w:szCs w:val="22"/>
                <w:lang w:val="en-US"/>
              </w:rPr>
            </w:pPr>
            <w:r w:rsidRPr="00C67FA8">
              <w:rPr>
                <w:b/>
                <w:i/>
                <w:iCs/>
                <w:color w:val="000000"/>
                <w:sz w:val="22"/>
                <w:szCs w:val="22"/>
                <w:lang w:val="en-US"/>
              </w:rPr>
              <w:t>Audited Prior Year</w:t>
            </w:r>
          </w:p>
        </w:tc>
      </w:tr>
      <w:tr w:rsidR="003D0EFA" w:rsidRPr="00C67FA8" w14:paraId="0EC732BA" w14:textId="3CF17046" w:rsidTr="009A23C3">
        <w:trPr>
          <w:trHeight w:val="340"/>
        </w:trPr>
        <w:tc>
          <w:tcPr>
            <w:tcW w:w="2746" w:type="pct"/>
            <w:shd w:val="clear" w:color="auto" w:fill="0070C0"/>
          </w:tcPr>
          <w:p w14:paraId="0EC732B7" w14:textId="77777777" w:rsidR="003D0EFA" w:rsidRPr="00C67FA8" w:rsidRDefault="003D0EFA" w:rsidP="00B27159">
            <w:pPr>
              <w:pStyle w:val="Header"/>
              <w:tabs>
                <w:tab w:val="clear" w:pos="4320"/>
                <w:tab w:val="clear" w:pos="8640"/>
              </w:tabs>
              <w:spacing w:line="276" w:lineRule="auto"/>
              <w:jc w:val="both"/>
              <w:rPr>
                <w:sz w:val="22"/>
                <w:szCs w:val="22"/>
              </w:rPr>
            </w:pPr>
          </w:p>
        </w:tc>
        <w:tc>
          <w:tcPr>
            <w:tcW w:w="1128" w:type="pct"/>
            <w:shd w:val="clear" w:color="auto" w:fill="0070C0"/>
            <w:vAlign w:val="center"/>
          </w:tcPr>
          <w:p w14:paraId="0EC732B8" w14:textId="77777777" w:rsidR="003D0EFA" w:rsidRPr="00C67FA8" w:rsidRDefault="003D0EFA" w:rsidP="00B27159">
            <w:pPr>
              <w:spacing w:line="276" w:lineRule="auto"/>
              <w:jc w:val="center"/>
              <w:rPr>
                <w:b/>
                <w:sz w:val="22"/>
                <w:szCs w:val="22"/>
              </w:rPr>
            </w:pPr>
          </w:p>
        </w:tc>
        <w:tc>
          <w:tcPr>
            <w:tcW w:w="1126" w:type="pct"/>
            <w:shd w:val="clear" w:color="auto" w:fill="0070C0"/>
            <w:vAlign w:val="center"/>
          </w:tcPr>
          <w:p w14:paraId="156D0B8B" w14:textId="77777777" w:rsidR="003D0EFA" w:rsidRPr="00C67FA8" w:rsidRDefault="003D0EFA" w:rsidP="00B27159">
            <w:pPr>
              <w:spacing w:line="276" w:lineRule="auto"/>
              <w:jc w:val="center"/>
              <w:rPr>
                <w:sz w:val="22"/>
                <w:szCs w:val="22"/>
              </w:rPr>
            </w:pPr>
          </w:p>
        </w:tc>
      </w:tr>
      <w:tr w:rsidR="003D0EFA" w:rsidRPr="00C67FA8" w14:paraId="0EC732BE" w14:textId="64D92381" w:rsidTr="009A23C3">
        <w:trPr>
          <w:trHeight w:val="340"/>
        </w:trPr>
        <w:tc>
          <w:tcPr>
            <w:tcW w:w="2746" w:type="pct"/>
            <w:vAlign w:val="bottom"/>
          </w:tcPr>
          <w:p w14:paraId="0EC732BB" w14:textId="77777777" w:rsidR="003D0EFA" w:rsidRPr="00C67FA8" w:rsidRDefault="003D0EFA" w:rsidP="00B27159">
            <w:pPr>
              <w:pStyle w:val="Header"/>
              <w:tabs>
                <w:tab w:val="clear" w:pos="4320"/>
                <w:tab w:val="clear" w:pos="8640"/>
              </w:tabs>
              <w:spacing w:line="276" w:lineRule="auto"/>
              <w:jc w:val="both"/>
              <w:rPr>
                <w:sz w:val="22"/>
                <w:szCs w:val="22"/>
              </w:rPr>
            </w:pPr>
            <w:r w:rsidRPr="00C67FA8">
              <w:rPr>
                <w:sz w:val="22"/>
                <w:szCs w:val="22"/>
              </w:rPr>
              <w:t>Discount Rates</w:t>
            </w:r>
          </w:p>
        </w:tc>
        <w:tc>
          <w:tcPr>
            <w:tcW w:w="1128" w:type="pct"/>
            <w:vAlign w:val="center"/>
          </w:tcPr>
          <w:p w14:paraId="0EC732BC" w14:textId="77777777" w:rsidR="003D0EFA" w:rsidRPr="00C67FA8" w:rsidRDefault="003D0EFA" w:rsidP="00B27159">
            <w:pPr>
              <w:pStyle w:val="Header"/>
              <w:tabs>
                <w:tab w:val="clear" w:pos="4320"/>
                <w:tab w:val="clear" w:pos="8640"/>
              </w:tabs>
              <w:spacing w:line="276" w:lineRule="auto"/>
              <w:jc w:val="center"/>
              <w:rPr>
                <w:sz w:val="22"/>
                <w:szCs w:val="22"/>
              </w:rPr>
            </w:pPr>
            <w:r w:rsidRPr="00C67FA8">
              <w:rPr>
                <w:sz w:val="22"/>
                <w:szCs w:val="22"/>
              </w:rPr>
              <w:t>x%</w:t>
            </w:r>
          </w:p>
        </w:tc>
        <w:tc>
          <w:tcPr>
            <w:tcW w:w="1126" w:type="pct"/>
            <w:vAlign w:val="center"/>
          </w:tcPr>
          <w:p w14:paraId="7933F522" w14:textId="03946507" w:rsidR="003D0EFA" w:rsidRPr="00C67FA8" w:rsidRDefault="003D0EFA" w:rsidP="00B27159">
            <w:pPr>
              <w:pStyle w:val="Header"/>
              <w:tabs>
                <w:tab w:val="clear" w:pos="4320"/>
                <w:tab w:val="clear" w:pos="8640"/>
              </w:tabs>
              <w:spacing w:line="276" w:lineRule="auto"/>
              <w:jc w:val="center"/>
              <w:rPr>
                <w:sz w:val="22"/>
                <w:szCs w:val="22"/>
              </w:rPr>
            </w:pPr>
            <w:r w:rsidRPr="00C67FA8">
              <w:rPr>
                <w:sz w:val="22"/>
                <w:szCs w:val="22"/>
              </w:rPr>
              <w:t>x%</w:t>
            </w:r>
          </w:p>
        </w:tc>
      </w:tr>
      <w:tr w:rsidR="003D0EFA" w:rsidRPr="00C67FA8" w14:paraId="0EC732C2" w14:textId="2A69E1E3" w:rsidTr="009A23C3">
        <w:trPr>
          <w:trHeight w:val="340"/>
        </w:trPr>
        <w:tc>
          <w:tcPr>
            <w:tcW w:w="2746" w:type="pct"/>
            <w:vAlign w:val="bottom"/>
          </w:tcPr>
          <w:p w14:paraId="0EC732BF" w14:textId="77777777" w:rsidR="003D0EFA" w:rsidRPr="00C67FA8" w:rsidRDefault="003D0EFA" w:rsidP="00B27159">
            <w:pPr>
              <w:pStyle w:val="Header"/>
              <w:tabs>
                <w:tab w:val="clear" w:pos="4320"/>
                <w:tab w:val="clear" w:pos="8640"/>
              </w:tabs>
              <w:spacing w:line="276" w:lineRule="auto"/>
              <w:jc w:val="both"/>
              <w:rPr>
                <w:sz w:val="22"/>
                <w:szCs w:val="22"/>
              </w:rPr>
            </w:pPr>
            <w:r w:rsidRPr="00C67FA8">
              <w:rPr>
                <w:sz w:val="22"/>
                <w:szCs w:val="22"/>
              </w:rPr>
              <w:lastRenderedPageBreak/>
              <w:t>Future Salary Increases</w:t>
            </w:r>
          </w:p>
        </w:tc>
        <w:tc>
          <w:tcPr>
            <w:tcW w:w="1128" w:type="pct"/>
            <w:vAlign w:val="center"/>
          </w:tcPr>
          <w:p w14:paraId="0EC732C0" w14:textId="77777777" w:rsidR="003D0EFA" w:rsidRPr="00C67FA8" w:rsidRDefault="003D0EFA" w:rsidP="00B27159">
            <w:pPr>
              <w:pStyle w:val="Header"/>
              <w:tabs>
                <w:tab w:val="clear" w:pos="4320"/>
                <w:tab w:val="clear" w:pos="8640"/>
              </w:tabs>
              <w:spacing w:line="276" w:lineRule="auto"/>
              <w:jc w:val="center"/>
              <w:rPr>
                <w:sz w:val="22"/>
                <w:szCs w:val="22"/>
              </w:rPr>
            </w:pPr>
            <w:r w:rsidRPr="00C67FA8">
              <w:rPr>
                <w:sz w:val="22"/>
                <w:szCs w:val="22"/>
              </w:rPr>
              <w:t>x%</w:t>
            </w:r>
          </w:p>
        </w:tc>
        <w:tc>
          <w:tcPr>
            <w:tcW w:w="1126" w:type="pct"/>
            <w:vAlign w:val="center"/>
          </w:tcPr>
          <w:p w14:paraId="3B0B90AA" w14:textId="6EF47164" w:rsidR="003D0EFA" w:rsidRPr="00C67FA8" w:rsidRDefault="003D0EFA" w:rsidP="00B27159">
            <w:pPr>
              <w:pStyle w:val="Header"/>
              <w:tabs>
                <w:tab w:val="clear" w:pos="4320"/>
                <w:tab w:val="clear" w:pos="8640"/>
              </w:tabs>
              <w:spacing w:line="276" w:lineRule="auto"/>
              <w:jc w:val="center"/>
              <w:rPr>
                <w:sz w:val="22"/>
                <w:szCs w:val="22"/>
              </w:rPr>
            </w:pPr>
            <w:r w:rsidRPr="00C67FA8">
              <w:rPr>
                <w:sz w:val="22"/>
                <w:szCs w:val="22"/>
              </w:rPr>
              <w:t>x%</w:t>
            </w:r>
          </w:p>
        </w:tc>
      </w:tr>
      <w:tr w:rsidR="003D0EFA" w:rsidRPr="00C67FA8" w14:paraId="0EC732C6" w14:textId="63B1B754" w:rsidTr="009A23C3">
        <w:trPr>
          <w:trHeight w:val="340"/>
        </w:trPr>
        <w:tc>
          <w:tcPr>
            <w:tcW w:w="2746" w:type="pct"/>
            <w:vAlign w:val="bottom"/>
          </w:tcPr>
          <w:p w14:paraId="0EC732C3" w14:textId="77777777" w:rsidR="003D0EFA" w:rsidRPr="00C67FA8" w:rsidRDefault="003D0EFA" w:rsidP="00B27159">
            <w:pPr>
              <w:pStyle w:val="Header"/>
              <w:tabs>
                <w:tab w:val="clear" w:pos="4320"/>
                <w:tab w:val="clear" w:pos="8640"/>
              </w:tabs>
              <w:spacing w:line="276" w:lineRule="auto"/>
              <w:jc w:val="both"/>
              <w:rPr>
                <w:sz w:val="22"/>
                <w:szCs w:val="22"/>
              </w:rPr>
            </w:pPr>
            <w:r w:rsidRPr="00C67FA8">
              <w:rPr>
                <w:sz w:val="22"/>
                <w:szCs w:val="22"/>
              </w:rPr>
              <w:t>Future Pension Increases</w:t>
            </w:r>
          </w:p>
        </w:tc>
        <w:tc>
          <w:tcPr>
            <w:tcW w:w="1128" w:type="pct"/>
            <w:vAlign w:val="center"/>
          </w:tcPr>
          <w:p w14:paraId="0EC732C4" w14:textId="77777777" w:rsidR="003D0EFA" w:rsidRPr="00C67FA8" w:rsidRDefault="003D0EFA" w:rsidP="00B27159">
            <w:pPr>
              <w:pStyle w:val="Header"/>
              <w:tabs>
                <w:tab w:val="clear" w:pos="4320"/>
                <w:tab w:val="clear" w:pos="8640"/>
              </w:tabs>
              <w:spacing w:line="276" w:lineRule="auto"/>
              <w:jc w:val="center"/>
              <w:rPr>
                <w:sz w:val="22"/>
                <w:szCs w:val="22"/>
              </w:rPr>
            </w:pPr>
            <w:r w:rsidRPr="00C67FA8">
              <w:rPr>
                <w:sz w:val="22"/>
                <w:szCs w:val="22"/>
              </w:rPr>
              <w:t>x%</w:t>
            </w:r>
          </w:p>
        </w:tc>
        <w:tc>
          <w:tcPr>
            <w:tcW w:w="1126" w:type="pct"/>
            <w:vAlign w:val="center"/>
          </w:tcPr>
          <w:p w14:paraId="33D304FB" w14:textId="32AEFDD8" w:rsidR="003D0EFA" w:rsidRPr="00C67FA8" w:rsidRDefault="003D0EFA" w:rsidP="00B27159">
            <w:pPr>
              <w:pStyle w:val="Header"/>
              <w:tabs>
                <w:tab w:val="clear" w:pos="4320"/>
                <w:tab w:val="clear" w:pos="8640"/>
              </w:tabs>
              <w:spacing w:line="276" w:lineRule="auto"/>
              <w:jc w:val="center"/>
              <w:rPr>
                <w:sz w:val="22"/>
                <w:szCs w:val="22"/>
              </w:rPr>
            </w:pPr>
            <w:r w:rsidRPr="00C67FA8">
              <w:rPr>
                <w:sz w:val="22"/>
                <w:szCs w:val="22"/>
              </w:rPr>
              <w:t>x%</w:t>
            </w:r>
          </w:p>
        </w:tc>
      </w:tr>
      <w:tr w:rsidR="003D0EFA" w:rsidRPr="00C67FA8" w14:paraId="0EC732CA" w14:textId="491F11B9" w:rsidTr="009A23C3">
        <w:trPr>
          <w:trHeight w:val="340"/>
        </w:trPr>
        <w:tc>
          <w:tcPr>
            <w:tcW w:w="2746" w:type="pct"/>
            <w:vAlign w:val="bottom"/>
          </w:tcPr>
          <w:p w14:paraId="0EC732C7" w14:textId="77777777" w:rsidR="003D0EFA" w:rsidRPr="00C67FA8" w:rsidRDefault="003D0EFA" w:rsidP="00B27159">
            <w:pPr>
              <w:pStyle w:val="Header"/>
              <w:tabs>
                <w:tab w:val="clear" w:pos="4320"/>
                <w:tab w:val="clear" w:pos="8640"/>
              </w:tabs>
              <w:spacing w:line="276" w:lineRule="auto"/>
              <w:jc w:val="both"/>
              <w:rPr>
                <w:sz w:val="22"/>
                <w:szCs w:val="22"/>
              </w:rPr>
            </w:pPr>
            <w:r w:rsidRPr="00C67FA8">
              <w:rPr>
                <w:sz w:val="22"/>
                <w:szCs w:val="22"/>
              </w:rPr>
              <w:t>Mortality (</w:t>
            </w:r>
            <w:proofErr w:type="gramStart"/>
            <w:r w:rsidRPr="00C67FA8">
              <w:rPr>
                <w:sz w:val="22"/>
                <w:szCs w:val="22"/>
              </w:rPr>
              <w:t>Pre- Retirement</w:t>
            </w:r>
            <w:proofErr w:type="gramEnd"/>
            <w:r w:rsidRPr="00C67FA8">
              <w:rPr>
                <w:sz w:val="22"/>
                <w:szCs w:val="22"/>
              </w:rPr>
              <w:t>)</w:t>
            </w:r>
          </w:p>
        </w:tc>
        <w:tc>
          <w:tcPr>
            <w:tcW w:w="1128" w:type="pct"/>
            <w:vAlign w:val="center"/>
          </w:tcPr>
          <w:p w14:paraId="0EC732C8" w14:textId="77777777" w:rsidR="003D0EFA" w:rsidRPr="00C67FA8" w:rsidRDefault="003D0EFA" w:rsidP="00B27159">
            <w:pPr>
              <w:pStyle w:val="Header"/>
              <w:tabs>
                <w:tab w:val="clear" w:pos="4320"/>
                <w:tab w:val="clear" w:pos="8640"/>
              </w:tabs>
              <w:spacing w:line="276" w:lineRule="auto"/>
              <w:jc w:val="center"/>
              <w:rPr>
                <w:sz w:val="22"/>
                <w:szCs w:val="22"/>
              </w:rPr>
            </w:pPr>
            <w:r w:rsidRPr="00C67FA8">
              <w:rPr>
                <w:sz w:val="22"/>
                <w:szCs w:val="22"/>
              </w:rPr>
              <w:t>x%</w:t>
            </w:r>
          </w:p>
        </w:tc>
        <w:tc>
          <w:tcPr>
            <w:tcW w:w="1126" w:type="pct"/>
            <w:vAlign w:val="center"/>
          </w:tcPr>
          <w:p w14:paraId="47F7C930" w14:textId="7E4D0C53" w:rsidR="003D0EFA" w:rsidRPr="00C67FA8" w:rsidRDefault="003D0EFA" w:rsidP="00B27159">
            <w:pPr>
              <w:pStyle w:val="Header"/>
              <w:tabs>
                <w:tab w:val="clear" w:pos="4320"/>
                <w:tab w:val="clear" w:pos="8640"/>
              </w:tabs>
              <w:spacing w:line="276" w:lineRule="auto"/>
              <w:jc w:val="center"/>
              <w:rPr>
                <w:sz w:val="22"/>
                <w:szCs w:val="22"/>
              </w:rPr>
            </w:pPr>
            <w:r w:rsidRPr="00C67FA8">
              <w:rPr>
                <w:sz w:val="22"/>
                <w:szCs w:val="22"/>
              </w:rPr>
              <w:t>x%</w:t>
            </w:r>
          </w:p>
        </w:tc>
      </w:tr>
      <w:tr w:rsidR="003D0EFA" w:rsidRPr="00C67FA8" w14:paraId="0EC732CE" w14:textId="384F9493" w:rsidTr="009A23C3">
        <w:trPr>
          <w:trHeight w:val="340"/>
        </w:trPr>
        <w:tc>
          <w:tcPr>
            <w:tcW w:w="2746" w:type="pct"/>
            <w:vAlign w:val="bottom"/>
          </w:tcPr>
          <w:p w14:paraId="0EC732CB" w14:textId="77777777" w:rsidR="003D0EFA" w:rsidRPr="00C67FA8" w:rsidRDefault="003D0EFA" w:rsidP="00B27159">
            <w:pPr>
              <w:pStyle w:val="Header"/>
              <w:tabs>
                <w:tab w:val="clear" w:pos="4320"/>
                <w:tab w:val="clear" w:pos="8640"/>
              </w:tabs>
              <w:spacing w:line="276" w:lineRule="auto"/>
              <w:jc w:val="both"/>
              <w:rPr>
                <w:sz w:val="22"/>
                <w:szCs w:val="22"/>
              </w:rPr>
            </w:pPr>
            <w:r w:rsidRPr="00C67FA8">
              <w:rPr>
                <w:sz w:val="22"/>
                <w:szCs w:val="22"/>
              </w:rPr>
              <w:t>Mortality (</w:t>
            </w:r>
            <w:proofErr w:type="gramStart"/>
            <w:r w:rsidRPr="00C67FA8">
              <w:rPr>
                <w:sz w:val="22"/>
                <w:szCs w:val="22"/>
              </w:rPr>
              <w:t>Post- Retirement</w:t>
            </w:r>
            <w:proofErr w:type="gramEnd"/>
            <w:r w:rsidRPr="00C67FA8">
              <w:rPr>
                <w:sz w:val="22"/>
                <w:szCs w:val="22"/>
              </w:rPr>
              <w:t>)</w:t>
            </w:r>
          </w:p>
        </w:tc>
        <w:tc>
          <w:tcPr>
            <w:tcW w:w="1128" w:type="pct"/>
            <w:vAlign w:val="center"/>
          </w:tcPr>
          <w:p w14:paraId="0EC732CC" w14:textId="77777777" w:rsidR="003D0EFA" w:rsidRPr="00C67FA8" w:rsidRDefault="003D0EFA" w:rsidP="00B27159">
            <w:pPr>
              <w:pStyle w:val="Header"/>
              <w:tabs>
                <w:tab w:val="clear" w:pos="4320"/>
                <w:tab w:val="clear" w:pos="8640"/>
              </w:tabs>
              <w:spacing w:line="276" w:lineRule="auto"/>
              <w:jc w:val="center"/>
              <w:rPr>
                <w:sz w:val="22"/>
                <w:szCs w:val="22"/>
              </w:rPr>
            </w:pPr>
            <w:r w:rsidRPr="00C67FA8">
              <w:rPr>
                <w:sz w:val="22"/>
                <w:szCs w:val="22"/>
              </w:rPr>
              <w:t>x%</w:t>
            </w:r>
          </w:p>
        </w:tc>
        <w:tc>
          <w:tcPr>
            <w:tcW w:w="1126" w:type="pct"/>
            <w:vAlign w:val="center"/>
          </w:tcPr>
          <w:p w14:paraId="60038F83" w14:textId="6CDEC994" w:rsidR="003D0EFA" w:rsidRPr="00C67FA8" w:rsidRDefault="003D0EFA" w:rsidP="00B27159">
            <w:pPr>
              <w:pStyle w:val="Header"/>
              <w:tabs>
                <w:tab w:val="clear" w:pos="4320"/>
                <w:tab w:val="clear" w:pos="8640"/>
              </w:tabs>
              <w:spacing w:line="276" w:lineRule="auto"/>
              <w:jc w:val="center"/>
              <w:rPr>
                <w:sz w:val="22"/>
                <w:szCs w:val="22"/>
              </w:rPr>
            </w:pPr>
            <w:r w:rsidRPr="00C67FA8">
              <w:rPr>
                <w:sz w:val="22"/>
                <w:szCs w:val="22"/>
              </w:rPr>
              <w:t>x%</w:t>
            </w:r>
          </w:p>
        </w:tc>
      </w:tr>
      <w:tr w:rsidR="003D0EFA" w:rsidRPr="00C67FA8" w14:paraId="0EC732D2" w14:textId="6CFF0B02" w:rsidTr="009A23C3">
        <w:trPr>
          <w:trHeight w:val="340"/>
        </w:trPr>
        <w:tc>
          <w:tcPr>
            <w:tcW w:w="2746" w:type="pct"/>
            <w:vAlign w:val="bottom"/>
          </w:tcPr>
          <w:p w14:paraId="0EC732CF" w14:textId="77777777" w:rsidR="003D0EFA" w:rsidRPr="00C67FA8" w:rsidRDefault="003D0EFA" w:rsidP="00B27159">
            <w:pPr>
              <w:pStyle w:val="Header"/>
              <w:tabs>
                <w:tab w:val="clear" w:pos="4320"/>
                <w:tab w:val="clear" w:pos="8640"/>
              </w:tabs>
              <w:spacing w:line="276" w:lineRule="auto"/>
              <w:jc w:val="both"/>
              <w:rPr>
                <w:sz w:val="22"/>
                <w:szCs w:val="22"/>
              </w:rPr>
            </w:pPr>
            <w:r w:rsidRPr="00C67FA8">
              <w:rPr>
                <w:sz w:val="22"/>
                <w:szCs w:val="22"/>
              </w:rPr>
              <w:t>Withdrawals</w:t>
            </w:r>
          </w:p>
        </w:tc>
        <w:tc>
          <w:tcPr>
            <w:tcW w:w="1128" w:type="pct"/>
            <w:vAlign w:val="center"/>
          </w:tcPr>
          <w:p w14:paraId="0EC732D0" w14:textId="77777777" w:rsidR="003D0EFA" w:rsidRPr="00C67FA8" w:rsidRDefault="003D0EFA" w:rsidP="00B27159">
            <w:pPr>
              <w:pStyle w:val="Header"/>
              <w:tabs>
                <w:tab w:val="clear" w:pos="4320"/>
                <w:tab w:val="clear" w:pos="8640"/>
              </w:tabs>
              <w:spacing w:line="276" w:lineRule="auto"/>
              <w:jc w:val="center"/>
              <w:rPr>
                <w:sz w:val="22"/>
                <w:szCs w:val="22"/>
              </w:rPr>
            </w:pPr>
            <w:r w:rsidRPr="00C67FA8">
              <w:rPr>
                <w:sz w:val="22"/>
                <w:szCs w:val="22"/>
              </w:rPr>
              <w:t>xx</w:t>
            </w:r>
          </w:p>
        </w:tc>
        <w:tc>
          <w:tcPr>
            <w:tcW w:w="1126" w:type="pct"/>
            <w:vAlign w:val="center"/>
          </w:tcPr>
          <w:p w14:paraId="0F562F4F" w14:textId="39E83584" w:rsidR="003D0EFA" w:rsidRPr="00C67FA8" w:rsidRDefault="003D0EFA" w:rsidP="00B27159">
            <w:pPr>
              <w:pStyle w:val="Header"/>
              <w:tabs>
                <w:tab w:val="clear" w:pos="4320"/>
                <w:tab w:val="clear" w:pos="8640"/>
              </w:tabs>
              <w:spacing w:line="276" w:lineRule="auto"/>
              <w:jc w:val="center"/>
              <w:rPr>
                <w:sz w:val="22"/>
                <w:szCs w:val="22"/>
              </w:rPr>
            </w:pPr>
            <w:r w:rsidRPr="00C67FA8">
              <w:rPr>
                <w:sz w:val="22"/>
                <w:szCs w:val="22"/>
              </w:rPr>
              <w:t>xx</w:t>
            </w:r>
          </w:p>
        </w:tc>
      </w:tr>
      <w:tr w:rsidR="003D0EFA" w:rsidRPr="00C67FA8" w14:paraId="0EC732D6" w14:textId="4DBF63AF" w:rsidTr="009A23C3">
        <w:trPr>
          <w:trHeight w:val="340"/>
        </w:trPr>
        <w:tc>
          <w:tcPr>
            <w:tcW w:w="2746" w:type="pct"/>
            <w:vAlign w:val="bottom"/>
          </w:tcPr>
          <w:p w14:paraId="0EC732D3" w14:textId="77777777" w:rsidR="003D0EFA" w:rsidRPr="00C67FA8" w:rsidRDefault="003D0EFA" w:rsidP="00B27159">
            <w:pPr>
              <w:pStyle w:val="Header"/>
              <w:tabs>
                <w:tab w:val="clear" w:pos="4320"/>
                <w:tab w:val="clear" w:pos="8640"/>
              </w:tabs>
              <w:spacing w:line="276" w:lineRule="auto"/>
              <w:jc w:val="both"/>
              <w:rPr>
                <w:sz w:val="22"/>
                <w:szCs w:val="22"/>
              </w:rPr>
            </w:pPr>
            <w:r w:rsidRPr="00C67FA8">
              <w:rPr>
                <w:sz w:val="22"/>
                <w:szCs w:val="22"/>
              </w:rPr>
              <w:t>Ill Health</w:t>
            </w:r>
          </w:p>
        </w:tc>
        <w:tc>
          <w:tcPr>
            <w:tcW w:w="1128" w:type="pct"/>
            <w:vAlign w:val="center"/>
          </w:tcPr>
          <w:p w14:paraId="0EC732D4" w14:textId="77777777" w:rsidR="003D0EFA" w:rsidRPr="00C67FA8" w:rsidRDefault="003D0EFA" w:rsidP="00B27159">
            <w:pPr>
              <w:pStyle w:val="Header"/>
              <w:tabs>
                <w:tab w:val="clear" w:pos="4320"/>
                <w:tab w:val="clear" w:pos="8640"/>
              </w:tabs>
              <w:spacing w:line="276" w:lineRule="auto"/>
              <w:jc w:val="center"/>
              <w:rPr>
                <w:sz w:val="22"/>
                <w:szCs w:val="22"/>
              </w:rPr>
            </w:pPr>
            <w:r w:rsidRPr="00C67FA8">
              <w:rPr>
                <w:sz w:val="22"/>
                <w:szCs w:val="22"/>
              </w:rPr>
              <w:t>xx</w:t>
            </w:r>
          </w:p>
        </w:tc>
        <w:tc>
          <w:tcPr>
            <w:tcW w:w="1126" w:type="pct"/>
            <w:vAlign w:val="center"/>
          </w:tcPr>
          <w:p w14:paraId="425FFF40" w14:textId="1C59E172" w:rsidR="003D0EFA" w:rsidRPr="00C67FA8" w:rsidRDefault="003D0EFA" w:rsidP="00B27159">
            <w:pPr>
              <w:pStyle w:val="Header"/>
              <w:tabs>
                <w:tab w:val="clear" w:pos="4320"/>
                <w:tab w:val="clear" w:pos="8640"/>
              </w:tabs>
              <w:spacing w:line="276" w:lineRule="auto"/>
              <w:jc w:val="center"/>
              <w:rPr>
                <w:sz w:val="22"/>
                <w:szCs w:val="22"/>
              </w:rPr>
            </w:pPr>
            <w:r w:rsidRPr="00C67FA8">
              <w:rPr>
                <w:sz w:val="22"/>
                <w:szCs w:val="22"/>
              </w:rPr>
              <w:t>xx</w:t>
            </w:r>
          </w:p>
        </w:tc>
      </w:tr>
      <w:tr w:rsidR="003D0EFA" w:rsidRPr="00C67FA8" w14:paraId="0EC732DA" w14:textId="4C239175" w:rsidTr="009A23C3">
        <w:trPr>
          <w:trHeight w:val="340"/>
        </w:trPr>
        <w:tc>
          <w:tcPr>
            <w:tcW w:w="2746" w:type="pct"/>
            <w:vAlign w:val="bottom"/>
          </w:tcPr>
          <w:p w14:paraId="0EC732D7" w14:textId="77777777" w:rsidR="003D0EFA" w:rsidRPr="00C67FA8" w:rsidRDefault="003D0EFA" w:rsidP="00B27159">
            <w:pPr>
              <w:pStyle w:val="Header"/>
              <w:tabs>
                <w:tab w:val="clear" w:pos="4320"/>
                <w:tab w:val="clear" w:pos="8640"/>
              </w:tabs>
              <w:spacing w:line="276" w:lineRule="auto"/>
              <w:jc w:val="both"/>
              <w:rPr>
                <w:sz w:val="22"/>
                <w:szCs w:val="22"/>
              </w:rPr>
            </w:pPr>
            <w:r w:rsidRPr="00C67FA8">
              <w:rPr>
                <w:sz w:val="22"/>
                <w:szCs w:val="22"/>
              </w:rPr>
              <w:t>Retirement</w:t>
            </w:r>
          </w:p>
        </w:tc>
        <w:tc>
          <w:tcPr>
            <w:tcW w:w="1128" w:type="pct"/>
            <w:vAlign w:val="center"/>
          </w:tcPr>
          <w:p w14:paraId="0EC732D8" w14:textId="77777777" w:rsidR="003D0EFA" w:rsidRPr="00C67FA8" w:rsidRDefault="003D0EFA" w:rsidP="00B27159">
            <w:pPr>
              <w:pStyle w:val="Header"/>
              <w:tabs>
                <w:tab w:val="clear" w:pos="4320"/>
                <w:tab w:val="clear" w:pos="8640"/>
              </w:tabs>
              <w:spacing w:line="276" w:lineRule="auto"/>
              <w:jc w:val="center"/>
              <w:rPr>
                <w:sz w:val="22"/>
                <w:szCs w:val="22"/>
              </w:rPr>
            </w:pPr>
            <w:r w:rsidRPr="00C67FA8">
              <w:rPr>
                <w:sz w:val="22"/>
                <w:szCs w:val="22"/>
              </w:rPr>
              <w:t>xx years</w:t>
            </w:r>
          </w:p>
        </w:tc>
        <w:tc>
          <w:tcPr>
            <w:tcW w:w="1126" w:type="pct"/>
            <w:vAlign w:val="center"/>
          </w:tcPr>
          <w:p w14:paraId="0B901B43" w14:textId="3F2A99BF" w:rsidR="003D0EFA" w:rsidRPr="00C67FA8" w:rsidRDefault="003D0EFA" w:rsidP="00B27159">
            <w:pPr>
              <w:pStyle w:val="Header"/>
              <w:tabs>
                <w:tab w:val="clear" w:pos="4320"/>
                <w:tab w:val="clear" w:pos="8640"/>
              </w:tabs>
              <w:spacing w:line="276" w:lineRule="auto"/>
              <w:jc w:val="center"/>
              <w:rPr>
                <w:sz w:val="22"/>
                <w:szCs w:val="22"/>
              </w:rPr>
            </w:pPr>
            <w:r w:rsidRPr="00C67FA8">
              <w:rPr>
                <w:sz w:val="22"/>
                <w:szCs w:val="22"/>
              </w:rPr>
              <w:t>xx years</w:t>
            </w:r>
          </w:p>
        </w:tc>
      </w:tr>
    </w:tbl>
    <w:p w14:paraId="0EC732DE" w14:textId="77777777" w:rsidR="006359E3" w:rsidRDefault="006359E3">
      <w:pPr>
        <w:autoSpaceDE/>
        <w:autoSpaceDN/>
        <w:jc w:val="both"/>
        <w:rPr>
          <w:b/>
          <w:sz w:val="22"/>
          <w:szCs w:val="22"/>
        </w:rPr>
      </w:pPr>
    </w:p>
    <w:p w14:paraId="0EC732DF" w14:textId="77777777" w:rsidR="006359E3" w:rsidRDefault="00E225B8">
      <w:pPr>
        <w:autoSpaceDE/>
        <w:autoSpaceDN/>
        <w:spacing w:line="360" w:lineRule="auto"/>
        <w:jc w:val="both"/>
        <w:rPr>
          <w:b/>
          <w:sz w:val="22"/>
          <w:szCs w:val="22"/>
        </w:rPr>
      </w:pPr>
      <w:r>
        <w:rPr>
          <w:b/>
          <w:sz w:val="22"/>
          <w:szCs w:val="22"/>
        </w:rPr>
        <w:t>Recognition of Retirement Benefit Asset/ Liability</w:t>
      </w:r>
    </w:p>
    <w:p w14:paraId="0EC732E0" w14:textId="77777777" w:rsidR="006359E3" w:rsidRDefault="00E225B8">
      <w:pPr>
        <w:pStyle w:val="ListParagraph"/>
        <w:numPr>
          <w:ilvl w:val="0"/>
          <w:numId w:val="31"/>
        </w:numPr>
        <w:tabs>
          <w:tab w:val="decimal" w:pos="7938"/>
        </w:tabs>
        <w:spacing w:line="360" w:lineRule="auto"/>
        <w:ind w:left="540" w:hanging="450"/>
        <w:jc w:val="both"/>
        <w:rPr>
          <w:sz w:val="22"/>
          <w:szCs w:val="22"/>
        </w:rPr>
      </w:pPr>
      <w:r>
        <w:rPr>
          <w:sz w:val="22"/>
          <w:szCs w:val="22"/>
        </w:rPr>
        <w:t>Amounts recognised under other gains/ Losses in the statement of Financial Performance: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75"/>
        <w:gridCol w:w="2908"/>
        <w:gridCol w:w="1947"/>
      </w:tblGrid>
      <w:tr w:rsidR="003D0EFA" w:rsidRPr="00C67FA8" w14:paraId="0EC732E4" w14:textId="744E351D" w:rsidTr="009A23C3">
        <w:trPr>
          <w:trHeight w:val="283"/>
        </w:trPr>
        <w:tc>
          <w:tcPr>
            <w:tcW w:w="2312" w:type="pct"/>
            <w:shd w:val="clear" w:color="auto" w:fill="0070C0"/>
          </w:tcPr>
          <w:p w14:paraId="0EC732E1" w14:textId="77777777" w:rsidR="003D0EFA" w:rsidRPr="00C67FA8" w:rsidRDefault="003D0EFA" w:rsidP="00C67FA8">
            <w:pPr>
              <w:pStyle w:val="Header"/>
              <w:tabs>
                <w:tab w:val="clear" w:pos="4320"/>
                <w:tab w:val="clear" w:pos="8640"/>
              </w:tabs>
              <w:ind w:left="170" w:right="397"/>
              <w:jc w:val="both"/>
              <w:rPr>
                <w:sz w:val="22"/>
                <w:szCs w:val="22"/>
              </w:rPr>
            </w:pPr>
          </w:p>
        </w:tc>
        <w:tc>
          <w:tcPr>
            <w:tcW w:w="1610" w:type="pct"/>
            <w:shd w:val="clear" w:color="auto" w:fill="0070C0"/>
            <w:vAlign w:val="bottom"/>
          </w:tcPr>
          <w:p w14:paraId="0EC732E2" w14:textId="77777777" w:rsidR="003D0EFA" w:rsidRPr="00C67FA8" w:rsidRDefault="003D0EFA" w:rsidP="00C67FA8">
            <w:pPr>
              <w:autoSpaceDE/>
              <w:autoSpaceDN/>
              <w:ind w:left="170" w:right="397"/>
              <w:jc w:val="center"/>
              <w:rPr>
                <w:b/>
                <w:bCs/>
                <w:i/>
                <w:iCs/>
                <w:sz w:val="22"/>
                <w:szCs w:val="22"/>
                <w:lang w:val="en-US"/>
              </w:rPr>
            </w:pPr>
            <w:r w:rsidRPr="00C67FA8">
              <w:rPr>
                <w:b/>
                <w:bCs/>
                <w:i/>
                <w:iCs/>
                <w:color w:val="000000"/>
                <w:sz w:val="22"/>
                <w:szCs w:val="22"/>
                <w:lang w:val="en-US"/>
              </w:rPr>
              <w:t>Period ended Sep/Dec/March/June 20xx</w:t>
            </w:r>
          </w:p>
        </w:tc>
        <w:tc>
          <w:tcPr>
            <w:tcW w:w="1079" w:type="pct"/>
            <w:shd w:val="clear" w:color="auto" w:fill="0070C0"/>
            <w:vAlign w:val="bottom"/>
          </w:tcPr>
          <w:p w14:paraId="77588C2C" w14:textId="450ADC17" w:rsidR="003D0EFA" w:rsidRPr="00C67FA8" w:rsidRDefault="003D0EFA" w:rsidP="00C67FA8">
            <w:pPr>
              <w:autoSpaceDE/>
              <w:autoSpaceDN/>
              <w:ind w:left="170" w:right="397"/>
              <w:jc w:val="center"/>
              <w:rPr>
                <w:b/>
                <w:i/>
                <w:iCs/>
                <w:color w:val="000000"/>
                <w:sz w:val="22"/>
                <w:szCs w:val="22"/>
                <w:lang w:val="en-US"/>
              </w:rPr>
            </w:pPr>
            <w:r w:rsidRPr="00C67FA8">
              <w:rPr>
                <w:b/>
                <w:i/>
                <w:iCs/>
                <w:color w:val="000000"/>
                <w:sz w:val="22"/>
                <w:szCs w:val="22"/>
                <w:lang w:val="en-US"/>
              </w:rPr>
              <w:t>Audited Prior Year</w:t>
            </w:r>
          </w:p>
        </w:tc>
      </w:tr>
      <w:tr w:rsidR="003D0EFA" w:rsidRPr="00C67FA8" w14:paraId="0EC732E8" w14:textId="20D90F77" w:rsidTr="009A23C3">
        <w:trPr>
          <w:trHeight w:val="283"/>
        </w:trPr>
        <w:tc>
          <w:tcPr>
            <w:tcW w:w="2312" w:type="pct"/>
            <w:shd w:val="clear" w:color="auto" w:fill="0070C0"/>
            <w:vAlign w:val="bottom"/>
          </w:tcPr>
          <w:p w14:paraId="0EC732E5" w14:textId="77777777" w:rsidR="003D0EFA" w:rsidRPr="00C67FA8" w:rsidRDefault="003D0EFA" w:rsidP="00C67FA8">
            <w:pPr>
              <w:pStyle w:val="Header"/>
              <w:tabs>
                <w:tab w:val="clear" w:pos="4320"/>
                <w:tab w:val="clear" w:pos="8640"/>
              </w:tabs>
              <w:ind w:left="170" w:right="397"/>
              <w:jc w:val="both"/>
              <w:rPr>
                <w:b/>
                <w:bCs/>
                <w:sz w:val="22"/>
                <w:szCs w:val="22"/>
              </w:rPr>
            </w:pPr>
            <w:r w:rsidRPr="00C67FA8">
              <w:rPr>
                <w:b/>
                <w:bCs/>
                <w:sz w:val="22"/>
                <w:szCs w:val="22"/>
              </w:rPr>
              <w:t>Description</w:t>
            </w:r>
          </w:p>
        </w:tc>
        <w:tc>
          <w:tcPr>
            <w:tcW w:w="1610" w:type="pct"/>
            <w:shd w:val="clear" w:color="auto" w:fill="0070C0"/>
            <w:vAlign w:val="bottom"/>
          </w:tcPr>
          <w:p w14:paraId="0EC732E6" w14:textId="77777777" w:rsidR="003D0EFA" w:rsidRPr="00C67FA8" w:rsidRDefault="003D0EFA" w:rsidP="00C67FA8">
            <w:pPr>
              <w:ind w:left="170" w:right="397"/>
              <w:jc w:val="center"/>
              <w:rPr>
                <w:b/>
                <w:sz w:val="22"/>
                <w:szCs w:val="22"/>
              </w:rPr>
            </w:pPr>
            <w:r w:rsidRPr="00C67FA8">
              <w:rPr>
                <w:b/>
                <w:sz w:val="22"/>
                <w:szCs w:val="22"/>
              </w:rPr>
              <w:t>Kshs</w:t>
            </w:r>
          </w:p>
        </w:tc>
        <w:tc>
          <w:tcPr>
            <w:tcW w:w="1079" w:type="pct"/>
            <w:shd w:val="clear" w:color="auto" w:fill="0070C0"/>
            <w:vAlign w:val="bottom"/>
          </w:tcPr>
          <w:p w14:paraId="4233011A" w14:textId="271FEEF8" w:rsidR="003D0EFA" w:rsidRPr="00C67FA8" w:rsidRDefault="003D0EFA" w:rsidP="00C67FA8">
            <w:pPr>
              <w:ind w:left="170" w:right="397"/>
              <w:jc w:val="center"/>
              <w:rPr>
                <w:b/>
                <w:sz w:val="22"/>
                <w:szCs w:val="22"/>
              </w:rPr>
            </w:pPr>
            <w:r w:rsidRPr="00C67FA8">
              <w:rPr>
                <w:b/>
                <w:sz w:val="22"/>
                <w:szCs w:val="22"/>
              </w:rPr>
              <w:t>Kshs</w:t>
            </w:r>
          </w:p>
        </w:tc>
      </w:tr>
      <w:tr w:rsidR="003D0EFA" w:rsidRPr="00C67FA8" w14:paraId="0EC732EC" w14:textId="55771CBC" w:rsidTr="009A23C3">
        <w:trPr>
          <w:trHeight w:val="283"/>
        </w:trPr>
        <w:tc>
          <w:tcPr>
            <w:tcW w:w="2312" w:type="pct"/>
            <w:vAlign w:val="bottom"/>
          </w:tcPr>
          <w:p w14:paraId="0EC732E9" w14:textId="77777777" w:rsidR="003D0EFA" w:rsidRPr="00C67FA8" w:rsidRDefault="003D0EFA" w:rsidP="00C67FA8">
            <w:pPr>
              <w:pStyle w:val="Header"/>
              <w:tabs>
                <w:tab w:val="clear" w:pos="4320"/>
                <w:tab w:val="clear" w:pos="8640"/>
              </w:tabs>
              <w:ind w:left="170" w:right="397"/>
              <w:jc w:val="both"/>
              <w:rPr>
                <w:sz w:val="22"/>
                <w:szCs w:val="22"/>
              </w:rPr>
            </w:pPr>
            <w:r w:rsidRPr="00C67FA8">
              <w:rPr>
                <w:sz w:val="22"/>
                <w:szCs w:val="22"/>
              </w:rPr>
              <w:t>The return on defined plan assets</w:t>
            </w:r>
          </w:p>
        </w:tc>
        <w:tc>
          <w:tcPr>
            <w:tcW w:w="1610" w:type="pct"/>
            <w:vAlign w:val="bottom"/>
          </w:tcPr>
          <w:p w14:paraId="0EC732EA" w14:textId="77777777" w:rsidR="003D0EFA" w:rsidRPr="00C67FA8" w:rsidRDefault="003D0EFA" w:rsidP="00C67FA8">
            <w:pPr>
              <w:ind w:left="170" w:right="397"/>
              <w:jc w:val="center"/>
              <w:rPr>
                <w:b/>
                <w:sz w:val="22"/>
                <w:szCs w:val="22"/>
              </w:rPr>
            </w:pPr>
            <w:r w:rsidRPr="00C67FA8">
              <w:rPr>
                <w:sz w:val="22"/>
                <w:szCs w:val="22"/>
              </w:rPr>
              <w:t>xxx</w:t>
            </w:r>
          </w:p>
        </w:tc>
        <w:tc>
          <w:tcPr>
            <w:tcW w:w="1079" w:type="pct"/>
            <w:vAlign w:val="bottom"/>
          </w:tcPr>
          <w:p w14:paraId="55963309" w14:textId="0F1F75BD" w:rsidR="003D0EFA" w:rsidRPr="00C67FA8" w:rsidRDefault="003D0EFA" w:rsidP="00C67FA8">
            <w:pPr>
              <w:ind w:left="170" w:right="397"/>
              <w:jc w:val="center"/>
              <w:rPr>
                <w:sz w:val="22"/>
                <w:szCs w:val="22"/>
              </w:rPr>
            </w:pPr>
            <w:r w:rsidRPr="00C67FA8">
              <w:rPr>
                <w:sz w:val="22"/>
                <w:szCs w:val="22"/>
              </w:rPr>
              <w:t>xxx</w:t>
            </w:r>
          </w:p>
        </w:tc>
      </w:tr>
      <w:tr w:rsidR="003D0EFA" w:rsidRPr="00C67FA8" w14:paraId="0EC732F0" w14:textId="77B450CA" w:rsidTr="009A23C3">
        <w:trPr>
          <w:trHeight w:val="283"/>
        </w:trPr>
        <w:tc>
          <w:tcPr>
            <w:tcW w:w="2312" w:type="pct"/>
            <w:vAlign w:val="bottom"/>
          </w:tcPr>
          <w:p w14:paraId="0EC732ED" w14:textId="77777777" w:rsidR="003D0EFA" w:rsidRPr="00C67FA8" w:rsidRDefault="003D0EFA" w:rsidP="00C67FA8">
            <w:pPr>
              <w:pStyle w:val="Header"/>
              <w:tabs>
                <w:tab w:val="clear" w:pos="4320"/>
                <w:tab w:val="clear" w:pos="8640"/>
              </w:tabs>
              <w:ind w:left="170" w:right="397"/>
              <w:jc w:val="both"/>
              <w:rPr>
                <w:sz w:val="22"/>
                <w:szCs w:val="22"/>
              </w:rPr>
            </w:pPr>
            <w:r w:rsidRPr="00C67FA8">
              <w:rPr>
                <w:sz w:val="22"/>
                <w:szCs w:val="22"/>
              </w:rPr>
              <w:t>Actuarial gains/ losses arising from changes in demographic assumptions</w:t>
            </w:r>
          </w:p>
        </w:tc>
        <w:tc>
          <w:tcPr>
            <w:tcW w:w="1610" w:type="pct"/>
            <w:vAlign w:val="bottom"/>
          </w:tcPr>
          <w:p w14:paraId="0EC732EE" w14:textId="77777777" w:rsidR="003D0EFA" w:rsidRPr="00C67FA8" w:rsidRDefault="003D0EFA" w:rsidP="00C67FA8">
            <w:pPr>
              <w:tabs>
                <w:tab w:val="left" w:pos="1255"/>
              </w:tabs>
              <w:ind w:left="170" w:right="397"/>
              <w:jc w:val="center"/>
              <w:rPr>
                <w:sz w:val="22"/>
                <w:szCs w:val="22"/>
              </w:rPr>
            </w:pPr>
            <w:r w:rsidRPr="00C67FA8">
              <w:rPr>
                <w:sz w:val="22"/>
                <w:szCs w:val="22"/>
              </w:rPr>
              <w:t>xxx</w:t>
            </w:r>
          </w:p>
        </w:tc>
        <w:tc>
          <w:tcPr>
            <w:tcW w:w="1079" w:type="pct"/>
            <w:vAlign w:val="bottom"/>
          </w:tcPr>
          <w:p w14:paraId="5B8C4A92" w14:textId="44F49EBD" w:rsidR="003D0EFA" w:rsidRPr="00C67FA8" w:rsidRDefault="003D0EFA" w:rsidP="00C67FA8">
            <w:pPr>
              <w:ind w:left="170" w:right="397"/>
              <w:jc w:val="center"/>
              <w:rPr>
                <w:sz w:val="22"/>
                <w:szCs w:val="22"/>
              </w:rPr>
            </w:pPr>
            <w:r w:rsidRPr="00C67FA8">
              <w:rPr>
                <w:sz w:val="22"/>
                <w:szCs w:val="22"/>
              </w:rPr>
              <w:t>xxx</w:t>
            </w:r>
          </w:p>
        </w:tc>
      </w:tr>
      <w:tr w:rsidR="003D0EFA" w:rsidRPr="00C67FA8" w14:paraId="0EC732F4" w14:textId="709809B8" w:rsidTr="009A23C3">
        <w:trPr>
          <w:trHeight w:val="283"/>
        </w:trPr>
        <w:tc>
          <w:tcPr>
            <w:tcW w:w="2312" w:type="pct"/>
            <w:vAlign w:val="bottom"/>
          </w:tcPr>
          <w:p w14:paraId="0EC732F1" w14:textId="77777777" w:rsidR="003D0EFA" w:rsidRPr="00C67FA8" w:rsidRDefault="003D0EFA" w:rsidP="00C67FA8">
            <w:pPr>
              <w:pStyle w:val="Header"/>
              <w:tabs>
                <w:tab w:val="clear" w:pos="4320"/>
                <w:tab w:val="clear" w:pos="8640"/>
              </w:tabs>
              <w:ind w:left="170" w:right="397"/>
              <w:jc w:val="both"/>
              <w:rPr>
                <w:sz w:val="22"/>
                <w:szCs w:val="22"/>
              </w:rPr>
            </w:pPr>
            <w:r w:rsidRPr="00C67FA8">
              <w:rPr>
                <w:sz w:val="22"/>
                <w:szCs w:val="22"/>
              </w:rPr>
              <w:t>Actuarial gains/ losses arising from changes in financial assumptions</w:t>
            </w:r>
          </w:p>
        </w:tc>
        <w:tc>
          <w:tcPr>
            <w:tcW w:w="1610" w:type="pct"/>
            <w:vAlign w:val="bottom"/>
          </w:tcPr>
          <w:p w14:paraId="0EC732F2" w14:textId="77777777" w:rsidR="003D0EFA" w:rsidRPr="00C67FA8" w:rsidRDefault="003D0EFA" w:rsidP="00C67FA8">
            <w:pPr>
              <w:pStyle w:val="Header"/>
              <w:tabs>
                <w:tab w:val="clear" w:pos="4320"/>
                <w:tab w:val="clear" w:pos="8640"/>
              </w:tabs>
              <w:ind w:left="170" w:right="397"/>
              <w:jc w:val="center"/>
              <w:rPr>
                <w:sz w:val="22"/>
                <w:szCs w:val="22"/>
              </w:rPr>
            </w:pPr>
            <w:r w:rsidRPr="00C67FA8">
              <w:rPr>
                <w:sz w:val="22"/>
                <w:szCs w:val="22"/>
              </w:rPr>
              <w:t>xxx</w:t>
            </w:r>
          </w:p>
        </w:tc>
        <w:tc>
          <w:tcPr>
            <w:tcW w:w="1079" w:type="pct"/>
            <w:vAlign w:val="bottom"/>
          </w:tcPr>
          <w:p w14:paraId="13B9DCEB" w14:textId="777A92A5" w:rsidR="003D0EFA" w:rsidRPr="00C67FA8" w:rsidRDefault="003D0EFA" w:rsidP="00C67FA8">
            <w:pPr>
              <w:pStyle w:val="Header"/>
              <w:tabs>
                <w:tab w:val="clear" w:pos="4320"/>
                <w:tab w:val="clear" w:pos="8640"/>
              </w:tabs>
              <w:ind w:left="170" w:right="397"/>
              <w:jc w:val="center"/>
              <w:rPr>
                <w:sz w:val="22"/>
                <w:szCs w:val="22"/>
              </w:rPr>
            </w:pPr>
            <w:r w:rsidRPr="00C67FA8">
              <w:rPr>
                <w:sz w:val="22"/>
                <w:szCs w:val="22"/>
              </w:rPr>
              <w:t>xxx</w:t>
            </w:r>
          </w:p>
        </w:tc>
      </w:tr>
      <w:tr w:rsidR="003D0EFA" w:rsidRPr="00C67FA8" w14:paraId="0EC732F8" w14:textId="61DC3103" w:rsidTr="009A23C3">
        <w:trPr>
          <w:trHeight w:val="283"/>
        </w:trPr>
        <w:tc>
          <w:tcPr>
            <w:tcW w:w="2312" w:type="pct"/>
            <w:vAlign w:val="bottom"/>
          </w:tcPr>
          <w:p w14:paraId="0EC732F5" w14:textId="77777777" w:rsidR="003D0EFA" w:rsidRPr="00C67FA8" w:rsidRDefault="003D0EFA" w:rsidP="00C67FA8">
            <w:pPr>
              <w:pStyle w:val="Header"/>
              <w:tabs>
                <w:tab w:val="clear" w:pos="4320"/>
                <w:tab w:val="clear" w:pos="8640"/>
              </w:tabs>
              <w:ind w:left="170" w:right="397"/>
              <w:jc w:val="both"/>
              <w:rPr>
                <w:sz w:val="22"/>
                <w:szCs w:val="22"/>
              </w:rPr>
            </w:pPr>
            <w:r w:rsidRPr="00C67FA8">
              <w:rPr>
                <w:sz w:val="22"/>
                <w:szCs w:val="22"/>
              </w:rPr>
              <w:t>Actuarial gains and losses arising from experience adjustments</w:t>
            </w:r>
          </w:p>
        </w:tc>
        <w:tc>
          <w:tcPr>
            <w:tcW w:w="1610" w:type="pct"/>
            <w:vAlign w:val="bottom"/>
          </w:tcPr>
          <w:p w14:paraId="0EC732F6" w14:textId="77777777" w:rsidR="003D0EFA" w:rsidRPr="00C67FA8" w:rsidRDefault="003D0EFA" w:rsidP="00C67FA8">
            <w:pPr>
              <w:pStyle w:val="Header"/>
              <w:tabs>
                <w:tab w:val="clear" w:pos="4320"/>
                <w:tab w:val="clear" w:pos="8640"/>
              </w:tabs>
              <w:ind w:left="170" w:right="397"/>
              <w:jc w:val="center"/>
              <w:rPr>
                <w:sz w:val="22"/>
                <w:szCs w:val="22"/>
              </w:rPr>
            </w:pPr>
            <w:r w:rsidRPr="00C67FA8">
              <w:rPr>
                <w:sz w:val="22"/>
                <w:szCs w:val="22"/>
              </w:rPr>
              <w:t>xxx</w:t>
            </w:r>
          </w:p>
        </w:tc>
        <w:tc>
          <w:tcPr>
            <w:tcW w:w="1079" w:type="pct"/>
            <w:vAlign w:val="bottom"/>
          </w:tcPr>
          <w:p w14:paraId="5751338E" w14:textId="3458C9EA" w:rsidR="003D0EFA" w:rsidRPr="00C67FA8" w:rsidRDefault="003D0EFA" w:rsidP="00C67FA8">
            <w:pPr>
              <w:pStyle w:val="Header"/>
              <w:tabs>
                <w:tab w:val="clear" w:pos="4320"/>
                <w:tab w:val="clear" w:pos="8640"/>
              </w:tabs>
              <w:ind w:left="170" w:right="397"/>
              <w:jc w:val="center"/>
              <w:rPr>
                <w:sz w:val="22"/>
                <w:szCs w:val="22"/>
              </w:rPr>
            </w:pPr>
            <w:r w:rsidRPr="00C67FA8">
              <w:rPr>
                <w:sz w:val="22"/>
                <w:szCs w:val="22"/>
              </w:rPr>
              <w:t>xxx</w:t>
            </w:r>
          </w:p>
        </w:tc>
      </w:tr>
      <w:tr w:rsidR="003D0EFA" w:rsidRPr="00C67FA8" w14:paraId="0EC732FC" w14:textId="5621D298" w:rsidTr="009A23C3">
        <w:trPr>
          <w:trHeight w:val="283"/>
        </w:trPr>
        <w:tc>
          <w:tcPr>
            <w:tcW w:w="2312" w:type="pct"/>
            <w:vAlign w:val="bottom"/>
          </w:tcPr>
          <w:p w14:paraId="0EC732F9" w14:textId="77777777" w:rsidR="003D0EFA" w:rsidRPr="00C67FA8" w:rsidRDefault="003D0EFA" w:rsidP="00C67FA8">
            <w:pPr>
              <w:pStyle w:val="Header"/>
              <w:tabs>
                <w:tab w:val="clear" w:pos="4320"/>
                <w:tab w:val="clear" w:pos="8640"/>
              </w:tabs>
              <w:ind w:left="170" w:right="397"/>
              <w:jc w:val="both"/>
              <w:rPr>
                <w:sz w:val="22"/>
                <w:szCs w:val="22"/>
              </w:rPr>
            </w:pPr>
            <w:r w:rsidRPr="00C67FA8">
              <w:rPr>
                <w:sz w:val="22"/>
                <w:szCs w:val="22"/>
              </w:rPr>
              <w:t>Others (specify)</w:t>
            </w:r>
          </w:p>
        </w:tc>
        <w:tc>
          <w:tcPr>
            <w:tcW w:w="1610" w:type="pct"/>
            <w:vAlign w:val="bottom"/>
          </w:tcPr>
          <w:p w14:paraId="0EC732FA" w14:textId="77777777" w:rsidR="003D0EFA" w:rsidRPr="00C67FA8" w:rsidRDefault="003D0EFA" w:rsidP="00C67FA8">
            <w:pPr>
              <w:pStyle w:val="Header"/>
              <w:tabs>
                <w:tab w:val="clear" w:pos="4320"/>
                <w:tab w:val="clear" w:pos="8640"/>
              </w:tabs>
              <w:ind w:left="170" w:right="397"/>
              <w:jc w:val="center"/>
              <w:rPr>
                <w:sz w:val="22"/>
                <w:szCs w:val="22"/>
              </w:rPr>
            </w:pPr>
            <w:r w:rsidRPr="00C67FA8">
              <w:rPr>
                <w:sz w:val="22"/>
                <w:szCs w:val="22"/>
              </w:rPr>
              <w:t>xxx</w:t>
            </w:r>
          </w:p>
        </w:tc>
        <w:tc>
          <w:tcPr>
            <w:tcW w:w="1079" w:type="pct"/>
            <w:vAlign w:val="bottom"/>
          </w:tcPr>
          <w:p w14:paraId="6A98F432" w14:textId="4D46E728" w:rsidR="003D0EFA" w:rsidRPr="00C67FA8" w:rsidRDefault="003D0EFA" w:rsidP="00C67FA8">
            <w:pPr>
              <w:pStyle w:val="Header"/>
              <w:tabs>
                <w:tab w:val="clear" w:pos="4320"/>
                <w:tab w:val="clear" w:pos="8640"/>
              </w:tabs>
              <w:ind w:left="170" w:right="397"/>
              <w:jc w:val="center"/>
              <w:rPr>
                <w:sz w:val="22"/>
                <w:szCs w:val="22"/>
              </w:rPr>
            </w:pPr>
            <w:r w:rsidRPr="00C67FA8">
              <w:rPr>
                <w:sz w:val="22"/>
                <w:szCs w:val="22"/>
              </w:rPr>
              <w:t>xxx</w:t>
            </w:r>
          </w:p>
        </w:tc>
      </w:tr>
      <w:tr w:rsidR="003D0EFA" w:rsidRPr="00C67FA8" w14:paraId="0EC73300" w14:textId="6688C3A1" w:rsidTr="009A23C3">
        <w:trPr>
          <w:trHeight w:val="283"/>
        </w:trPr>
        <w:tc>
          <w:tcPr>
            <w:tcW w:w="2312" w:type="pct"/>
            <w:vAlign w:val="bottom"/>
          </w:tcPr>
          <w:p w14:paraId="0EC732FD" w14:textId="77777777" w:rsidR="003D0EFA" w:rsidRPr="00C67FA8" w:rsidRDefault="003D0EFA" w:rsidP="00C67FA8">
            <w:pPr>
              <w:pStyle w:val="Header"/>
              <w:tabs>
                <w:tab w:val="clear" w:pos="4320"/>
                <w:tab w:val="clear" w:pos="8640"/>
              </w:tabs>
              <w:ind w:left="170" w:right="397"/>
              <w:jc w:val="both"/>
              <w:rPr>
                <w:sz w:val="22"/>
                <w:szCs w:val="22"/>
              </w:rPr>
            </w:pPr>
            <w:r w:rsidRPr="00C67FA8">
              <w:rPr>
                <w:sz w:val="22"/>
                <w:szCs w:val="22"/>
              </w:rPr>
              <w:t>Adjustments for restrictions on the defined benefit asset</w:t>
            </w:r>
          </w:p>
        </w:tc>
        <w:tc>
          <w:tcPr>
            <w:tcW w:w="1610" w:type="pct"/>
            <w:vAlign w:val="bottom"/>
          </w:tcPr>
          <w:p w14:paraId="0EC732FE" w14:textId="77777777" w:rsidR="003D0EFA" w:rsidRPr="00C67FA8" w:rsidRDefault="003D0EFA" w:rsidP="00C67FA8">
            <w:pPr>
              <w:pStyle w:val="Header"/>
              <w:tabs>
                <w:tab w:val="clear" w:pos="4320"/>
                <w:tab w:val="clear" w:pos="8640"/>
              </w:tabs>
              <w:ind w:left="170" w:right="397"/>
              <w:jc w:val="center"/>
              <w:rPr>
                <w:sz w:val="22"/>
                <w:szCs w:val="22"/>
              </w:rPr>
            </w:pPr>
            <w:r w:rsidRPr="00C67FA8">
              <w:rPr>
                <w:sz w:val="22"/>
                <w:szCs w:val="22"/>
              </w:rPr>
              <w:t>xxx</w:t>
            </w:r>
          </w:p>
        </w:tc>
        <w:tc>
          <w:tcPr>
            <w:tcW w:w="1079" w:type="pct"/>
            <w:vAlign w:val="bottom"/>
          </w:tcPr>
          <w:p w14:paraId="27C5E1F7" w14:textId="341EB882" w:rsidR="003D0EFA" w:rsidRPr="00C67FA8" w:rsidRDefault="003D0EFA" w:rsidP="00C67FA8">
            <w:pPr>
              <w:pStyle w:val="Header"/>
              <w:tabs>
                <w:tab w:val="clear" w:pos="4320"/>
                <w:tab w:val="clear" w:pos="8640"/>
              </w:tabs>
              <w:ind w:left="170" w:right="397"/>
              <w:jc w:val="center"/>
              <w:rPr>
                <w:sz w:val="22"/>
                <w:szCs w:val="22"/>
              </w:rPr>
            </w:pPr>
            <w:r w:rsidRPr="00C67FA8">
              <w:rPr>
                <w:sz w:val="22"/>
                <w:szCs w:val="22"/>
              </w:rPr>
              <w:t>xxx</w:t>
            </w:r>
          </w:p>
        </w:tc>
      </w:tr>
      <w:tr w:rsidR="003D0EFA" w:rsidRPr="00C67FA8" w14:paraId="0EC73304" w14:textId="7CFD7F54" w:rsidTr="009A23C3">
        <w:trPr>
          <w:trHeight w:val="283"/>
        </w:trPr>
        <w:tc>
          <w:tcPr>
            <w:tcW w:w="2312" w:type="pct"/>
            <w:vAlign w:val="bottom"/>
          </w:tcPr>
          <w:p w14:paraId="0EC73301" w14:textId="77777777" w:rsidR="003D0EFA" w:rsidRPr="00C67FA8" w:rsidRDefault="003D0EFA" w:rsidP="00C67FA8">
            <w:pPr>
              <w:pStyle w:val="Header"/>
              <w:tabs>
                <w:tab w:val="clear" w:pos="4320"/>
                <w:tab w:val="clear" w:pos="8640"/>
              </w:tabs>
              <w:ind w:left="170" w:right="397"/>
              <w:jc w:val="both"/>
              <w:rPr>
                <w:b/>
                <w:bCs/>
                <w:sz w:val="22"/>
                <w:szCs w:val="22"/>
              </w:rPr>
            </w:pPr>
            <w:r w:rsidRPr="00C67FA8">
              <w:rPr>
                <w:b/>
                <w:bCs/>
                <w:sz w:val="22"/>
                <w:szCs w:val="22"/>
              </w:rPr>
              <w:t>Remeasurement of the net defined benefit liability (asset)</w:t>
            </w:r>
          </w:p>
        </w:tc>
        <w:tc>
          <w:tcPr>
            <w:tcW w:w="1610" w:type="pct"/>
            <w:vAlign w:val="bottom"/>
          </w:tcPr>
          <w:p w14:paraId="0EC73302" w14:textId="77777777" w:rsidR="003D0EFA" w:rsidRPr="00C67FA8" w:rsidRDefault="003D0EFA" w:rsidP="00C67FA8">
            <w:pPr>
              <w:pStyle w:val="Header"/>
              <w:tabs>
                <w:tab w:val="clear" w:pos="4320"/>
                <w:tab w:val="clear" w:pos="8640"/>
              </w:tabs>
              <w:ind w:left="170" w:right="397"/>
              <w:jc w:val="center"/>
              <w:rPr>
                <w:sz w:val="22"/>
                <w:szCs w:val="22"/>
              </w:rPr>
            </w:pPr>
            <w:r w:rsidRPr="00C67FA8">
              <w:rPr>
                <w:sz w:val="22"/>
                <w:szCs w:val="22"/>
              </w:rPr>
              <w:t>xxx</w:t>
            </w:r>
          </w:p>
        </w:tc>
        <w:tc>
          <w:tcPr>
            <w:tcW w:w="1079" w:type="pct"/>
            <w:vAlign w:val="bottom"/>
          </w:tcPr>
          <w:p w14:paraId="240AA411" w14:textId="199917F0" w:rsidR="003D0EFA" w:rsidRPr="00C67FA8" w:rsidRDefault="003D0EFA" w:rsidP="00C67FA8">
            <w:pPr>
              <w:pStyle w:val="Header"/>
              <w:tabs>
                <w:tab w:val="clear" w:pos="4320"/>
                <w:tab w:val="clear" w:pos="8640"/>
              </w:tabs>
              <w:ind w:left="170" w:right="397"/>
              <w:jc w:val="center"/>
              <w:rPr>
                <w:sz w:val="22"/>
                <w:szCs w:val="22"/>
              </w:rPr>
            </w:pPr>
            <w:r w:rsidRPr="00C67FA8">
              <w:rPr>
                <w:sz w:val="22"/>
                <w:szCs w:val="22"/>
              </w:rPr>
              <w:t>xxx</w:t>
            </w:r>
          </w:p>
        </w:tc>
      </w:tr>
    </w:tbl>
    <w:p w14:paraId="0EC73305" w14:textId="77777777" w:rsidR="006359E3" w:rsidRDefault="006359E3">
      <w:pPr>
        <w:tabs>
          <w:tab w:val="decimal" w:pos="7938"/>
        </w:tabs>
        <w:spacing w:line="360" w:lineRule="auto"/>
        <w:jc w:val="both"/>
        <w:rPr>
          <w:b/>
          <w:sz w:val="22"/>
          <w:szCs w:val="22"/>
        </w:rPr>
      </w:pPr>
    </w:p>
    <w:p w14:paraId="0EC73306" w14:textId="77777777" w:rsidR="006359E3" w:rsidRDefault="00E225B8">
      <w:pPr>
        <w:pStyle w:val="ListParagraph"/>
        <w:numPr>
          <w:ilvl w:val="0"/>
          <w:numId w:val="31"/>
        </w:numPr>
        <w:tabs>
          <w:tab w:val="decimal" w:pos="7938"/>
        </w:tabs>
        <w:spacing w:line="360" w:lineRule="auto"/>
        <w:ind w:left="450"/>
        <w:jc w:val="both"/>
        <w:rPr>
          <w:b/>
          <w:sz w:val="22"/>
          <w:szCs w:val="22"/>
        </w:rPr>
      </w:pPr>
      <w:r>
        <w:rPr>
          <w:b/>
          <w:bCs/>
          <w:sz w:val="22"/>
          <w:szCs w:val="22"/>
        </w:rPr>
        <w:t>Amounts recognised in the Statement of Financial Position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05"/>
        <w:gridCol w:w="2663"/>
        <w:gridCol w:w="2162"/>
      </w:tblGrid>
      <w:tr w:rsidR="003D0EFA" w14:paraId="0EC7330A" w14:textId="4A834CBA" w:rsidTr="009A23C3">
        <w:trPr>
          <w:trHeight w:val="340"/>
        </w:trPr>
        <w:tc>
          <w:tcPr>
            <w:tcW w:w="2328" w:type="pct"/>
            <w:shd w:val="clear" w:color="auto" w:fill="0070C0"/>
          </w:tcPr>
          <w:p w14:paraId="0EC73307" w14:textId="77777777" w:rsidR="003D0EFA" w:rsidRDefault="003D0EFA" w:rsidP="00B06179">
            <w:pPr>
              <w:pStyle w:val="Header"/>
              <w:tabs>
                <w:tab w:val="clear" w:pos="4320"/>
                <w:tab w:val="clear" w:pos="8640"/>
              </w:tabs>
              <w:spacing w:line="276" w:lineRule="auto"/>
              <w:jc w:val="both"/>
              <w:rPr>
                <w:sz w:val="22"/>
                <w:szCs w:val="22"/>
              </w:rPr>
            </w:pPr>
          </w:p>
        </w:tc>
        <w:tc>
          <w:tcPr>
            <w:tcW w:w="1474" w:type="pct"/>
            <w:shd w:val="clear" w:color="auto" w:fill="0070C0"/>
            <w:vAlign w:val="center"/>
          </w:tcPr>
          <w:p w14:paraId="0EC73308" w14:textId="77777777" w:rsidR="003D0EFA" w:rsidRDefault="003D0EFA" w:rsidP="00B06179">
            <w:pPr>
              <w:autoSpaceDE/>
              <w:autoSpaceDN/>
              <w:spacing w:line="276" w:lineRule="auto"/>
              <w:jc w:val="center"/>
              <w:rPr>
                <w:b/>
                <w:bCs/>
                <w:sz w:val="22"/>
                <w:szCs w:val="22"/>
                <w:lang w:val="en-US"/>
              </w:rPr>
            </w:pPr>
            <w:r>
              <w:rPr>
                <w:b/>
                <w:i/>
                <w:iCs/>
                <w:sz w:val="22"/>
                <w:szCs w:val="22"/>
                <w:lang w:val="en-US"/>
              </w:rPr>
              <w:t>Period ended Sep/Dec/March/June 20xx</w:t>
            </w:r>
          </w:p>
        </w:tc>
        <w:tc>
          <w:tcPr>
            <w:tcW w:w="1197" w:type="pct"/>
            <w:shd w:val="clear" w:color="auto" w:fill="0070C0"/>
            <w:vAlign w:val="center"/>
          </w:tcPr>
          <w:p w14:paraId="2A236A8A" w14:textId="7A24B763" w:rsidR="003D0EFA" w:rsidRDefault="003D0EFA" w:rsidP="00B06179">
            <w:pPr>
              <w:autoSpaceDE/>
              <w:autoSpaceDN/>
              <w:spacing w:line="276" w:lineRule="auto"/>
              <w:jc w:val="center"/>
              <w:rPr>
                <w:b/>
                <w:i/>
                <w:iCs/>
                <w:sz w:val="22"/>
                <w:szCs w:val="22"/>
                <w:lang w:val="en-US"/>
              </w:rPr>
            </w:pPr>
            <w:r>
              <w:rPr>
                <w:b/>
                <w:i/>
                <w:iCs/>
                <w:sz w:val="22"/>
                <w:szCs w:val="22"/>
                <w:lang w:val="en-US"/>
              </w:rPr>
              <w:t>Audited Prior Year</w:t>
            </w:r>
          </w:p>
        </w:tc>
      </w:tr>
      <w:tr w:rsidR="003D0EFA" w14:paraId="0EC7330E" w14:textId="373347D5" w:rsidTr="009A23C3">
        <w:trPr>
          <w:trHeight w:val="340"/>
        </w:trPr>
        <w:tc>
          <w:tcPr>
            <w:tcW w:w="2328" w:type="pct"/>
            <w:shd w:val="clear" w:color="auto" w:fill="0070C0"/>
            <w:vAlign w:val="bottom"/>
          </w:tcPr>
          <w:p w14:paraId="0EC7330B" w14:textId="77777777" w:rsidR="003D0EFA" w:rsidRDefault="003D0EFA" w:rsidP="00B06179">
            <w:pPr>
              <w:pStyle w:val="Header"/>
              <w:tabs>
                <w:tab w:val="clear" w:pos="4320"/>
                <w:tab w:val="clear" w:pos="8640"/>
              </w:tabs>
              <w:spacing w:line="276" w:lineRule="auto"/>
              <w:jc w:val="both"/>
              <w:rPr>
                <w:sz w:val="22"/>
                <w:szCs w:val="22"/>
              </w:rPr>
            </w:pPr>
            <w:r>
              <w:rPr>
                <w:b/>
                <w:bCs/>
                <w:sz w:val="22"/>
                <w:szCs w:val="22"/>
              </w:rPr>
              <w:t>Description</w:t>
            </w:r>
          </w:p>
        </w:tc>
        <w:tc>
          <w:tcPr>
            <w:tcW w:w="1474" w:type="pct"/>
            <w:shd w:val="clear" w:color="auto" w:fill="0070C0"/>
            <w:vAlign w:val="bottom"/>
          </w:tcPr>
          <w:p w14:paraId="0EC7330C" w14:textId="77777777" w:rsidR="003D0EFA" w:rsidRDefault="003D0EFA" w:rsidP="00B06179">
            <w:pPr>
              <w:spacing w:line="276" w:lineRule="auto"/>
              <w:jc w:val="center"/>
              <w:rPr>
                <w:b/>
                <w:sz w:val="22"/>
                <w:szCs w:val="22"/>
              </w:rPr>
            </w:pPr>
            <w:r>
              <w:rPr>
                <w:b/>
                <w:sz w:val="22"/>
                <w:szCs w:val="22"/>
              </w:rPr>
              <w:t>Kshs</w:t>
            </w:r>
          </w:p>
        </w:tc>
        <w:tc>
          <w:tcPr>
            <w:tcW w:w="1197" w:type="pct"/>
            <w:shd w:val="clear" w:color="auto" w:fill="0070C0"/>
            <w:vAlign w:val="bottom"/>
          </w:tcPr>
          <w:p w14:paraId="4557867A" w14:textId="06951926" w:rsidR="003D0EFA" w:rsidRDefault="003D0EFA" w:rsidP="00B06179">
            <w:pPr>
              <w:spacing w:line="276" w:lineRule="auto"/>
              <w:jc w:val="center"/>
              <w:rPr>
                <w:b/>
                <w:sz w:val="22"/>
                <w:szCs w:val="22"/>
              </w:rPr>
            </w:pPr>
            <w:r>
              <w:rPr>
                <w:b/>
                <w:sz w:val="22"/>
                <w:szCs w:val="22"/>
              </w:rPr>
              <w:t>Kshs</w:t>
            </w:r>
          </w:p>
        </w:tc>
      </w:tr>
      <w:tr w:rsidR="003D0EFA" w14:paraId="0EC73312" w14:textId="6AF61255" w:rsidTr="009A23C3">
        <w:trPr>
          <w:trHeight w:val="340"/>
        </w:trPr>
        <w:tc>
          <w:tcPr>
            <w:tcW w:w="2328" w:type="pct"/>
            <w:vAlign w:val="bottom"/>
          </w:tcPr>
          <w:p w14:paraId="0EC7330F" w14:textId="77777777" w:rsidR="003D0EFA" w:rsidRDefault="003D0EFA" w:rsidP="00B06179">
            <w:pPr>
              <w:pStyle w:val="Header"/>
              <w:tabs>
                <w:tab w:val="clear" w:pos="4320"/>
                <w:tab w:val="clear" w:pos="8640"/>
              </w:tabs>
              <w:spacing w:line="276" w:lineRule="auto"/>
              <w:jc w:val="both"/>
              <w:rPr>
                <w:sz w:val="22"/>
                <w:szCs w:val="22"/>
              </w:rPr>
            </w:pPr>
            <w:r>
              <w:rPr>
                <w:sz w:val="22"/>
                <w:szCs w:val="22"/>
              </w:rPr>
              <w:t>Present value of defined benefit obligations(a)</w:t>
            </w:r>
          </w:p>
        </w:tc>
        <w:tc>
          <w:tcPr>
            <w:tcW w:w="1474" w:type="pct"/>
            <w:vAlign w:val="bottom"/>
          </w:tcPr>
          <w:p w14:paraId="0EC73310" w14:textId="77777777" w:rsidR="003D0EFA" w:rsidRDefault="003D0EFA" w:rsidP="00B06179">
            <w:pPr>
              <w:pStyle w:val="Header"/>
              <w:tabs>
                <w:tab w:val="clear" w:pos="4320"/>
                <w:tab w:val="clear" w:pos="8640"/>
              </w:tabs>
              <w:spacing w:line="276" w:lineRule="auto"/>
              <w:jc w:val="center"/>
              <w:rPr>
                <w:sz w:val="22"/>
                <w:szCs w:val="22"/>
              </w:rPr>
            </w:pPr>
            <w:r>
              <w:rPr>
                <w:sz w:val="22"/>
                <w:szCs w:val="22"/>
              </w:rPr>
              <w:t>xxx</w:t>
            </w:r>
          </w:p>
        </w:tc>
        <w:tc>
          <w:tcPr>
            <w:tcW w:w="1197" w:type="pct"/>
            <w:vAlign w:val="bottom"/>
          </w:tcPr>
          <w:p w14:paraId="7D2A3672" w14:textId="20F26D3F" w:rsidR="003D0EFA" w:rsidRDefault="003D0EFA" w:rsidP="00B06179">
            <w:pPr>
              <w:pStyle w:val="Header"/>
              <w:tabs>
                <w:tab w:val="clear" w:pos="4320"/>
                <w:tab w:val="clear" w:pos="8640"/>
              </w:tabs>
              <w:spacing w:line="276" w:lineRule="auto"/>
              <w:jc w:val="center"/>
              <w:rPr>
                <w:sz w:val="22"/>
                <w:szCs w:val="22"/>
              </w:rPr>
            </w:pPr>
            <w:r>
              <w:rPr>
                <w:sz w:val="22"/>
                <w:szCs w:val="22"/>
              </w:rPr>
              <w:t>xxx</w:t>
            </w:r>
          </w:p>
        </w:tc>
      </w:tr>
      <w:tr w:rsidR="003D0EFA" w14:paraId="0EC73316" w14:textId="73F3C3C1" w:rsidTr="009A23C3">
        <w:trPr>
          <w:trHeight w:val="340"/>
        </w:trPr>
        <w:tc>
          <w:tcPr>
            <w:tcW w:w="2328" w:type="pct"/>
            <w:vAlign w:val="bottom"/>
          </w:tcPr>
          <w:p w14:paraId="0EC73313" w14:textId="77777777" w:rsidR="003D0EFA" w:rsidRDefault="003D0EFA" w:rsidP="00B06179">
            <w:pPr>
              <w:pStyle w:val="Header"/>
              <w:tabs>
                <w:tab w:val="clear" w:pos="4320"/>
                <w:tab w:val="clear" w:pos="8640"/>
              </w:tabs>
              <w:spacing w:line="276" w:lineRule="auto"/>
              <w:jc w:val="both"/>
              <w:rPr>
                <w:sz w:val="22"/>
                <w:szCs w:val="22"/>
              </w:rPr>
            </w:pPr>
            <w:r>
              <w:rPr>
                <w:sz w:val="22"/>
                <w:szCs w:val="22"/>
              </w:rPr>
              <w:t>Fair value of plan assets(b)</w:t>
            </w:r>
          </w:p>
        </w:tc>
        <w:tc>
          <w:tcPr>
            <w:tcW w:w="1474" w:type="pct"/>
            <w:vAlign w:val="bottom"/>
          </w:tcPr>
          <w:p w14:paraId="0EC73314" w14:textId="77777777" w:rsidR="003D0EFA" w:rsidRDefault="003D0EFA" w:rsidP="00B06179">
            <w:pPr>
              <w:pStyle w:val="Header"/>
              <w:tabs>
                <w:tab w:val="clear" w:pos="4320"/>
                <w:tab w:val="clear" w:pos="8640"/>
              </w:tabs>
              <w:spacing w:line="276" w:lineRule="auto"/>
              <w:jc w:val="center"/>
              <w:rPr>
                <w:sz w:val="22"/>
                <w:szCs w:val="22"/>
              </w:rPr>
            </w:pPr>
            <w:r>
              <w:rPr>
                <w:sz w:val="22"/>
                <w:szCs w:val="22"/>
              </w:rPr>
              <w:t>(xxx)</w:t>
            </w:r>
          </w:p>
        </w:tc>
        <w:tc>
          <w:tcPr>
            <w:tcW w:w="1197" w:type="pct"/>
            <w:vAlign w:val="bottom"/>
          </w:tcPr>
          <w:p w14:paraId="69A9C004" w14:textId="0F55C456" w:rsidR="003D0EFA" w:rsidRDefault="003D0EFA" w:rsidP="00B06179">
            <w:pPr>
              <w:pStyle w:val="Header"/>
              <w:tabs>
                <w:tab w:val="clear" w:pos="4320"/>
                <w:tab w:val="clear" w:pos="8640"/>
              </w:tabs>
              <w:spacing w:line="276" w:lineRule="auto"/>
              <w:jc w:val="center"/>
              <w:rPr>
                <w:sz w:val="22"/>
                <w:szCs w:val="22"/>
              </w:rPr>
            </w:pPr>
            <w:r>
              <w:rPr>
                <w:sz w:val="22"/>
                <w:szCs w:val="22"/>
              </w:rPr>
              <w:t>(xxx)</w:t>
            </w:r>
          </w:p>
        </w:tc>
      </w:tr>
      <w:tr w:rsidR="003D0EFA" w14:paraId="0EC7331A" w14:textId="2C00F527" w:rsidTr="009A23C3">
        <w:trPr>
          <w:trHeight w:val="340"/>
        </w:trPr>
        <w:tc>
          <w:tcPr>
            <w:tcW w:w="2328" w:type="pct"/>
            <w:vAlign w:val="bottom"/>
          </w:tcPr>
          <w:p w14:paraId="0EC73317" w14:textId="77777777" w:rsidR="003D0EFA" w:rsidRDefault="003D0EFA" w:rsidP="00B06179">
            <w:pPr>
              <w:pStyle w:val="Header"/>
              <w:tabs>
                <w:tab w:val="clear" w:pos="4320"/>
                <w:tab w:val="clear" w:pos="8640"/>
              </w:tabs>
              <w:spacing w:line="276" w:lineRule="auto"/>
              <w:jc w:val="both"/>
              <w:rPr>
                <w:sz w:val="22"/>
                <w:szCs w:val="22"/>
              </w:rPr>
            </w:pPr>
            <w:r>
              <w:rPr>
                <w:sz w:val="22"/>
                <w:szCs w:val="22"/>
              </w:rPr>
              <w:t>Funded status(=a-b)</w:t>
            </w:r>
          </w:p>
        </w:tc>
        <w:tc>
          <w:tcPr>
            <w:tcW w:w="1474" w:type="pct"/>
            <w:vAlign w:val="bottom"/>
          </w:tcPr>
          <w:p w14:paraId="0EC73318" w14:textId="77777777" w:rsidR="003D0EFA" w:rsidRDefault="003D0EFA" w:rsidP="00B06179">
            <w:pPr>
              <w:pStyle w:val="Header"/>
              <w:tabs>
                <w:tab w:val="clear" w:pos="4320"/>
                <w:tab w:val="clear" w:pos="8640"/>
              </w:tabs>
              <w:spacing w:line="276" w:lineRule="auto"/>
              <w:jc w:val="center"/>
              <w:rPr>
                <w:b/>
                <w:bCs/>
                <w:sz w:val="22"/>
                <w:szCs w:val="22"/>
              </w:rPr>
            </w:pPr>
            <w:r>
              <w:rPr>
                <w:b/>
                <w:bCs/>
                <w:sz w:val="22"/>
                <w:szCs w:val="22"/>
              </w:rPr>
              <w:t>xxx</w:t>
            </w:r>
          </w:p>
        </w:tc>
        <w:tc>
          <w:tcPr>
            <w:tcW w:w="1197" w:type="pct"/>
            <w:vAlign w:val="bottom"/>
          </w:tcPr>
          <w:p w14:paraId="3BC9A6DF" w14:textId="6859BE6D" w:rsidR="003D0EFA" w:rsidRDefault="003D0EFA" w:rsidP="00B06179">
            <w:pPr>
              <w:pStyle w:val="Header"/>
              <w:tabs>
                <w:tab w:val="clear" w:pos="4320"/>
                <w:tab w:val="clear" w:pos="8640"/>
              </w:tabs>
              <w:spacing w:line="276" w:lineRule="auto"/>
              <w:jc w:val="center"/>
              <w:rPr>
                <w:b/>
                <w:bCs/>
                <w:sz w:val="22"/>
                <w:szCs w:val="22"/>
              </w:rPr>
            </w:pPr>
            <w:r>
              <w:rPr>
                <w:b/>
                <w:bCs/>
                <w:sz w:val="22"/>
                <w:szCs w:val="22"/>
              </w:rPr>
              <w:t>xxx</w:t>
            </w:r>
          </w:p>
        </w:tc>
      </w:tr>
      <w:tr w:rsidR="003D0EFA" w14:paraId="0EC7331E" w14:textId="215289CB" w:rsidTr="009A23C3">
        <w:trPr>
          <w:trHeight w:val="340"/>
        </w:trPr>
        <w:tc>
          <w:tcPr>
            <w:tcW w:w="2328" w:type="pct"/>
            <w:vAlign w:val="bottom"/>
          </w:tcPr>
          <w:p w14:paraId="0EC7331B" w14:textId="77777777" w:rsidR="003D0EFA" w:rsidRDefault="003D0EFA" w:rsidP="00B06179">
            <w:pPr>
              <w:pStyle w:val="Header"/>
              <w:tabs>
                <w:tab w:val="clear" w:pos="4320"/>
                <w:tab w:val="clear" w:pos="8640"/>
              </w:tabs>
              <w:spacing w:line="276" w:lineRule="auto"/>
              <w:jc w:val="both"/>
              <w:rPr>
                <w:sz w:val="22"/>
                <w:szCs w:val="22"/>
              </w:rPr>
            </w:pPr>
            <w:r>
              <w:rPr>
                <w:sz w:val="22"/>
                <w:szCs w:val="22"/>
              </w:rPr>
              <w:t>Restrictions on asset recognised</w:t>
            </w:r>
          </w:p>
        </w:tc>
        <w:tc>
          <w:tcPr>
            <w:tcW w:w="1474" w:type="pct"/>
            <w:vAlign w:val="bottom"/>
          </w:tcPr>
          <w:p w14:paraId="0EC7331C" w14:textId="77777777" w:rsidR="003D0EFA" w:rsidRDefault="003D0EFA" w:rsidP="00B06179">
            <w:pPr>
              <w:pStyle w:val="Header"/>
              <w:tabs>
                <w:tab w:val="clear" w:pos="4320"/>
                <w:tab w:val="clear" w:pos="8640"/>
              </w:tabs>
              <w:spacing w:line="276" w:lineRule="auto"/>
              <w:jc w:val="center"/>
              <w:rPr>
                <w:sz w:val="22"/>
                <w:szCs w:val="22"/>
              </w:rPr>
            </w:pPr>
            <w:r>
              <w:rPr>
                <w:sz w:val="22"/>
                <w:szCs w:val="22"/>
              </w:rPr>
              <w:t>xxx</w:t>
            </w:r>
          </w:p>
        </w:tc>
        <w:tc>
          <w:tcPr>
            <w:tcW w:w="1197" w:type="pct"/>
            <w:vAlign w:val="bottom"/>
          </w:tcPr>
          <w:p w14:paraId="767CF78D" w14:textId="55EB5BB9" w:rsidR="003D0EFA" w:rsidRDefault="003D0EFA" w:rsidP="00B06179">
            <w:pPr>
              <w:pStyle w:val="Header"/>
              <w:tabs>
                <w:tab w:val="clear" w:pos="4320"/>
                <w:tab w:val="clear" w:pos="8640"/>
              </w:tabs>
              <w:spacing w:line="276" w:lineRule="auto"/>
              <w:jc w:val="center"/>
              <w:rPr>
                <w:sz w:val="22"/>
                <w:szCs w:val="22"/>
              </w:rPr>
            </w:pPr>
            <w:r>
              <w:rPr>
                <w:sz w:val="22"/>
                <w:szCs w:val="22"/>
              </w:rPr>
              <w:t>xxx</w:t>
            </w:r>
          </w:p>
        </w:tc>
      </w:tr>
      <w:tr w:rsidR="003D0EFA" w14:paraId="0EC73322" w14:textId="079D780A" w:rsidTr="009A23C3">
        <w:trPr>
          <w:trHeight w:val="340"/>
        </w:trPr>
        <w:tc>
          <w:tcPr>
            <w:tcW w:w="2328" w:type="pct"/>
            <w:vAlign w:val="bottom"/>
          </w:tcPr>
          <w:p w14:paraId="0EC7331F" w14:textId="77777777" w:rsidR="003D0EFA" w:rsidRDefault="003D0EFA" w:rsidP="00B06179">
            <w:pPr>
              <w:pStyle w:val="Header"/>
              <w:tabs>
                <w:tab w:val="clear" w:pos="4320"/>
                <w:tab w:val="clear" w:pos="8640"/>
              </w:tabs>
              <w:spacing w:line="276" w:lineRule="auto"/>
              <w:jc w:val="both"/>
              <w:rPr>
                <w:sz w:val="22"/>
                <w:szCs w:val="22"/>
              </w:rPr>
            </w:pPr>
            <w:r>
              <w:rPr>
                <w:sz w:val="22"/>
                <w:szCs w:val="22"/>
              </w:rPr>
              <w:t>Others</w:t>
            </w:r>
          </w:p>
        </w:tc>
        <w:tc>
          <w:tcPr>
            <w:tcW w:w="1474" w:type="pct"/>
            <w:vAlign w:val="bottom"/>
          </w:tcPr>
          <w:p w14:paraId="0EC73320" w14:textId="77777777" w:rsidR="003D0EFA" w:rsidRDefault="003D0EFA" w:rsidP="00B06179">
            <w:pPr>
              <w:pStyle w:val="Header"/>
              <w:tabs>
                <w:tab w:val="clear" w:pos="4320"/>
                <w:tab w:val="clear" w:pos="8640"/>
              </w:tabs>
              <w:spacing w:line="276" w:lineRule="auto"/>
              <w:jc w:val="center"/>
              <w:rPr>
                <w:sz w:val="22"/>
                <w:szCs w:val="22"/>
              </w:rPr>
            </w:pPr>
            <w:r>
              <w:rPr>
                <w:sz w:val="22"/>
                <w:szCs w:val="22"/>
              </w:rPr>
              <w:t>xxx</w:t>
            </w:r>
          </w:p>
        </w:tc>
        <w:tc>
          <w:tcPr>
            <w:tcW w:w="1197" w:type="pct"/>
            <w:vAlign w:val="bottom"/>
          </w:tcPr>
          <w:p w14:paraId="3F12C45E" w14:textId="412AB946" w:rsidR="003D0EFA" w:rsidRDefault="003D0EFA" w:rsidP="00B06179">
            <w:pPr>
              <w:pStyle w:val="Header"/>
              <w:tabs>
                <w:tab w:val="clear" w:pos="4320"/>
                <w:tab w:val="clear" w:pos="8640"/>
              </w:tabs>
              <w:spacing w:line="276" w:lineRule="auto"/>
              <w:jc w:val="center"/>
              <w:rPr>
                <w:sz w:val="22"/>
                <w:szCs w:val="22"/>
              </w:rPr>
            </w:pPr>
            <w:r>
              <w:rPr>
                <w:sz w:val="22"/>
                <w:szCs w:val="22"/>
              </w:rPr>
              <w:t>xxx</w:t>
            </w:r>
          </w:p>
        </w:tc>
      </w:tr>
      <w:tr w:rsidR="003D0EFA" w14:paraId="0EC73326" w14:textId="4F78E0E6" w:rsidTr="009A23C3">
        <w:trPr>
          <w:trHeight w:val="340"/>
        </w:trPr>
        <w:tc>
          <w:tcPr>
            <w:tcW w:w="2328" w:type="pct"/>
            <w:vAlign w:val="bottom"/>
          </w:tcPr>
          <w:p w14:paraId="0EC73323" w14:textId="77777777" w:rsidR="003D0EFA" w:rsidRDefault="003D0EFA" w:rsidP="00B06179">
            <w:pPr>
              <w:pStyle w:val="Header"/>
              <w:tabs>
                <w:tab w:val="clear" w:pos="4320"/>
                <w:tab w:val="clear" w:pos="8640"/>
              </w:tabs>
              <w:spacing w:line="276" w:lineRule="auto"/>
              <w:jc w:val="both"/>
              <w:rPr>
                <w:sz w:val="22"/>
                <w:szCs w:val="22"/>
              </w:rPr>
            </w:pPr>
            <w:r>
              <w:rPr>
                <w:sz w:val="22"/>
                <w:szCs w:val="22"/>
              </w:rPr>
              <w:t>Net asset or liability arising from defined benefit obligation</w:t>
            </w:r>
          </w:p>
        </w:tc>
        <w:tc>
          <w:tcPr>
            <w:tcW w:w="1474" w:type="pct"/>
            <w:vAlign w:val="bottom"/>
          </w:tcPr>
          <w:p w14:paraId="0EC73324" w14:textId="77777777" w:rsidR="003D0EFA" w:rsidRDefault="003D0EFA" w:rsidP="00B06179">
            <w:pPr>
              <w:pStyle w:val="Header"/>
              <w:tabs>
                <w:tab w:val="clear" w:pos="4320"/>
                <w:tab w:val="clear" w:pos="8640"/>
              </w:tabs>
              <w:spacing w:line="276" w:lineRule="auto"/>
              <w:jc w:val="center"/>
              <w:rPr>
                <w:b/>
                <w:bCs/>
                <w:sz w:val="22"/>
                <w:szCs w:val="22"/>
              </w:rPr>
            </w:pPr>
            <w:r>
              <w:rPr>
                <w:b/>
                <w:bCs/>
                <w:sz w:val="22"/>
                <w:szCs w:val="22"/>
              </w:rPr>
              <w:t>xxx</w:t>
            </w:r>
          </w:p>
        </w:tc>
        <w:tc>
          <w:tcPr>
            <w:tcW w:w="1197" w:type="pct"/>
            <w:vAlign w:val="bottom"/>
          </w:tcPr>
          <w:p w14:paraId="6B58AD58" w14:textId="1F128FF1" w:rsidR="003D0EFA" w:rsidRDefault="003D0EFA" w:rsidP="00B06179">
            <w:pPr>
              <w:pStyle w:val="Header"/>
              <w:tabs>
                <w:tab w:val="clear" w:pos="4320"/>
                <w:tab w:val="clear" w:pos="8640"/>
              </w:tabs>
              <w:spacing w:line="276" w:lineRule="auto"/>
              <w:jc w:val="center"/>
              <w:rPr>
                <w:b/>
                <w:bCs/>
                <w:sz w:val="22"/>
                <w:szCs w:val="22"/>
              </w:rPr>
            </w:pPr>
            <w:r>
              <w:rPr>
                <w:b/>
                <w:bCs/>
                <w:sz w:val="22"/>
                <w:szCs w:val="22"/>
              </w:rPr>
              <w:t>xxx</w:t>
            </w:r>
          </w:p>
        </w:tc>
      </w:tr>
    </w:tbl>
    <w:p w14:paraId="0EC73327" w14:textId="77777777" w:rsidR="006359E3" w:rsidRDefault="006359E3">
      <w:pPr>
        <w:pStyle w:val="Header"/>
        <w:tabs>
          <w:tab w:val="clear" w:pos="4320"/>
          <w:tab w:val="clear" w:pos="8640"/>
          <w:tab w:val="decimal" w:pos="5760"/>
          <w:tab w:val="decimal" w:pos="7200"/>
          <w:tab w:val="decimal" w:pos="7938"/>
          <w:tab w:val="decimal" w:pos="9000"/>
        </w:tabs>
        <w:spacing w:line="360" w:lineRule="auto"/>
        <w:jc w:val="both"/>
        <w:rPr>
          <w:sz w:val="22"/>
          <w:szCs w:val="22"/>
        </w:rPr>
      </w:pPr>
    </w:p>
    <w:p w14:paraId="0EC73328" w14:textId="77777777" w:rsidR="006359E3" w:rsidRDefault="00E225B8">
      <w:pPr>
        <w:pStyle w:val="Header"/>
        <w:tabs>
          <w:tab w:val="clear" w:pos="4320"/>
          <w:tab w:val="clear" w:pos="8640"/>
          <w:tab w:val="decimal" w:pos="5760"/>
          <w:tab w:val="decimal" w:pos="7200"/>
          <w:tab w:val="decimal" w:pos="7938"/>
          <w:tab w:val="decimal" w:pos="9000"/>
        </w:tabs>
        <w:spacing w:line="276" w:lineRule="auto"/>
        <w:jc w:val="both"/>
        <w:rPr>
          <w:sz w:val="22"/>
          <w:szCs w:val="22"/>
        </w:rPr>
      </w:pPr>
      <w:r>
        <w:rPr>
          <w:sz w:val="22"/>
          <w:szCs w:val="22"/>
        </w:rPr>
        <w:t xml:space="preserve">The Entity also contributes to the statutory National Social Security Fund (NSSF). This is a defined contribution scheme registered under the National Social Security Act. The Entity’s obligation under the scheme is limited to specific contributions legislated from time to time and is currently at </w:t>
      </w:r>
      <w:proofErr w:type="spellStart"/>
      <w:r>
        <w:rPr>
          <w:sz w:val="22"/>
          <w:szCs w:val="22"/>
        </w:rPr>
        <w:t>KShs</w:t>
      </w:r>
      <w:proofErr w:type="spellEnd"/>
      <w:r>
        <w:rPr>
          <w:sz w:val="22"/>
          <w:szCs w:val="22"/>
        </w:rPr>
        <w:t xml:space="preserve">. XXX per employee per month.  Other than NSSF the Entity also has a defined contribution scheme </w:t>
      </w:r>
      <w:r>
        <w:rPr>
          <w:sz w:val="22"/>
          <w:szCs w:val="22"/>
        </w:rPr>
        <w:lastRenderedPageBreak/>
        <w:t>operated by XXX Pension Fund. Employees contribute xx% while employers contribute xx% of basic salary. Employer contributions are recognised as expenses in the statement of financial performance within the period they are incurred.</w:t>
      </w:r>
    </w:p>
    <w:p w14:paraId="0EC73329" w14:textId="6415A6F6" w:rsidR="006359E3" w:rsidRDefault="006359E3">
      <w:pPr>
        <w:autoSpaceDE/>
        <w:autoSpaceDN/>
        <w:rPr>
          <w:sz w:val="22"/>
          <w:szCs w:val="22"/>
        </w:rPr>
      </w:pPr>
    </w:p>
    <w:p w14:paraId="0EC7332B" w14:textId="77777777" w:rsidR="006359E3" w:rsidRDefault="00E225B8">
      <w:pPr>
        <w:pStyle w:val="ListParagraph"/>
        <w:numPr>
          <w:ilvl w:val="0"/>
          <w:numId w:val="16"/>
        </w:numPr>
        <w:spacing w:before="240" w:after="240" w:line="360" w:lineRule="auto"/>
        <w:ind w:right="-20"/>
        <w:jc w:val="both"/>
        <w:rPr>
          <w:rFonts w:eastAsia="Arial"/>
          <w:b/>
          <w:bCs/>
          <w:spacing w:val="3"/>
          <w:sz w:val="22"/>
          <w:szCs w:val="22"/>
        </w:rPr>
      </w:pPr>
      <w:r>
        <w:rPr>
          <w:rFonts w:eastAsia="Arial"/>
          <w:b/>
          <w:bCs/>
          <w:spacing w:val="3"/>
          <w:sz w:val="22"/>
          <w:szCs w:val="22"/>
        </w:rPr>
        <w:t>Borrowings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49"/>
        <w:gridCol w:w="2519"/>
        <w:gridCol w:w="1562"/>
      </w:tblGrid>
      <w:tr w:rsidR="00D17D44" w14:paraId="0EC7332E" w14:textId="43D2A7B0" w:rsidTr="009A23C3">
        <w:trPr>
          <w:trHeight w:val="352"/>
        </w:trPr>
        <w:tc>
          <w:tcPr>
            <w:tcW w:w="2740" w:type="pct"/>
            <w:shd w:val="clear" w:color="auto" w:fill="0070C0"/>
            <w:noWrap/>
            <w:vAlign w:val="bottom"/>
          </w:tcPr>
          <w:p w14:paraId="0EC7332C" w14:textId="77777777" w:rsidR="00D17D44" w:rsidRDefault="00D17D44" w:rsidP="0033134D">
            <w:pPr>
              <w:autoSpaceDE/>
              <w:autoSpaceDN/>
              <w:spacing w:line="276" w:lineRule="auto"/>
              <w:jc w:val="both"/>
              <w:rPr>
                <w:b/>
                <w:bCs/>
                <w:sz w:val="22"/>
                <w:szCs w:val="22"/>
                <w:lang w:eastAsia="en-GB"/>
              </w:rPr>
            </w:pPr>
            <w:r>
              <w:rPr>
                <w:b/>
                <w:bCs/>
                <w:sz w:val="22"/>
                <w:szCs w:val="22"/>
                <w:lang w:val="en-US"/>
              </w:rPr>
              <w:t>Description</w:t>
            </w:r>
          </w:p>
        </w:tc>
        <w:tc>
          <w:tcPr>
            <w:tcW w:w="1395" w:type="pct"/>
            <w:shd w:val="clear" w:color="auto" w:fill="0070C0"/>
            <w:vAlign w:val="bottom"/>
          </w:tcPr>
          <w:p w14:paraId="0EC7332D" w14:textId="77777777" w:rsidR="00D17D44" w:rsidRPr="00B527E3" w:rsidRDefault="00D17D44" w:rsidP="0033134D">
            <w:pPr>
              <w:autoSpaceDE/>
              <w:autoSpaceDN/>
              <w:spacing w:line="276" w:lineRule="auto"/>
              <w:jc w:val="center"/>
              <w:rPr>
                <w:b/>
                <w:i/>
                <w:iCs/>
                <w:sz w:val="22"/>
                <w:szCs w:val="22"/>
                <w:lang w:val="en-US"/>
              </w:rPr>
            </w:pPr>
            <w:r w:rsidRPr="00B527E3">
              <w:rPr>
                <w:b/>
                <w:bCs/>
                <w:i/>
                <w:iCs/>
                <w:color w:val="000000"/>
                <w:sz w:val="22"/>
                <w:szCs w:val="22"/>
                <w:lang w:val="en-US"/>
              </w:rPr>
              <w:t>Period ended Sep/Dec/March/June 20xx</w:t>
            </w:r>
          </w:p>
        </w:tc>
        <w:tc>
          <w:tcPr>
            <w:tcW w:w="865" w:type="pct"/>
            <w:shd w:val="clear" w:color="auto" w:fill="0070C0"/>
            <w:vAlign w:val="bottom"/>
          </w:tcPr>
          <w:p w14:paraId="0377F03F" w14:textId="2DCB7811" w:rsidR="00D17D44" w:rsidRPr="00B527E3" w:rsidRDefault="00D17D44" w:rsidP="0033134D">
            <w:pPr>
              <w:autoSpaceDE/>
              <w:autoSpaceDN/>
              <w:spacing w:line="276" w:lineRule="auto"/>
              <w:jc w:val="center"/>
              <w:rPr>
                <w:b/>
                <w:bCs/>
                <w:i/>
                <w:iCs/>
                <w:color w:val="000000"/>
                <w:sz w:val="22"/>
                <w:szCs w:val="22"/>
                <w:lang w:val="en-US"/>
              </w:rPr>
            </w:pPr>
            <w:r w:rsidRPr="00B527E3">
              <w:rPr>
                <w:b/>
                <w:bCs/>
                <w:i/>
                <w:iCs/>
                <w:color w:val="000000"/>
                <w:sz w:val="22"/>
                <w:szCs w:val="22"/>
                <w:lang w:val="en-US"/>
              </w:rPr>
              <w:t>Audited Prior Year</w:t>
            </w:r>
          </w:p>
        </w:tc>
      </w:tr>
      <w:tr w:rsidR="00D17D44" w14:paraId="0EC73331" w14:textId="6EE11A82" w:rsidTr="009A23C3">
        <w:trPr>
          <w:trHeight w:val="352"/>
        </w:trPr>
        <w:tc>
          <w:tcPr>
            <w:tcW w:w="2740" w:type="pct"/>
            <w:shd w:val="clear" w:color="auto" w:fill="0070C0"/>
            <w:noWrap/>
            <w:vAlign w:val="bottom"/>
          </w:tcPr>
          <w:p w14:paraId="0EC7332F" w14:textId="77777777" w:rsidR="00D17D44" w:rsidRDefault="00D17D44" w:rsidP="0033134D">
            <w:pPr>
              <w:autoSpaceDE/>
              <w:autoSpaceDN/>
              <w:spacing w:line="276" w:lineRule="auto"/>
              <w:jc w:val="both"/>
              <w:rPr>
                <w:b/>
                <w:bCs/>
                <w:sz w:val="22"/>
                <w:szCs w:val="22"/>
                <w:lang w:eastAsia="en-GB"/>
              </w:rPr>
            </w:pPr>
          </w:p>
        </w:tc>
        <w:tc>
          <w:tcPr>
            <w:tcW w:w="1395" w:type="pct"/>
            <w:shd w:val="clear" w:color="auto" w:fill="0070C0"/>
          </w:tcPr>
          <w:p w14:paraId="0EC73330" w14:textId="591EE5A6" w:rsidR="00D17D44" w:rsidRDefault="00D17D44" w:rsidP="0033134D">
            <w:pPr>
              <w:autoSpaceDE/>
              <w:autoSpaceDN/>
              <w:spacing w:line="276" w:lineRule="auto"/>
              <w:jc w:val="center"/>
              <w:rPr>
                <w:b/>
                <w:bCs/>
                <w:sz w:val="22"/>
                <w:szCs w:val="22"/>
                <w:lang w:val="en-US"/>
              </w:rPr>
            </w:pPr>
            <w:r>
              <w:rPr>
                <w:b/>
                <w:bCs/>
                <w:sz w:val="22"/>
                <w:szCs w:val="22"/>
                <w:lang w:val="en-US"/>
              </w:rPr>
              <w:t>Kshs</w:t>
            </w:r>
          </w:p>
        </w:tc>
        <w:tc>
          <w:tcPr>
            <w:tcW w:w="865" w:type="pct"/>
            <w:shd w:val="clear" w:color="auto" w:fill="0070C0"/>
          </w:tcPr>
          <w:p w14:paraId="4CC2DD9E" w14:textId="139B7B12" w:rsidR="00D17D44" w:rsidRDefault="00D17D44" w:rsidP="0033134D">
            <w:pPr>
              <w:autoSpaceDE/>
              <w:autoSpaceDN/>
              <w:spacing w:line="276" w:lineRule="auto"/>
              <w:jc w:val="center"/>
              <w:rPr>
                <w:b/>
                <w:bCs/>
                <w:sz w:val="22"/>
                <w:szCs w:val="22"/>
                <w:lang w:val="en-US"/>
              </w:rPr>
            </w:pPr>
            <w:r>
              <w:rPr>
                <w:b/>
                <w:bCs/>
                <w:sz w:val="22"/>
                <w:szCs w:val="22"/>
                <w:lang w:val="en-US"/>
              </w:rPr>
              <w:t>Kshs</w:t>
            </w:r>
          </w:p>
        </w:tc>
      </w:tr>
      <w:tr w:rsidR="00D17D44" w14:paraId="0EC73334" w14:textId="413DB3F7" w:rsidTr="009A23C3">
        <w:trPr>
          <w:trHeight w:val="352"/>
        </w:trPr>
        <w:tc>
          <w:tcPr>
            <w:tcW w:w="2740" w:type="pct"/>
            <w:noWrap/>
            <w:vAlign w:val="bottom"/>
          </w:tcPr>
          <w:p w14:paraId="0EC73332" w14:textId="77777777" w:rsidR="00D17D44" w:rsidRDefault="00D17D44" w:rsidP="0033134D">
            <w:pPr>
              <w:pStyle w:val="ListParagraph"/>
              <w:numPr>
                <w:ilvl w:val="0"/>
                <w:numId w:val="32"/>
              </w:numPr>
              <w:autoSpaceDE/>
              <w:autoSpaceDN/>
              <w:spacing w:line="276" w:lineRule="auto"/>
              <w:ind w:left="250"/>
              <w:jc w:val="both"/>
              <w:rPr>
                <w:b/>
                <w:bCs/>
                <w:sz w:val="22"/>
                <w:szCs w:val="22"/>
                <w:lang w:val="en-US"/>
              </w:rPr>
            </w:pPr>
            <w:r>
              <w:rPr>
                <w:b/>
                <w:bCs/>
                <w:sz w:val="22"/>
                <w:szCs w:val="22"/>
                <w:lang w:val="en-US"/>
              </w:rPr>
              <w:t>External borrowings</w:t>
            </w:r>
          </w:p>
        </w:tc>
        <w:tc>
          <w:tcPr>
            <w:tcW w:w="1395" w:type="pct"/>
          </w:tcPr>
          <w:p w14:paraId="0EC73333" w14:textId="77777777" w:rsidR="00D17D44" w:rsidRDefault="00D17D44" w:rsidP="0033134D">
            <w:pPr>
              <w:autoSpaceDE/>
              <w:autoSpaceDN/>
              <w:spacing w:line="276" w:lineRule="auto"/>
              <w:jc w:val="center"/>
              <w:rPr>
                <w:sz w:val="22"/>
                <w:szCs w:val="22"/>
                <w:lang w:val="en-US"/>
              </w:rPr>
            </w:pPr>
          </w:p>
        </w:tc>
        <w:tc>
          <w:tcPr>
            <w:tcW w:w="865" w:type="pct"/>
          </w:tcPr>
          <w:p w14:paraId="772DE4B7" w14:textId="77777777" w:rsidR="00D17D44" w:rsidRDefault="00D17D44" w:rsidP="0033134D">
            <w:pPr>
              <w:autoSpaceDE/>
              <w:autoSpaceDN/>
              <w:spacing w:line="276" w:lineRule="auto"/>
              <w:jc w:val="center"/>
              <w:rPr>
                <w:sz w:val="22"/>
                <w:szCs w:val="22"/>
                <w:lang w:val="en-US"/>
              </w:rPr>
            </w:pPr>
          </w:p>
        </w:tc>
      </w:tr>
      <w:tr w:rsidR="00D17D44" w14:paraId="0EC73337" w14:textId="479362DB" w:rsidTr="009A23C3">
        <w:trPr>
          <w:trHeight w:val="352"/>
        </w:trPr>
        <w:tc>
          <w:tcPr>
            <w:tcW w:w="2740" w:type="pct"/>
            <w:noWrap/>
            <w:vAlign w:val="bottom"/>
          </w:tcPr>
          <w:p w14:paraId="0EC73335" w14:textId="77777777" w:rsidR="00D17D44" w:rsidRDefault="00D17D44" w:rsidP="0033134D">
            <w:pPr>
              <w:autoSpaceDE/>
              <w:autoSpaceDN/>
              <w:spacing w:line="276" w:lineRule="auto"/>
              <w:jc w:val="both"/>
              <w:rPr>
                <w:sz w:val="22"/>
                <w:szCs w:val="22"/>
                <w:lang w:val="en-US"/>
              </w:rPr>
            </w:pPr>
            <w:r>
              <w:rPr>
                <w:sz w:val="22"/>
                <w:szCs w:val="22"/>
                <w:lang w:val="en-US"/>
              </w:rPr>
              <w:t>Balance at beginning of the period</w:t>
            </w:r>
          </w:p>
        </w:tc>
        <w:tc>
          <w:tcPr>
            <w:tcW w:w="1395" w:type="pct"/>
          </w:tcPr>
          <w:p w14:paraId="0EC73336" w14:textId="77777777" w:rsidR="00D17D44" w:rsidRDefault="00D17D44" w:rsidP="0033134D">
            <w:pPr>
              <w:autoSpaceDE/>
              <w:autoSpaceDN/>
              <w:spacing w:line="276" w:lineRule="auto"/>
              <w:jc w:val="center"/>
              <w:rPr>
                <w:sz w:val="22"/>
                <w:szCs w:val="22"/>
                <w:lang w:val="en-US"/>
              </w:rPr>
            </w:pPr>
            <w:r>
              <w:t>xxx</w:t>
            </w:r>
          </w:p>
        </w:tc>
        <w:tc>
          <w:tcPr>
            <w:tcW w:w="865" w:type="pct"/>
          </w:tcPr>
          <w:p w14:paraId="7C4456A1" w14:textId="2A65F282" w:rsidR="00D17D44" w:rsidRDefault="00D17D44" w:rsidP="0033134D">
            <w:pPr>
              <w:autoSpaceDE/>
              <w:autoSpaceDN/>
              <w:spacing w:line="276" w:lineRule="auto"/>
              <w:jc w:val="center"/>
            </w:pPr>
            <w:r>
              <w:t>xxx</w:t>
            </w:r>
          </w:p>
        </w:tc>
      </w:tr>
      <w:tr w:rsidR="00D17D44" w14:paraId="0EC7333A" w14:textId="0B5C553B" w:rsidTr="009A23C3">
        <w:trPr>
          <w:trHeight w:val="352"/>
        </w:trPr>
        <w:tc>
          <w:tcPr>
            <w:tcW w:w="2740" w:type="pct"/>
            <w:noWrap/>
            <w:vAlign w:val="bottom"/>
          </w:tcPr>
          <w:p w14:paraId="0EC73338" w14:textId="77777777" w:rsidR="00D17D44" w:rsidRDefault="00D17D44" w:rsidP="0033134D">
            <w:pPr>
              <w:autoSpaceDE/>
              <w:autoSpaceDN/>
              <w:spacing w:line="276" w:lineRule="auto"/>
              <w:jc w:val="both"/>
              <w:rPr>
                <w:sz w:val="22"/>
                <w:szCs w:val="22"/>
                <w:lang w:val="en-US"/>
              </w:rPr>
            </w:pPr>
            <w:r>
              <w:rPr>
                <w:sz w:val="22"/>
                <w:szCs w:val="22"/>
                <w:lang w:val="en-US"/>
              </w:rPr>
              <w:t>External borrowings during the period</w:t>
            </w:r>
          </w:p>
        </w:tc>
        <w:tc>
          <w:tcPr>
            <w:tcW w:w="1395" w:type="pct"/>
          </w:tcPr>
          <w:p w14:paraId="0EC73339" w14:textId="77777777" w:rsidR="00D17D44" w:rsidRDefault="00D17D44" w:rsidP="0033134D">
            <w:pPr>
              <w:autoSpaceDE/>
              <w:autoSpaceDN/>
              <w:spacing w:line="276" w:lineRule="auto"/>
              <w:jc w:val="center"/>
              <w:rPr>
                <w:sz w:val="22"/>
                <w:szCs w:val="22"/>
                <w:lang w:val="en-US"/>
              </w:rPr>
            </w:pPr>
            <w:r>
              <w:t>xxx</w:t>
            </w:r>
          </w:p>
        </w:tc>
        <w:tc>
          <w:tcPr>
            <w:tcW w:w="865" w:type="pct"/>
          </w:tcPr>
          <w:p w14:paraId="703E7FD6" w14:textId="24152285" w:rsidR="00D17D44" w:rsidRDefault="00D17D44" w:rsidP="0033134D">
            <w:pPr>
              <w:autoSpaceDE/>
              <w:autoSpaceDN/>
              <w:spacing w:line="276" w:lineRule="auto"/>
              <w:jc w:val="center"/>
            </w:pPr>
            <w:r>
              <w:t>xxx</w:t>
            </w:r>
          </w:p>
        </w:tc>
      </w:tr>
      <w:tr w:rsidR="00D17D44" w14:paraId="0EC7333D" w14:textId="1609B517" w:rsidTr="009A23C3">
        <w:trPr>
          <w:trHeight w:val="352"/>
        </w:trPr>
        <w:tc>
          <w:tcPr>
            <w:tcW w:w="2740" w:type="pct"/>
            <w:noWrap/>
            <w:vAlign w:val="bottom"/>
          </w:tcPr>
          <w:p w14:paraId="0EC7333B" w14:textId="77777777" w:rsidR="00D17D44" w:rsidRDefault="00D17D44" w:rsidP="0033134D">
            <w:pPr>
              <w:autoSpaceDE/>
              <w:autoSpaceDN/>
              <w:spacing w:line="276" w:lineRule="auto"/>
              <w:jc w:val="both"/>
              <w:rPr>
                <w:sz w:val="22"/>
                <w:szCs w:val="22"/>
                <w:lang w:val="en-US"/>
              </w:rPr>
            </w:pPr>
            <w:r>
              <w:rPr>
                <w:sz w:val="22"/>
                <w:szCs w:val="22"/>
                <w:lang w:val="en-US"/>
              </w:rPr>
              <w:t>Repayments of during the period</w:t>
            </w:r>
          </w:p>
        </w:tc>
        <w:tc>
          <w:tcPr>
            <w:tcW w:w="1395" w:type="pct"/>
          </w:tcPr>
          <w:p w14:paraId="0EC7333C" w14:textId="77777777" w:rsidR="00D17D44" w:rsidRDefault="00D17D44" w:rsidP="0033134D">
            <w:pPr>
              <w:autoSpaceDE/>
              <w:autoSpaceDN/>
              <w:spacing w:line="276" w:lineRule="auto"/>
              <w:jc w:val="center"/>
              <w:rPr>
                <w:sz w:val="22"/>
                <w:szCs w:val="22"/>
                <w:lang w:val="en-US"/>
              </w:rPr>
            </w:pPr>
            <w:r>
              <w:t>(xxx)</w:t>
            </w:r>
          </w:p>
        </w:tc>
        <w:tc>
          <w:tcPr>
            <w:tcW w:w="865" w:type="pct"/>
          </w:tcPr>
          <w:p w14:paraId="0D74EF14" w14:textId="59DA121F" w:rsidR="00D17D44" w:rsidRDefault="00D17D44" w:rsidP="0033134D">
            <w:pPr>
              <w:autoSpaceDE/>
              <w:autoSpaceDN/>
              <w:spacing w:line="276" w:lineRule="auto"/>
              <w:jc w:val="center"/>
            </w:pPr>
            <w:r>
              <w:t>(xxx)</w:t>
            </w:r>
          </w:p>
        </w:tc>
      </w:tr>
      <w:tr w:rsidR="00D17D44" w14:paraId="0EC73340" w14:textId="16259C11" w:rsidTr="009A23C3">
        <w:trPr>
          <w:trHeight w:val="352"/>
        </w:trPr>
        <w:tc>
          <w:tcPr>
            <w:tcW w:w="2740" w:type="pct"/>
            <w:noWrap/>
            <w:vAlign w:val="bottom"/>
          </w:tcPr>
          <w:p w14:paraId="0EC7333E" w14:textId="77777777" w:rsidR="00D17D44" w:rsidRDefault="00D17D44" w:rsidP="0033134D">
            <w:pPr>
              <w:autoSpaceDE/>
              <w:autoSpaceDN/>
              <w:spacing w:line="276" w:lineRule="auto"/>
              <w:jc w:val="both"/>
              <w:rPr>
                <w:b/>
                <w:bCs/>
                <w:sz w:val="22"/>
                <w:szCs w:val="22"/>
                <w:lang w:val="en-US"/>
              </w:rPr>
            </w:pPr>
            <w:r>
              <w:rPr>
                <w:b/>
                <w:bCs/>
                <w:sz w:val="22"/>
                <w:szCs w:val="22"/>
                <w:lang w:val="en-US"/>
              </w:rPr>
              <w:t>Balance at end of the period</w:t>
            </w:r>
          </w:p>
        </w:tc>
        <w:tc>
          <w:tcPr>
            <w:tcW w:w="1395" w:type="pct"/>
          </w:tcPr>
          <w:p w14:paraId="0EC7333F" w14:textId="77777777" w:rsidR="00D17D44" w:rsidRDefault="00D17D44" w:rsidP="0033134D">
            <w:pPr>
              <w:autoSpaceDE/>
              <w:autoSpaceDN/>
              <w:spacing w:line="276" w:lineRule="auto"/>
              <w:jc w:val="center"/>
              <w:rPr>
                <w:b/>
                <w:bCs/>
                <w:sz w:val="22"/>
                <w:szCs w:val="22"/>
                <w:lang w:val="en-US"/>
              </w:rPr>
            </w:pPr>
            <w:r>
              <w:t>xxx</w:t>
            </w:r>
          </w:p>
        </w:tc>
        <w:tc>
          <w:tcPr>
            <w:tcW w:w="865" w:type="pct"/>
          </w:tcPr>
          <w:p w14:paraId="3BE1002F" w14:textId="1DF605E2" w:rsidR="00D17D44" w:rsidRDefault="00D17D44" w:rsidP="0033134D">
            <w:pPr>
              <w:autoSpaceDE/>
              <w:autoSpaceDN/>
              <w:spacing w:line="276" w:lineRule="auto"/>
              <w:jc w:val="center"/>
            </w:pPr>
            <w:r>
              <w:t>xxx</w:t>
            </w:r>
          </w:p>
        </w:tc>
      </w:tr>
      <w:tr w:rsidR="00D17D44" w14:paraId="0EC73343" w14:textId="4FFF256B" w:rsidTr="009A23C3">
        <w:trPr>
          <w:trHeight w:val="352"/>
        </w:trPr>
        <w:tc>
          <w:tcPr>
            <w:tcW w:w="2740" w:type="pct"/>
            <w:noWrap/>
            <w:vAlign w:val="bottom"/>
          </w:tcPr>
          <w:p w14:paraId="0EC73341" w14:textId="77777777" w:rsidR="00D17D44" w:rsidRDefault="00D17D44" w:rsidP="0033134D">
            <w:pPr>
              <w:autoSpaceDE/>
              <w:autoSpaceDN/>
              <w:spacing w:line="276" w:lineRule="auto"/>
              <w:jc w:val="both"/>
              <w:rPr>
                <w:b/>
                <w:bCs/>
                <w:sz w:val="22"/>
                <w:szCs w:val="22"/>
                <w:lang w:val="en-US"/>
              </w:rPr>
            </w:pPr>
          </w:p>
        </w:tc>
        <w:tc>
          <w:tcPr>
            <w:tcW w:w="1395" w:type="pct"/>
          </w:tcPr>
          <w:p w14:paraId="0EC73342" w14:textId="77777777" w:rsidR="00D17D44" w:rsidRDefault="00D17D44" w:rsidP="0033134D">
            <w:pPr>
              <w:autoSpaceDE/>
              <w:autoSpaceDN/>
              <w:spacing w:line="276" w:lineRule="auto"/>
              <w:jc w:val="center"/>
              <w:rPr>
                <w:b/>
                <w:bCs/>
                <w:sz w:val="22"/>
                <w:szCs w:val="22"/>
                <w:lang w:val="en-US"/>
              </w:rPr>
            </w:pPr>
          </w:p>
        </w:tc>
        <w:tc>
          <w:tcPr>
            <w:tcW w:w="865" w:type="pct"/>
          </w:tcPr>
          <w:p w14:paraId="0A4B6625" w14:textId="77777777" w:rsidR="00D17D44" w:rsidRDefault="00D17D44" w:rsidP="0033134D">
            <w:pPr>
              <w:autoSpaceDE/>
              <w:autoSpaceDN/>
              <w:spacing w:line="276" w:lineRule="auto"/>
              <w:jc w:val="center"/>
              <w:rPr>
                <w:b/>
                <w:bCs/>
                <w:sz w:val="22"/>
                <w:szCs w:val="22"/>
                <w:lang w:val="en-US"/>
              </w:rPr>
            </w:pPr>
          </w:p>
        </w:tc>
      </w:tr>
      <w:tr w:rsidR="00D17D44" w14:paraId="0EC73346" w14:textId="1563200A" w:rsidTr="009A23C3">
        <w:trPr>
          <w:trHeight w:val="352"/>
        </w:trPr>
        <w:tc>
          <w:tcPr>
            <w:tcW w:w="2740" w:type="pct"/>
            <w:noWrap/>
            <w:vAlign w:val="bottom"/>
          </w:tcPr>
          <w:p w14:paraId="0EC73344" w14:textId="77777777" w:rsidR="00D17D44" w:rsidRDefault="00D17D44" w:rsidP="0033134D">
            <w:pPr>
              <w:pStyle w:val="ListParagraph"/>
              <w:numPr>
                <w:ilvl w:val="0"/>
                <w:numId w:val="32"/>
              </w:numPr>
              <w:autoSpaceDE/>
              <w:autoSpaceDN/>
              <w:spacing w:line="276" w:lineRule="auto"/>
              <w:ind w:left="250"/>
              <w:jc w:val="both"/>
              <w:rPr>
                <w:b/>
                <w:bCs/>
                <w:sz w:val="22"/>
                <w:szCs w:val="22"/>
                <w:lang w:val="en-US"/>
              </w:rPr>
            </w:pPr>
            <w:r>
              <w:rPr>
                <w:b/>
                <w:bCs/>
                <w:sz w:val="22"/>
                <w:szCs w:val="22"/>
                <w:lang w:val="en-US"/>
              </w:rPr>
              <w:t>Domestic borrowings</w:t>
            </w:r>
          </w:p>
        </w:tc>
        <w:tc>
          <w:tcPr>
            <w:tcW w:w="1395" w:type="pct"/>
          </w:tcPr>
          <w:p w14:paraId="0EC73345" w14:textId="77777777" w:rsidR="00D17D44" w:rsidRDefault="00D17D44" w:rsidP="0033134D">
            <w:pPr>
              <w:autoSpaceDE/>
              <w:autoSpaceDN/>
              <w:spacing w:line="276" w:lineRule="auto"/>
              <w:jc w:val="center"/>
              <w:rPr>
                <w:b/>
                <w:bCs/>
                <w:sz w:val="22"/>
                <w:szCs w:val="22"/>
                <w:lang w:val="en-US"/>
              </w:rPr>
            </w:pPr>
          </w:p>
        </w:tc>
        <w:tc>
          <w:tcPr>
            <w:tcW w:w="865" w:type="pct"/>
          </w:tcPr>
          <w:p w14:paraId="16D0D510" w14:textId="77777777" w:rsidR="00D17D44" w:rsidRDefault="00D17D44" w:rsidP="0033134D">
            <w:pPr>
              <w:autoSpaceDE/>
              <w:autoSpaceDN/>
              <w:spacing w:line="276" w:lineRule="auto"/>
              <w:jc w:val="center"/>
              <w:rPr>
                <w:b/>
                <w:bCs/>
                <w:sz w:val="22"/>
                <w:szCs w:val="22"/>
                <w:lang w:val="en-US"/>
              </w:rPr>
            </w:pPr>
          </w:p>
        </w:tc>
      </w:tr>
      <w:tr w:rsidR="00D17D44" w14:paraId="0EC73349" w14:textId="51745CDA" w:rsidTr="009A23C3">
        <w:trPr>
          <w:trHeight w:val="352"/>
        </w:trPr>
        <w:tc>
          <w:tcPr>
            <w:tcW w:w="2740" w:type="pct"/>
            <w:noWrap/>
            <w:vAlign w:val="bottom"/>
          </w:tcPr>
          <w:p w14:paraId="0EC73347" w14:textId="77777777" w:rsidR="00D17D44" w:rsidRDefault="00D17D44" w:rsidP="0033134D">
            <w:pPr>
              <w:autoSpaceDE/>
              <w:autoSpaceDN/>
              <w:spacing w:line="276" w:lineRule="auto"/>
              <w:jc w:val="both"/>
              <w:rPr>
                <w:sz w:val="22"/>
                <w:szCs w:val="22"/>
                <w:lang w:val="en-US"/>
              </w:rPr>
            </w:pPr>
            <w:r>
              <w:rPr>
                <w:sz w:val="22"/>
                <w:szCs w:val="22"/>
                <w:lang w:val="en-US"/>
              </w:rPr>
              <w:t>Balance at beginning of the period</w:t>
            </w:r>
          </w:p>
        </w:tc>
        <w:tc>
          <w:tcPr>
            <w:tcW w:w="1395" w:type="pct"/>
          </w:tcPr>
          <w:p w14:paraId="0EC73348" w14:textId="77777777" w:rsidR="00D17D44" w:rsidRDefault="00D17D44" w:rsidP="0033134D">
            <w:pPr>
              <w:autoSpaceDE/>
              <w:autoSpaceDN/>
              <w:spacing w:line="276" w:lineRule="auto"/>
              <w:jc w:val="center"/>
              <w:rPr>
                <w:sz w:val="22"/>
                <w:szCs w:val="22"/>
                <w:lang w:val="en-US"/>
              </w:rPr>
            </w:pPr>
            <w:r>
              <w:t>xxx</w:t>
            </w:r>
          </w:p>
        </w:tc>
        <w:tc>
          <w:tcPr>
            <w:tcW w:w="865" w:type="pct"/>
          </w:tcPr>
          <w:p w14:paraId="781AFA66" w14:textId="024C61AF" w:rsidR="00D17D44" w:rsidRDefault="00D17D44" w:rsidP="0033134D">
            <w:pPr>
              <w:autoSpaceDE/>
              <w:autoSpaceDN/>
              <w:spacing w:line="276" w:lineRule="auto"/>
              <w:jc w:val="center"/>
            </w:pPr>
            <w:r>
              <w:t>xxx</w:t>
            </w:r>
          </w:p>
        </w:tc>
      </w:tr>
      <w:tr w:rsidR="00D17D44" w14:paraId="0EC7334C" w14:textId="6DB401FD" w:rsidTr="009A23C3">
        <w:trPr>
          <w:trHeight w:val="352"/>
        </w:trPr>
        <w:tc>
          <w:tcPr>
            <w:tcW w:w="2740" w:type="pct"/>
            <w:noWrap/>
            <w:vAlign w:val="bottom"/>
          </w:tcPr>
          <w:p w14:paraId="0EC7334A" w14:textId="77777777" w:rsidR="00D17D44" w:rsidRDefault="00D17D44" w:rsidP="0033134D">
            <w:pPr>
              <w:autoSpaceDE/>
              <w:autoSpaceDN/>
              <w:spacing w:line="276" w:lineRule="auto"/>
              <w:jc w:val="both"/>
              <w:rPr>
                <w:sz w:val="22"/>
                <w:szCs w:val="22"/>
                <w:lang w:val="en-US"/>
              </w:rPr>
            </w:pPr>
            <w:r>
              <w:rPr>
                <w:sz w:val="22"/>
                <w:szCs w:val="22"/>
                <w:lang w:val="en-US"/>
              </w:rPr>
              <w:t xml:space="preserve">Domestic borrowings during </w:t>
            </w:r>
            <w:proofErr w:type="spellStart"/>
            <w:r>
              <w:rPr>
                <w:sz w:val="22"/>
                <w:szCs w:val="22"/>
                <w:lang w:val="en-US"/>
              </w:rPr>
              <w:t>theperiod</w:t>
            </w:r>
            <w:proofErr w:type="spellEnd"/>
            <w:r>
              <w:rPr>
                <w:sz w:val="22"/>
                <w:szCs w:val="22"/>
                <w:lang w:val="en-US"/>
              </w:rPr>
              <w:t xml:space="preserve"> </w:t>
            </w:r>
          </w:p>
        </w:tc>
        <w:tc>
          <w:tcPr>
            <w:tcW w:w="1395" w:type="pct"/>
          </w:tcPr>
          <w:p w14:paraId="0EC7334B" w14:textId="77777777" w:rsidR="00D17D44" w:rsidRDefault="00D17D44" w:rsidP="0033134D">
            <w:pPr>
              <w:autoSpaceDE/>
              <w:autoSpaceDN/>
              <w:spacing w:line="276" w:lineRule="auto"/>
              <w:jc w:val="center"/>
              <w:rPr>
                <w:sz w:val="22"/>
                <w:szCs w:val="22"/>
                <w:lang w:val="en-US"/>
              </w:rPr>
            </w:pPr>
            <w:r>
              <w:t>xxx</w:t>
            </w:r>
          </w:p>
        </w:tc>
        <w:tc>
          <w:tcPr>
            <w:tcW w:w="865" w:type="pct"/>
          </w:tcPr>
          <w:p w14:paraId="2DBD4910" w14:textId="474C1AFD" w:rsidR="00D17D44" w:rsidRDefault="00D17D44" w:rsidP="0033134D">
            <w:pPr>
              <w:autoSpaceDE/>
              <w:autoSpaceDN/>
              <w:spacing w:line="276" w:lineRule="auto"/>
              <w:jc w:val="center"/>
            </w:pPr>
            <w:r>
              <w:t>xxx</w:t>
            </w:r>
          </w:p>
        </w:tc>
      </w:tr>
      <w:tr w:rsidR="00D17D44" w14:paraId="0EC7334F" w14:textId="575BD654" w:rsidTr="009A23C3">
        <w:trPr>
          <w:trHeight w:val="352"/>
        </w:trPr>
        <w:tc>
          <w:tcPr>
            <w:tcW w:w="2740" w:type="pct"/>
            <w:vAlign w:val="bottom"/>
          </w:tcPr>
          <w:p w14:paraId="0EC7334D" w14:textId="77777777" w:rsidR="00D17D44" w:rsidRDefault="00D17D44" w:rsidP="0033134D">
            <w:pPr>
              <w:autoSpaceDE/>
              <w:autoSpaceDN/>
              <w:spacing w:line="276" w:lineRule="auto"/>
              <w:jc w:val="both"/>
              <w:rPr>
                <w:sz w:val="22"/>
                <w:szCs w:val="22"/>
                <w:lang w:val="en-US"/>
              </w:rPr>
            </w:pPr>
            <w:r>
              <w:rPr>
                <w:sz w:val="22"/>
                <w:szCs w:val="22"/>
                <w:lang w:val="en-US"/>
              </w:rPr>
              <w:t>Repayments during the period</w:t>
            </w:r>
          </w:p>
        </w:tc>
        <w:tc>
          <w:tcPr>
            <w:tcW w:w="1395" w:type="pct"/>
          </w:tcPr>
          <w:p w14:paraId="0EC7334E" w14:textId="77777777" w:rsidR="00D17D44" w:rsidRDefault="00D17D44" w:rsidP="0033134D">
            <w:pPr>
              <w:autoSpaceDE/>
              <w:autoSpaceDN/>
              <w:spacing w:line="276" w:lineRule="auto"/>
              <w:jc w:val="center"/>
              <w:rPr>
                <w:sz w:val="22"/>
                <w:szCs w:val="22"/>
                <w:lang w:val="en-US"/>
              </w:rPr>
            </w:pPr>
            <w:r>
              <w:t>(xxx)</w:t>
            </w:r>
          </w:p>
        </w:tc>
        <w:tc>
          <w:tcPr>
            <w:tcW w:w="865" w:type="pct"/>
          </w:tcPr>
          <w:p w14:paraId="793A382B" w14:textId="4DB44064" w:rsidR="00D17D44" w:rsidRDefault="00D17D44" w:rsidP="0033134D">
            <w:pPr>
              <w:autoSpaceDE/>
              <w:autoSpaceDN/>
              <w:spacing w:line="276" w:lineRule="auto"/>
              <w:jc w:val="center"/>
            </w:pPr>
            <w:r>
              <w:t>(xxx)</w:t>
            </w:r>
          </w:p>
        </w:tc>
      </w:tr>
      <w:tr w:rsidR="00D17D44" w14:paraId="0EC73352" w14:textId="519825CF" w:rsidTr="009A23C3">
        <w:trPr>
          <w:trHeight w:val="352"/>
        </w:trPr>
        <w:tc>
          <w:tcPr>
            <w:tcW w:w="2740" w:type="pct"/>
            <w:noWrap/>
            <w:vAlign w:val="bottom"/>
          </w:tcPr>
          <w:p w14:paraId="0EC73350" w14:textId="77777777" w:rsidR="00D17D44" w:rsidRDefault="00D17D44" w:rsidP="0033134D">
            <w:pPr>
              <w:autoSpaceDE/>
              <w:autoSpaceDN/>
              <w:spacing w:line="276" w:lineRule="auto"/>
              <w:jc w:val="both"/>
              <w:rPr>
                <w:b/>
                <w:bCs/>
                <w:sz w:val="22"/>
                <w:szCs w:val="22"/>
                <w:lang w:val="en-US"/>
              </w:rPr>
            </w:pPr>
            <w:r>
              <w:rPr>
                <w:b/>
                <w:bCs/>
                <w:sz w:val="22"/>
                <w:szCs w:val="22"/>
                <w:lang w:val="en-US"/>
              </w:rPr>
              <w:t>Balance at end of the Period</w:t>
            </w:r>
          </w:p>
        </w:tc>
        <w:tc>
          <w:tcPr>
            <w:tcW w:w="1395" w:type="pct"/>
          </w:tcPr>
          <w:p w14:paraId="0EC73351" w14:textId="77777777" w:rsidR="00D17D44" w:rsidRDefault="00D17D44" w:rsidP="0033134D">
            <w:pPr>
              <w:autoSpaceDE/>
              <w:autoSpaceDN/>
              <w:spacing w:line="276" w:lineRule="auto"/>
              <w:jc w:val="center"/>
              <w:rPr>
                <w:b/>
                <w:bCs/>
                <w:sz w:val="22"/>
                <w:szCs w:val="22"/>
              </w:rPr>
            </w:pPr>
            <w:r>
              <w:t>xxx</w:t>
            </w:r>
          </w:p>
        </w:tc>
        <w:tc>
          <w:tcPr>
            <w:tcW w:w="865" w:type="pct"/>
          </w:tcPr>
          <w:p w14:paraId="54EF6338" w14:textId="17171D10" w:rsidR="00D17D44" w:rsidRDefault="00D17D44" w:rsidP="0033134D">
            <w:pPr>
              <w:autoSpaceDE/>
              <w:autoSpaceDN/>
              <w:spacing w:line="276" w:lineRule="auto"/>
              <w:jc w:val="center"/>
            </w:pPr>
            <w:r>
              <w:t>xxx</w:t>
            </w:r>
          </w:p>
        </w:tc>
      </w:tr>
      <w:tr w:rsidR="00D17D44" w14:paraId="0EC73356" w14:textId="31EFCFC8" w:rsidTr="009A23C3">
        <w:trPr>
          <w:trHeight w:val="352"/>
        </w:trPr>
        <w:tc>
          <w:tcPr>
            <w:tcW w:w="2740" w:type="pct"/>
            <w:noWrap/>
            <w:vAlign w:val="bottom"/>
          </w:tcPr>
          <w:p w14:paraId="0EC73353" w14:textId="77777777" w:rsidR="00D17D44" w:rsidRDefault="00D17D44" w:rsidP="0033134D">
            <w:pPr>
              <w:autoSpaceDE/>
              <w:autoSpaceDN/>
              <w:spacing w:line="276" w:lineRule="auto"/>
              <w:jc w:val="both"/>
              <w:rPr>
                <w:b/>
                <w:bCs/>
                <w:sz w:val="22"/>
                <w:szCs w:val="22"/>
                <w:lang w:val="en-US"/>
              </w:rPr>
            </w:pPr>
            <w:r>
              <w:rPr>
                <w:b/>
                <w:bCs/>
                <w:sz w:val="22"/>
                <w:szCs w:val="22"/>
                <w:lang w:val="en-US"/>
              </w:rPr>
              <w:t xml:space="preserve">Balance at end of the period- domestic and </w:t>
            </w:r>
          </w:p>
          <w:p w14:paraId="0EC73354" w14:textId="77777777" w:rsidR="00D17D44" w:rsidRDefault="00D17D44" w:rsidP="0033134D">
            <w:pPr>
              <w:autoSpaceDE/>
              <w:autoSpaceDN/>
              <w:spacing w:line="276" w:lineRule="auto"/>
              <w:jc w:val="both"/>
              <w:rPr>
                <w:b/>
                <w:bCs/>
                <w:sz w:val="22"/>
                <w:szCs w:val="22"/>
                <w:lang w:val="en-US"/>
              </w:rPr>
            </w:pPr>
            <w:r>
              <w:rPr>
                <w:b/>
                <w:bCs/>
                <w:sz w:val="22"/>
                <w:szCs w:val="22"/>
                <w:lang w:val="en-US"/>
              </w:rPr>
              <w:t>External borrowings c = (</w:t>
            </w:r>
            <w:proofErr w:type="spellStart"/>
            <w:r>
              <w:rPr>
                <w:b/>
                <w:bCs/>
                <w:sz w:val="22"/>
                <w:szCs w:val="22"/>
                <w:lang w:val="en-US"/>
              </w:rPr>
              <w:t>a+b</w:t>
            </w:r>
            <w:proofErr w:type="spellEnd"/>
            <w:r>
              <w:rPr>
                <w:b/>
                <w:bCs/>
                <w:sz w:val="22"/>
                <w:szCs w:val="22"/>
                <w:lang w:val="en-US"/>
              </w:rPr>
              <w:t>)</w:t>
            </w:r>
          </w:p>
        </w:tc>
        <w:tc>
          <w:tcPr>
            <w:tcW w:w="1395" w:type="pct"/>
          </w:tcPr>
          <w:p w14:paraId="0EC73355" w14:textId="77777777" w:rsidR="00D17D44" w:rsidRDefault="00D17D44" w:rsidP="0033134D">
            <w:pPr>
              <w:autoSpaceDE/>
              <w:autoSpaceDN/>
              <w:spacing w:line="276" w:lineRule="auto"/>
              <w:jc w:val="center"/>
              <w:rPr>
                <w:b/>
                <w:bCs/>
                <w:sz w:val="22"/>
                <w:szCs w:val="22"/>
              </w:rPr>
            </w:pPr>
            <w:r>
              <w:t>xxx</w:t>
            </w:r>
          </w:p>
        </w:tc>
        <w:tc>
          <w:tcPr>
            <w:tcW w:w="865" w:type="pct"/>
          </w:tcPr>
          <w:p w14:paraId="5802EB32" w14:textId="6CC2B564" w:rsidR="00D17D44" w:rsidRDefault="00D17D44" w:rsidP="0033134D">
            <w:pPr>
              <w:autoSpaceDE/>
              <w:autoSpaceDN/>
              <w:spacing w:line="276" w:lineRule="auto"/>
              <w:jc w:val="center"/>
            </w:pPr>
            <w:r>
              <w:t>xxx</w:t>
            </w:r>
          </w:p>
        </w:tc>
      </w:tr>
    </w:tbl>
    <w:p w14:paraId="0EC73357" w14:textId="77777777" w:rsidR="006359E3" w:rsidRDefault="006359E3">
      <w:pPr>
        <w:autoSpaceDE/>
        <w:autoSpaceDN/>
        <w:spacing w:line="360" w:lineRule="auto"/>
        <w:jc w:val="both"/>
        <w:rPr>
          <w:sz w:val="22"/>
          <w:szCs w:val="22"/>
          <w:lang w:val="en-US"/>
        </w:rPr>
      </w:pPr>
    </w:p>
    <w:p w14:paraId="0EC73358" w14:textId="77777777" w:rsidR="006359E3" w:rsidRDefault="00E225B8">
      <w:pPr>
        <w:autoSpaceDE/>
        <w:autoSpaceDN/>
        <w:spacing w:line="360" w:lineRule="auto"/>
        <w:jc w:val="both"/>
        <w:rPr>
          <w:sz w:val="22"/>
          <w:szCs w:val="22"/>
          <w:lang w:val="en-US"/>
        </w:rPr>
      </w:pPr>
      <w:r>
        <w:rPr>
          <w:sz w:val="22"/>
          <w:szCs w:val="22"/>
          <w:lang w:val="en-US"/>
        </w:rPr>
        <w:t>The analyses of both external and domestic borrowings are as follows: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77"/>
        <w:gridCol w:w="2313"/>
        <w:gridCol w:w="1940"/>
      </w:tblGrid>
      <w:tr w:rsidR="00D17D44" w14:paraId="0EC7335D" w14:textId="77777777" w:rsidTr="009A23C3">
        <w:trPr>
          <w:trHeight w:val="397"/>
          <w:tblHeader/>
        </w:trPr>
        <w:tc>
          <w:tcPr>
            <w:tcW w:w="2791" w:type="pct"/>
            <w:tcBorders>
              <w:top w:val="single" w:sz="4" w:space="0" w:color="auto"/>
              <w:left w:val="single" w:sz="4" w:space="0" w:color="auto"/>
              <w:bottom w:val="single" w:sz="4" w:space="0" w:color="auto"/>
              <w:right w:val="single" w:sz="4" w:space="0" w:color="auto"/>
            </w:tcBorders>
            <w:shd w:val="clear" w:color="auto" w:fill="0070C0"/>
            <w:noWrap/>
            <w:vAlign w:val="bottom"/>
          </w:tcPr>
          <w:p w14:paraId="0EC73359" w14:textId="77777777" w:rsidR="00D17D44" w:rsidRDefault="00D17D44" w:rsidP="0033134D">
            <w:pPr>
              <w:autoSpaceDE/>
              <w:autoSpaceDN/>
              <w:spacing w:line="276" w:lineRule="auto"/>
              <w:jc w:val="both"/>
              <w:rPr>
                <w:sz w:val="22"/>
                <w:szCs w:val="22"/>
                <w:lang w:val="en-US"/>
              </w:rPr>
            </w:pPr>
          </w:p>
        </w:tc>
        <w:tc>
          <w:tcPr>
            <w:tcW w:w="1398" w:type="pct"/>
            <w:shd w:val="clear" w:color="auto" w:fill="0070C0"/>
            <w:noWrap/>
            <w:vAlign w:val="center"/>
          </w:tcPr>
          <w:p w14:paraId="0EC7335A" w14:textId="77777777" w:rsidR="00D17D44" w:rsidRPr="00B527E3" w:rsidRDefault="00D17D44" w:rsidP="0033134D">
            <w:pPr>
              <w:autoSpaceDE/>
              <w:autoSpaceDN/>
              <w:jc w:val="center"/>
              <w:rPr>
                <w:b/>
                <w:bCs/>
                <w:i/>
                <w:iCs/>
                <w:color w:val="000000"/>
                <w:sz w:val="22"/>
                <w:szCs w:val="22"/>
                <w:lang w:val="en-US"/>
              </w:rPr>
            </w:pPr>
            <w:r w:rsidRPr="00B527E3">
              <w:rPr>
                <w:b/>
                <w:bCs/>
                <w:i/>
                <w:iCs/>
                <w:color w:val="000000"/>
                <w:sz w:val="22"/>
                <w:szCs w:val="22"/>
                <w:lang w:val="en-US"/>
              </w:rPr>
              <w:t>Period ended Sep</w:t>
            </w:r>
          </w:p>
          <w:p w14:paraId="0EC7335B" w14:textId="77777777" w:rsidR="00D17D44" w:rsidRPr="00B527E3" w:rsidRDefault="00D17D44" w:rsidP="0033134D">
            <w:pPr>
              <w:autoSpaceDE/>
              <w:autoSpaceDN/>
              <w:spacing w:line="276" w:lineRule="auto"/>
              <w:jc w:val="center"/>
              <w:rPr>
                <w:b/>
                <w:bCs/>
                <w:i/>
                <w:iCs/>
                <w:sz w:val="22"/>
                <w:szCs w:val="22"/>
                <w:lang w:val="en-US"/>
              </w:rPr>
            </w:pPr>
            <w:r w:rsidRPr="00B527E3">
              <w:rPr>
                <w:b/>
                <w:bCs/>
                <w:i/>
                <w:iCs/>
                <w:color w:val="000000"/>
                <w:sz w:val="22"/>
                <w:szCs w:val="22"/>
                <w:lang w:val="en-US"/>
              </w:rPr>
              <w:t>/Dec/March/June 20xx</w:t>
            </w:r>
          </w:p>
        </w:tc>
        <w:tc>
          <w:tcPr>
            <w:tcW w:w="811" w:type="pct"/>
            <w:shd w:val="clear" w:color="auto" w:fill="0070C0"/>
            <w:noWrap/>
            <w:vAlign w:val="center"/>
          </w:tcPr>
          <w:p w14:paraId="0EC7335C" w14:textId="55205C62" w:rsidR="00D17D44" w:rsidRPr="00B527E3" w:rsidRDefault="00D17D44" w:rsidP="0033134D">
            <w:pPr>
              <w:autoSpaceDE/>
              <w:autoSpaceDN/>
              <w:spacing w:line="276" w:lineRule="auto"/>
              <w:jc w:val="center"/>
              <w:rPr>
                <w:b/>
                <w:bCs/>
                <w:i/>
                <w:iCs/>
                <w:sz w:val="22"/>
                <w:szCs w:val="22"/>
                <w:lang w:val="en-US"/>
              </w:rPr>
            </w:pPr>
            <w:r w:rsidRPr="00B527E3">
              <w:rPr>
                <w:b/>
                <w:i/>
                <w:iCs/>
                <w:color w:val="000000"/>
                <w:sz w:val="22"/>
                <w:szCs w:val="22"/>
                <w:lang w:val="en-US"/>
              </w:rPr>
              <w:t>Audited Prior Year</w:t>
            </w:r>
          </w:p>
        </w:tc>
      </w:tr>
      <w:tr w:rsidR="00D17D44" w14:paraId="0EC73361" w14:textId="77777777" w:rsidTr="009A23C3">
        <w:trPr>
          <w:trHeight w:val="397"/>
        </w:trPr>
        <w:tc>
          <w:tcPr>
            <w:tcW w:w="2791" w:type="pct"/>
            <w:tcBorders>
              <w:top w:val="single" w:sz="4" w:space="0" w:color="auto"/>
              <w:left w:val="single" w:sz="4" w:space="0" w:color="auto"/>
              <w:bottom w:val="single" w:sz="4" w:space="0" w:color="auto"/>
              <w:right w:val="single" w:sz="4" w:space="0" w:color="auto"/>
            </w:tcBorders>
            <w:shd w:val="clear" w:color="auto" w:fill="0070C0"/>
            <w:noWrap/>
            <w:vAlign w:val="bottom"/>
          </w:tcPr>
          <w:p w14:paraId="0EC7335E" w14:textId="77777777" w:rsidR="00D17D44" w:rsidRDefault="00D17D44" w:rsidP="0033134D">
            <w:pPr>
              <w:autoSpaceDE/>
              <w:autoSpaceDN/>
              <w:spacing w:line="276" w:lineRule="auto"/>
              <w:jc w:val="both"/>
              <w:rPr>
                <w:sz w:val="22"/>
                <w:szCs w:val="22"/>
                <w:lang w:val="en-US"/>
              </w:rPr>
            </w:pPr>
          </w:p>
        </w:tc>
        <w:tc>
          <w:tcPr>
            <w:tcW w:w="1398" w:type="pct"/>
            <w:tcBorders>
              <w:top w:val="single" w:sz="4" w:space="0" w:color="auto"/>
              <w:left w:val="single" w:sz="4" w:space="0" w:color="auto"/>
              <w:bottom w:val="single" w:sz="4" w:space="0" w:color="auto"/>
              <w:right w:val="single" w:sz="4" w:space="0" w:color="auto"/>
            </w:tcBorders>
            <w:shd w:val="clear" w:color="auto" w:fill="0070C0"/>
            <w:noWrap/>
            <w:vAlign w:val="center"/>
          </w:tcPr>
          <w:p w14:paraId="0EC7335F" w14:textId="77777777" w:rsidR="00D17D44" w:rsidRDefault="00D17D44" w:rsidP="0033134D">
            <w:pPr>
              <w:autoSpaceDE/>
              <w:autoSpaceDN/>
              <w:spacing w:line="276" w:lineRule="auto"/>
              <w:jc w:val="center"/>
              <w:rPr>
                <w:b/>
                <w:bCs/>
                <w:sz w:val="22"/>
                <w:szCs w:val="22"/>
                <w:lang w:val="en-US"/>
              </w:rPr>
            </w:pPr>
            <w:r>
              <w:rPr>
                <w:b/>
                <w:bCs/>
                <w:sz w:val="22"/>
                <w:szCs w:val="22"/>
                <w:lang w:val="en-US"/>
              </w:rPr>
              <w:t>Kshs</w:t>
            </w:r>
          </w:p>
        </w:tc>
        <w:tc>
          <w:tcPr>
            <w:tcW w:w="811" w:type="pct"/>
            <w:tcBorders>
              <w:top w:val="single" w:sz="4" w:space="0" w:color="auto"/>
              <w:left w:val="single" w:sz="4" w:space="0" w:color="auto"/>
              <w:bottom w:val="single" w:sz="4" w:space="0" w:color="auto"/>
              <w:right w:val="single" w:sz="4" w:space="0" w:color="auto"/>
            </w:tcBorders>
            <w:shd w:val="clear" w:color="auto" w:fill="0070C0"/>
            <w:noWrap/>
            <w:vAlign w:val="center"/>
          </w:tcPr>
          <w:p w14:paraId="0EC73360" w14:textId="34485915" w:rsidR="00D17D44" w:rsidRDefault="00D17D44" w:rsidP="0033134D">
            <w:pPr>
              <w:autoSpaceDE/>
              <w:autoSpaceDN/>
              <w:spacing w:line="276" w:lineRule="auto"/>
              <w:jc w:val="center"/>
              <w:rPr>
                <w:b/>
                <w:bCs/>
                <w:sz w:val="22"/>
                <w:szCs w:val="22"/>
                <w:lang w:val="en-US"/>
              </w:rPr>
            </w:pPr>
            <w:r>
              <w:rPr>
                <w:b/>
                <w:bCs/>
                <w:sz w:val="22"/>
                <w:szCs w:val="22"/>
                <w:lang w:val="en-US"/>
              </w:rPr>
              <w:t>Kshs</w:t>
            </w:r>
          </w:p>
        </w:tc>
      </w:tr>
      <w:tr w:rsidR="00D17D44" w14:paraId="0EC73365" w14:textId="77777777" w:rsidTr="009A23C3">
        <w:trPr>
          <w:trHeight w:val="397"/>
        </w:trPr>
        <w:tc>
          <w:tcPr>
            <w:tcW w:w="2791" w:type="pct"/>
            <w:noWrap/>
            <w:vAlign w:val="bottom"/>
          </w:tcPr>
          <w:p w14:paraId="0EC73362" w14:textId="77777777" w:rsidR="00D17D44" w:rsidRDefault="00D17D44" w:rsidP="0033134D">
            <w:pPr>
              <w:autoSpaceDE/>
              <w:autoSpaceDN/>
              <w:spacing w:line="276" w:lineRule="auto"/>
              <w:jc w:val="both"/>
              <w:rPr>
                <w:b/>
                <w:bCs/>
                <w:sz w:val="22"/>
                <w:szCs w:val="22"/>
                <w:lang w:val="en-US"/>
              </w:rPr>
            </w:pPr>
            <w:r>
              <w:rPr>
                <w:b/>
                <w:bCs/>
                <w:sz w:val="22"/>
                <w:szCs w:val="22"/>
                <w:lang w:val="en-US"/>
              </w:rPr>
              <w:t>External Borrowings</w:t>
            </w:r>
          </w:p>
        </w:tc>
        <w:tc>
          <w:tcPr>
            <w:tcW w:w="1398" w:type="pct"/>
            <w:noWrap/>
            <w:vAlign w:val="center"/>
          </w:tcPr>
          <w:p w14:paraId="0EC73363" w14:textId="77777777" w:rsidR="00D17D44" w:rsidRDefault="00D17D44" w:rsidP="0033134D">
            <w:pPr>
              <w:autoSpaceDE/>
              <w:autoSpaceDN/>
              <w:spacing w:line="276" w:lineRule="auto"/>
              <w:jc w:val="center"/>
              <w:rPr>
                <w:sz w:val="22"/>
                <w:szCs w:val="22"/>
                <w:lang w:val="en-US"/>
              </w:rPr>
            </w:pPr>
          </w:p>
        </w:tc>
        <w:tc>
          <w:tcPr>
            <w:tcW w:w="811" w:type="pct"/>
            <w:noWrap/>
            <w:vAlign w:val="center"/>
          </w:tcPr>
          <w:p w14:paraId="0EC73364" w14:textId="283E1DD6" w:rsidR="00D17D44" w:rsidRDefault="00D17D44" w:rsidP="0033134D">
            <w:pPr>
              <w:autoSpaceDE/>
              <w:autoSpaceDN/>
              <w:spacing w:line="276" w:lineRule="auto"/>
              <w:jc w:val="center"/>
              <w:rPr>
                <w:sz w:val="22"/>
                <w:szCs w:val="22"/>
                <w:lang w:val="en-US"/>
              </w:rPr>
            </w:pPr>
          </w:p>
        </w:tc>
      </w:tr>
      <w:tr w:rsidR="00D17D44" w14:paraId="0EC73369" w14:textId="77777777" w:rsidTr="009A23C3">
        <w:trPr>
          <w:trHeight w:val="397"/>
        </w:trPr>
        <w:tc>
          <w:tcPr>
            <w:tcW w:w="2791" w:type="pct"/>
            <w:noWrap/>
            <w:vAlign w:val="bottom"/>
          </w:tcPr>
          <w:p w14:paraId="0EC73366" w14:textId="77777777" w:rsidR="00D17D44" w:rsidRDefault="00D17D44" w:rsidP="0033134D">
            <w:pPr>
              <w:autoSpaceDE/>
              <w:autoSpaceDN/>
              <w:spacing w:line="276" w:lineRule="auto"/>
              <w:jc w:val="both"/>
              <w:rPr>
                <w:sz w:val="22"/>
                <w:szCs w:val="22"/>
                <w:lang w:val="en-US"/>
              </w:rPr>
            </w:pPr>
            <w:r>
              <w:rPr>
                <w:sz w:val="22"/>
                <w:szCs w:val="22"/>
                <w:lang w:val="en-US"/>
              </w:rPr>
              <w:t xml:space="preserve">Dollar Denominated Loan From ‘X </w:t>
            </w:r>
            <w:proofErr w:type="spellStart"/>
            <w:r>
              <w:rPr>
                <w:sz w:val="22"/>
                <w:szCs w:val="22"/>
                <w:lang w:val="en-US"/>
              </w:rPr>
              <w:t>Organisation</w:t>
            </w:r>
            <w:proofErr w:type="spellEnd"/>
            <w:r>
              <w:rPr>
                <w:sz w:val="22"/>
                <w:szCs w:val="22"/>
                <w:lang w:val="en-US"/>
              </w:rPr>
              <w:t>’</w:t>
            </w:r>
          </w:p>
        </w:tc>
        <w:tc>
          <w:tcPr>
            <w:tcW w:w="1398" w:type="pct"/>
            <w:noWrap/>
            <w:vAlign w:val="center"/>
          </w:tcPr>
          <w:p w14:paraId="0EC73367" w14:textId="77777777" w:rsidR="00D17D44" w:rsidRDefault="00D17D44" w:rsidP="0033134D">
            <w:pPr>
              <w:autoSpaceDE/>
              <w:autoSpaceDN/>
              <w:spacing w:line="276" w:lineRule="auto"/>
              <w:jc w:val="center"/>
              <w:rPr>
                <w:sz w:val="22"/>
                <w:szCs w:val="22"/>
                <w:lang w:val="en-US"/>
              </w:rPr>
            </w:pPr>
            <w:r>
              <w:rPr>
                <w:sz w:val="22"/>
                <w:szCs w:val="22"/>
                <w:lang w:val="en-US"/>
              </w:rPr>
              <w:t>xxx</w:t>
            </w:r>
          </w:p>
        </w:tc>
        <w:tc>
          <w:tcPr>
            <w:tcW w:w="811" w:type="pct"/>
            <w:noWrap/>
            <w:vAlign w:val="center"/>
          </w:tcPr>
          <w:p w14:paraId="0EC73368" w14:textId="78F469E1" w:rsidR="00D17D44" w:rsidRDefault="00D17D44" w:rsidP="0033134D">
            <w:pPr>
              <w:autoSpaceDE/>
              <w:autoSpaceDN/>
              <w:spacing w:line="276" w:lineRule="auto"/>
              <w:jc w:val="center"/>
              <w:rPr>
                <w:sz w:val="22"/>
                <w:szCs w:val="22"/>
                <w:lang w:val="en-US"/>
              </w:rPr>
            </w:pPr>
            <w:r>
              <w:rPr>
                <w:sz w:val="22"/>
                <w:szCs w:val="22"/>
                <w:lang w:val="en-US"/>
              </w:rPr>
              <w:t>xxx</w:t>
            </w:r>
          </w:p>
        </w:tc>
      </w:tr>
      <w:tr w:rsidR="00D17D44" w14:paraId="0EC7336D" w14:textId="77777777" w:rsidTr="009A23C3">
        <w:trPr>
          <w:trHeight w:val="397"/>
        </w:trPr>
        <w:tc>
          <w:tcPr>
            <w:tcW w:w="2791" w:type="pct"/>
            <w:vAlign w:val="bottom"/>
          </w:tcPr>
          <w:p w14:paraId="0EC7336A" w14:textId="77777777" w:rsidR="00D17D44" w:rsidRDefault="00D17D44" w:rsidP="0033134D">
            <w:pPr>
              <w:autoSpaceDE/>
              <w:autoSpaceDN/>
              <w:spacing w:line="276" w:lineRule="auto"/>
              <w:jc w:val="both"/>
              <w:rPr>
                <w:sz w:val="22"/>
                <w:szCs w:val="22"/>
                <w:lang w:val="en-US"/>
              </w:rPr>
            </w:pPr>
            <w:r>
              <w:rPr>
                <w:sz w:val="22"/>
                <w:szCs w:val="22"/>
                <w:lang w:val="en-US"/>
              </w:rPr>
              <w:t xml:space="preserve">Sterling Pound Denominated Loan From ‘Y </w:t>
            </w:r>
            <w:proofErr w:type="spellStart"/>
            <w:r>
              <w:rPr>
                <w:sz w:val="22"/>
                <w:szCs w:val="22"/>
                <w:lang w:val="en-US"/>
              </w:rPr>
              <w:t>Organisation</w:t>
            </w:r>
            <w:proofErr w:type="spellEnd"/>
            <w:r>
              <w:rPr>
                <w:sz w:val="22"/>
                <w:szCs w:val="22"/>
                <w:lang w:val="en-US"/>
              </w:rPr>
              <w:t>’</w:t>
            </w:r>
          </w:p>
        </w:tc>
        <w:tc>
          <w:tcPr>
            <w:tcW w:w="1398" w:type="pct"/>
            <w:noWrap/>
            <w:vAlign w:val="center"/>
          </w:tcPr>
          <w:p w14:paraId="0EC7336B" w14:textId="77777777" w:rsidR="00D17D44" w:rsidRDefault="00D17D44" w:rsidP="0033134D">
            <w:pPr>
              <w:autoSpaceDE/>
              <w:autoSpaceDN/>
              <w:spacing w:line="276" w:lineRule="auto"/>
              <w:jc w:val="center"/>
              <w:rPr>
                <w:sz w:val="22"/>
                <w:szCs w:val="22"/>
                <w:lang w:val="en-US"/>
              </w:rPr>
            </w:pPr>
            <w:r>
              <w:rPr>
                <w:sz w:val="22"/>
                <w:szCs w:val="22"/>
                <w:lang w:val="en-US"/>
              </w:rPr>
              <w:t>xxx</w:t>
            </w:r>
          </w:p>
        </w:tc>
        <w:tc>
          <w:tcPr>
            <w:tcW w:w="811" w:type="pct"/>
            <w:noWrap/>
            <w:vAlign w:val="center"/>
          </w:tcPr>
          <w:p w14:paraId="0EC7336C" w14:textId="34B83AF4" w:rsidR="00D17D44" w:rsidRDefault="00D17D44" w:rsidP="0033134D">
            <w:pPr>
              <w:autoSpaceDE/>
              <w:autoSpaceDN/>
              <w:spacing w:line="276" w:lineRule="auto"/>
              <w:jc w:val="center"/>
              <w:rPr>
                <w:sz w:val="22"/>
                <w:szCs w:val="22"/>
                <w:lang w:val="en-US"/>
              </w:rPr>
            </w:pPr>
            <w:r>
              <w:rPr>
                <w:sz w:val="22"/>
                <w:szCs w:val="22"/>
                <w:lang w:val="en-US"/>
              </w:rPr>
              <w:t>xxx</w:t>
            </w:r>
          </w:p>
        </w:tc>
      </w:tr>
      <w:tr w:rsidR="00D17D44" w14:paraId="0EC73371" w14:textId="77777777" w:rsidTr="009A23C3">
        <w:trPr>
          <w:trHeight w:val="397"/>
        </w:trPr>
        <w:tc>
          <w:tcPr>
            <w:tcW w:w="2791" w:type="pct"/>
            <w:noWrap/>
            <w:vAlign w:val="bottom"/>
          </w:tcPr>
          <w:p w14:paraId="0EC7336E" w14:textId="77777777" w:rsidR="00D17D44" w:rsidRDefault="00D17D44" w:rsidP="0033134D">
            <w:pPr>
              <w:autoSpaceDE/>
              <w:autoSpaceDN/>
              <w:spacing w:line="276" w:lineRule="auto"/>
              <w:jc w:val="both"/>
              <w:rPr>
                <w:sz w:val="22"/>
                <w:szCs w:val="22"/>
                <w:lang w:val="en-US"/>
              </w:rPr>
            </w:pPr>
            <w:r>
              <w:rPr>
                <w:sz w:val="22"/>
                <w:szCs w:val="22"/>
                <w:lang w:val="en-US"/>
              </w:rPr>
              <w:t>Euro Denominated Loan from Z Organization’</w:t>
            </w:r>
          </w:p>
        </w:tc>
        <w:tc>
          <w:tcPr>
            <w:tcW w:w="1398" w:type="pct"/>
            <w:noWrap/>
            <w:vAlign w:val="center"/>
          </w:tcPr>
          <w:p w14:paraId="0EC7336F" w14:textId="77777777" w:rsidR="00D17D44" w:rsidRDefault="00D17D44" w:rsidP="0033134D">
            <w:pPr>
              <w:autoSpaceDE/>
              <w:autoSpaceDN/>
              <w:spacing w:line="276" w:lineRule="auto"/>
              <w:jc w:val="center"/>
              <w:rPr>
                <w:sz w:val="22"/>
                <w:szCs w:val="22"/>
                <w:lang w:val="en-US"/>
              </w:rPr>
            </w:pPr>
            <w:r>
              <w:rPr>
                <w:sz w:val="22"/>
                <w:szCs w:val="22"/>
                <w:lang w:val="en-US"/>
              </w:rPr>
              <w:t>xxx</w:t>
            </w:r>
          </w:p>
        </w:tc>
        <w:tc>
          <w:tcPr>
            <w:tcW w:w="811" w:type="pct"/>
            <w:noWrap/>
            <w:vAlign w:val="center"/>
          </w:tcPr>
          <w:p w14:paraId="0EC73370" w14:textId="26709D90" w:rsidR="00D17D44" w:rsidRDefault="00D17D44" w:rsidP="0033134D">
            <w:pPr>
              <w:autoSpaceDE/>
              <w:autoSpaceDN/>
              <w:spacing w:line="276" w:lineRule="auto"/>
              <w:jc w:val="center"/>
              <w:rPr>
                <w:sz w:val="22"/>
                <w:szCs w:val="22"/>
                <w:lang w:val="en-US"/>
              </w:rPr>
            </w:pPr>
            <w:r>
              <w:rPr>
                <w:sz w:val="22"/>
                <w:szCs w:val="22"/>
                <w:lang w:val="en-US"/>
              </w:rPr>
              <w:t>xxx</w:t>
            </w:r>
          </w:p>
        </w:tc>
      </w:tr>
      <w:tr w:rsidR="00D17D44" w14:paraId="0EC73375" w14:textId="77777777" w:rsidTr="009A23C3">
        <w:trPr>
          <w:trHeight w:val="397"/>
        </w:trPr>
        <w:tc>
          <w:tcPr>
            <w:tcW w:w="2791" w:type="pct"/>
            <w:noWrap/>
            <w:vAlign w:val="bottom"/>
          </w:tcPr>
          <w:p w14:paraId="0EC73372" w14:textId="77777777" w:rsidR="00D17D44" w:rsidRDefault="00D17D44" w:rsidP="0033134D">
            <w:pPr>
              <w:autoSpaceDE/>
              <w:autoSpaceDN/>
              <w:spacing w:line="276" w:lineRule="auto"/>
              <w:jc w:val="both"/>
              <w:rPr>
                <w:b/>
                <w:bCs/>
                <w:sz w:val="22"/>
                <w:szCs w:val="22"/>
                <w:lang w:val="en-US"/>
              </w:rPr>
            </w:pPr>
            <w:r>
              <w:rPr>
                <w:b/>
                <w:bCs/>
                <w:sz w:val="22"/>
                <w:szCs w:val="22"/>
                <w:lang w:val="en-US"/>
              </w:rPr>
              <w:t>Domestic Borrowings</w:t>
            </w:r>
          </w:p>
        </w:tc>
        <w:tc>
          <w:tcPr>
            <w:tcW w:w="1398" w:type="pct"/>
            <w:noWrap/>
            <w:vAlign w:val="center"/>
          </w:tcPr>
          <w:p w14:paraId="0EC73373" w14:textId="77777777" w:rsidR="00D17D44" w:rsidRDefault="00D17D44" w:rsidP="0033134D">
            <w:pPr>
              <w:autoSpaceDE/>
              <w:autoSpaceDN/>
              <w:spacing w:line="276" w:lineRule="auto"/>
              <w:jc w:val="center"/>
              <w:rPr>
                <w:sz w:val="22"/>
                <w:szCs w:val="22"/>
                <w:lang w:val="en-US"/>
              </w:rPr>
            </w:pPr>
          </w:p>
        </w:tc>
        <w:tc>
          <w:tcPr>
            <w:tcW w:w="811" w:type="pct"/>
            <w:noWrap/>
            <w:vAlign w:val="center"/>
          </w:tcPr>
          <w:p w14:paraId="0EC73374" w14:textId="3EA3D91D" w:rsidR="00D17D44" w:rsidRDefault="00D17D44" w:rsidP="0033134D">
            <w:pPr>
              <w:autoSpaceDE/>
              <w:autoSpaceDN/>
              <w:spacing w:line="276" w:lineRule="auto"/>
              <w:jc w:val="center"/>
              <w:rPr>
                <w:sz w:val="22"/>
                <w:szCs w:val="22"/>
                <w:lang w:val="en-US"/>
              </w:rPr>
            </w:pPr>
          </w:p>
        </w:tc>
      </w:tr>
      <w:tr w:rsidR="00D17D44" w14:paraId="0EC73379" w14:textId="77777777" w:rsidTr="009A23C3">
        <w:trPr>
          <w:trHeight w:val="397"/>
        </w:trPr>
        <w:tc>
          <w:tcPr>
            <w:tcW w:w="2791" w:type="pct"/>
            <w:noWrap/>
            <w:vAlign w:val="bottom"/>
          </w:tcPr>
          <w:p w14:paraId="0EC73376" w14:textId="77777777" w:rsidR="00D17D44" w:rsidRDefault="00D17D44" w:rsidP="0033134D">
            <w:pPr>
              <w:autoSpaceDE/>
              <w:autoSpaceDN/>
              <w:spacing w:line="276" w:lineRule="auto"/>
              <w:jc w:val="both"/>
              <w:rPr>
                <w:sz w:val="22"/>
                <w:szCs w:val="22"/>
                <w:lang w:val="en-US"/>
              </w:rPr>
            </w:pPr>
            <w:r>
              <w:rPr>
                <w:sz w:val="22"/>
                <w:szCs w:val="22"/>
                <w:lang w:val="en-US"/>
              </w:rPr>
              <w:t>Kenya Shilling Loan From KCB</w:t>
            </w:r>
          </w:p>
        </w:tc>
        <w:tc>
          <w:tcPr>
            <w:tcW w:w="1398" w:type="pct"/>
            <w:noWrap/>
            <w:vAlign w:val="center"/>
          </w:tcPr>
          <w:p w14:paraId="0EC73377" w14:textId="77777777" w:rsidR="00D17D44" w:rsidRDefault="00D17D44" w:rsidP="0033134D">
            <w:pPr>
              <w:autoSpaceDE/>
              <w:autoSpaceDN/>
              <w:spacing w:line="276" w:lineRule="auto"/>
              <w:jc w:val="center"/>
              <w:rPr>
                <w:sz w:val="22"/>
                <w:szCs w:val="22"/>
                <w:lang w:val="en-US"/>
              </w:rPr>
            </w:pPr>
            <w:r>
              <w:rPr>
                <w:sz w:val="22"/>
                <w:szCs w:val="22"/>
                <w:lang w:val="en-US"/>
              </w:rPr>
              <w:t>xxx</w:t>
            </w:r>
          </w:p>
        </w:tc>
        <w:tc>
          <w:tcPr>
            <w:tcW w:w="811" w:type="pct"/>
            <w:noWrap/>
            <w:vAlign w:val="center"/>
          </w:tcPr>
          <w:p w14:paraId="0EC73378" w14:textId="48BF9D36" w:rsidR="00D17D44" w:rsidRDefault="00D17D44" w:rsidP="0033134D">
            <w:pPr>
              <w:autoSpaceDE/>
              <w:autoSpaceDN/>
              <w:spacing w:line="276" w:lineRule="auto"/>
              <w:jc w:val="center"/>
              <w:rPr>
                <w:sz w:val="22"/>
                <w:szCs w:val="22"/>
                <w:lang w:val="en-US"/>
              </w:rPr>
            </w:pPr>
            <w:r>
              <w:rPr>
                <w:sz w:val="22"/>
                <w:szCs w:val="22"/>
                <w:lang w:val="en-US"/>
              </w:rPr>
              <w:t>xxx</w:t>
            </w:r>
          </w:p>
        </w:tc>
      </w:tr>
      <w:tr w:rsidR="00D17D44" w14:paraId="0EC7337D" w14:textId="77777777" w:rsidTr="009A23C3">
        <w:trPr>
          <w:trHeight w:val="397"/>
        </w:trPr>
        <w:tc>
          <w:tcPr>
            <w:tcW w:w="2791" w:type="pct"/>
            <w:vAlign w:val="bottom"/>
          </w:tcPr>
          <w:p w14:paraId="0EC7337A" w14:textId="77777777" w:rsidR="00D17D44" w:rsidRDefault="00D17D44" w:rsidP="0033134D">
            <w:pPr>
              <w:autoSpaceDE/>
              <w:autoSpaceDN/>
              <w:spacing w:line="276" w:lineRule="auto"/>
              <w:jc w:val="both"/>
              <w:rPr>
                <w:sz w:val="22"/>
                <w:szCs w:val="22"/>
                <w:lang w:val="en-US"/>
              </w:rPr>
            </w:pPr>
            <w:r>
              <w:rPr>
                <w:sz w:val="22"/>
                <w:szCs w:val="22"/>
                <w:lang w:val="en-US"/>
              </w:rPr>
              <w:t>Kenya Shilling Loan from Barclays Bank</w:t>
            </w:r>
          </w:p>
        </w:tc>
        <w:tc>
          <w:tcPr>
            <w:tcW w:w="1398" w:type="pct"/>
            <w:noWrap/>
            <w:vAlign w:val="center"/>
          </w:tcPr>
          <w:p w14:paraId="0EC7337B" w14:textId="77777777" w:rsidR="00D17D44" w:rsidRDefault="00D17D44" w:rsidP="0033134D">
            <w:pPr>
              <w:autoSpaceDE/>
              <w:autoSpaceDN/>
              <w:spacing w:line="276" w:lineRule="auto"/>
              <w:jc w:val="center"/>
              <w:rPr>
                <w:sz w:val="22"/>
                <w:szCs w:val="22"/>
                <w:lang w:val="en-US"/>
              </w:rPr>
            </w:pPr>
            <w:r>
              <w:rPr>
                <w:sz w:val="22"/>
                <w:szCs w:val="22"/>
                <w:lang w:val="en-US"/>
              </w:rPr>
              <w:t>xxx</w:t>
            </w:r>
          </w:p>
        </w:tc>
        <w:tc>
          <w:tcPr>
            <w:tcW w:w="811" w:type="pct"/>
            <w:noWrap/>
            <w:vAlign w:val="center"/>
          </w:tcPr>
          <w:p w14:paraId="0EC7337C" w14:textId="2B3A1C75" w:rsidR="00D17D44" w:rsidRDefault="00D17D44" w:rsidP="0033134D">
            <w:pPr>
              <w:autoSpaceDE/>
              <w:autoSpaceDN/>
              <w:spacing w:line="276" w:lineRule="auto"/>
              <w:jc w:val="center"/>
              <w:rPr>
                <w:sz w:val="22"/>
                <w:szCs w:val="22"/>
                <w:lang w:val="en-US"/>
              </w:rPr>
            </w:pPr>
            <w:r>
              <w:rPr>
                <w:sz w:val="22"/>
                <w:szCs w:val="22"/>
                <w:lang w:val="en-US"/>
              </w:rPr>
              <w:t>xxx</w:t>
            </w:r>
          </w:p>
        </w:tc>
      </w:tr>
      <w:tr w:rsidR="00D17D44" w14:paraId="0EC73381" w14:textId="77777777" w:rsidTr="009A23C3">
        <w:trPr>
          <w:trHeight w:val="397"/>
        </w:trPr>
        <w:tc>
          <w:tcPr>
            <w:tcW w:w="2791" w:type="pct"/>
            <w:vAlign w:val="bottom"/>
          </w:tcPr>
          <w:p w14:paraId="0EC7337E" w14:textId="77777777" w:rsidR="00D17D44" w:rsidRDefault="00D17D44" w:rsidP="0033134D">
            <w:pPr>
              <w:autoSpaceDE/>
              <w:autoSpaceDN/>
              <w:spacing w:line="276" w:lineRule="auto"/>
              <w:jc w:val="both"/>
              <w:rPr>
                <w:sz w:val="22"/>
                <w:szCs w:val="22"/>
                <w:lang w:val="en-US"/>
              </w:rPr>
            </w:pPr>
            <w:r>
              <w:rPr>
                <w:sz w:val="22"/>
                <w:szCs w:val="22"/>
                <w:lang w:val="en-US"/>
              </w:rPr>
              <w:t>Kenya Shilling Loan from Consolidated Bank</w:t>
            </w:r>
          </w:p>
        </w:tc>
        <w:tc>
          <w:tcPr>
            <w:tcW w:w="1398" w:type="pct"/>
            <w:noWrap/>
            <w:vAlign w:val="center"/>
          </w:tcPr>
          <w:p w14:paraId="0EC7337F" w14:textId="77777777" w:rsidR="00D17D44" w:rsidRDefault="00D17D44" w:rsidP="0033134D">
            <w:pPr>
              <w:autoSpaceDE/>
              <w:autoSpaceDN/>
              <w:spacing w:line="276" w:lineRule="auto"/>
              <w:jc w:val="center"/>
              <w:rPr>
                <w:sz w:val="22"/>
                <w:szCs w:val="22"/>
                <w:lang w:val="en-US"/>
              </w:rPr>
            </w:pPr>
            <w:r>
              <w:rPr>
                <w:sz w:val="22"/>
                <w:szCs w:val="22"/>
                <w:lang w:val="en-US"/>
              </w:rPr>
              <w:t>xxx</w:t>
            </w:r>
          </w:p>
        </w:tc>
        <w:tc>
          <w:tcPr>
            <w:tcW w:w="811" w:type="pct"/>
            <w:noWrap/>
            <w:vAlign w:val="center"/>
          </w:tcPr>
          <w:p w14:paraId="0EC73380" w14:textId="5D2059FD" w:rsidR="00D17D44" w:rsidRDefault="00D17D44" w:rsidP="0033134D">
            <w:pPr>
              <w:autoSpaceDE/>
              <w:autoSpaceDN/>
              <w:spacing w:line="276" w:lineRule="auto"/>
              <w:jc w:val="center"/>
              <w:rPr>
                <w:sz w:val="22"/>
                <w:szCs w:val="22"/>
                <w:lang w:val="en-US"/>
              </w:rPr>
            </w:pPr>
            <w:r>
              <w:rPr>
                <w:sz w:val="22"/>
                <w:szCs w:val="22"/>
                <w:lang w:val="en-US"/>
              </w:rPr>
              <w:t>xxx</w:t>
            </w:r>
          </w:p>
        </w:tc>
      </w:tr>
      <w:tr w:rsidR="00D17D44" w14:paraId="0EC73385" w14:textId="77777777" w:rsidTr="009A23C3">
        <w:trPr>
          <w:trHeight w:val="397"/>
        </w:trPr>
        <w:tc>
          <w:tcPr>
            <w:tcW w:w="2791" w:type="pct"/>
            <w:noWrap/>
            <w:vAlign w:val="bottom"/>
          </w:tcPr>
          <w:p w14:paraId="0EC73382" w14:textId="77777777" w:rsidR="00D17D44" w:rsidRDefault="00D17D44" w:rsidP="0033134D">
            <w:pPr>
              <w:autoSpaceDE/>
              <w:autoSpaceDN/>
              <w:spacing w:line="276" w:lineRule="auto"/>
              <w:jc w:val="both"/>
              <w:rPr>
                <w:b/>
                <w:sz w:val="22"/>
                <w:szCs w:val="22"/>
                <w:lang w:val="en-US"/>
              </w:rPr>
            </w:pPr>
            <w:r>
              <w:rPr>
                <w:b/>
                <w:sz w:val="22"/>
                <w:szCs w:val="22"/>
                <w:lang w:val="en-US"/>
              </w:rPr>
              <w:t xml:space="preserve">Total </w:t>
            </w:r>
            <w:r>
              <w:rPr>
                <w:b/>
                <w:bCs/>
                <w:sz w:val="22"/>
                <w:szCs w:val="22"/>
                <w:lang w:val="en-US"/>
              </w:rPr>
              <w:t>/</w:t>
            </w:r>
            <w:r>
              <w:rPr>
                <w:b/>
                <w:sz w:val="22"/>
                <w:szCs w:val="22"/>
                <w:lang w:val="en-US"/>
              </w:rPr>
              <w:t xml:space="preserve">Balance </w:t>
            </w:r>
            <w:r>
              <w:rPr>
                <w:b/>
                <w:bCs/>
                <w:sz w:val="22"/>
                <w:szCs w:val="22"/>
                <w:lang w:val="en-US"/>
              </w:rPr>
              <w:t>at end of</w:t>
            </w:r>
            <w:r>
              <w:rPr>
                <w:b/>
                <w:sz w:val="22"/>
                <w:szCs w:val="22"/>
                <w:lang w:val="en-US"/>
              </w:rPr>
              <w:t xml:space="preserve"> The Period</w:t>
            </w:r>
          </w:p>
        </w:tc>
        <w:tc>
          <w:tcPr>
            <w:tcW w:w="1398" w:type="pct"/>
            <w:noWrap/>
            <w:vAlign w:val="center"/>
          </w:tcPr>
          <w:p w14:paraId="0EC73383" w14:textId="77777777" w:rsidR="00D17D44" w:rsidRDefault="00D17D44" w:rsidP="0033134D">
            <w:pPr>
              <w:autoSpaceDE/>
              <w:autoSpaceDN/>
              <w:spacing w:line="276" w:lineRule="auto"/>
              <w:jc w:val="center"/>
              <w:rPr>
                <w:b/>
                <w:bCs/>
                <w:sz w:val="22"/>
                <w:szCs w:val="22"/>
                <w:lang w:val="en-US"/>
              </w:rPr>
            </w:pPr>
            <w:r>
              <w:rPr>
                <w:b/>
                <w:bCs/>
                <w:sz w:val="22"/>
                <w:szCs w:val="22"/>
                <w:lang w:val="en-US"/>
              </w:rPr>
              <w:t>xxx</w:t>
            </w:r>
          </w:p>
        </w:tc>
        <w:tc>
          <w:tcPr>
            <w:tcW w:w="811" w:type="pct"/>
            <w:noWrap/>
            <w:vAlign w:val="center"/>
          </w:tcPr>
          <w:p w14:paraId="0EC73384" w14:textId="2E21F03D" w:rsidR="00D17D44" w:rsidRDefault="00D17D44" w:rsidP="0033134D">
            <w:pPr>
              <w:autoSpaceDE/>
              <w:autoSpaceDN/>
              <w:spacing w:line="276" w:lineRule="auto"/>
              <w:jc w:val="center"/>
              <w:rPr>
                <w:b/>
                <w:bCs/>
                <w:sz w:val="22"/>
                <w:szCs w:val="22"/>
                <w:lang w:val="en-US"/>
              </w:rPr>
            </w:pPr>
            <w:r>
              <w:rPr>
                <w:b/>
                <w:bCs/>
                <w:sz w:val="22"/>
                <w:szCs w:val="22"/>
                <w:lang w:val="en-US"/>
              </w:rPr>
              <w:t>xxx</w:t>
            </w:r>
          </w:p>
        </w:tc>
      </w:tr>
    </w:tbl>
    <w:p w14:paraId="0EC73386" w14:textId="77777777" w:rsidR="006359E3" w:rsidRDefault="006359E3">
      <w:pPr>
        <w:autoSpaceDE/>
        <w:autoSpaceDN/>
        <w:spacing w:line="360" w:lineRule="auto"/>
        <w:jc w:val="both"/>
        <w:rPr>
          <w:b/>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76"/>
        <w:gridCol w:w="2765"/>
        <w:gridCol w:w="1289"/>
      </w:tblGrid>
      <w:tr w:rsidR="00D17D44" w:rsidRPr="004563C0" w14:paraId="0EC7338E" w14:textId="41EE1E81" w:rsidTr="009A23C3">
        <w:trPr>
          <w:trHeight w:hRule="exact" w:val="1182"/>
        </w:trPr>
        <w:tc>
          <w:tcPr>
            <w:tcW w:w="2755" w:type="pct"/>
            <w:shd w:val="clear" w:color="auto" w:fill="0070C0"/>
            <w:noWrap/>
          </w:tcPr>
          <w:p w14:paraId="0EC73389" w14:textId="77777777" w:rsidR="00D17D44" w:rsidRPr="004563C0" w:rsidRDefault="00D17D44" w:rsidP="00B527E3">
            <w:pPr>
              <w:autoSpaceDE/>
              <w:autoSpaceDN/>
              <w:spacing w:line="276" w:lineRule="auto"/>
              <w:jc w:val="both"/>
              <w:rPr>
                <w:b/>
                <w:bCs/>
                <w:sz w:val="22"/>
                <w:szCs w:val="22"/>
                <w:lang w:eastAsia="en-GB"/>
              </w:rPr>
            </w:pPr>
            <w:r w:rsidRPr="004563C0">
              <w:rPr>
                <w:b/>
                <w:bCs/>
                <w:sz w:val="22"/>
                <w:szCs w:val="22"/>
                <w:lang w:val="en-US"/>
              </w:rPr>
              <w:lastRenderedPageBreak/>
              <w:t>Description</w:t>
            </w:r>
          </w:p>
        </w:tc>
        <w:tc>
          <w:tcPr>
            <w:tcW w:w="1531" w:type="pct"/>
            <w:shd w:val="clear" w:color="auto" w:fill="0070C0"/>
          </w:tcPr>
          <w:p w14:paraId="6C3F1605" w14:textId="77777777" w:rsidR="00D17D44" w:rsidRPr="004563C0" w:rsidRDefault="00D17D44" w:rsidP="004563C0">
            <w:pPr>
              <w:autoSpaceDE/>
              <w:autoSpaceDN/>
              <w:jc w:val="center"/>
              <w:rPr>
                <w:b/>
                <w:bCs/>
                <w:i/>
                <w:iCs/>
                <w:color w:val="000000"/>
                <w:sz w:val="22"/>
                <w:szCs w:val="22"/>
                <w:lang w:val="en-US"/>
              </w:rPr>
            </w:pPr>
            <w:r w:rsidRPr="004563C0">
              <w:rPr>
                <w:b/>
                <w:bCs/>
                <w:i/>
                <w:iCs/>
                <w:color w:val="000000"/>
                <w:sz w:val="22"/>
                <w:szCs w:val="22"/>
                <w:lang w:val="en-US"/>
              </w:rPr>
              <w:t>Period ended Sep/Dec/March/</w:t>
            </w:r>
          </w:p>
          <w:p w14:paraId="0EC7338A" w14:textId="73CE5D82" w:rsidR="00D17D44" w:rsidRPr="004563C0" w:rsidRDefault="00D17D44" w:rsidP="004563C0">
            <w:pPr>
              <w:autoSpaceDE/>
              <w:autoSpaceDN/>
              <w:spacing w:line="276" w:lineRule="auto"/>
              <w:jc w:val="center"/>
              <w:rPr>
                <w:b/>
                <w:bCs/>
                <w:i/>
                <w:iCs/>
                <w:color w:val="000000"/>
                <w:sz w:val="22"/>
                <w:szCs w:val="22"/>
                <w:lang w:val="en-US"/>
              </w:rPr>
            </w:pPr>
            <w:r w:rsidRPr="004563C0">
              <w:rPr>
                <w:b/>
                <w:bCs/>
                <w:i/>
                <w:iCs/>
                <w:color w:val="000000"/>
                <w:sz w:val="22"/>
                <w:szCs w:val="22"/>
                <w:lang w:val="en-US"/>
              </w:rPr>
              <w:t>June 20xx Sep/Dec/</w:t>
            </w:r>
          </w:p>
          <w:p w14:paraId="0EC7338B" w14:textId="77777777" w:rsidR="00D17D44" w:rsidRPr="004563C0" w:rsidRDefault="00D17D44" w:rsidP="004563C0">
            <w:pPr>
              <w:autoSpaceDE/>
              <w:autoSpaceDN/>
              <w:spacing w:line="276" w:lineRule="auto"/>
              <w:jc w:val="center"/>
              <w:rPr>
                <w:b/>
                <w:bCs/>
                <w:i/>
                <w:iCs/>
                <w:sz w:val="22"/>
                <w:szCs w:val="22"/>
                <w:lang w:val="en-US"/>
              </w:rPr>
            </w:pPr>
            <w:r w:rsidRPr="004563C0">
              <w:rPr>
                <w:b/>
                <w:bCs/>
                <w:i/>
                <w:iCs/>
                <w:color w:val="000000"/>
                <w:sz w:val="22"/>
                <w:szCs w:val="22"/>
                <w:lang w:val="en-US"/>
              </w:rPr>
              <w:t>March/June 20xx</w:t>
            </w:r>
          </w:p>
        </w:tc>
        <w:tc>
          <w:tcPr>
            <w:tcW w:w="715" w:type="pct"/>
            <w:shd w:val="clear" w:color="auto" w:fill="0070C0"/>
          </w:tcPr>
          <w:p w14:paraId="67151812" w14:textId="656DA7D3" w:rsidR="00D17D44" w:rsidRPr="004563C0" w:rsidRDefault="00D17D44" w:rsidP="004563C0">
            <w:pPr>
              <w:autoSpaceDE/>
              <w:autoSpaceDN/>
              <w:spacing w:line="276" w:lineRule="auto"/>
              <w:jc w:val="center"/>
              <w:rPr>
                <w:b/>
                <w:i/>
                <w:iCs/>
                <w:color w:val="000000"/>
                <w:sz w:val="22"/>
                <w:szCs w:val="22"/>
                <w:lang w:val="en-US"/>
              </w:rPr>
            </w:pPr>
            <w:r w:rsidRPr="004563C0">
              <w:rPr>
                <w:b/>
                <w:i/>
                <w:iCs/>
                <w:color w:val="000000"/>
                <w:sz w:val="22"/>
                <w:szCs w:val="22"/>
                <w:lang w:val="en-US"/>
              </w:rPr>
              <w:t>Audited Prior Year</w:t>
            </w:r>
          </w:p>
        </w:tc>
      </w:tr>
      <w:tr w:rsidR="00D17D44" w:rsidRPr="004563C0" w14:paraId="0EC73392" w14:textId="66895C3D" w:rsidTr="009A23C3">
        <w:trPr>
          <w:trHeight w:hRule="exact" w:val="288"/>
        </w:trPr>
        <w:tc>
          <w:tcPr>
            <w:tcW w:w="2755" w:type="pct"/>
            <w:shd w:val="clear" w:color="auto" w:fill="0070C0"/>
            <w:noWrap/>
          </w:tcPr>
          <w:p w14:paraId="0EC7338F" w14:textId="77777777" w:rsidR="00D17D44" w:rsidRPr="004563C0" w:rsidRDefault="00D17D44" w:rsidP="00B527E3">
            <w:pPr>
              <w:autoSpaceDE/>
              <w:autoSpaceDN/>
              <w:spacing w:line="276" w:lineRule="auto"/>
              <w:jc w:val="both"/>
              <w:rPr>
                <w:b/>
                <w:bCs/>
                <w:sz w:val="22"/>
                <w:szCs w:val="22"/>
                <w:lang w:eastAsia="en-GB"/>
              </w:rPr>
            </w:pPr>
          </w:p>
        </w:tc>
        <w:tc>
          <w:tcPr>
            <w:tcW w:w="1531" w:type="pct"/>
            <w:shd w:val="clear" w:color="auto" w:fill="0070C0"/>
            <w:noWrap/>
            <w:vAlign w:val="center"/>
          </w:tcPr>
          <w:p w14:paraId="0EC73390" w14:textId="77777777" w:rsidR="00D17D44" w:rsidRPr="004563C0" w:rsidRDefault="00D17D44" w:rsidP="00B527E3">
            <w:pPr>
              <w:autoSpaceDE/>
              <w:autoSpaceDN/>
              <w:spacing w:line="276" w:lineRule="auto"/>
              <w:jc w:val="center"/>
              <w:rPr>
                <w:b/>
                <w:bCs/>
                <w:sz w:val="22"/>
                <w:szCs w:val="22"/>
                <w:lang w:val="en-US"/>
              </w:rPr>
            </w:pPr>
            <w:r w:rsidRPr="004563C0">
              <w:rPr>
                <w:b/>
                <w:bCs/>
                <w:sz w:val="22"/>
                <w:szCs w:val="22"/>
                <w:lang w:val="en-US"/>
              </w:rPr>
              <w:t>Kshs</w:t>
            </w:r>
          </w:p>
        </w:tc>
        <w:tc>
          <w:tcPr>
            <w:tcW w:w="715" w:type="pct"/>
            <w:shd w:val="clear" w:color="auto" w:fill="0070C0"/>
            <w:vAlign w:val="center"/>
          </w:tcPr>
          <w:p w14:paraId="3EA47D42" w14:textId="7D0DF9C2" w:rsidR="00D17D44" w:rsidRPr="004563C0" w:rsidRDefault="00D17D44" w:rsidP="00B527E3">
            <w:pPr>
              <w:autoSpaceDE/>
              <w:autoSpaceDN/>
              <w:spacing w:line="276" w:lineRule="auto"/>
              <w:jc w:val="center"/>
              <w:rPr>
                <w:b/>
                <w:bCs/>
                <w:sz w:val="22"/>
                <w:szCs w:val="22"/>
                <w:lang w:val="en-US"/>
              </w:rPr>
            </w:pPr>
            <w:r w:rsidRPr="004563C0">
              <w:rPr>
                <w:b/>
                <w:bCs/>
                <w:sz w:val="22"/>
                <w:szCs w:val="22"/>
                <w:lang w:val="en-US"/>
              </w:rPr>
              <w:t>Kshs</w:t>
            </w:r>
          </w:p>
        </w:tc>
      </w:tr>
      <w:tr w:rsidR="00D17D44" w:rsidRPr="004563C0" w14:paraId="0EC73396" w14:textId="2FCFD1B6" w:rsidTr="009A23C3">
        <w:trPr>
          <w:trHeight w:hRule="exact" w:val="288"/>
        </w:trPr>
        <w:tc>
          <w:tcPr>
            <w:tcW w:w="2755" w:type="pct"/>
            <w:noWrap/>
          </w:tcPr>
          <w:p w14:paraId="0EC73393" w14:textId="77777777" w:rsidR="00D17D44" w:rsidRPr="004563C0" w:rsidRDefault="00D17D44" w:rsidP="00B527E3">
            <w:pPr>
              <w:autoSpaceDE/>
              <w:autoSpaceDN/>
              <w:spacing w:line="276" w:lineRule="auto"/>
              <w:jc w:val="both"/>
              <w:rPr>
                <w:sz w:val="22"/>
                <w:szCs w:val="22"/>
                <w:lang w:val="en-US"/>
              </w:rPr>
            </w:pPr>
            <w:r w:rsidRPr="004563C0">
              <w:rPr>
                <w:sz w:val="22"/>
                <w:szCs w:val="22"/>
                <w:lang w:val="en-US"/>
              </w:rPr>
              <w:t>Short Term Borrowings (Current Portion)</w:t>
            </w:r>
          </w:p>
        </w:tc>
        <w:tc>
          <w:tcPr>
            <w:tcW w:w="1531" w:type="pct"/>
            <w:noWrap/>
            <w:vAlign w:val="center"/>
          </w:tcPr>
          <w:p w14:paraId="0EC73394" w14:textId="77777777" w:rsidR="00D17D44" w:rsidRPr="004563C0" w:rsidRDefault="00D17D44" w:rsidP="00B527E3">
            <w:pPr>
              <w:autoSpaceDE/>
              <w:autoSpaceDN/>
              <w:spacing w:line="276" w:lineRule="auto"/>
              <w:jc w:val="center"/>
              <w:rPr>
                <w:sz w:val="22"/>
                <w:szCs w:val="22"/>
                <w:lang w:val="en-US"/>
              </w:rPr>
            </w:pPr>
            <w:r w:rsidRPr="004563C0">
              <w:rPr>
                <w:sz w:val="22"/>
                <w:szCs w:val="22"/>
                <w:lang w:val="en-US"/>
              </w:rPr>
              <w:t>xxx</w:t>
            </w:r>
          </w:p>
        </w:tc>
        <w:tc>
          <w:tcPr>
            <w:tcW w:w="715" w:type="pct"/>
            <w:vAlign w:val="center"/>
          </w:tcPr>
          <w:p w14:paraId="52AD0E87" w14:textId="1C338941" w:rsidR="00D17D44" w:rsidRPr="004563C0" w:rsidRDefault="00D17D44" w:rsidP="00B527E3">
            <w:pPr>
              <w:autoSpaceDE/>
              <w:autoSpaceDN/>
              <w:spacing w:line="276" w:lineRule="auto"/>
              <w:jc w:val="center"/>
              <w:rPr>
                <w:sz w:val="22"/>
                <w:szCs w:val="22"/>
                <w:lang w:val="en-US"/>
              </w:rPr>
            </w:pPr>
            <w:r w:rsidRPr="004563C0">
              <w:rPr>
                <w:sz w:val="22"/>
                <w:szCs w:val="22"/>
                <w:lang w:val="en-US"/>
              </w:rPr>
              <w:t>xxx</w:t>
            </w:r>
          </w:p>
        </w:tc>
      </w:tr>
      <w:tr w:rsidR="00D17D44" w:rsidRPr="004563C0" w14:paraId="0EC7339A" w14:textId="14DF78A5" w:rsidTr="009A23C3">
        <w:trPr>
          <w:trHeight w:hRule="exact" w:val="288"/>
        </w:trPr>
        <w:tc>
          <w:tcPr>
            <w:tcW w:w="2755" w:type="pct"/>
            <w:noWrap/>
          </w:tcPr>
          <w:p w14:paraId="0EC73397" w14:textId="77777777" w:rsidR="00D17D44" w:rsidRPr="004563C0" w:rsidRDefault="00D17D44" w:rsidP="00B527E3">
            <w:pPr>
              <w:autoSpaceDE/>
              <w:autoSpaceDN/>
              <w:spacing w:line="276" w:lineRule="auto"/>
              <w:jc w:val="both"/>
              <w:rPr>
                <w:sz w:val="22"/>
                <w:szCs w:val="22"/>
                <w:lang w:val="en-US"/>
              </w:rPr>
            </w:pPr>
            <w:r w:rsidRPr="004563C0">
              <w:rPr>
                <w:sz w:val="22"/>
                <w:szCs w:val="22"/>
                <w:lang w:val="en-US"/>
              </w:rPr>
              <w:t>Long Term Borrowings</w:t>
            </w:r>
          </w:p>
        </w:tc>
        <w:tc>
          <w:tcPr>
            <w:tcW w:w="1531" w:type="pct"/>
            <w:noWrap/>
            <w:vAlign w:val="center"/>
          </w:tcPr>
          <w:p w14:paraId="0EC73398" w14:textId="77777777" w:rsidR="00D17D44" w:rsidRPr="004563C0" w:rsidRDefault="00D17D44" w:rsidP="00B527E3">
            <w:pPr>
              <w:autoSpaceDE/>
              <w:autoSpaceDN/>
              <w:spacing w:line="276" w:lineRule="auto"/>
              <w:jc w:val="center"/>
              <w:rPr>
                <w:sz w:val="22"/>
                <w:szCs w:val="22"/>
                <w:lang w:val="en-US"/>
              </w:rPr>
            </w:pPr>
            <w:r w:rsidRPr="004563C0">
              <w:rPr>
                <w:sz w:val="22"/>
                <w:szCs w:val="22"/>
                <w:lang w:val="en-US"/>
              </w:rPr>
              <w:t>xxx</w:t>
            </w:r>
          </w:p>
        </w:tc>
        <w:tc>
          <w:tcPr>
            <w:tcW w:w="715" w:type="pct"/>
            <w:vAlign w:val="center"/>
          </w:tcPr>
          <w:p w14:paraId="5C242078" w14:textId="00254D2C" w:rsidR="00D17D44" w:rsidRPr="004563C0" w:rsidRDefault="00D17D44" w:rsidP="00B527E3">
            <w:pPr>
              <w:autoSpaceDE/>
              <w:autoSpaceDN/>
              <w:spacing w:line="276" w:lineRule="auto"/>
              <w:jc w:val="center"/>
              <w:rPr>
                <w:sz w:val="22"/>
                <w:szCs w:val="22"/>
                <w:lang w:val="en-US"/>
              </w:rPr>
            </w:pPr>
            <w:r w:rsidRPr="004563C0">
              <w:rPr>
                <w:sz w:val="22"/>
                <w:szCs w:val="22"/>
                <w:lang w:val="en-US"/>
              </w:rPr>
              <w:t>xxx</w:t>
            </w:r>
          </w:p>
        </w:tc>
      </w:tr>
      <w:tr w:rsidR="00D17D44" w:rsidRPr="004563C0" w14:paraId="0EC7339E" w14:textId="275C0466" w:rsidTr="009A23C3">
        <w:trPr>
          <w:trHeight w:hRule="exact" w:val="288"/>
        </w:trPr>
        <w:tc>
          <w:tcPr>
            <w:tcW w:w="2755" w:type="pct"/>
            <w:noWrap/>
          </w:tcPr>
          <w:p w14:paraId="0EC7339B" w14:textId="77777777" w:rsidR="00D17D44" w:rsidRPr="004563C0" w:rsidRDefault="00D17D44" w:rsidP="00B527E3">
            <w:pPr>
              <w:autoSpaceDE/>
              <w:autoSpaceDN/>
              <w:spacing w:line="276" w:lineRule="auto"/>
              <w:jc w:val="both"/>
              <w:rPr>
                <w:sz w:val="22"/>
                <w:szCs w:val="22"/>
                <w:lang w:val="en-US"/>
              </w:rPr>
            </w:pPr>
            <w:r w:rsidRPr="004563C0">
              <w:rPr>
                <w:sz w:val="22"/>
                <w:szCs w:val="22"/>
                <w:lang w:val="en-US"/>
              </w:rPr>
              <w:t>Total</w:t>
            </w:r>
          </w:p>
        </w:tc>
        <w:tc>
          <w:tcPr>
            <w:tcW w:w="1531" w:type="pct"/>
            <w:noWrap/>
            <w:vAlign w:val="center"/>
          </w:tcPr>
          <w:p w14:paraId="0EC7339C" w14:textId="77777777" w:rsidR="00D17D44" w:rsidRPr="004563C0" w:rsidRDefault="00D17D44" w:rsidP="00B527E3">
            <w:pPr>
              <w:autoSpaceDE/>
              <w:autoSpaceDN/>
              <w:spacing w:line="276" w:lineRule="auto"/>
              <w:jc w:val="center"/>
              <w:rPr>
                <w:b/>
                <w:bCs/>
                <w:sz w:val="22"/>
                <w:szCs w:val="22"/>
                <w:lang w:val="en-US"/>
              </w:rPr>
            </w:pPr>
            <w:r w:rsidRPr="004563C0">
              <w:rPr>
                <w:b/>
                <w:bCs/>
                <w:sz w:val="22"/>
                <w:szCs w:val="22"/>
                <w:lang w:val="en-US"/>
              </w:rPr>
              <w:t>xxx</w:t>
            </w:r>
          </w:p>
        </w:tc>
        <w:tc>
          <w:tcPr>
            <w:tcW w:w="715" w:type="pct"/>
            <w:vAlign w:val="center"/>
          </w:tcPr>
          <w:p w14:paraId="10218A75" w14:textId="320E3A32" w:rsidR="00D17D44" w:rsidRPr="004563C0" w:rsidRDefault="00D17D44" w:rsidP="00B527E3">
            <w:pPr>
              <w:autoSpaceDE/>
              <w:autoSpaceDN/>
              <w:spacing w:line="276" w:lineRule="auto"/>
              <w:jc w:val="center"/>
              <w:rPr>
                <w:b/>
                <w:bCs/>
                <w:sz w:val="22"/>
                <w:szCs w:val="22"/>
                <w:lang w:val="en-US"/>
              </w:rPr>
            </w:pPr>
            <w:r w:rsidRPr="004563C0">
              <w:rPr>
                <w:b/>
                <w:bCs/>
                <w:sz w:val="22"/>
                <w:szCs w:val="22"/>
                <w:lang w:val="en-US"/>
              </w:rPr>
              <w:t>xxx</w:t>
            </w:r>
          </w:p>
        </w:tc>
      </w:tr>
    </w:tbl>
    <w:p w14:paraId="0EC7339F" w14:textId="77777777" w:rsidR="006359E3" w:rsidRDefault="00E225B8">
      <w:pPr>
        <w:autoSpaceDE/>
        <w:autoSpaceDN/>
        <w:jc w:val="both"/>
        <w:rPr>
          <w:bCs/>
          <w:i/>
          <w:sz w:val="22"/>
          <w:szCs w:val="22"/>
        </w:rPr>
      </w:pPr>
      <w:r>
        <w:rPr>
          <w:bCs/>
          <w:i/>
          <w:sz w:val="22"/>
          <w:szCs w:val="22"/>
        </w:rPr>
        <w:t>(NB: the total of this statement should tie to note 41 totals. Current portion of borrowings are those borrowings that are payable within one year or the next financial year. Additional disclosures on terms of borrowings, nature of borrowings, security and interest rates should be disclosed).</w:t>
      </w:r>
    </w:p>
    <w:p w14:paraId="40ED55C1" w14:textId="74443FA9" w:rsidR="00A07BA2" w:rsidRDefault="00A07BA2">
      <w:pPr>
        <w:pStyle w:val="ListParagraph"/>
        <w:numPr>
          <w:ilvl w:val="0"/>
          <w:numId w:val="16"/>
        </w:numPr>
        <w:spacing w:before="240" w:after="240" w:line="360" w:lineRule="auto"/>
        <w:ind w:right="-20"/>
        <w:jc w:val="both"/>
        <w:rPr>
          <w:rFonts w:eastAsia="Arial"/>
          <w:b/>
          <w:bCs/>
          <w:spacing w:val="3"/>
          <w:sz w:val="22"/>
          <w:szCs w:val="22"/>
        </w:rPr>
      </w:pPr>
      <w:r>
        <w:rPr>
          <w:rFonts w:eastAsia="Arial"/>
          <w:b/>
          <w:bCs/>
          <w:spacing w:val="3"/>
          <w:sz w:val="22"/>
          <w:szCs w:val="22"/>
        </w:rPr>
        <w:t>Liabilities for Discontinued Operations/NCA held for Sale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35"/>
        <w:gridCol w:w="3170"/>
        <w:gridCol w:w="2025"/>
      </w:tblGrid>
      <w:tr w:rsidR="00D845EE" w:rsidRPr="002E6445" w14:paraId="607E649A" w14:textId="77777777" w:rsidTr="009A23C3">
        <w:trPr>
          <w:trHeight w:val="346"/>
        </w:trPr>
        <w:tc>
          <w:tcPr>
            <w:tcW w:w="2124" w:type="pct"/>
            <w:tcBorders>
              <w:top w:val="single" w:sz="4" w:space="0" w:color="auto"/>
              <w:left w:val="single" w:sz="4" w:space="0" w:color="auto"/>
              <w:bottom w:val="single" w:sz="4" w:space="0" w:color="auto"/>
              <w:right w:val="single" w:sz="4" w:space="0" w:color="auto"/>
            </w:tcBorders>
            <w:shd w:val="clear" w:color="auto" w:fill="0070C0"/>
            <w:vAlign w:val="bottom"/>
            <w:hideMark/>
          </w:tcPr>
          <w:p w14:paraId="294AE0AE" w14:textId="77777777" w:rsidR="00D845EE" w:rsidRPr="002E6445" w:rsidRDefault="00D845EE" w:rsidP="002E6445">
            <w:pPr>
              <w:spacing w:line="276" w:lineRule="auto"/>
              <w:rPr>
                <w:rFonts w:asciiTheme="majorBidi" w:hAnsiTheme="majorBidi" w:cstheme="majorBidi"/>
                <w:b/>
                <w:bCs/>
                <w:sz w:val="22"/>
                <w:szCs w:val="22"/>
                <w:lang w:eastAsia="en-GB"/>
              </w:rPr>
            </w:pPr>
            <w:r w:rsidRPr="002E6445">
              <w:rPr>
                <w:rFonts w:asciiTheme="majorBidi" w:hAnsiTheme="majorBidi" w:cstheme="majorBidi"/>
                <w:b/>
                <w:bCs/>
                <w:sz w:val="22"/>
                <w:szCs w:val="22"/>
              </w:rPr>
              <w:t>Description</w:t>
            </w:r>
          </w:p>
        </w:tc>
        <w:tc>
          <w:tcPr>
            <w:tcW w:w="1755" w:type="pct"/>
            <w:shd w:val="clear" w:color="auto" w:fill="0070C0"/>
            <w:noWrap/>
            <w:vAlign w:val="center"/>
            <w:hideMark/>
          </w:tcPr>
          <w:p w14:paraId="389A4329" w14:textId="77777777" w:rsidR="00D845EE" w:rsidRPr="002E6445" w:rsidRDefault="00D845EE" w:rsidP="00824881">
            <w:pPr>
              <w:spacing w:line="276" w:lineRule="auto"/>
              <w:jc w:val="center"/>
              <w:rPr>
                <w:rFonts w:asciiTheme="majorBidi" w:hAnsiTheme="majorBidi" w:cstheme="majorBidi"/>
                <w:b/>
                <w:bCs/>
                <w:i/>
                <w:iCs/>
                <w:color w:val="000000"/>
                <w:sz w:val="22"/>
                <w:szCs w:val="22"/>
              </w:rPr>
            </w:pPr>
            <w:r w:rsidRPr="002E6445">
              <w:rPr>
                <w:rFonts w:asciiTheme="majorBidi" w:hAnsiTheme="majorBidi" w:cstheme="majorBidi"/>
                <w:b/>
                <w:bCs/>
                <w:i/>
                <w:iCs/>
                <w:color w:val="000000"/>
                <w:sz w:val="22"/>
                <w:szCs w:val="22"/>
              </w:rPr>
              <w:t xml:space="preserve">Period ended </w:t>
            </w:r>
          </w:p>
          <w:p w14:paraId="110F4E78" w14:textId="77777777" w:rsidR="00D845EE" w:rsidRPr="002E6445" w:rsidRDefault="00D845EE" w:rsidP="00824881">
            <w:pPr>
              <w:spacing w:line="276" w:lineRule="auto"/>
              <w:jc w:val="center"/>
              <w:rPr>
                <w:rFonts w:asciiTheme="majorBidi" w:hAnsiTheme="majorBidi" w:cstheme="majorBidi"/>
                <w:b/>
                <w:bCs/>
                <w:i/>
                <w:iCs/>
                <w:sz w:val="22"/>
                <w:szCs w:val="22"/>
              </w:rPr>
            </w:pPr>
            <w:r w:rsidRPr="002E6445">
              <w:rPr>
                <w:rFonts w:asciiTheme="majorBidi" w:hAnsiTheme="majorBidi" w:cstheme="majorBidi"/>
                <w:b/>
                <w:bCs/>
                <w:i/>
                <w:iCs/>
                <w:color w:val="000000"/>
                <w:sz w:val="22"/>
                <w:szCs w:val="22"/>
              </w:rPr>
              <w:t xml:space="preserve">Sep*/Dec*/March*/June* </w:t>
            </w:r>
          </w:p>
        </w:tc>
        <w:tc>
          <w:tcPr>
            <w:tcW w:w="1121" w:type="pct"/>
            <w:shd w:val="clear" w:color="auto" w:fill="0070C0"/>
          </w:tcPr>
          <w:p w14:paraId="67C08A16" w14:textId="22D83D8F" w:rsidR="00D845EE" w:rsidRPr="00661B42" w:rsidRDefault="00D845EE" w:rsidP="00661B42">
            <w:pPr>
              <w:spacing w:line="276" w:lineRule="auto"/>
              <w:jc w:val="center"/>
              <w:rPr>
                <w:rFonts w:asciiTheme="majorBidi" w:hAnsiTheme="majorBidi" w:cstheme="majorBidi"/>
                <w:b/>
                <w:bCs/>
                <w:i/>
                <w:iCs/>
                <w:color w:val="000000"/>
                <w:sz w:val="22"/>
                <w:szCs w:val="22"/>
                <w:lang w:val="en-US"/>
              </w:rPr>
            </w:pPr>
            <w:r w:rsidRPr="002E6445">
              <w:rPr>
                <w:rFonts w:asciiTheme="majorBidi" w:hAnsiTheme="majorBidi" w:cstheme="majorBidi"/>
                <w:b/>
                <w:bCs/>
                <w:i/>
                <w:iCs/>
                <w:color w:val="000000"/>
                <w:sz w:val="22"/>
                <w:szCs w:val="22"/>
                <w:lang w:val="en-US"/>
              </w:rPr>
              <w:t>Audited</w:t>
            </w:r>
            <w:r>
              <w:rPr>
                <w:rFonts w:asciiTheme="majorBidi" w:hAnsiTheme="majorBidi" w:cstheme="majorBidi"/>
                <w:b/>
                <w:bCs/>
                <w:i/>
                <w:iCs/>
                <w:color w:val="000000"/>
                <w:sz w:val="22"/>
                <w:szCs w:val="22"/>
                <w:lang w:val="en-US"/>
              </w:rPr>
              <w:t xml:space="preserve"> Prior Year</w:t>
            </w:r>
          </w:p>
        </w:tc>
      </w:tr>
      <w:tr w:rsidR="00D845EE" w:rsidRPr="002E6445" w14:paraId="04B9943C" w14:textId="77777777" w:rsidTr="009A23C3">
        <w:trPr>
          <w:trHeight w:val="346"/>
        </w:trPr>
        <w:tc>
          <w:tcPr>
            <w:tcW w:w="2124" w:type="pct"/>
            <w:tcBorders>
              <w:top w:val="single" w:sz="4" w:space="0" w:color="auto"/>
              <w:left w:val="single" w:sz="4" w:space="0" w:color="auto"/>
              <w:bottom w:val="single" w:sz="4" w:space="0" w:color="auto"/>
              <w:right w:val="single" w:sz="4" w:space="0" w:color="auto"/>
            </w:tcBorders>
            <w:shd w:val="clear" w:color="auto" w:fill="0070C0"/>
            <w:vAlign w:val="bottom"/>
            <w:hideMark/>
          </w:tcPr>
          <w:p w14:paraId="6BE65663" w14:textId="77777777" w:rsidR="00D845EE" w:rsidRPr="002E6445" w:rsidRDefault="00D845EE" w:rsidP="00824881">
            <w:pPr>
              <w:spacing w:line="276" w:lineRule="auto"/>
              <w:rPr>
                <w:rFonts w:asciiTheme="majorBidi" w:hAnsiTheme="majorBidi" w:cstheme="majorBidi"/>
                <w:b/>
                <w:bCs/>
                <w:sz w:val="22"/>
                <w:szCs w:val="22"/>
                <w:lang w:eastAsia="en-GB"/>
              </w:rPr>
            </w:pPr>
          </w:p>
        </w:tc>
        <w:tc>
          <w:tcPr>
            <w:tcW w:w="1755" w:type="pct"/>
            <w:tcBorders>
              <w:top w:val="single" w:sz="4" w:space="0" w:color="auto"/>
              <w:left w:val="single" w:sz="4" w:space="0" w:color="auto"/>
              <w:bottom w:val="single" w:sz="4" w:space="0" w:color="auto"/>
              <w:right w:val="single" w:sz="4" w:space="0" w:color="auto"/>
            </w:tcBorders>
            <w:shd w:val="clear" w:color="auto" w:fill="0070C0"/>
            <w:noWrap/>
            <w:vAlign w:val="bottom"/>
            <w:hideMark/>
          </w:tcPr>
          <w:p w14:paraId="7E8D0A20" w14:textId="77777777" w:rsidR="00D845EE" w:rsidRPr="002E6445" w:rsidRDefault="00D845EE" w:rsidP="00824881">
            <w:pPr>
              <w:spacing w:line="276" w:lineRule="auto"/>
              <w:jc w:val="center"/>
              <w:rPr>
                <w:rFonts w:asciiTheme="majorBidi" w:hAnsiTheme="majorBidi" w:cstheme="majorBidi"/>
                <w:b/>
                <w:bCs/>
                <w:sz w:val="22"/>
                <w:szCs w:val="22"/>
              </w:rPr>
            </w:pPr>
            <w:r w:rsidRPr="002E6445">
              <w:rPr>
                <w:rFonts w:asciiTheme="majorBidi" w:hAnsiTheme="majorBidi" w:cstheme="majorBidi"/>
                <w:b/>
                <w:bCs/>
                <w:sz w:val="22"/>
                <w:szCs w:val="22"/>
              </w:rPr>
              <w:t>Kshs</w:t>
            </w:r>
          </w:p>
        </w:tc>
        <w:tc>
          <w:tcPr>
            <w:tcW w:w="1121" w:type="pct"/>
            <w:tcBorders>
              <w:top w:val="single" w:sz="4" w:space="0" w:color="auto"/>
              <w:left w:val="single" w:sz="4" w:space="0" w:color="auto"/>
              <w:bottom w:val="single" w:sz="4" w:space="0" w:color="auto"/>
              <w:right w:val="single" w:sz="4" w:space="0" w:color="auto"/>
            </w:tcBorders>
            <w:shd w:val="clear" w:color="auto" w:fill="0070C0"/>
            <w:vAlign w:val="bottom"/>
          </w:tcPr>
          <w:p w14:paraId="03CA58B4" w14:textId="1B6F280B" w:rsidR="00D845EE" w:rsidRPr="002E6445" w:rsidRDefault="00D845EE" w:rsidP="00824881">
            <w:pPr>
              <w:spacing w:line="276" w:lineRule="auto"/>
              <w:jc w:val="center"/>
              <w:rPr>
                <w:rFonts w:asciiTheme="majorBidi" w:hAnsiTheme="majorBidi" w:cstheme="majorBidi"/>
                <w:b/>
                <w:bCs/>
                <w:sz w:val="22"/>
                <w:szCs w:val="22"/>
              </w:rPr>
            </w:pPr>
            <w:r w:rsidRPr="002E6445">
              <w:rPr>
                <w:rFonts w:asciiTheme="majorBidi" w:hAnsiTheme="majorBidi" w:cstheme="majorBidi"/>
                <w:b/>
                <w:bCs/>
                <w:sz w:val="22"/>
                <w:szCs w:val="22"/>
              </w:rPr>
              <w:t>Kshs</w:t>
            </w:r>
          </w:p>
        </w:tc>
      </w:tr>
      <w:tr w:rsidR="00D845EE" w:rsidRPr="002E6445" w14:paraId="487E7606" w14:textId="77777777" w:rsidTr="009A23C3">
        <w:trPr>
          <w:trHeight w:val="346"/>
        </w:trPr>
        <w:tc>
          <w:tcPr>
            <w:tcW w:w="2124" w:type="pct"/>
            <w:noWrap/>
            <w:vAlign w:val="bottom"/>
          </w:tcPr>
          <w:p w14:paraId="5E788707" w14:textId="77777777" w:rsidR="00D845EE" w:rsidRPr="002E6445" w:rsidRDefault="00D845EE" w:rsidP="00824881">
            <w:pPr>
              <w:spacing w:line="276" w:lineRule="auto"/>
              <w:rPr>
                <w:rFonts w:asciiTheme="majorBidi" w:hAnsiTheme="majorBidi" w:cstheme="majorBidi"/>
                <w:i/>
                <w:iCs/>
                <w:sz w:val="22"/>
                <w:szCs w:val="22"/>
              </w:rPr>
            </w:pPr>
            <w:r w:rsidRPr="002E6445">
              <w:rPr>
                <w:rFonts w:asciiTheme="majorBidi" w:hAnsiTheme="majorBidi" w:cstheme="majorBidi"/>
                <w:i/>
                <w:iCs/>
                <w:sz w:val="22"/>
                <w:szCs w:val="22"/>
              </w:rPr>
              <w:t>Specify</w:t>
            </w:r>
          </w:p>
        </w:tc>
        <w:tc>
          <w:tcPr>
            <w:tcW w:w="1755" w:type="pct"/>
            <w:noWrap/>
            <w:vAlign w:val="bottom"/>
          </w:tcPr>
          <w:p w14:paraId="50E11173" w14:textId="77777777" w:rsidR="00D845EE" w:rsidRPr="002E6445" w:rsidRDefault="00D845EE" w:rsidP="00824881">
            <w:pPr>
              <w:spacing w:line="276" w:lineRule="auto"/>
              <w:jc w:val="center"/>
              <w:rPr>
                <w:rFonts w:asciiTheme="majorBidi" w:hAnsiTheme="majorBidi" w:cstheme="majorBidi"/>
                <w:sz w:val="22"/>
                <w:szCs w:val="22"/>
              </w:rPr>
            </w:pPr>
            <w:r w:rsidRPr="002E6445">
              <w:rPr>
                <w:rFonts w:asciiTheme="majorBidi" w:hAnsiTheme="majorBidi" w:cstheme="majorBidi"/>
                <w:sz w:val="22"/>
                <w:szCs w:val="22"/>
              </w:rPr>
              <w:t>xxx</w:t>
            </w:r>
          </w:p>
        </w:tc>
        <w:tc>
          <w:tcPr>
            <w:tcW w:w="1121" w:type="pct"/>
            <w:vAlign w:val="bottom"/>
          </w:tcPr>
          <w:p w14:paraId="656756EC" w14:textId="23305A0B" w:rsidR="00D845EE" w:rsidRPr="002E6445" w:rsidRDefault="00D845EE" w:rsidP="00824881">
            <w:pPr>
              <w:spacing w:line="276" w:lineRule="auto"/>
              <w:jc w:val="center"/>
              <w:rPr>
                <w:rFonts w:asciiTheme="majorBidi" w:hAnsiTheme="majorBidi" w:cstheme="majorBidi"/>
                <w:sz w:val="22"/>
                <w:szCs w:val="22"/>
              </w:rPr>
            </w:pPr>
            <w:r w:rsidRPr="002E6445">
              <w:rPr>
                <w:rFonts w:asciiTheme="majorBidi" w:hAnsiTheme="majorBidi" w:cstheme="majorBidi"/>
                <w:sz w:val="22"/>
                <w:szCs w:val="22"/>
              </w:rPr>
              <w:t>xxx</w:t>
            </w:r>
          </w:p>
        </w:tc>
      </w:tr>
      <w:tr w:rsidR="00D845EE" w:rsidRPr="002E6445" w14:paraId="1C857CED" w14:textId="77777777" w:rsidTr="009A23C3">
        <w:trPr>
          <w:trHeight w:val="346"/>
        </w:trPr>
        <w:tc>
          <w:tcPr>
            <w:tcW w:w="2124" w:type="pct"/>
            <w:noWrap/>
            <w:vAlign w:val="bottom"/>
          </w:tcPr>
          <w:p w14:paraId="3682994D" w14:textId="77777777" w:rsidR="00D845EE" w:rsidRPr="002E6445" w:rsidRDefault="00D845EE" w:rsidP="00824881">
            <w:pPr>
              <w:spacing w:line="276" w:lineRule="auto"/>
              <w:rPr>
                <w:rFonts w:asciiTheme="majorBidi" w:hAnsiTheme="majorBidi" w:cstheme="majorBidi"/>
                <w:i/>
                <w:iCs/>
                <w:sz w:val="22"/>
                <w:szCs w:val="22"/>
              </w:rPr>
            </w:pPr>
            <w:r w:rsidRPr="002E6445">
              <w:rPr>
                <w:rFonts w:asciiTheme="majorBidi" w:hAnsiTheme="majorBidi" w:cstheme="majorBidi"/>
                <w:i/>
                <w:iCs/>
                <w:sz w:val="22"/>
                <w:szCs w:val="22"/>
              </w:rPr>
              <w:t>Specify</w:t>
            </w:r>
          </w:p>
        </w:tc>
        <w:tc>
          <w:tcPr>
            <w:tcW w:w="1755" w:type="pct"/>
            <w:noWrap/>
            <w:vAlign w:val="bottom"/>
          </w:tcPr>
          <w:p w14:paraId="4B3FDFA3" w14:textId="77777777" w:rsidR="00D845EE" w:rsidRPr="002E6445" w:rsidRDefault="00D845EE" w:rsidP="00824881">
            <w:pPr>
              <w:spacing w:line="276" w:lineRule="auto"/>
              <w:jc w:val="center"/>
              <w:rPr>
                <w:rFonts w:asciiTheme="majorBidi" w:hAnsiTheme="majorBidi" w:cstheme="majorBidi"/>
                <w:sz w:val="22"/>
                <w:szCs w:val="22"/>
              </w:rPr>
            </w:pPr>
            <w:r w:rsidRPr="002E6445">
              <w:rPr>
                <w:rFonts w:asciiTheme="majorBidi" w:hAnsiTheme="majorBidi" w:cstheme="majorBidi"/>
                <w:sz w:val="22"/>
                <w:szCs w:val="22"/>
              </w:rPr>
              <w:t>(xxx)</w:t>
            </w:r>
          </w:p>
        </w:tc>
        <w:tc>
          <w:tcPr>
            <w:tcW w:w="1121" w:type="pct"/>
            <w:vAlign w:val="bottom"/>
          </w:tcPr>
          <w:p w14:paraId="6C7340AF" w14:textId="69C37357" w:rsidR="00D845EE" w:rsidRPr="002E6445" w:rsidRDefault="00D845EE" w:rsidP="00824881">
            <w:pPr>
              <w:spacing w:line="276" w:lineRule="auto"/>
              <w:jc w:val="center"/>
              <w:rPr>
                <w:rFonts w:asciiTheme="majorBidi" w:hAnsiTheme="majorBidi" w:cstheme="majorBidi"/>
                <w:sz w:val="22"/>
                <w:szCs w:val="22"/>
              </w:rPr>
            </w:pPr>
            <w:r w:rsidRPr="002E6445">
              <w:rPr>
                <w:rFonts w:asciiTheme="majorBidi" w:hAnsiTheme="majorBidi" w:cstheme="majorBidi"/>
                <w:sz w:val="22"/>
                <w:szCs w:val="22"/>
              </w:rPr>
              <w:t>(xxx)</w:t>
            </w:r>
          </w:p>
        </w:tc>
      </w:tr>
      <w:tr w:rsidR="00D845EE" w:rsidRPr="002E6445" w14:paraId="7B5B70DC" w14:textId="77777777" w:rsidTr="009A23C3">
        <w:trPr>
          <w:trHeight w:val="346"/>
        </w:trPr>
        <w:tc>
          <w:tcPr>
            <w:tcW w:w="2124" w:type="pct"/>
            <w:noWrap/>
            <w:vAlign w:val="bottom"/>
            <w:hideMark/>
          </w:tcPr>
          <w:p w14:paraId="4816539C" w14:textId="77777777" w:rsidR="00D845EE" w:rsidRPr="002E6445" w:rsidRDefault="00D845EE" w:rsidP="00824881">
            <w:pPr>
              <w:spacing w:line="276" w:lineRule="auto"/>
              <w:rPr>
                <w:rFonts w:asciiTheme="majorBidi" w:hAnsiTheme="majorBidi" w:cstheme="majorBidi"/>
                <w:b/>
                <w:bCs/>
                <w:sz w:val="22"/>
                <w:szCs w:val="22"/>
              </w:rPr>
            </w:pPr>
            <w:r w:rsidRPr="002E6445">
              <w:rPr>
                <w:rFonts w:asciiTheme="majorBidi" w:hAnsiTheme="majorBidi" w:cstheme="majorBidi"/>
                <w:b/>
                <w:bCs/>
                <w:sz w:val="22"/>
                <w:szCs w:val="22"/>
                <w:lang w:eastAsia="en-GB"/>
              </w:rPr>
              <w:t>Total</w:t>
            </w:r>
          </w:p>
        </w:tc>
        <w:tc>
          <w:tcPr>
            <w:tcW w:w="1755" w:type="pct"/>
            <w:noWrap/>
            <w:vAlign w:val="bottom"/>
            <w:hideMark/>
          </w:tcPr>
          <w:p w14:paraId="1B925467" w14:textId="77777777" w:rsidR="00D845EE" w:rsidRPr="002E6445" w:rsidRDefault="00D845EE" w:rsidP="00824881">
            <w:pPr>
              <w:spacing w:line="276" w:lineRule="auto"/>
              <w:jc w:val="center"/>
              <w:rPr>
                <w:rFonts w:asciiTheme="majorBidi" w:hAnsiTheme="majorBidi" w:cstheme="majorBidi"/>
                <w:b/>
                <w:bCs/>
                <w:sz w:val="22"/>
                <w:szCs w:val="22"/>
              </w:rPr>
            </w:pPr>
            <w:r w:rsidRPr="002E6445">
              <w:rPr>
                <w:rFonts w:asciiTheme="majorBidi" w:hAnsiTheme="majorBidi" w:cstheme="majorBidi"/>
                <w:b/>
                <w:bCs/>
                <w:sz w:val="22"/>
                <w:szCs w:val="22"/>
              </w:rPr>
              <w:t>xxx</w:t>
            </w:r>
          </w:p>
        </w:tc>
        <w:tc>
          <w:tcPr>
            <w:tcW w:w="1121" w:type="pct"/>
            <w:vAlign w:val="bottom"/>
          </w:tcPr>
          <w:p w14:paraId="57BCA6E5" w14:textId="3CA836A6" w:rsidR="00D845EE" w:rsidRPr="002E6445" w:rsidRDefault="00D845EE" w:rsidP="00824881">
            <w:pPr>
              <w:spacing w:line="276" w:lineRule="auto"/>
              <w:jc w:val="center"/>
              <w:rPr>
                <w:rFonts w:asciiTheme="majorBidi" w:hAnsiTheme="majorBidi" w:cstheme="majorBidi"/>
                <w:b/>
                <w:bCs/>
                <w:sz w:val="22"/>
                <w:szCs w:val="22"/>
              </w:rPr>
            </w:pPr>
            <w:r w:rsidRPr="002E6445">
              <w:rPr>
                <w:rFonts w:asciiTheme="majorBidi" w:hAnsiTheme="majorBidi" w:cstheme="majorBidi"/>
                <w:b/>
                <w:bCs/>
                <w:sz w:val="22"/>
                <w:szCs w:val="22"/>
              </w:rPr>
              <w:t>xxx</w:t>
            </w:r>
          </w:p>
        </w:tc>
      </w:tr>
    </w:tbl>
    <w:p w14:paraId="73D2A873" w14:textId="343D9D16" w:rsidR="00774C72" w:rsidRDefault="001A29A2">
      <w:pPr>
        <w:pStyle w:val="ListParagraph"/>
        <w:numPr>
          <w:ilvl w:val="0"/>
          <w:numId w:val="16"/>
        </w:numPr>
        <w:spacing w:before="240" w:after="240" w:line="360" w:lineRule="auto"/>
        <w:ind w:right="-20"/>
        <w:jc w:val="both"/>
        <w:rPr>
          <w:rFonts w:eastAsia="Arial"/>
          <w:b/>
          <w:bCs/>
          <w:spacing w:val="3"/>
          <w:sz w:val="22"/>
          <w:szCs w:val="22"/>
        </w:rPr>
      </w:pPr>
      <w:r>
        <w:rPr>
          <w:rFonts w:eastAsia="Arial"/>
          <w:b/>
          <w:bCs/>
          <w:spacing w:val="3"/>
          <w:sz w:val="22"/>
          <w:szCs w:val="22"/>
        </w:rPr>
        <w:t>Social Benefit Liability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62"/>
        <w:gridCol w:w="1983"/>
        <w:gridCol w:w="1985"/>
      </w:tblGrid>
      <w:tr w:rsidR="00E22433" w:rsidRPr="00650C14" w14:paraId="372C9C7E" w14:textId="77777777" w:rsidTr="00401248">
        <w:trPr>
          <w:trHeight w:val="340"/>
        </w:trPr>
        <w:tc>
          <w:tcPr>
            <w:tcW w:w="2803" w:type="pct"/>
            <w:vMerge w:val="restart"/>
            <w:shd w:val="clear" w:color="auto" w:fill="0070C0"/>
            <w:noWrap/>
            <w:vAlign w:val="center"/>
            <w:hideMark/>
          </w:tcPr>
          <w:p w14:paraId="4B365931" w14:textId="77777777" w:rsidR="00E22433" w:rsidRPr="00650C14" w:rsidRDefault="00E22433" w:rsidP="00401248">
            <w:pPr>
              <w:spacing w:line="276" w:lineRule="auto"/>
              <w:rPr>
                <w:b/>
                <w:bCs/>
                <w:lang w:eastAsia="en-GB"/>
              </w:rPr>
            </w:pPr>
            <w:r w:rsidRPr="00650C14">
              <w:rPr>
                <w:b/>
                <w:bCs/>
              </w:rPr>
              <w:t>Description</w:t>
            </w:r>
          </w:p>
        </w:tc>
        <w:tc>
          <w:tcPr>
            <w:tcW w:w="1098" w:type="pct"/>
            <w:shd w:val="clear" w:color="auto" w:fill="0070C0"/>
            <w:vAlign w:val="center"/>
          </w:tcPr>
          <w:p w14:paraId="7F08880F" w14:textId="77777777" w:rsidR="00E22433" w:rsidRDefault="00E22433" w:rsidP="00401248">
            <w:pPr>
              <w:spacing w:line="276" w:lineRule="auto"/>
              <w:jc w:val="center"/>
              <w:rPr>
                <w:b/>
                <w:bCs/>
                <w:color w:val="000000"/>
                <w:sz w:val="22"/>
                <w:szCs w:val="22"/>
              </w:rPr>
            </w:pPr>
            <w:r>
              <w:rPr>
                <w:b/>
                <w:bCs/>
                <w:color w:val="000000"/>
                <w:sz w:val="22"/>
                <w:szCs w:val="22"/>
              </w:rPr>
              <w:t>Period ended Sep*/Dec*/</w:t>
            </w:r>
          </w:p>
          <w:p w14:paraId="0558B0CC" w14:textId="77777777" w:rsidR="00E22433" w:rsidRPr="00E0424F" w:rsidRDefault="00E22433" w:rsidP="00401248">
            <w:pPr>
              <w:spacing w:line="276" w:lineRule="auto"/>
              <w:jc w:val="center"/>
              <w:rPr>
                <w:b/>
                <w:bCs/>
                <w:i/>
                <w:iCs/>
                <w:color w:val="000000"/>
                <w:sz w:val="22"/>
                <w:szCs w:val="22"/>
              </w:rPr>
            </w:pPr>
            <w:r>
              <w:rPr>
                <w:b/>
                <w:bCs/>
                <w:color w:val="000000"/>
                <w:sz w:val="22"/>
                <w:szCs w:val="22"/>
              </w:rPr>
              <w:t>March*/June* 20xx</w:t>
            </w:r>
          </w:p>
        </w:tc>
        <w:tc>
          <w:tcPr>
            <w:tcW w:w="1099" w:type="pct"/>
            <w:shd w:val="clear" w:color="auto" w:fill="0070C0"/>
          </w:tcPr>
          <w:p w14:paraId="368333A3" w14:textId="77777777" w:rsidR="00E22433" w:rsidRDefault="00E22433" w:rsidP="00401248">
            <w:pPr>
              <w:spacing w:line="276" w:lineRule="auto"/>
              <w:jc w:val="center"/>
              <w:rPr>
                <w:b/>
                <w:i/>
                <w:iCs/>
                <w:sz w:val="20"/>
                <w:szCs w:val="20"/>
              </w:rPr>
            </w:pPr>
            <w:r>
              <w:rPr>
                <w:b/>
                <w:i/>
                <w:iCs/>
                <w:sz w:val="20"/>
                <w:szCs w:val="20"/>
              </w:rPr>
              <w:t xml:space="preserve">Audited </w:t>
            </w:r>
          </w:p>
          <w:p w14:paraId="6260D086" w14:textId="77777777" w:rsidR="00E22433" w:rsidRDefault="00E22433" w:rsidP="00401248">
            <w:pPr>
              <w:spacing w:line="276" w:lineRule="auto"/>
              <w:jc w:val="center"/>
              <w:rPr>
                <w:b/>
                <w:i/>
                <w:iCs/>
                <w:sz w:val="20"/>
                <w:szCs w:val="20"/>
              </w:rPr>
            </w:pPr>
            <w:r>
              <w:rPr>
                <w:b/>
                <w:i/>
                <w:iCs/>
                <w:sz w:val="20"/>
                <w:szCs w:val="20"/>
              </w:rPr>
              <w:t>Prior Year</w:t>
            </w:r>
          </w:p>
        </w:tc>
      </w:tr>
      <w:tr w:rsidR="00E22433" w:rsidRPr="00650C14" w14:paraId="78FF9FE0" w14:textId="77777777" w:rsidTr="00401248">
        <w:trPr>
          <w:trHeight w:val="340"/>
        </w:trPr>
        <w:tc>
          <w:tcPr>
            <w:tcW w:w="2803" w:type="pct"/>
            <w:vMerge/>
            <w:shd w:val="clear" w:color="auto" w:fill="0070C0"/>
            <w:noWrap/>
            <w:vAlign w:val="bottom"/>
            <w:hideMark/>
          </w:tcPr>
          <w:p w14:paraId="457C5242" w14:textId="77777777" w:rsidR="00E22433" w:rsidRPr="00650C14" w:rsidRDefault="00E22433" w:rsidP="00401248">
            <w:pPr>
              <w:spacing w:line="276" w:lineRule="auto"/>
              <w:rPr>
                <w:b/>
                <w:bCs/>
                <w:lang w:eastAsia="en-GB"/>
              </w:rPr>
            </w:pPr>
          </w:p>
        </w:tc>
        <w:tc>
          <w:tcPr>
            <w:tcW w:w="1098" w:type="pct"/>
            <w:shd w:val="clear" w:color="auto" w:fill="0070C0"/>
            <w:vAlign w:val="center"/>
          </w:tcPr>
          <w:p w14:paraId="4D6C8890" w14:textId="77777777" w:rsidR="00E22433" w:rsidRPr="00650C14" w:rsidRDefault="00E22433" w:rsidP="00401248">
            <w:pPr>
              <w:spacing w:line="276" w:lineRule="auto"/>
              <w:jc w:val="center"/>
              <w:rPr>
                <w:b/>
                <w:bCs/>
              </w:rPr>
            </w:pPr>
            <w:r>
              <w:rPr>
                <w:b/>
                <w:bCs/>
              </w:rPr>
              <w:t>Kshs</w:t>
            </w:r>
          </w:p>
        </w:tc>
        <w:tc>
          <w:tcPr>
            <w:tcW w:w="1099" w:type="pct"/>
            <w:shd w:val="clear" w:color="auto" w:fill="0070C0"/>
            <w:vAlign w:val="center"/>
          </w:tcPr>
          <w:p w14:paraId="57BFED4E" w14:textId="77777777" w:rsidR="00E22433" w:rsidRPr="00650C14" w:rsidRDefault="00E22433" w:rsidP="00401248">
            <w:pPr>
              <w:spacing w:line="276" w:lineRule="auto"/>
              <w:jc w:val="center"/>
              <w:rPr>
                <w:b/>
                <w:bCs/>
              </w:rPr>
            </w:pPr>
            <w:r w:rsidRPr="00650C14">
              <w:rPr>
                <w:b/>
                <w:bCs/>
              </w:rPr>
              <w:t>Kshs</w:t>
            </w:r>
          </w:p>
        </w:tc>
      </w:tr>
      <w:tr w:rsidR="00E22433" w:rsidRPr="00650C14" w14:paraId="542AA8AA" w14:textId="77777777" w:rsidTr="00401248">
        <w:trPr>
          <w:trHeight w:val="340"/>
        </w:trPr>
        <w:tc>
          <w:tcPr>
            <w:tcW w:w="2803" w:type="pct"/>
            <w:noWrap/>
            <w:vAlign w:val="bottom"/>
            <w:hideMark/>
          </w:tcPr>
          <w:p w14:paraId="01A54CB7" w14:textId="77777777" w:rsidR="00E22433" w:rsidRPr="00650C14" w:rsidRDefault="00E22433" w:rsidP="00401248">
            <w:pPr>
              <w:spacing w:line="276" w:lineRule="auto"/>
            </w:pPr>
            <w:r>
              <w:t>Health social benefit scheme</w:t>
            </w:r>
          </w:p>
        </w:tc>
        <w:tc>
          <w:tcPr>
            <w:tcW w:w="1098" w:type="pct"/>
            <w:vAlign w:val="center"/>
          </w:tcPr>
          <w:p w14:paraId="3D7CB104" w14:textId="77777777" w:rsidR="00E22433" w:rsidRPr="00650C14" w:rsidRDefault="00E22433" w:rsidP="00401248">
            <w:pPr>
              <w:spacing w:line="276" w:lineRule="auto"/>
              <w:jc w:val="center"/>
            </w:pPr>
            <w:r>
              <w:t>xxx</w:t>
            </w:r>
          </w:p>
        </w:tc>
        <w:tc>
          <w:tcPr>
            <w:tcW w:w="1099" w:type="pct"/>
            <w:vAlign w:val="center"/>
          </w:tcPr>
          <w:p w14:paraId="739FCA8E" w14:textId="77777777" w:rsidR="00E22433" w:rsidRPr="00650C14" w:rsidRDefault="00E22433" w:rsidP="00401248">
            <w:pPr>
              <w:spacing w:line="276" w:lineRule="auto"/>
              <w:jc w:val="center"/>
            </w:pPr>
            <w:r w:rsidRPr="00650C14">
              <w:t>xxx</w:t>
            </w:r>
          </w:p>
        </w:tc>
      </w:tr>
      <w:tr w:rsidR="00E22433" w:rsidRPr="00650C14" w14:paraId="2C4C9414" w14:textId="77777777" w:rsidTr="00401248">
        <w:trPr>
          <w:trHeight w:val="251"/>
        </w:trPr>
        <w:tc>
          <w:tcPr>
            <w:tcW w:w="2803" w:type="pct"/>
            <w:noWrap/>
            <w:vAlign w:val="bottom"/>
            <w:hideMark/>
          </w:tcPr>
          <w:p w14:paraId="03955E00" w14:textId="77777777" w:rsidR="00E22433" w:rsidRPr="00650C14" w:rsidRDefault="00E22433" w:rsidP="00401248">
            <w:pPr>
              <w:spacing w:line="276" w:lineRule="auto"/>
            </w:pPr>
            <w:r>
              <w:t xml:space="preserve">Unemployment social benefit scheme </w:t>
            </w:r>
          </w:p>
        </w:tc>
        <w:tc>
          <w:tcPr>
            <w:tcW w:w="1098" w:type="pct"/>
            <w:vAlign w:val="center"/>
          </w:tcPr>
          <w:p w14:paraId="1443CA1E" w14:textId="77777777" w:rsidR="00E22433" w:rsidRPr="00650C14" w:rsidRDefault="00E22433" w:rsidP="00401248">
            <w:pPr>
              <w:spacing w:line="276" w:lineRule="auto"/>
              <w:jc w:val="center"/>
            </w:pPr>
            <w:r>
              <w:t>xxx</w:t>
            </w:r>
          </w:p>
        </w:tc>
        <w:tc>
          <w:tcPr>
            <w:tcW w:w="1099" w:type="pct"/>
            <w:vAlign w:val="center"/>
          </w:tcPr>
          <w:p w14:paraId="07ADA982" w14:textId="77777777" w:rsidR="00E22433" w:rsidRPr="00650C14" w:rsidRDefault="00E22433" w:rsidP="00401248">
            <w:pPr>
              <w:spacing w:line="276" w:lineRule="auto"/>
              <w:jc w:val="center"/>
            </w:pPr>
            <w:r w:rsidRPr="00650C14">
              <w:t>xxx</w:t>
            </w:r>
          </w:p>
        </w:tc>
      </w:tr>
      <w:tr w:rsidR="00E22433" w:rsidRPr="00650C14" w14:paraId="6BEA857E" w14:textId="77777777" w:rsidTr="00401248">
        <w:trPr>
          <w:trHeight w:val="80"/>
        </w:trPr>
        <w:tc>
          <w:tcPr>
            <w:tcW w:w="2803" w:type="pct"/>
            <w:noWrap/>
            <w:vAlign w:val="bottom"/>
            <w:hideMark/>
          </w:tcPr>
          <w:p w14:paraId="10D9916B" w14:textId="77777777" w:rsidR="00E22433" w:rsidRPr="00650C14" w:rsidRDefault="00E22433" w:rsidP="00401248">
            <w:pPr>
              <w:spacing w:line="276" w:lineRule="auto"/>
            </w:pPr>
            <w:r>
              <w:t>Orphaned and vulnerable benefit scheme</w:t>
            </w:r>
          </w:p>
        </w:tc>
        <w:tc>
          <w:tcPr>
            <w:tcW w:w="1098" w:type="pct"/>
            <w:vAlign w:val="center"/>
          </w:tcPr>
          <w:p w14:paraId="05AC7AA9" w14:textId="77777777" w:rsidR="00E22433" w:rsidRPr="00650C14" w:rsidRDefault="00E22433" w:rsidP="00401248">
            <w:pPr>
              <w:spacing w:line="276" w:lineRule="auto"/>
              <w:jc w:val="center"/>
            </w:pPr>
            <w:r>
              <w:t>xxx</w:t>
            </w:r>
          </w:p>
        </w:tc>
        <w:tc>
          <w:tcPr>
            <w:tcW w:w="1099" w:type="pct"/>
            <w:vAlign w:val="center"/>
          </w:tcPr>
          <w:p w14:paraId="44EA4F21" w14:textId="77777777" w:rsidR="00E22433" w:rsidRPr="00650C14" w:rsidRDefault="00E22433" w:rsidP="00401248">
            <w:pPr>
              <w:spacing w:line="276" w:lineRule="auto"/>
              <w:jc w:val="center"/>
            </w:pPr>
            <w:r w:rsidRPr="00650C14">
              <w:t>xxx</w:t>
            </w:r>
          </w:p>
        </w:tc>
      </w:tr>
      <w:tr w:rsidR="00E22433" w:rsidRPr="00650C14" w14:paraId="747E6F81" w14:textId="77777777" w:rsidTr="00401248">
        <w:trPr>
          <w:trHeight w:val="188"/>
        </w:trPr>
        <w:tc>
          <w:tcPr>
            <w:tcW w:w="2803" w:type="pct"/>
            <w:vAlign w:val="bottom"/>
            <w:hideMark/>
          </w:tcPr>
          <w:p w14:paraId="1F10312E" w14:textId="77777777" w:rsidR="00E22433" w:rsidRPr="00895B67" w:rsidRDefault="00E22433" w:rsidP="00401248">
            <w:pPr>
              <w:spacing w:line="276" w:lineRule="auto"/>
              <w:rPr>
                <w:lang w:eastAsia="en-GB"/>
              </w:rPr>
            </w:pPr>
            <w:r>
              <w:rPr>
                <w:lang w:eastAsia="en-GB"/>
              </w:rPr>
              <w:t>Elderly social benefit scheme</w:t>
            </w:r>
          </w:p>
        </w:tc>
        <w:tc>
          <w:tcPr>
            <w:tcW w:w="1098" w:type="pct"/>
            <w:vAlign w:val="center"/>
          </w:tcPr>
          <w:p w14:paraId="4B3B75AC" w14:textId="77777777" w:rsidR="00E22433" w:rsidRPr="00650C14" w:rsidRDefault="00E22433" w:rsidP="00401248">
            <w:pPr>
              <w:spacing w:line="276" w:lineRule="auto"/>
              <w:jc w:val="center"/>
            </w:pPr>
            <w:r>
              <w:t>xxx</w:t>
            </w:r>
          </w:p>
        </w:tc>
        <w:tc>
          <w:tcPr>
            <w:tcW w:w="1099" w:type="pct"/>
            <w:vAlign w:val="center"/>
          </w:tcPr>
          <w:p w14:paraId="431E17A8" w14:textId="77777777" w:rsidR="00E22433" w:rsidRPr="00650C14" w:rsidRDefault="00E22433" w:rsidP="00401248">
            <w:pPr>
              <w:spacing w:line="276" w:lineRule="auto"/>
              <w:jc w:val="center"/>
            </w:pPr>
            <w:r w:rsidRPr="00650C14">
              <w:t>xxx</w:t>
            </w:r>
          </w:p>
        </w:tc>
      </w:tr>
      <w:tr w:rsidR="00E22433" w:rsidRPr="00650C14" w14:paraId="5E9C0BE9" w14:textId="77777777" w:rsidTr="00401248">
        <w:trPr>
          <w:trHeight w:val="107"/>
        </w:trPr>
        <w:tc>
          <w:tcPr>
            <w:tcW w:w="2803" w:type="pct"/>
            <w:vAlign w:val="bottom"/>
          </w:tcPr>
          <w:p w14:paraId="3188A226" w14:textId="77777777" w:rsidR="00E22433" w:rsidRDefault="00E22433" w:rsidP="00401248">
            <w:pPr>
              <w:spacing w:line="276" w:lineRule="auto"/>
              <w:rPr>
                <w:lang w:eastAsia="en-GB"/>
              </w:rPr>
            </w:pPr>
            <w:r>
              <w:rPr>
                <w:lang w:eastAsia="en-GB"/>
              </w:rPr>
              <w:t>Disability social benefits</w:t>
            </w:r>
          </w:p>
        </w:tc>
        <w:tc>
          <w:tcPr>
            <w:tcW w:w="1098" w:type="pct"/>
            <w:vAlign w:val="center"/>
          </w:tcPr>
          <w:p w14:paraId="61C15010" w14:textId="77777777" w:rsidR="00E22433" w:rsidRDefault="00E22433" w:rsidP="00401248">
            <w:pPr>
              <w:spacing w:line="276" w:lineRule="auto"/>
              <w:jc w:val="center"/>
            </w:pPr>
            <w:r>
              <w:t>xxx</w:t>
            </w:r>
          </w:p>
        </w:tc>
        <w:tc>
          <w:tcPr>
            <w:tcW w:w="1099" w:type="pct"/>
            <w:vAlign w:val="center"/>
          </w:tcPr>
          <w:p w14:paraId="502961DC" w14:textId="77777777" w:rsidR="00E22433" w:rsidRDefault="00E22433" w:rsidP="00401248">
            <w:pPr>
              <w:spacing w:line="276" w:lineRule="auto"/>
              <w:jc w:val="center"/>
            </w:pPr>
            <w:r>
              <w:t>xxx</w:t>
            </w:r>
          </w:p>
        </w:tc>
      </w:tr>
      <w:tr w:rsidR="00E22433" w:rsidRPr="00650C14" w14:paraId="2DACD8E0" w14:textId="77777777" w:rsidTr="00401248">
        <w:trPr>
          <w:trHeight w:val="134"/>
        </w:trPr>
        <w:tc>
          <w:tcPr>
            <w:tcW w:w="2803" w:type="pct"/>
            <w:noWrap/>
            <w:vAlign w:val="bottom"/>
          </w:tcPr>
          <w:p w14:paraId="2381E56E" w14:textId="77777777" w:rsidR="00E22433" w:rsidRPr="00014A94" w:rsidRDefault="00E22433" w:rsidP="00401248">
            <w:pPr>
              <w:spacing w:line="276" w:lineRule="auto"/>
              <w:rPr>
                <w:b/>
                <w:bCs/>
                <w:lang w:eastAsia="en-GB"/>
              </w:rPr>
            </w:pPr>
            <w:r w:rsidRPr="00014A94">
              <w:rPr>
                <w:b/>
                <w:bCs/>
                <w:lang w:eastAsia="en-GB"/>
              </w:rPr>
              <w:t>Total</w:t>
            </w:r>
          </w:p>
        </w:tc>
        <w:tc>
          <w:tcPr>
            <w:tcW w:w="1098" w:type="pct"/>
            <w:vAlign w:val="center"/>
          </w:tcPr>
          <w:p w14:paraId="494B6322" w14:textId="77777777" w:rsidR="00E22433" w:rsidRPr="00157315" w:rsidRDefault="00E22433" w:rsidP="00401248">
            <w:pPr>
              <w:spacing w:line="276" w:lineRule="auto"/>
              <w:jc w:val="center"/>
              <w:rPr>
                <w:b/>
                <w:bCs/>
              </w:rPr>
            </w:pPr>
            <w:r>
              <w:rPr>
                <w:b/>
                <w:bCs/>
              </w:rPr>
              <w:t>xxx</w:t>
            </w:r>
          </w:p>
        </w:tc>
        <w:tc>
          <w:tcPr>
            <w:tcW w:w="1099" w:type="pct"/>
            <w:vAlign w:val="center"/>
          </w:tcPr>
          <w:p w14:paraId="6C26F5B4" w14:textId="77777777" w:rsidR="00E22433" w:rsidRPr="00157315" w:rsidRDefault="00E22433" w:rsidP="00401248">
            <w:pPr>
              <w:spacing w:line="276" w:lineRule="auto"/>
              <w:jc w:val="center"/>
              <w:rPr>
                <w:b/>
                <w:bCs/>
              </w:rPr>
            </w:pPr>
            <w:r w:rsidRPr="00157315">
              <w:rPr>
                <w:b/>
                <w:bCs/>
              </w:rPr>
              <w:t>xxx</w:t>
            </w:r>
          </w:p>
        </w:tc>
      </w:tr>
      <w:tr w:rsidR="00E22433" w:rsidRPr="00650C14" w14:paraId="3EF1C906" w14:textId="77777777" w:rsidTr="00401248">
        <w:trPr>
          <w:trHeight w:val="134"/>
        </w:trPr>
        <w:tc>
          <w:tcPr>
            <w:tcW w:w="2803" w:type="pct"/>
            <w:noWrap/>
            <w:vAlign w:val="bottom"/>
          </w:tcPr>
          <w:p w14:paraId="5B08E529" w14:textId="77777777" w:rsidR="00E22433" w:rsidRDefault="00E22433" w:rsidP="00401248">
            <w:pPr>
              <w:spacing w:line="276" w:lineRule="auto"/>
              <w:rPr>
                <w:lang w:eastAsia="en-GB"/>
              </w:rPr>
            </w:pPr>
          </w:p>
        </w:tc>
        <w:tc>
          <w:tcPr>
            <w:tcW w:w="1098" w:type="pct"/>
            <w:vAlign w:val="center"/>
          </w:tcPr>
          <w:p w14:paraId="7F4C4349" w14:textId="77777777" w:rsidR="00E22433" w:rsidRPr="00157315" w:rsidRDefault="00E22433" w:rsidP="00401248">
            <w:pPr>
              <w:spacing w:line="276" w:lineRule="auto"/>
              <w:jc w:val="center"/>
              <w:rPr>
                <w:b/>
                <w:bCs/>
              </w:rPr>
            </w:pPr>
          </w:p>
        </w:tc>
        <w:tc>
          <w:tcPr>
            <w:tcW w:w="1099" w:type="pct"/>
          </w:tcPr>
          <w:p w14:paraId="2BBE4F37" w14:textId="77777777" w:rsidR="00E22433" w:rsidRPr="00157315" w:rsidRDefault="00E22433" w:rsidP="00401248">
            <w:pPr>
              <w:spacing w:line="276" w:lineRule="auto"/>
              <w:jc w:val="center"/>
              <w:rPr>
                <w:b/>
                <w:bCs/>
              </w:rPr>
            </w:pPr>
          </w:p>
        </w:tc>
      </w:tr>
      <w:tr w:rsidR="00E22433" w:rsidRPr="00650C14" w14:paraId="2081314A" w14:textId="77777777" w:rsidTr="00401248">
        <w:trPr>
          <w:trHeight w:val="134"/>
        </w:trPr>
        <w:tc>
          <w:tcPr>
            <w:tcW w:w="2803" w:type="pct"/>
            <w:noWrap/>
            <w:vAlign w:val="bottom"/>
          </w:tcPr>
          <w:p w14:paraId="5CB9AF10" w14:textId="77777777" w:rsidR="00E22433" w:rsidRDefault="00E22433" w:rsidP="00401248">
            <w:pPr>
              <w:spacing w:line="276" w:lineRule="auto"/>
              <w:rPr>
                <w:lang w:eastAsia="en-GB"/>
              </w:rPr>
            </w:pPr>
            <w:r>
              <w:rPr>
                <w:lang w:eastAsia="en-GB"/>
              </w:rPr>
              <w:t>Current social benefits</w:t>
            </w:r>
          </w:p>
        </w:tc>
        <w:tc>
          <w:tcPr>
            <w:tcW w:w="1098" w:type="pct"/>
            <w:vAlign w:val="center"/>
          </w:tcPr>
          <w:p w14:paraId="5A7DE861" w14:textId="77777777" w:rsidR="00E22433" w:rsidRPr="00014A94" w:rsidRDefault="00E22433" w:rsidP="00401248">
            <w:pPr>
              <w:spacing w:line="276" w:lineRule="auto"/>
              <w:jc w:val="center"/>
            </w:pPr>
            <w:r>
              <w:t>xxx</w:t>
            </w:r>
          </w:p>
        </w:tc>
        <w:tc>
          <w:tcPr>
            <w:tcW w:w="1099" w:type="pct"/>
            <w:vAlign w:val="center"/>
          </w:tcPr>
          <w:p w14:paraId="2B48BCD6" w14:textId="77777777" w:rsidR="00E22433" w:rsidRPr="00014A94" w:rsidRDefault="00E22433" w:rsidP="00401248">
            <w:pPr>
              <w:spacing w:line="276" w:lineRule="auto"/>
              <w:jc w:val="center"/>
            </w:pPr>
            <w:r w:rsidRPr="00014A94">
              <w:t>xxx</w:t>
            </w:r>
          </w:p>
        </w:tc>
      </w:tr>
      <w:tr w:rsidR="00E22433" w:rsidRPr="00650C14" w14:paraId="2F88F759" w14:textId="77777777" w:rsidTr="00401248">
        <w:trPr>
          <w:trHeight w:val="134"/>
        </w:trPr>
        <w:tc>
          <w:tcPr>
            <w:tcW w:w="2803" w:type="pct"/>
            <w:noWrap/>
            <w:vAlign w:val="bottom"/>
          </w:tcPr>
          <w:p w14:paraId="174CABAB" w14:textId="77777777" w:rsidR="00E22433" w:rsidRDefault="00E22433" w:rsidP="00401248">
            <w:pPr>
              <w:spacing w:line="276" w:lineRule="auto"/>
              <w:rPr>
                <w:lang w:eastAsia="en-GB"/>
              </w:rPr>
            </w:pPr>
            <w:r>
              <w:rPr>
                <w:lang w:eastAsia="en-GB"/>
              </w:rPr>
              <w:t>Non- current social benefits</w:t>
            </w:r>
          </w:p>
        </w:tc>
        <w:tc>
          <w:tcPr>
            <w:tcW w:w="1098" w:type="pct"/>
            <w:vAlign w:val="center"/>
          </w:tcPr>
          <w:p w14:paraId="7362730B" w14:textId="77777777" w:rsidR="00E22433" w:rsidRPr="00014A94" w:rsidRDefault="00E22433" w:rsidP="00401248">
            <w:pPr>
              <w:spacing w:line="276" w:lineRule="auto"/>
              <w:jc w:val="center"/>
            </w:pPr>
            <w:r>
              <w:t>xxx</w:t>
            </w:r>
          </w:p>
        </w:tc>
        <w:tc>
          <w:tcPr>
            <w:tcW w:w="1099" w:type="pct"/>
            <w:vAlign w:val="center"/>
          </w:tcPr>
          <w:p w14:paraId="22E4687B" w14:textId="77777777" w:rsidR="00E22433" w:rsidRPr="00014A94" w:rsidRDefault="00E22433" w:rsidP="00401248">
            <w:pPr>
              <w:spacing w:line="276" w:lineRule="auto"/>
              <w:jc w:val="center"/>
            </w:pPr>
            <w:r w:rsidRPr="00014A94">
              <w:t>xxx</w:t>
            </w:r>
          </w:p>
        </w:tc>
      </w:tr>
      <w:tr w:rsidR="00E22433" w:rsidRPr="00650C14" w14:paraId="45860A1D" w14:textId="77777777" w:rsidTr="00401248">
        <w:trPr>
          <w:trHeight w:val="134"/>
        </w:trPr>
        <w:tc>
          <w:tcPr>
            <w:tcW w:w="2803" w:type="pct"/>
            <w:noWrap/>
            <w:vAlign w:val="bottom"/>
          </w:tcPr>
          <w:p w14:paraId="3485E1CE" w14:textId="77777777" w:rsidR="00E22433" w:rsidRPr="00014A94" w:rsidRDefault="00E22433" w:rsidP="00401248">
            <w:pPr>
              <w:spacing w:line="276" w:lineRule="auto"/>
              <w:rPr>
                <w:b/>
                <w:bCs/>
                <w:lang w:eastAsia="en-GB"/>
              </w:rPr>
            </w:pPr>
            <w:r w:rsidRPr="00014A94">
              <w:rPr>
                <w:b/>
                <w:bCs/>
                <w:lang w:eastAsia="en-GB"/>
              </w:rPr>
              <w:t>Total (tie to totals above)</w:t>
            </w:r>
          </w:p>
        </w:tc>
        <w:tc>
          <w:tcPr>
            <w:tcW w:w="1098" w:type="pct"/>
            <w:vAlign w:val="center"/>
          </w:tcPr>
          <w:p w14:paraId="0F3478D3" w14:textId="77777777" w:rsidR="00E22433" w:rsidRDefault="00E22433" w:rsidP="00401248">
            <w:pPr>
              <w:spacing w:line="276" w:lineRule="auto"/>
              <w:jc w:val="center"/>
              <w:rPr>
                <w:b/>
                <w:bCs/>
              </w:rPr>
            </w:pPr>
            <w:r>
              <w:rPr>
                <w:b/>
                <w:bCs/>
              </w:rPr>
              <w:t>xxx</w:t>
            </w:r>
          </w:p>
        </w:tc>
        <w:tc>
          <w:tcPr>
            <w:tcW w:w="1099" w:type="pct"/>
            <w:vAlign w:val="center"/>
          </w:tcPr>
          <w:p w14:paraId="6B0BFA16" w14:textId="77777777" w:rsidR="00E22433" w:rsidRDefault="00E22433" w:rsidP="00401248">
            <w:pPr>
              <w:spacing w:line="276" w:lineRule="auto"/>
              <w:jc w:val="center"/>
              <w:rPr>
                <w:b/>
                <w:bCs/>
              </w:rPr>
            </w:pPr>
            <w:r>
              <w:rPr>
                <w:b/>
                <w:bCs/>
              </w:rPr>
              <w:t>xxx</w:t>
            </w:r>
          </w:p>
        </w:tc>
      </w:tr>
    </w:tbl>
    <w:p w14:paraId="3D20F401" w14:textId="77777777" w:rsidR="001A29A2" w:rsidRPr="001A29A2" w:rsidRDefault="001A29A2" w:rsidP="001A29A2">
      <w:pPr>
        <w:spacing w:before="240" w:after="240" w:line="360" w:lineRule="auto"/>
        <w:ind w:right="-20"/>
        <w:jc w:val="both"/>
        <w:rPr>
          <w:rFonts w:eastAsia="Arial"/>
          <w:b/>
          <w:bCs/>
          <w:spacing w:val="3"/>
          <w:sz w:val="22"/>
          <w:szCs w:val="22"/>
        </w:rPr>
      </w:pPr>
    </w:p>
    <w:p w14:paraId="0EC733A0" w14:textId="0538EC6C" w:rsidR="006359E3" w:rsidRDefault="00E225B8">
      <w:pPr>
        <w:pStyle w:val="ListParagraph"/>
        <w:numPr>
          <w:ilvl w:val="0"/>
          <w:numId w:val="16"/>
        </w:numPr>
        <w:spacing w:before="240" w:after="240" w:line="360" w:lineRule="auto"/>
        <w:ind w:right="-20"/>
        <w:jc w:val="both"/>
        <w:rPr>
          <w:rFonts w:eastAsia="Arial"/>
          <w:b/>
          <w:bCs/>
          <w:spacing w:val="3"/>
          <w:sz w:val="22"/>
          <w:szCs w:val="22"/>
        </w:rPr>
      </w:pPr>
      <w:r>
        <w:rPr>
          <w:rFonts w:eastAsia="Arial"/>
          <w:b/>
          <w:bCs/>
          <w:spacing w:val="3"/>
          <w:sz w:val="22"/>
          <w:szCs w:val="22"/>
        </w:rPr>
        <w:t>Service Concession Arrangements Liability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55"/>
        <w:gridCol w:w="2025"/>
        <w:gridCol w:w="1750"/>
      </w:tblGrid>
      <w:tr w:rsidR="00D845EE" w:rsidRPr="007746FD" w14:paraId="0EC733A5" w14:textId="567D4310" w:rsidTr="009A23C3">
        <w:trPr>
          <w:trHeight w:val="340"/>
        </w:trPr>
        <w:tc>
          <w:tcPr>
            <w:tcW w:w="2910" w:type="pct"/>
            <w:shd w:val="clear" w:color="auto" w:fill="0070C0"/>
            <w:noWrap/>
            <w:vAlign w:val="bottom"/>
          </w:tcPr>
          <w:p w14:paraId="0EC733A1" w14:textId="77777777" w:rsidR="00D845EE" w:rsidRPr="007746FD" w:rsidRDefault="00D845EE" w:rsidP="00661B42">
            <w:pPr>
              <w:autoSpaceDE/>
              <w:autoSpaceDN/>
              <w:spacing w:line="276" w:lineRule="auto"/>
              <w:jc w:val="both"/>
              <w:rPr>
                <w:b/>
                <w:bCs/>
                <w:sz w:val="22"/>
                <w:szCs w:val="22"/>
                <w:lang w:eastAsia="en-GB"/>
              </w:rPr>
            </w:pPr>
            <w:r w:rsidRPr="007746FD">
              <w:rPr>
                <w:b/>
                <w:bCs/>
                <w:sz w:val="22"/>
                <w:szCs w:val="22"/>
                <w:lang w:val="en-US"/>
              </w:rPr>
              <w:t>Description</w:t>
            </w:r>
          </w:p>
        </w:tc>
        <w:tc>
          <w:tcPr>
            <w:tcW w:w="1121" w:type="pct"/>
            <w:shd w:val="clear" w:color="auto" w:fill="0070C0"/>
          </w:tcPr>
          <w:p w14:paraId="0EC733A2" w14:textId="77777777" w:rsidR="00D845EE" w:rsidRPr="007746FD" w:rsidRDefault="00D845EE" w:rsidP="007746FD">
            <w:pPr>
              <w:autoSpaceDE/>
              <w:autoSpaceDN/>
              <w:jc w:val="center"/>
              <w:rPr>
                <w:b/>
                <w:bCs/>
                <w:i/>
                <w:iCs/>
                <w:color w:val="000000"/>
                <w:sz w:val="22"/>
                <w:szCs w:val="22"/>
                <w:lang w:val="en-US"/>
              </w:rPr>
            </w:pPr>
            <w:r w:rsidRPr="007746FD">
              <w:rPr>
                <w:b/>
                <w:bCs/>
                <w:i/>
                <w:iCs/>
                <w:color w:val="000000"/>
                <w:sz w:val="22"/>
                <w:szCs w:val="22"/>
                <w:lang w:val="en-US"/>
              </w:rPr>
              <w:t>Period ended Sep/Dec/March/</w:t>
            </w:r>
          </w:p>
          <w:p w14:paraId="0EC733A3" w14:textId="77777777" w:rsidR="00D845EE" w:rsidRPr="007746FD" w:rsidRDefault="00D845EE" w:rsidP="007746FD">
            <w:pPr>
              <w:autoSpaceDE/>
              <w:autoSpaceDN/>
              <w:spacing w:line="276" w:lineRule="auto"/>
              <w:jc w:val="center"/>
              <w:rPr>
                <w:b/>
                <w:i/>
                <w:iCs/>
                <w:sz w:val="22"/>
                <w:szCs w:val="22"/>
                <w:lang w:val="en-US"/>
              </w:rPr>
            </w:pPr>
            <w:r w:rsidRPr="007746FD">
              <w:rPr>
                <w:b/>
                <w:bCs/>
                <w:i/>
                <w:iCs/>
                <w:color w:val="000000"/>
                <w:sz w:val="22"/>
                <w:szCs w:val="22"/>
                <w:lang w:val="en-US"/>
              </w:rPr>
              <w:lastRenderedPageBreak/>
              <w:t>June 20xx</w:t>
            </w:r>
          </w:p>
        </w:tc>
        <w:tc>
          <w:tcPr>
            <w:tcW w:w="969" w:type="pct"/>
            <w:shd w:val="clear" w:color="auto" w:fill="0070C0"/>
          </w:tcPr>
          <w:p w14:paraId="1E82B3BA" w14:textId="25D0E852" w:rsidR="00D845EE" w:rsidRPr="007746FD" w:rsidRDefault="00D845EE" w:rsidP="007746FD">
            <w:pPr>
              <w:autoSpaceDE/>
              <w:autoSpaceDN/>
              <w:spacing w:line="276" w:lineRule="auto"/>
              <w:jc w:val="center"/>
              <w:rPr>
                <w:b/>
                <w:i/>
                <w:iCs/>
                <w:color w:val="000000"/>
                <w:sz w:val="22"/>
                <w:szCs w:val="22"/>
                <w:lang w:val="en-US"/>
              </w:rPr>
            </w:pPr>
            <w:r w:rsidRPr="007746FD">
              <w:rPr>
                <w:rFonts w:asciiTheme="majorBidi" w:hAnsiTheme="majorBidi" w:cstheme="majorBidi"/>
                <w:b/>
                <w:bCs/>
                <w:i/>
                <w:iCs/>
                <w:color w:val="000000"/>
                <w:sz w:val="22"/>
                <w:szCs w:val="22"/>
                <w:lang w:val="en-US"/>
              </w:rPr>
              <w:lastRenderedPageBreak/>
              <w:t>Audited Prior Year</w:t>
            </w:r>
          </w:p>
        </w:tc>
      </w:tr>
      <w:tr w:rsidR="00D845EE" w:rsidRPr="007746FD" w14:paraId="0EC733A9" w14:textId="73BB3388" w:rsidTr="009A23C3">
        <w:trPr>
          <w:trHeight w:val="340"/>
        </w:trPr>
        <w:tc>
          <w:tcPr>
            <w:tcW w:w="2910" w:type="pct"/>
            <w:shd w:val="clear" w:color="auto" w:fill="0070C0"/>
            <w:noWrap/>
            <w:vAlign w:val="bottom"/>
          </w:tcPr>
          <w:p w14:paraId="0EC733A6" w14:textId="77777777" w:rsidR="00D845EE" w:rsidRPr="007746FD" w:rsidRDefault="00D845EE" w:rsidP="00661B42">
            <w:pPr>
              <w:autoSpaceDE/>
              <w:autoSpaceDN/>
              <w:spacing w:line="276" w:lineRule="auto"/>
              <w:jc w:val="both"/>
              <w:rPr>
                <w:b/>
                <w:bCs/>
                <w:sz w:val="22"/>
                <w:szCs w:val="22"/>
                <w:lang w:eastAsia="en-GB"/>
              </w:rPr>
            </w:pPr>
          </w:p>
        </w:tc>
        <w:tc>
          <w:tcPr>
            <w:tcW w:w="1121" w:type="pct"/>
            <w:shd w:val="clear" w:color="auto" w:fill="0070C0"/>
            <w:vAlign w:val="bottom"/>
          </w:tcPr>
          <w:p w14:paraId="0EC733A7" w14:textId="77777777" w:rsidR="00D845EE" w:rsidRPr="007746FD" w:rsidRDefault="00D845EE" w:rsidP="00661B42">
            <w:pPr>
              <w:autoSpaceDE/>
              <w:autoSpaceDN/>
              <w:spacing w:line="276" w:lineRule="auto"/>
              <w:jc w:val="center"/>
              <w:rPr>
                <w:b/>
                <w:bCs/>
                <w:sz w:val="22"/>
                <w:szCs w:val="22"/>
                <w:lang w:val="en-US"/>
              </w:rPr>
            </w:pPr>
            <w:r w:rsidRPr="007746FD">
              <w:rPr>
                <w:b/>
                <w:bCs/>
                <w:sz w:val="22"/>
                <w:szCs w:val="22"/>
                <w:lang w:val="en-US"/>
              </w:rPr>
              <w:t>Kshs</w:t>
            </w:r>
          </w:p>
        </w:tc>
        <w:tc>
          <w:tcPr>
            <w:tcW w:w="969" w:type="pct"/>
            <w:shd w:val="clear" w:color="auto" w:fill="0070C0"/>
            <w:vAlign w:val="bottom"/>
          </w:tcPr>
          <w:p w14:paraId="6FB4E935" w14:textId="26BF46B4" w:rsidR="00D845EE" w:rsidRPr="007746FD" w:rsidRDefault="00D845EE" w:rsidP="00661B42">
            <w:pPr>
              <w:autoSpaceDE/>
              <w:autoSpaceDN/>
              <w:spacing w:line="276" w:lineRule="auto"/>
              <w:jc w:val="center"/>
              <w:rPr>
                <w:b/>
                <w:bCs/>
                <w:sz w:val="22"/>
                <w:szCs w:val="22"/>
                <w:lang w:val="en-US"/>
              </w:rPr>
            </w:pPr>
            <w:r w:rsidRPr="007746FD">
              <w:rPr>
                <w:b/>
                <w:bCs/>
                <w:sz w:val="22"/>
                <w:szCs w:val="22"/>
                <w:lang w:val="en-US"/>
              </w:rPr>
              <w:t>Kshs</w:t>
            </w:r>
          </w:p>
        </w:tc>
      </w:tr>
      <w:tr w:rsidR="00D845EE" w:rsidRPr="007746FD" w14:paraId="0EC733AE" w14:textId="6BAF7207" w:rsidTr="009A23C3">
        <w:trPr>
          <w:trHeight w:val="340"/>
        </w:trPr>
        <w:tc>
          <w:tcPr>
            <w:tcW w:w="2910" w:type="pct"/>
            <w:noWrap/>
            <w:vAlign w:val="bottom"/>
          </w:tcPr>
          <w:p w14:paraId="0EC733AA" w14:textId="77777777" w:rsidR="00D845EE" w:rsidRPr="007746FD" w:rsidRDefault="00D845EE" w:rsidP="00661B42">
            <w:pPr>
              <w:autoSpaceDE/>
              <w:autoSpaceDN/>
              <w:spacing w:line="276" w:lineRule="auto"/>
              <w:jc w:val="both"/>
              <w:rPr>
                <w:sz w:val="22"/>
                <w:szCs w:val="22"/>
                <w:lang w:val="en-US"/>
              </w:rPr>
            </w:pPr>
            <w:r w:rsidRPr="007746FD">
              <w:rPr>
                <w:sz w:val="22"/>
                <w:szCs w:val="22"/>
                <w:lang w:val="en-US"/>
              </w:rPr>
              <w:t>Fair value of service concession assets</w:t>
            </w:r>
          </w:p>
          <w:p w14:paraId="0EC733AB" w14:textId="77777777" w:rsidR="00D845EE" w:rsidRPr="007746FD" w:rsidRDefault="00D845EE" w:rsidP="00661B42">
            <w:pPr>
              <w:autoSpaceDE/>
              <w:autoSpaceDN/>
              <w:spacing w:line="276" w:lineRule="auto"/>
              <w:jc w:val="both"/>
              <w:rPr>
                <w:sz w:val="22"/>
                <w:szCs w:val="22"/>
                <w:lang w:val="en-US"/>
              </w:rPr>
            </w:pPr>
            <w:r w:rsidRPr="007746FD">
              <w:rPr>
                <w:sz w:val="22"/>
                <w:szCs w:val="22"/>
                <w:lang w:val="en-US"/>
              </w:rPr>
              <w:t xml:space="preserve"> recognized under PPE</w:t>
            </w:r>
          </w:p>
        </w:tc>
        <w:tc>
          <w:tcPr>
            <w:tcW w:w="1121" w:type="pct"/>
            <w:vAlign w:val="bottom"/>
          </w:tcPr>
          <w:p w14:paraId="0EC733AC" w14:textId="77777777" w:rsidR="00D845EE" w:rsidRPr="007746FD" w:rsidRDefault="00D845EE" w:rsidP="00661B42">
            <w:pPr>
              <w:autoSpaceDE/>
              <w:autoSpaceDN/>
              <w:spacing w:line="276" w:lineRule="auto"/>
              <w:jc w:val="center"/>
              <w:rPr>
                <w:sz w:val="22"/>
                <w:szCs w:val="22"/>
                <w:lang w:val="en-US"/>
              </w:rPr>
            </w:pPr>
            <w:r w:rsidRPr="007746FD">
              <w:rPr>
                <w:sz w:val="22"/>
                <w:szCs w:val="22"/>
                <w:lang w:val="en-US"/>
              </w:rPr>
              <w:t>xxx</w:t>
            </w:r>
          </w:p>
        </w:tc>
        <w:tc>
          <w:tcPr>
            <w:tcW w:w="969" w:type="pct"/>
            <w:vAlign w:val="bottom"/>
          </w:tcPr>
          <w:p w14:paraId="44B66F1A" w14:textId="130835B2" w:rsidR="00D845EE" w:rsidRPr="007746FD" w:rsidRDefault="00D845EE" w:rsidP="00661B42">
            <w:pPr>
              <w:autoSpaceDE/>
              <w:autoSpaceDN/>
              <w:spacing w:line="276" w:lineRule="auto"/>
              <w:jc w:val="center"/>
              <w:rPr>
                <w:sz w:val="22"/>
                <w:szCs w:val="22"/>
                <w:lang w:val="en-US"/>
              </w:rPr>
            </w:pPr>
            <w:r w:rsidRPr="007746FD">
              <w:rPr>
                <w:sz w:val="22"/>
                <w:szCs w:val="22"/>
                <w:lang w:val="en-US"/>
              </w:rPr>
              <w:t>xxx</w:t>
            </w:r>
          </w:p>
        </w:tc>
      </w:tr>
      <w:tr w:rsidR="00D845EE" w:rsidRPr="007746FD" w14:paraId="0EC733B2" w14:textId="2BCE3A8A" w:rsidTr="009A23C3">
        <w:trPr>
          <w:trHeight w:val="340"/>
        </w:trPr>
        <w:tc>
          <w:tcPr>
            <w:tcW w:w="2910" w:type="pct"/>
            <w:noWrap/>
            <w:vAlign w:val="bottom"/>
          </w:tcPr>
          <w:p w14:paraId="0EC733AF" w14:textId="77777777" w:rsidR="00D845EE" w:rsidRPr="007746FD" w:rsidRDefault="00D845EE" w:rsidP="00661B42">
            <w:pPr>
              <w:autoSpaceDE/>
              <w:autoSpaceDN/>
              <w:spacing w:line="276" w:lineRule="auto"/>
              <w:jc w:val="both"/>
              <w:rPr>
                <w:sz w:val="22"/>
                <w:szCs w:val="22"/>
                <w:lang w:val="en-US"/>
              </w:rPr>
            </w:pPr>
            <w:r w:rsidRPr="007746FD">
              <w:rPr>
                <w:sz w:val="22"/>
                <w:szCs w:val="22"/>
                <w:lang w:val="en-US"/>
              </w:rPr>
              <w:t>Accumulated depreciation to date</w:t>
            </w:r>
          </w:p>
        </w:tc>
        <w:tc>
          <w:tcPr>
            <w:tcW w:w="1121" w:type="pct"/>
            <w:vAlign w:val="bottom"/>
          </w:tcPr>
          <w:p w14:paraId="0EC733B0" w14:textId="77777777" w:rsidR="00D845EE" w:rsidRPr="007746FD" w:rsidRDefault="00D845EE" w:rsidP="00661B42">
            <w:pPr>
              <w:autoSpaceDE/>
              <w:autoSpaceDN/>
              <w:spacing w:line="276" w:lineRule="auto"/>
              <w:jc w:val="center"/>
              <w:rPr>
                <w:sz w:val="22"/>
                <w:szCs w:val="22"/>
                <w:lang w:val="en-US"/>
              </w:rPr>
            </w:pPr>
            <w:r w:rsidRPr="007746FD">
              <w:rPr>
                <w:sz w:val="22"/>
                <w:szCs w:val="22"/>
                <w:lang w:val="en-US"/>
              </w:rPr>
              <w:t>(xxx)</w:t>
            </w:r>
          </w:p>
        </w:tc>
        <w:tc>
          <w:tcPr>
            <w:tcW w:w="969" w:type="pct"/>
            <w:vAlign w:val="bottom"/>
          </w:tcPr>
          <w:p w14:paraId="21A89A33" w14:textId="3D009A06" w:rsidR="00D845EE" w:rsidRPr="007746FD" w:rsidRDefault="00D845EE" w:rsidP="00661B42">
            <w:pPr>
              <w:autoSpaceDE/>
              <w:autoSpaceDN/>
              <w:spacing w:line="276" w:lineRule="auto"/>
              <w:jc w:val="center"/>
              <w:rPr>
                <w:sz w:val="22"/>
                <w:szCs w:val="22"/>
                <w:lang w:val="en-US"/>
              </w:rPr>
            </w:pPr>
            <w:r w:rsidRPr="007746FD">
              <w:rPr>
                <w:sz w:val="22"/>
                <w:szCs w:val="22"/>
                <w:lang w:val="en-US"/>
              </w:rPr>
              <w:t>(xxx)</w:t>
            </w:r>
          </w:p>
        </w:tc>
      </w:tr>
      <w:tr w:rsidR="00D845EE" w:rsidRPr="007746FD" w14:paraId="0EC733B6" w14:textId="54E2B612" w:rsidTr="009A23C3">
        <w:trPr>
          <w:trHeight w:val="340"/>
        </w:trPr>
        <w:tc>
          <w:tcPr>
            <w:tcW w:w="2910" w:type="pct"/>
            <w:noWrap/>
            <w:vAlign w:val="bottom"/>
          </w:tcPr>
          <w:p w14:paraId="0EC733B3" w14:textId="77777777" w:rsidR="00D845EE" w:rsidRPr="007746FD" w:rsidRDefault="00D845EE" w:rsidP="00661B42">
            <w:pPr>
              <w:autoSpaceDE/>
              <w:autoSpaceDN/>
              <w:spacing w:line="276" w:lineRule="auto"/>
              <w:jc w:val="both"/>
              <w:rPr>
                <w:sz w:val="22"/>
                <w:szCs w:val="22"/>
                <w:lang w:val="en-US"/>
              </w:rPr>
            </w:pPr>
            <w:r w:rsidRPr="007746FD">
              <w:rPr>
                <w:sz w:val="22"/>
                <w:szCs w:val="22"/>
                <w:lang w:val="en-US"/>
              </w:rPr>
              <w:t>Net carrying amount</w:t>
            </w:r>
          </w:p>
        </w:tc>
        <w:tc>
          <w:tcPr>
            <w:tcW w:w="1121" w:type="pct"/>
            <w:vAlign w:val="bottom"/>
          </w:tcPr>
          <w:p w14:paraId="0EC733B4" w14:textId="77777777" w:rsidR="00D845EE" w:rsidRPr="007746FD" w:rsidRDefault="00D845EE" w:rsidP="00661B42">
            <w:pPr>
              <w:autoSpaceDE/>
              <w:autoSpaceDN/>
              <w:spacing w:line="276" w:lineRule="auto"/>
              <w:jc w:val="center"/>
              <w:rPr>
                <w:b/>
                <w:sz w:val="22"/>
                <w:szCs w:val="22"/>
                <w:u w:val="single"/>
                <w:lang w:val="en-US"/>
              </w:rPr>
            </w:pPr>
            <w:r w:rsidRPr="007746FD">
              <w:rPr>
                <w:b/>
                <w:sz w:val="22"/>
                <w:szCs w:val="22"/>
                <w:u w:val="single"/>
                <w:lang w:val="en-US"/>
              </w:rPr>
              <w:t>xxx</w:t>
            </w:r>
          </w:p>
        </w:tc>
        <w:tc>
          <w:tcPr>
            <w:tcW w:w="969" w:type="pct"/>
            <w:vAlign w:val="bottom"/>
          </w:tcPr>
          <w:p w14:paraId="186FB818" w14:textId="5B21A009" w:rsidR="00D845EE" w:rsidRPr="007746FD" w:rsidRDefault="00D845EE" w:rsidP="00661B42">
            <w:pPr>
              <w:autoSpaceDE/>
              <w:autoSpaceDN/>
              <w:spacing w:line="276" w:lineRule="auto"/>
              <w:jc w:val="center"/>
              <w:rPr>
                <w:b/>
                <w:sz w:val="22"/>
                <w:szCs w:val="22"/>
                <w:u w:val="single"/>
                <w:lang w:val="en-US"/>
              </w:rPr>
            </w:pPr>
            <w:r w:rsidRPr="007746FD">
              <w:rPr>
                <w:b/>
                <w:sz w:val="22"/>
                <w:szCs w:val="22"/>
                <w:u w:val="single"/>
                <w:lang w:val="en-US"/>
              </w:rPr>
              <w:t>xxx</w:t>
            </w:r>
          </w:p>
        </w:tc>
      </w:tr>
      <w:tr w:rsidR="00D845EE" w:rsidRPr="007746FD" w14:paraId="0EC733BA" w14:textId="62F7AC99" w:rsidTr="009A23C3">
        <w:trPr>
          <w:trHeight w:val="340"/>
        </w:trPr>
        <w:tc>
          <w:tcPr>
            <w:tcW w:w="2910" w:type="pct"/>
            <w:vAlign w:val="bottom"/>
          </w:tcPr>
          <w:p w14:paraId="0EC733B7" w14:textId="77777777" w:rsidR="00D845EE" w:rsidRPr="007746FD" w:rsidRDefault="00D845EE" w:rsidP="00661B42">
            <w:pPr>
              <w:autoSpaceDE/>
              <w:autoSpaceDN/>
              <w:spacing w:line="276" w:lineRule="auto"/>
              <w:jc w:val="both"/>
              <w:rPr>
                <w:sz w:val="22"/>
                <w:szCs w:val="22"/>
                <w:lang w:eastAsia="en-GB"/>
              </w:rPr>
            </w:pPr>
            <w:r w:rsidRPr="007746FD">
              <w:rPr>
                <w:sz w:val="22"/>
                <w:szCs w:val="22"/>
                <w:lang w:eastAsia="en-GB"/>
              </w:rPr>
              <w:t>Service concession liability at beginning of the period</w:t>
            </w:r>
          </w:p>
        </w:tc>
        <w:tc>
          <w:tcPr>
            <w:tcW w:w="1121" w:type="pct"/>
            <w:vAlign w:val="bottom"/>
          </w:tcPr>
          <w:p w14:paraId="0EC733B8" w14:textId="77777777" w:rsidR="00D845EE" w:rsidRPr="007746FD" w:rsidRDefault="00D845EE" w:rsidP="00661B42">
            <w:pPr>
              <w:autoSpaceDE/>
              <w:autoSpaceDN/>
              <w:spacing w:line="276" w:lineRule="auto"/>
              <w:jc w:val="center"/>
              <w:rPr>
                <w:sz w:val="22"/>
                <w:szCs w:val="22"/>
                <w:lang w:val="en-US"/>
              </w:rPr>
            </w:pPr>
            <w:r w:rsidRPr="007746FD">
              <w:rPr>
                <w:sz w:val="22"/>
                <w:szCs w:val="22"/>
                <w:lang w:val="en-US"/>
              </w:rPr>
              <w:t>xxx</w:t>
            </w:r>
          </w:p>
        </w:tc>
        <w:tc>
          <w:tcPr>
            <w:tcW w:w="969" w:type="pct"/>
            <w:vAlign w:val="bottom"/>
          </w:tcPr>
          <w:p w14:paraId="52A5636A" w14:textId="34055A87" w:rsidR="00D845EE" w:rsidRPr="007746FD" w:rsidRDefault="00D845EE" w:rsidP="00661B42">
            <w:pPr>
              <w:autoSpaceDE/>
              <w:autoSpaceDN/>
              <w:spacing w:line="276" w:lineRule="auto"/>
              <w:jc w:val="center"/>
              <w:rPr>
                <w:sz w:val="22"/>
                <w:szCs w:val="22"/>
                <w:lang w:val="en-US"/>
              </w:rPr>
            </w:pPr>
            <w:r w:rsidRPr="007746FD">
              <w:rPr>
                <w:sz w:val="22"/>
                <w:szCs w:val="22"/>
                <w:lang w:val="en-US"/>
              </w:rPr>
              <w:t>xxx</w:t>
            </w:r>
          </w:p>
        </w:tc>
      </w:tr>
      <w:tr w:rsidR="00D845EE" w:rsidRPr="007746FD" w14:paraId="0EC733BE" w14:textId="3261B34B" w:rsidTr="009A23C3">
        <w:trPr>
          <w:trHeight w:val="340"/>
        </w:trPr>
        <w:tc>
          <w:tcPr>
            <w:tcW w:w="2910" w:type="pct"/>
            <w:vAlign w:val="bottom"/>
          </w:tcPr>
          <w:p w14:paraId="0EC733BB" w14:textId="77777777" w:rsidR="00D845EE" w:rsidRPr="007746FD" w:rsidRDefault="00D845EE" w:rsidP="00661B42">
            <w:pPr>
              <w:autoSpaceDE/>
              <w:autoSpaceDN/>
              <w:spacing w:line="276" w:lineRule="auto"/>
              <w:jc w:val="both"/>
              <w:rPr>
                <w:sz w:val="22"/>
                <w:szCs w:val="22"/>
                <w:lang w:eastAsia="en-GB"/>
              </w:rPr>
            </w:pPr>
            <w:r w:rsidRPr="007746FD">
              <w:rPr>
                <w:sz w:val="22"/>
                <w:szCs w:val="22"/>
                <w:lang w:eastAsia="en-GB"/>
              </w:rPr>
              <w:t>Service concession revenue recognized</w:t>
            </w:r>
          </w:p>
        </w:tc>
        <w:tc>
          <w:tcPr>
            <w:tcW w:w="1121" w:type="pct"/>
            <w:vAlign w:val="bottom"/>
          </w:tcPr>
          <w:p w14:paraId="0EC733BC" w14:textId="77777777" w:rsidR="00D845EE" w:rsidRPr="007746FD" w:rsidRDefault="00D845EE" w:rsidP="00661B42">
            <w:pPr>
              <w:autoSpaceDE/>
              <w:autoSpaceDN/>
              <w:spacing w:line="276" w:lineRule="auto"/>
              <w:jc w:val="center"/>
              <w:rPr>
                <w:sz w:val="22"/>
                <w:szCs w:val="22"/>
                <w:lang w:val="en-US"/>
              </w:rPr>
            </w:pPr>
            <w:r w:rsidRPr="007746FD">
              <w:rPr>
                <w:sz w:val="22"/>
                <w:szCs w:val="22"/>
                <w:lang w:val="en-US"/>
              </w:rPr>
              <w:t>(xxx)</w:t>
            </w:r>
          </w:p>
        </w:tc>
        <w:tc>
          <w:tcPr>
            <w:tcW w:w="969" w:type="pct"/>
            <w:vAlign w:val="bottom"/>
          </w:tcPr>
          <w:p w14:paraId="6928086E" w14:textId="4C6EBE0A" w:rsidR="00D845EE" w:rsidRPr="007746FD" w:rsidRDefault="00D845EE" w:rsidP="00661B42">
            <w:pPr>
              <w:autoSpaceDE/>
              <w:autoSpaceDN/>
              <w:spacing w:line="276" w:lineRule="auto"/>
              <w:jc w:val="center"/>
              <w:rPr>
                <w:sz w:val="22"/>
                <w:szCs w:val="22"/>
                <w:lang w:val="en-US"/>
              </w:rPr>
            </w:pPr>
            <w:r w:rsidRPr="007746FD">
              <w:rPr>
                <w:sz w:val="22"/>
                <w:szCs w:val="22"/>
                <w:lang w:val="en-US"/>
              </w:rPr>
              <w:t>(xxx)</w:t>
            </w:r>
          </w:p>
        </w:tc>
      </w:tr>
      <w:tr w:rsidR="00D845EE" w:rsidRPr="007746FD" w14:paraId="0EC733C2" w14:textId="5672776E" w:rsidTr="009A23C3">
        <w:trPr>
          <w:trHeight w:val="340"/>
        </w:trPr>
        <w:tc>
          <w:tcPr>
            <w:tcW w:w="2910" w:type="pct"/>
            <w:noWrap/>
            <w:vAlign w:val="bottom"/>
          </w:tcPr>
          <w:p w14:paraId="0EC733BF" w14:textId="77777777" w:rsidR="00D845EE" w:rsidRPr="007746FD" w:rsidRDefault="00D845EE" w:rsidP="00661B42">
            <w:pPr>
              <w:autoSpaceDE/>
              <w:autoSpaceDN/>
              <w:spacing w:line="276" w:lineRule="auto"/>
              <w:jc w:val="both"/>
              <w:rPr>
                <w:sz w:val="22"/>
                <w:szCs w:val="22"/>
                <w:lang w:eastAsia="en-GB"/>
              </w:rPr>
            </w:pPr>
            <w:r w:rsidRPr="007746FD">
              <w:rPr>
                <w:sz w:val="22"/>
                <w:szCs w:val="22"/>
                <w:lang w:eastAsia="en-GB"/>
              </w:rPr>
              <w:t>Service concession liability at end of the period</w:t>
            </w:r>
          </w:p>
        </w:tc>
        <w:tc>
          <w:tcPr>
            <w:tcW w:w="1121" w:type="pct"/>
            <w:vAlign w:val="bottom"/>
          </w:tcPr>
          <w:p w14:paraId="0EC733C0" w14:textId="77777777" w:rsidR="00D845EE" w:rsidRPr="007746FD" w:rsidRDefault="00D845EE" w:rsidP="00661B42">
            <w:pPr>
              <w:autoSpaceDE/>
              <w:autoSpaceDN/>
              <w:spacing w:line="276" w:lineRule="auto"/>
              <w:jc w:val="center"/>
              <w:rPr>
                <w:b/>
                <w:bCs/>
                <w:sz w:val="22"/>
                <w:szCs w:val="22"/>
                <w:u w:val="single"/>
                <w:lang w:val="en-US"/>
              </w:rPr>
            </w:pPr>
            <w:r w:rsidRPr="007746FD">
              <w:rPr>
                <w:b/>
                <w:bCs/>
                <w:sz w:val="22"/>
                <w:szCs w:val="22"/>
                <w:u w:val="single"/>
                <w:lang w:val="en-US"/>
              </w:rPr>
              <w:t>xxx</w:t>
            </w:r>
          </w:p>
        </w:tc>
        <w:tc>
          <w:tcPr>
            <w:tcW w:w="969" w:type="pct"/>
            <w:vAlign w:val="bottom"/>
          </w:tcPr>
          <w:p w14:paraId="005C9706" w14:textId="4F7D6D09" w:rsidR="00D845EE" w:rsidRPr="007746FD" w:rsidRDefault="00D845EE" w:rsidP="00661B42">
            <w:pPr>
              <w:autoSpaceDE/>
              <w:autoSpaceDN/>
              <w:spacing w:line="276" w:lineRule="auto"/>
              <w:jc w:val="center"/>
              <w:rPr>
                <w:b/>
                <w:bCs/>
                <w:sz w:val="22"/>
                <w:szCs w:val="22"/>
                <w:u w:val="single"/>
                <w:lang w:val="en-US"/>
              </w:rPr>
            </w:pPr>
            <w:r w:rsidRPr="007746FD">
              <w:rPr>
                <w:b/>
                <w:bCs/>
                <w:sz w:val="22"/>
                <w:szCs w:val="22"/>
                <w:u w:val="single"/>
                <w:lang w:val="en-US"/>
              </w:rPr>
              <w:t>xxx</w:t>
            </w:r>
          </w:p>
        </w:tc>
      </w:tr>
    </w:tbl>
    <w:p w14:paraId="5FF283FF" w14:textId="6D8DF309" w:rsidR="002E6445" w:rsidRDefault="002E6445">
      <w:pPr>
        <w:autoSpaceDE/>
        <w:autoSpaceDN/>
        <w:rPr>
          <w:b/>
          <w:bCs/>
          <w:sz w:val="22"/>
          <w:szCs w:val="22"/>
          <w:lang w:eastAsia="en-GB"/>
        </w:rPr>
      </w:pPr>
    </w:p>
    <w:p w14:paraId="0EC733C5" w14:textId="77777777" w:rsidR="006359E3" w:rsidRDefault="00E225B8" w:rsidP="001F2B93">
      <w:pPr>
        <w:pStyle w:val="ListParagraph"/>
        <w:numPr>
          <w:ilvl w:val="0"/>
          <w:numId w:val="16"/>
        </w:numPr>
        <w:spacing w:before="240" w:line="360" w:lineRule="auto"/>
        <w:ind w:right="-20"/>
        <w:jc w:val="both"/>
        <w:rPr>
          <w:rFonts w:eastAsia="Arial"/>
          <w:b/>
          <w:bCs/>
          <w:spacing w:val="3"/>
          <w:sz w:val="22"/>
          <w:szCs w:val="22"/>
        </w:rPr>
      </w:pPr>
      <w:r>
        <w:rPr>
          <w:rFonts w:eastAsia="Arial"/>
          <w:b/>
          <w:bCs/>
          <w:spacing w:val="3"/>
          <w:sz w:val="22"/>
          <w:szCs w:val="22"/>
        </w:rPr>
        <w:t>Cash Generated from Operations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83"/>
        <w:gridCol w:w="2148"/>
        <w:gridCol w:w="1999"/>
      </w:tblGrid>
      <w:tr w:rsidR="007746FD" w:rsidRPr="00B42D90" w14:paraId="0EC733C8" w14:textId="06ECCFEF" w:rsidTr="00B42D90">
        <w:trPr>
          <w:trHeight w:val="341"/>
          <w:tblHeader/>
        </w:trPr>
        <w:tc>
          <w:tcPr>
            <w:tcW w:w="2731" w:type="pct"/>
            <w:shd w:val="clear" w:color="auto" w:fill="0070C0"/>
            <w:noWrap/>
          </w:tcPr>
          <w:p w14:paraId="0EC733C6" w14:textId="77777777" w:rsidR="007746FD" w:rsidRPr="00B42D90" w:rsidRDefault="007746FD" w:rsidP="007746FD">
            <w:pPr>
              <w:autoSpaceDE/>
              <w:autoSpaceDN/>
              <w:spacing w:line="276" w:lineRule="auto"/>
              <w:jc w:val="both"/>
              <w:rPr>
                <w:b/>
                <w:bCs/>
                <w:sz w:val="22"/>
                <w:szCs w:val="22"/>
                <w:lang w:eastAsia="en-GB"/>
              </w:rPr>
            </w:pPr>
          </w:p>
        </w:tc>
        <w:tc>
          <w:tcPr>
            <w:tcW w:w="1135" w:type="pct"/>
            <w:shd w:val="clear" w:color="auto" w:fill="0070C0"/>
            <w:vAlign w:val="bottom"/>
          </w:tcPr>
          <w:p w14:paraId="0EC733C7" w14:textId="77777777" w:rsidR="007746FD" w:rsidRPr="00B42D90" w:rsidRDefault="007746FD" w:rsidP="007746FD">
            <w:pPr>
              <w:autoSpaceDE/>
              <w:autoSpaceDN/>
              <w:spacing w:line="276" w:lineRule="auto"/>
              <w:jc w:val="center"/>
              <w:rPr>
                <w:b/>
                <w:i/>
                <w:iCs/>
                <w:sz w:val="22"/>
                <w:szCs w:val="22"/>
                <w:lang w:val="en-US"/>
              </w:rPr>
            </w:pPr>
            <w:r w:rsidRPr="00B42D90">
              <w:rPr>
                <w:b/>
                <w:bCs/>
                <w:i/>
                <w:iCs/>
                <w:color w:val="000000"/>
                <w:sz w:val="22"/>
                <w:szCs w:val="22"/>
                <w:lang w:val="en-US"/>
              </w:rPr>
              <w:t>Period ended Sep/Dec/March/June 20xx</w:t>
            </w:r>
          </w:p>
        </w:tc>
        <w:tc>
          <w:tcPr>
            <w:tcW w:w="1134" w:type="pct"/>
            <w:shd w:val="clear" w:color="auto" w:fill="0070C0"/>
            <w:vAlign w:val="bottom"/>
          </w:tcPr>
          <w:p w14:paraId="45F1B98C" w14:textId="460757D4" w:rsidR="007746FD" w:rsidRPr="00B42D90" w:rsidRDefault="00B42D90" w:rsidP="007746FD">
            <w:pPr>
              <w:autoSpaceDE/>
              <w:autoSpaceDN/>
              <w:spacing w:line="276" w:lineRule="auto"/>
              <w:jc w:val="center"/>
              <w:rPr>
                <w:b/>
                <w:bCs/>
                <w:i/>
                <w:iCs/>
                <w:color w:val="000000"/>
                <w:sz w:val="22"/>
                <w:szCs w:val="22"/>
                <w:lang w:val="en-US"/>
              </w:rPr>
            </w:pPr>
            <w:r w:rsidRPr="00B42D90">
              <w:rPr>
                <w:b/>
                <w:bCs/>
                <w:i/>
                <w:iCs/>
                <w:color w:val="000000"/>
                <w:sz w:val="22"/>
                <w:szCs w:val="22"/>
                <w:lang w:val="en-US"/>
              </w:rPr>
              <w:t>Comparative Period</w:t>
            </w:r>
          </w:p>
        </w:tc>
      </w:tr>
      <w:tr w:rsidR="007746FD" w:rsidRPr="00B42D90" w14:paraId="0EC733CB" w14:textId="1E825E30" w:rsidTr="00B42D90">
        <w:trPr>
          <w:trHeight w:val="341"/>
          <w:tblHeader/>
        </w:trPr>
        <w:tc>
          <w:tcPr>
            <w:tcW w:w="2731" w:type="pct"/>
            <w:shd w:val="clear" w:color="auto" w:fill="0070C0"/>
            <w:noWrap/>
          </w:tcPr>
          <w:p w14:paraId="0EC733C9" w14:textId="77777777" w:rsidR="007746FD" w:rsidRPr="00B42D90" w:rsidRDefault="007746FD" w:rsidP="007746FD">
            <w:pPr>
              <w:autoSpaceDE/>
              <w:autoSpaceDN/>
              <w:spacing w:line="276" w:lineRule="auto"/>
              <w:jc w:val="both"/>
              <w:rPr>
                <w:b/>
                <w:bCs/>
                <w:sz w:val="22"/>
                <w:szCs w:val="22"/>
                <w:lang w:eastAsia="en-GB"/>
              </w:rPr>
            </w:pPr>
          </w:p>
        </w:tc>
        <w:tc>
          <w:tcPr>
            <w:tcW w:w="1135" w:type="pct"/>
            <w:shd w:val="clear" w:color="auto" w:fill="0070C0"/>
          </w:tcPr>
          <w:p w14:paraId="0EC733CA" w14:textId="1827BF6D" w:rsidR="007746FD" w:rsidRPr="00B42D90" w:rsidRDefault="00B42D90" w:rsidP="007746FD">
            <w:pPr>
              <w:autoSpaceDE/>
              <w:autoSpaceDN/>
              <w:spacing w:line="276" w:lineRule="auto"/>
              <w:jc w:val="center"/>
              <w:rPr>
                <w:b/>
                <w:bCs/>
                <w:sz w:val="22"/>
                <w:szCs w:val="22"/>
                <w:lang w:val="en-US"/>
              </w:rPr>
            </w:pPr>
            <w:r w:rsidRPr="00B42D90">
              <w:rPr>
                <w:b/>
                <w:bCs/>
                <w:sz w:val="22"/>
                <w:szCs w:val="22"/>
                <w:lang w:val="en-US"/>
              </w:rPr>
              <w:t>Kshs</w:t>
            </w:r>
          </w:p>
        </w:tc>
        <w:tc>
          <w:tcPr>
            <w:tcW w:w="1134" w:type="pct"/>
            <w:shd w:val="clear" w:color="auto" w:fill="0070C0"/>
          </w:tcPr>
          <w:p w14:paraId="0A642CA2" w14:textId="1453A160" w:rsidR="007746FD" w:rsidRPr="00B42D90" w:rsidRDefault="00B42D90" w:rsidP="007746FD">
            <w:pPr>
              <w:autoSpaceDE/>
              <w:autoSpaceDN/>
              <w:spacing w:line="276" w:lineRule="auto"/>
              <w:jc w:val="center"/>
              <w:rPr>
                <w:b/>
                <w:bCs/>
                <w:sz w:val="22"/>
                <w:szCs w:val="22"/>
                <w:lang w:val="en-US"/>
              </w:rPr>
            </w:pPr>
            <w:r w:rsidRPr="00B42D90">
              <w:rPr>
                <w:b/>
                <w:bCs/>
                <w:sz w:val="22"/>
                <w:szCs w:val="22"/>
                <w:lang w:val="en-US"/>
              </w:rPr>
              <w:t>Kshs</w:t>
            </w:r>
          </w:p>
        </w:tc>
      </w:tr>
      <w:tr w:rsidR="007746FD" w:rsidRPr="00B42D90" w14:paraId="0EC733CE" w14:textId="75AB3D6A" w:rsidTr="00B42D90">
        <w:trPr>
          <w:trHeight w:val="341"/>
        </w:trPr>
        <w:tc>
          <w:tcPr>
            <w:tcW w:w="2731" w:type="pct"/>
            <w:noWrap/>
            <w:vAlign w:val="bottom"/>
          </w:tcPr>
          <w:p w14:paraId="0EC733CC" w14:textId="77777777" w:rsidR="007746FD" w:rsidRPr="00B42D90" w:rsidRDefault="007746FD" w:rsidP="007746FD">
            <w:pPr>
              <w:autoSpaceDE/>
              <w:autoSpaceDN/>
              <w:spacing w:line="276" w:lineRule="auto"/>
              <w:jc w:val="both"/>
              <w:rPr>
                <w:b/>
                <w:bCs/>
                <w:sz w:val="22"/>
                <w:szCs w:val="22"/>
                <w:lang w:val="en-US"/>
              </w:rPr>
            </w:pPr>
            <w:r w:rsidRPr="00B42D90">
              <w:rPr>
                <w:b/>
                <w:bCs/>
                <w:sz w:val="22"/>
                <w:szCs w:val="22"/>
                <w:lang w:val="en-US"/>
              </w:rPr>
              <w:t>Surplus for the year before tax</w:t>
            </w:r>
          </w:p>
        </w:tc>
        <w:tc>
          <w:tcPr>
            <w:tcW w:w="1135" w:type="pct"/>
          </w:tcPr>
          <w:p w14:paraId="0EC733CD" w14:textId="77777777" w:rsidR="007746FD" w:rsidRPr="00B42D90" w:rsidRDefault="007746FD" w:rsidP="007746FD">
            <w:pPr>
              <w:autoSpaceDE/>
              <w:autoSpaceDN/>
              <w:spacing w:line="276" w:lineRule="auto"/>
              <w:jc w:val="center"/>
              <w:rPr>
                <w:b/>
                <w:sz w:val="22"/>
                <w:szCs w:val="22"/>
                <w:lang w:val="en-US"/>
              </w:rPr>
            </w:pPr>
            <w:r w:rsidRPr="00B42D90">
              <w:rPr>
                <w:sz w:val="22"/>
                <w:szCs w:val="22"/>
              </w:rPr>
              <w:t>xxx</w:t>
            </w:r>
          </w:p>
        </w:tc>
        <w:tc>
          <w:tcPr>
            <w:tcW w:w="1134" w:type="pct"/>
          </w:tcPr>
          <w:p w14:paraId="455FF1C9" w14:textId="646C9468" w:rsidR="007746FD" w:rsidRPr="00B42D90" w:rsidRDefault="007746FD" w:rsidP="007746FD">
            <w:pPr>
              <w:autoSpaceDE/>
              <w:autoSpaceDN/>
              <w:spacing w:line="276" w:lineRule="auto"/>
              <w:jc w:val="center"/>
              <w:rPr>
                <w:sz w:val="22"/>
                <w:szCs w:val="22"/>
              </w:rPr>
            </w:pPr>
            <w:r w:rsidRPr="00B42D90">
              <w:rPr>
                <w:sz w:val="22"/>
                <w:szCs w:val="22"/>
              </w:rPr>
              <w:t>xxx</w:t>
            </w:r>
          </w:p>
        </w:tc>
      </w:tr>
      <w:tr w:rsidR="007746FD" w:rsidRPr="00B42D90" w14:paraId="0EC733D1" w14:textId="6257A9E3" w:rsidTr="00B42D90">
        <w:trPr>
          <w:trHeight w:val="341"/>
        </w:trPr>
        <w:tc>
          <w:tcPr>
            <w:tcW w:w="2731" w:type="pct"/>
            <w:noWrap/>
            <w:vAlign w:val="bottom"/>
          </w:tcPr>
          <w:p w14:paraId="0EC733CF" w14:textId="77777777" w:rsidR="007746FD" w:rsidRPr="00B42D90" w:rsidRDefault="007746FD" w:rsidP="007746FD">
            <w:pPr>
              <w:autoSpaceDE/>
              <w:autoSpaceDN/>
              <w:spacing w:line="276" w:lineRule="auto"/>
              <w:jc w:val="both"/>
              <w:rPr>
                <w:b/>
                <w:sz w:val="22"/>
                <w:szCs w:val="22"/>
                <w:lang w:eastAsia="en-GB"/>
              </w:rPr>
            </w:pPr>
            <w:r w:rsidRPr="00B42D90">
              <w:rPr>
                <w:b/>
                <w:sz w:val="22"/>
                <w:szCs w:val="22"/>
                <w:lang w:eastAsia="en-GB"/>
              </w:rPr>
              <w:t>Adjusted for:</w:t>
            </w:r>
          </w:p>
        </w:tc>
        <w:tc>
          <w:tcPr>
            <w:tcW w:w="1135" w:type="pct"/>
          </w:tcPr>
          <w:p w14:paraId="0EC733D0" w14:textId="77777777" w:rsidR="007746FD" w:rsidRPr="00B42D90" w:rsidRDefault="007746FD" w:rsidP="007746FD">
            <w:pPr>
              <w:autoSpaceDE/>
              <w:autoSpaceDN/>
              <w:spacing w:line="276" w:lineRule="auto"/>
              <w:jc w:val="center"/>
              <w:rPr>
                <w:sz w:val="22"/>
                <w:szCs w:val="22"/>
                <w:lang w:val="en-US"/>
              </w:rPr>
            </w:pPr>
          </w:p>
        </w:tc>
        <w:tc>
          <w:tcPr>
            <w:tcW w:w="1134" w:type="pct"/>
          </w:tcPr>
          <w:p w14:paraId="581D52E3" w14:textId="77777777" w:rsidR="007746FD" w:rsidRPr="00B42D90" w:rsidRDefault="007746FD" w:rsidP="007746FD">
            <w:pPr>
              <w:autoSpaceDE/>
              <w:autoSpaceDN/>
              <w:spacing w:line="276" w:lineRule="auto"/>
              <w:jc w:val="center"/>
              <w:rPr>
                <w:sz w:val="22"/>
                <w:szCs w:val="22"/>
                <w:lang w:val="en-US"/>
              </w:rPr>
            </w:pPr>
          </w:p>
        </w:tc>
      </w:tr>
      <w:tr w:rsidR="007746FD" w:rsidRPr="00B42D90" w14:paraId="0EC733D4" w14:textId="3A9FA660" w:rsidTr="00B42D90">
        <w:trPr>
          <w:trHeight w:val="341"/>
        </w:trPr>
        <w:tc>
          <w:tcPr>
            <w:tcW w:w="2731" w:type="pct"/>
            <w:noWrap/>
            <w:vAlign w:val="bottom"/>
          </w:tcPr>
          <w:p w14:paraId="0EC733D2" w14:textId="77777777" w:rsidR="007746FD" w:rsidRPr="00B42D90" w:rsidRDefault="007746FD" w:rsidP="007746FD">
            <w:pPr>
              <w:autoSpaceDE/>
              <w:autoSpaceDN/>
              <w:spacing w:line="276" w:lineRule="auto"/>
              <w:jc w:val="both"/>
              <w:rPr>
                <w:sz w:val="22"/>
                <w:szCs w:val="22"/>
                <w:lang w:eastAsia="en-GB"/>
              </w:rPr>
            </w:pPr>
            <w:r w:rsidRPr="00B42D90">
              <w:rPr>
                <w:sz w:val="22"/>
                <w:szCs w:val="22"/>
                <w:lang w:eastAsia="en-GB"/>
              </w:rPr>
              <w:t>Depreciation</w:t>
            </w:r>
          </w:p>
        </w:tc>
        <w:tc>
          <w:tcPr>
            <w:tcW w:w="1135" w:type="pct"/>
          </w:tcPr>
          <w:p w14:paraId="0EC733D3" w14:textId="77777777" w:rsidR="007746FD" w:rsidRPr="00B42D90" w:rsidRDefault="007746FD" w:rsidP="007746FD">
            <w:pPr>
              <w:autoSpaceDE/>
              <w:autoSpaceDN/>
              <w:spacing w:line="276" w:lineRule="auto"/>
              <w:jc w:val="center"/>
              <w:rPr>
                <w:sz w:val="22"/>
                <w:szCs w:val="22"/>
                <w:lang w:val="en-US"/>
              </w:rPr>
            </w:pPr>
            <w:r w:rsidRPr="00B42D90">
              <w:rPr>
                <w:sz w:val="22"/>
                <w:szCs w:val="22"/>
              </w:rPr>
              <w:t>xxx</w:t>
            </w:r>
          </w:p>
        </w:tc>
        <w:tc>
          <w:tcPr>
            <w:tcW w:w="1134" w:type="pct"/>
          </w:tcPr>
          <w:p w14:paraId="19BE8014" w14:textId="34863379" w:rsidR="007746FD" w:rsidRPr="00B42D90" w:rsidRDefault="007746FD" w:rsidP="007746FD">
            <w:pPr>
              <w:autoSpaceDE/>
              <w:autoSpaceDN/>
              <w:spacing w:line="276" w:lineRule="auto"/>
              <w:jc w:val="center"/>
              <w:rPr>
                <w:sz w:val="22"/>
                <w:szCs w:val="22"/>
              </w:rPr>
            </w:pPr>
            <w:r w:rsidRPr="00B42D90">
              <w:rPr>
                <w:sz w:val="22"/>
                <w:szCs w:val="22"/>
              </w:rPr>
              <w:t>xxx</w:t>
            </w:r>
          </w:p>
        </w:tc>
      </w:tr>
      <w:tr w:rsidR="007746FD" w:rsidRPr="00B42D90" w14:paraId="0EC733D7" w14:textId="47C56C62" w:rsidTr="00B42D90">
        <w:trPr>
          <w:trHeight w:val="341"/>
        </w:trPr>
        <w:tc>
          <w:tcPr>
            <w:tcW w:w="2731" w:type="pct"/>
            <w:noWrap/>
            <w:vAlign w:val="bottom"/>
          </w:tcPr>
          <w:p w14:paraId="0EC733D5" w14:textId="77777777" w:rsidR="007746FD" w:rsidRPr="00B42D90" w:rsidRDefault="007746FD" w:rsidP="007746FD">
            <w:pPr>
              <w:autoSpaceDE/>
              <w:autoSpaceDN/>
              <w:spacing w:line="276" w:lineRule="auto"/>
              <w:jc w:val="both"/>
              <w:rPr>
                <w:sz w:val="22"/>
                <w:szCs w:val="22"/>
                <w:lang w:eastAsia="en-GB"/>
              </w:rPr>
            </w:pPr>
            <w:r w:rsidRPr="00B42D90">
              <w:rPr>
                <w:sz w:val="22"/>
                <w:szCs w:val="22"/>
                <w:lang w:eastAsia="en-GB"/>
              </w:rPr>
              <w:t>Non-cash grants received</w:t>
            </w:r>
          </w:p>
        </w:tc>
        <w:tc>
          <w:tcPr>
            <w:tcW w:w="1135" w:type="pct"/>
          </w:tcPr>
          <w:p w14:paraId="0EC733D6" w14:textId="77777777" w:rsidR="007746FD" w:rsidRPr="00B42D90" w:rsidRDefault="007746FD" w:rsidP="007746FD">
            <w:pPr>
              <w:autoSpaceDE/>
              <w:autoSpaceDN/>
              <w:spacing w:line="276" w:lineRule="auto"/>
              <w:jc w:val="center"/>
              <w:rPr>
                <w:sz w:val="22"/>
                <w:szCs w:val="22"/>
                <w:lang w:val="en-US"/>
              </w:rPr>
            </w:pPr>
            <w:r w:rsidRPr="00B42D90">
              <w:rPr>
                <w:sz w:val="22"/>
                <w:szCs w:val="22"/>
              </w:rPr>
              <w:t>(xxx)</w:t>
            </w:r>
          </w:p>
        </w:tc>
        <w:tc>
          <w:tcPr>
            <w:tcW w:w="1134" w:type="pct"/>
          </w:tcPr>
          <w:p w14:paraId="7BDBB8B3" w14:textId="1B716CB2" w:rsidR="007746FD" w:rsidRPr="00B42D90" w:rsidRDefault="007746FD" w:rsidP="007746FD">
            <w:pPr>
              <w:autoSpaceDE/>
              <w:autoSpaceDN/>
              <w:spacing w:line="276" w:lineRule="auto"/>
              <w:jc w:val="center"/>
              <w:rPr>
                <w:sz w:val="22"/>
                <w:szCs w:val="22"/>
              </w:rPr>
            </w:pPr>
            <w:r w:rsidRPr="00B42D90">
              <w:rPr>
                <w:sz w:val="22"/>
                <w:szCs w:val="22"/>
              </w:rPr>
              <w:t>(xxx)</w:t>
            </w:r>
          </w:p>
        </w:tc>
      </w:tr>
      <w:tr w:rsidR="007746FD" w:rsidRPr="00B42D90" w14:paraId="0EC733DA" w14:textId="4B2E1C56" w:rsidTr="00B42D90">
        <w:trPr>
          <w:trHeight w:val="341"/>
        </w:trPr>
        <w:tc>
          <w:tcPr>
            <w:tcW w:w="2731" w:type="pct"/>
            <w:vAlign w:val="bottom"/>
          </w:tcPr>
          <w:p w14:paraId="0EC733D8" w14:textId="77777777" w:rsidR="007746FD" w:rsidRPr="00B42D90" w:rsidRDefault="007746FD" w:rsidP="007746FD">
            <w:pPr>
              <w:autoSpaceDE/>
              <w:autoSpaceDN/>
              <w:spacing w:line="276" w:lineRule="auto"/>
              <w:jc w:val="both"/>
              <w:rPr>
                <w:sz w:val="22"/>
                <w:szCs w:val="22"/>
                <w:lang w:eastAsia="en-GB"/>
              </w:rPr>
            </w:pPr>
            <w:r w:rsidRPr="00B42D90">
              <w:rPr>
                <w:sz w:val="22"/>
                <w:szCs w:val="22"/>
                <w:lang w:eastAsia="en-GB"/>
              </w:rPr>
              <w:t>Contributed assets</w:t>
            </w:r>
          </w:p>
        </w:tc>
        <w:tc>
          <w:tcPr>
            <w:tcW w:w="1135" w:type="pct"/>
          </w:tcPr>
          <w:p w14:paraId="0EC733D9" w14:textId="77777777" w:rsidR="007746FD" w:rsidRPr="00B42D90" w:rsidRDefault="007746FD" w:rsidP="007746FD">
            <w:pPr>
              <w:autoSpaceDE/>
              <w:autoSpaceDN/>
              <w:spacing w:line="276" w:lineRule="auto"/>
              <w:jc w:val="center"/>
              <w:rPr>
                <w:sz w:val="22"/>
                <w:szCs w:val="22"/>
                <w:lang w:val="en-US"/>
              </w:rPr>
            </w:pPr>
            <w:r w:rsidRPr="00B42D90">
              <w:rPr>
                <w:sz w:val="22"/>
                <w:szCs w:val="22"/>
              </w:rPr>
              <w:t>(xxx)</w:t>
            </w:r>
          </w:p>
        </w:tc>
        <w:tc>
          <w:tcPr>
            <w:tcW w:w="1134" w:type="pct"/>
          </w:tcPr>
          <w:p w14:paraId="4301F239" w14:textId="6963A3EE" w:rsidR="007746FD" w:rsidRPr="00B42D90" w:rsidRDefault="007746FD" w:rsidP="007746FD">
            <w:pPr>
              <w:autoSpaceDE/>
              <w:autoSpaceDN/>
              <w:spacing w:line="276" w:lineRule="auto"/>
              <w:jc w:val="center"/>
              <w:rPr>
                <w:sz w:val="22"/>
                <w:szCs w:val="22"/>
              </w:rPr>
            </w:pPr>
            <w:r w:rsidRPr="00B42D90">
              <w:rPr>
                <w:sz w:val="22"/>
                <w:szCs w:val="22"/>
              </w:rPr>
              <w:t>(xxx)</w:t>
            </w:r>
          </w:p>
        </w:tc>
      </w:tr>
      <w:tr w:rsidR="007746FD" w:rsidRPr="00B42D90" w14:paraId="0EC733DD" w14:textId="4DFC69BF" w:rsidTr="00B42D90">
        <w:trPr>
          <w:trHeight w:val="341"/>
        </w:trPr>
        <w:tc>
          <w:tcPr>
            <w:tcW w:w="2731" w:type="pct"/>
            <w:vAlign w:val="bottom"/>
          </w:tcPr>
          <w:p w14:paraId="0EC733DB" w14:textId="77777777" w:rsidR="007746FD" w:rsidRPr="00B42D90" w:rsidRDefault="007746FD" w:rsidP="007746FD">
            <w:pPr>
              <w:autoSpaceDE/>
              <w:autoSpaceDN/>
              <w:spacing w:line="276" w:lineRule="auto"/>
              <w:jc w:val="both"/>
              <w:rPr>
                <w:sz w:val="22"/>
                <w:szCs w:val="22"/>
                <w:lang w:eastAsia="en-GB"/>
              </w:rPr>
            </w:pPr>
            <w:r w:rsidRPr="00B42D90">
              <w:rPr>
                <w:sz w:val="22"/>
                <w:szCs w:val="22"/>
                <w:lang w:eastAsia="en-GB"/>
              </w:rPr>
              <w:t>Impairment</w:t>
            </w:r>
          </w:p>
        </w:tc>
        <w:tc>
          <w:tcPr>
            <w:tcW w:w="1135" w:type="pct"/>
          </w:tcPr>
          <w:p w14:paraId="0EC733DC" w14:textId="77777777" w:rsidR="007746FD" w:rsidRPr="00B42D90" w:rsidRDefault="007746FD" w:rsidP="007746FD">
            <w:pPr>
              <w:autoSpaceDE/>
              <w:autoSpaceDN/>
              <w:spacing w:line="276" w:lineRule="auto"/>
              <w:jc w:val="center"/>
              <w:rPr>
                <w:sz w:val="22"/>
                <w:szCs w:val="22"/>
                <w:lang w:val="en-US"/>
              </w:rPr>
            </w:pPr>
            <w:r w:rsidRPr="00B42D90">
              <w:rPr>
                <w:sz w:val="22"/>
                <w:szCs w:val="22"/>
              </w:rPr>
              <w:t>xxx</w:t>
            </w:r>
          </w:p>
        </w:tc>
        <w:tc>
          <w:tcPr>
            <w:tcW w:w="1134" w:type="pct"/>
          </w:tcPr>
          <w:p w14:paraId="6771AEDC" w14:textId="2E94D54D" w:rsidR="007746FD" w:rsidRPr="00B42D90" w:rsidRDefault="007746FD" w:rsidP="007746FD">
            <w:pPr>
              <w:autoSpaceDE/>
              <w:autoSpaceDN/>
              <w:spacing w:line="276" w:lineRule="auto"/>
              <w:jc w:val="center"/>
              <w:rPr>
                <w:sz w:val="22"/>
                <w:szCs w:val="22"/>
              </w:rPr>
            </w:pPr>
            <w:r w:rsidRPr="00B42D90">
              <w:rPr>
                <w:sz w:val="22"/>
                <w:szCs w:val="22"/>
              </w:rPr>
              <w:t>xxx</w:t>
            </w:r>
          </w:p>
        </w:tc>
      </w:tr>
      <w:tr w:rsidR="007746FD" w:rsidRPr="00B42D90" w14:paraId="0EC733E0" w14:textId="1CFE2FC0" w:rsidTr="00B42D90">
        <w:trPr>
          <w:trHeight w:val="341"/>
        </w:trPr>
        <w:tc>
          <w:tcPr>
            <w:tcW w:w="2731" w:type="pct"/>
            <w:vAlign w:val="bottom"/>
          </w:tcPr>
          <w:p w14:paraId="0EC733DE" w14:textId="77777777" w:rsidR="007746FD" w:rsidRPr="00B42D90" w:rsidRDefault="007746FD" w:rsidP="007746FD">
            <w:pPr>
              <w:autoSpaceDE/>
              <w:autoSpaceDN/>
              <w:spacing w:line="276" w:lineRule="auto"/>
              <w:jc w:val="both"/>
              <w:rPr>
                <w:sz w:val="22"/>
                <w:szCs w:val="22"/>
                <w:lang w:eastAsia="en-GB"/>
              </w:rPr>
            </w:pPr>
            <w:r w:rsidRPr="00B42D90">
              <w:rPr>
                <w:sz w:val="22"/>
                <w:szCs w:val="22"/>
                <w:lang w:eastAsia="en-GB"/>
              </w:rPr>
              <w:t>Gains and losses on disposal of assets</w:t>
            </w:r>
          </w:p>
        </w:tc>
        <w:tc>
          <w:tcPr>
            <w:tcW w:w="1135" w:type="pct"/>
          </w:tcPr>
          <w:p w14:paraId="0EC733DF" w14:textId="77777777" w:rsidR="007746FD" w:rsidRPr="00B42D90" w:rsidRDefault="007746FD" w:rsidP="007746FD">
            <w:pPr>
              <w:autoSpaceDE/>
              <w:autoSpaceDN/>
              <w:spacing w:line="276" w:lineRule="auto"/>
              <w:jc w:val="center"/>
              <w:rPr>
                <w:sz w:val="22"/>
                <w:szCs w:val="22"/>
                <w:lang w:val="en-US"/>
              </w:rPr>
            </w:pPr>
            <w:r w:rsidRPr="00B42D90">
              <w:rPr>
                <w:sz w:val="22"/>
                <w:szCs w:val="22"/>
              </w:rPr>
              <w:t>(xxx)</w:t>
            </w:r>
          </w:p>
        </w:tc>
        <w:tc>
          <w:tcPr>
            <w:tcW w:w="1134" w:type="pct"/>
          </w:tcPr>
          <w:p w14:paraId="5E7A95F7" w14:textId="1EC7BDC5" w:rsidR="007746FD" w:rsidRPr="00B42D90" w:rsidRDefault="007746FD" w:rsidP="007746FD">
            <w:pPr>
              <w:autoSpaceDE/>
              <w:autoSpaceDN/>
              <w:spacing w:line="276" w:lineRule="auto"/>
              <w:jc w:val="center"/>
              <w:rPr>
                <w:sz w:val="22"/>
                <w:szCs w:val="22"/>
              </w:rPr>
            </w:pPr>
            <w:r w:rsidRPr="00B42D90">
              <w:rPr>
                <w:sz w:val="22"/>
                <w:szCs w:val="22"/>
              </w:rPr>
              <w:t>(xxx)</w:t>
            </w:r>
          </w:p>
        </w:tc>
      </w:tr>
      <w:tr w:rsidR="007746FD" w:rsidRPr="00B42D90" w14:paraId="0EC733E3" w14:textId="64AE0317" w:rsidTr="00B42D90">
        <w:trPr>
          <w:trHeight w:val="341"/>
        </w:trPr>
        <w:tc>
          <w:tcPr>
            <w:tcW w:w="2731" w:type="pct"/>
            <w:noWrap/>
            <w:vAlign w:val="bottom"/>
          </w:tcPr>
          <w:p w14:paraId="0EC733E1" w14:textId="77777777" w:rsidR="007746FD" w:rsidRPr="00B42D90" w:rsidRDefault="007746FD" w:rsidP="007746FD">
            <w:pPr>
              <w:autoSpaceDE/>
              <w:autoSpaceDN/>
              <w:spacing w:line="276" w:lineRule="auto"/>
              <w:jc w:val="both"/>
              <w:rPr>
                <w:sz w:val="22"/>
                <w:szCs w:val="22"/>
                <w:lang w:eastAsia="en-GB"/>
              </w:rPr>
            </w:pPr>
            <w:r w:rsidRPr="00B42D90">
              <w:rPr>
                <w:sz w:val="22"/>
                <w:szCs w:val="22"/>
                <w:lang w:eastAsia="en-GB"/>
              </w:rPr>
              <w:t>Contribution to provisions</w:t>
            </w:r>
          </w:p>
        </w:tc>
        <w:tc>
          <w:tcPr>
            <w:tcW w:w="1135" w:type="pct"/>
          </w:tcPr>
          <w:p w14:paraId="0EC733E2" w14:textId="77777777" w:rsidR="007746FD" w:rsidRPr="00B42D90" w:rsidRDefault="007746FD" w:rsidP="007746FD">
            <w:pPr>
              <w:autoSpaceDE/>
              <w:autoSpaceDN/>
              <w:spacing w:line="276" w:lineRule="auto"/>
              <w:jc w:val="center"/>
              <w:rPr>
                <w:sz w:val="22"/>
                <w:szCs w:val="22"/>
                <w:lang w:val="en-US"/>
              </w:rPr>
            </w:pPr>
            <w:r w:rsidRPr="00B42D90">
              <w:rPr>
                <w:sz w:val="22"/>
                <w:szCs w:val="22"/>
              </w:rPr>
              <w:t>xxx</w:t>
            </w:r>
          </w:p>
        </w:tc>
        <w:tc>
          <w:tcPr>
            <w:tcW w:w="1134" w:type="pct"/>
          </w:tcPr>
          <w:p w14:paraId="02B97E06" w14:textId="6FC7FD63" w:rsidR="007746FD" w:rsidRPr="00B42D90" w:rsidRDefault="007746FD" w:rsidP="007746FD">
            <w:pPr>
              <w:autoSpaceDE/>
              <w:autoSpaceDN/>
              <w:spacing w:line="276" w:lineRule="auto"/>
              <w:jc w:val="center"/>
              <w:rPr>
                <w:sz w:val="22"/>
                <w:szCs w:val="22"/>
              </w:rPr>
            </w:pPr>
            <w:r w:rsidRPr="00B42D90">
              <w:rPr>
                <w:sz w:val="22"/>
                <w:szCs w:val="22"/>
              </w:rPr>
              <w:t>xxx</w:t>
            </w:r>
          </w:p>
        </w:tc>
      </w:tr>
      <w:tr w:rsidR="007746FD" w:rsidRPr="00B42D90" w14:paraId="0EC733E6" w14:textId="70397B2B" w:rsidTr="00B42D90">
        <w:trPr>
          <w:trHeight w:val="341"/>
        </w:trPr>
        <w:tc>
          <w:tcPr>
            <w:tcW w:w="2731" w:type="pct"/>
            <w:noWrap/>
            <w:vAlign w:val="bottom"/>
          </w:tcPr>
          <w:p w14:paraId="0EC733E4" w14:textId="77777777" w:rsidR="007746FD" w:rsidRPr="00B42D90" w:rsidRDefault="007746FD" w:rsidP="007746FD">
            <w:pPr>
              <w:autoSpaceDE/>
              <w:autoSpaceDN/>
              <w:spacing w:line="276" w:lineRule="auto"/>
              <w:jc w:val="both"/>
              <w:rPr>
                <w:sz w:val="22"/>
                <w:szCs w:val="22"/>
                <w:lang w:eastAsia="en-GB"/>
              </w:rPr>
            </w:pPr>
            <w:r w:rsidRPr="00B42D90">
              <w:rPr>
                <w:sz w:val="22"/>
                <w:szCs w:val="22"/>
                <w:lang w:eastAsia="en-GB"/>
              </w:rPr>
              <w:t>Contribution to impairment allowance</w:t>
            </w:r>
          </w:p>
        </w:tc>
        <w:tc>
          <w:tcPr>
            <w:tcW w:w="1135" w:type="pct"/>
          </w:tcPr>
          <w:p w14:paraId="0EC733E5" w14:textId="77777777" w:rsidR="007746FD" w:rsidRPr="00B42D90" w:rsidRDefault="007746FD" w:rsidP="007746FD">
            <w:pPr>
              <w:autoSpaceDE/>
              <w:autoSpaceDN/>
              <w:spacing w:line="276" w:lineRule="auto"/>
              <w:jc w:val="center"/>
              <w:rPr>
                <w:sz w:val="22"/>
                <w:szCs w:val="22"/>
                <w:lang w:val="en-US"/>
              </w:rPr>
            </w:pPr>
            <w:r w:rsidRPr="00B42D90">
              <w:rPr>
                <w:sz w:val="22"/>
                <w:szCs w:val="22"/>
              </w:rPr>
              <w:t>xxx</w:t>
            </w:r>
          </w:p>
        </w:tc>
        <w:tc>
          <w:tcPr>
            <w:tcW w:w="1134" w:type="pct"/>
          </w:tcPr>
          <w:p w14:paraId="68370EEA" w14:textId="6650C276" w:rsidR="007746FD" w:rsidRPr="00B42D90" w:rsidRDefault="007746FD" w:rsidP="007746FD">
            <w:pPr>
              <w:autoSpaceDE/>
              <w:autoSpaceDN/>
              <w:spacing w:line="276" w:lineRule="auto"/>
              <w:jc w:val="center"/>
              <w:rPr>
                <w:sz w:val="22"/>
                <w:szCs w:val="22"/>
              </w:rPr>
            </w:pPr>
            <w:r w:rsidRPr="00B42D90">
              <w:rPr>
                <w:sz w:val="22"/>
                <w:szCs w:val="22"/>
              </w:rPr>
              <w:t>xxx</w:t>
            </w:r>
          </w:p>
        </w:tc>
      </w:tr>
      <w:tr w:rsidR="007746FD" w:rsidRPr="00B42D90" w14:paraId="0EC733E9" w14:textId="4E8FD742" w:rsidTr="00B42D90">
        <w:trPr>
          <w:trHeight w:val="341"/>
        </w:trPr>
        <w:tc>
          <w:tcPr>
            <w:tcW w:w="2731" w:type="pct"/>
            <w:noWrap/>
            <w:vAlign w:val="bottom"/>
          </w:tcPr>
          <w:p w14:paraId="0EC733E7" w14:textId="77777777" w:rsidR="007746FD" w:rsidRPr="00B42D90" w:rsidRDefault="007746FD" w:rsidP="007746FD">
            <w:pPr>
              <w:autoSpaceDE/>
              <w:autoSpaceDN/>
              <w:spacing w:line="276" w:lineRule="auto"/>
              <w:jc w:val="both"/>
              <w:rPr>
                <w:b/>
                <w:sz w:val="22"/>
                <w:szCs w:val="22"/>
                <w:lang w:eastAsia="en-GB"/>
              </w:rPr>
            </w:pPr>
            <w:r w:rsidRPr="00B42D90">
              <w:rPr>
                <w:b/>
                <w:sz w:val="22"/>
                <w:szCs w:val="22"/>
                <w:lang w:eastAsia="en-GB"/>
              </w:rPr>
              <w:t>Working capital adjustments</w:t>
            </w:r>
          </w:p>
        </w:tc>
        <w:tc>
          <w:tcPr>
            <w:tcW w:w="1135" w:type="pct"/>
          </w:tcPr>
          <w:p w14:paraId="0EC733E8" w14:textId="77777777" w:rsidR="007746FD" w:rsidRPr="00B42D90" w:rsidRDefault="007746FD" w:rsidP="007746FD">
            <w:pPr>
              <w:autoSpaceDE/>
              <w:autoSpaceDN/>
              <w:spacing w:line="276" w:lineRule="auto"/>
              <w:jc w:val="center"/>
              <w:rPr>
                <w:sz w:val="22"/>
                <w:szCs w:val="22"/>
                <w:lang w:val="en-US"/>
              </w:rPr>
            </w:pPr>
          </w:p>
        </w:tc>
        <w:tc>
          <w:tcPr>
            <w:tcW w:w="1134" w:type="pct"/>
          </w:tcPr>
          <w:p w14:paraId="7F41EEC4" w14:textId="77777777" w:rsidR="007746FD" w:rsidRPr="00B42D90" w:rsidRDefault="007746FD" w:rsidP="007746FD">
            <w:pPr>
              <w:autoSpaceDE/>
              <w:autoSpaceDN/>
              <w:spacing w:line="276" w:lineRule="auto"/>
              <w:jc w:val="center"/>
              <w:rPr>
                <w:sz w:val="22"/>
                <w:szCs w:val="22"/>
                <w:lang w:val="en-US"/>
              </w:rPr>
            </w:pPr>
          </w:p>
        </w:tc>
      </w:tr>
      <w:tr w:rsidR="007746FD" w:rsidRPr="00B42D90" w14:paraId="0EC733EC" w14:textId="0A776AF8" w:rsidTr="00B42D90">
        <w:trPr>
          <w:trHeight w:val="341"/>
        </w:trPr>
        <w:tc>
          <w:tcPr>
            <w:tcW w:w="2731" w:type="pct"/>
            <w:noWrap/>
            <w:vAlign w:val="bottom"/>
          </w:tcPr>
          <w:p w14:paraId="0EC733EA" w14:textId="77777777" w:rsidR="007746FD" w:rsidRPr="00B42D90" w:rsidRDefault="007746FD" w:rsidP="007746FD">
            <w:pPr>
              <w:autoSpaceDE/>
              <w:autoSpaceDN/>
              <w:spacing w:line="276" w:lineRule="auto"/>
              <w:jc w:val="both"/>
              <w:rPr>
                <w:sz w:val="22"/>
                <w:szCs w:val="22"/>
                <w:lang w:eastAsia="en-GB"/>
              </w:rPr>
            </w:pPr>
            <w:r w:rsidRPr="00B42D90">
              <w:rPr>
                <w:sz w:val="22"/>
                <w:szCs w:val="22"/>
                <w:lang w:eastAsia="en-GB"/>
              </w:rPr>
              <w:t>Increase in inventory</w:t>
            </w:r>
          </w:p>
        </w:tc>
        <w:tc>
          <w:tcPr>
            <w:tcW w:w="1135" w:type="pct"/>
          </w:tcPr>
          <w:p w14:paraId="0EC733EB" w14:textId="77777777" w:rsidR="007746FD" w:rsidRPr="00B42D90" w:rsidRDefault="007746FD" w:rsidP="007746FD">
            <w:pPr>
              <w:autoSpaceDE/>
              <w:autoSpaceDN/>
              <w:spacing w:line="276" w:lineRule="auto"/>
              <w:jc w:val="center"/>
              <w:rPr>
                <w:sz w:val="22"/>
                <w:szCs w:val="22"/>
                <w:lang w:eastAsia="en-GB"/>
              </w:rPr>
            </w:pPr>
            <w:r w:rsidRPr="00B42D90">
              <w:rPr>
                <w:sz w:val="22"/>
                <w:szCs w:val="22"/>
              </w:rPr>
              <w:t>(xxx)</w:t>
            </w:r>
          </w:p>
        </w:tc>
        <w:tc>
          <w:tcPr>
            <w:tcW w:w="1134" w:type="pct"/>
          </w:tcPr>
          <w:p w14:paraId="224F5156" w14:textId="434120AD" w:rsidR="007746FD" w:rsidRPr="00B42D90" w:rsidRDefault="007746FD" w:rsidP="007746FD">
            <w:pPr>
              <w:autoSpaceDE/>
              <w:autoSpaceDN/>
              <w:spacing w:line="276" w:lineRule="auto"/>
              <w:jc w:val="center"/>
              <w:rPr>
                <w:sz w:val="22"/>
                <w:szCs w:val="22"/>
              </w:rPr>
            </w:pPr>
            <w:r w:rsidRPr="00B42D90">
              <w:rPr>
                <w:sz w:val="22"/>
                <w:szCs w:val="22"/>
              </w:rPr>
              <w:t>(xxx)</w:t>
            </w:r>
          </w:p>
        </w:tc>
      </w:tr>
      <w:tr w:rsidR="007746FD" w:rsidRPr="00B42D90" w14:paraId="0EC733EF" w14:textId="2F16A2ED" w:rsidTr="00B42D90">
        <w:trPr>
          <w:trHeight w:val="341"/>
        </w:trPr>
        <w:tc>
          <w:tcPr>
            <w:tcW w:w="2731" w:type="pct"/>
            <w:noWrap/>
            <w:vAlign w:val="bottom"/>
          </w:tcPr>
          <w:p w14:paraId="0EC733ED" w14:textId="77777777" w:rsidR="007746FD" w:rsidRPr="00B42D90" w:rsidRDefault="007746FD" w:rsidP="007746FD">
            <w:pPr>
              <w:autoSpaceDE/>
              <w:autoSpaceDN/>
              <w:spacing w:line="276" w:lineRule="auto"/>
              <w:jc w:val="both"/>
              <w:rPr>
                <w:sz w:val="22"/>
                <w:szCs w:val="22"/>
                <w:lang w:eastAsia="en-GB"/>
              </w:rPr>
            </w:pPr>
            <w:r w:rsidRPr="00B42D90">
              <w:rPr>
                <w:sz w:val="22"/>
                <w:szCs w:val="22"/>
                <w:lang w:eastAsia="en-GB"/>
              </w:rPr>
              <w:t>Increase in receivables</w:t>
            </w:r>
          </w:p>
        </w:tc>
        <w:tc>
          <w:tcPr>
            <w:tcW w:w="1135" w:type="pct"/>
          </w:tcPr>
          <w:p w14:paraId="0EC733EE" w14:textId="77777777" w:rsidR="007746FD" w:rsidRPr="00B42D90" w:rsidRDefault="007746FD" w:rsidP="007746FD">
            <w:pPr>
              <w:autoSpaceDE/>
              <w:autoSpaceDN/>
              <w:spacing w:line="276" w:lineRule="auto"/>
              <w:jc w:val="center"/>
              <w:rPr>
                <w:sz w:val="22"/>
                <w:szCs w:val="22"/>
                <w:lang w:eastAsia="en-GB"/>
              </w:rPr>
            </w:pPr>
            <w:r w:rsidRPr="00B42D90">
              <w:rPr>
                <w:sz w:val="22"/>
                <w:szCs w:val="22"/>
              </w:rPr>
              <w:t>(xxx)</w:t>
            </w:r>
          </w:p>
        </w:tc>
        <w:tc>
          <w:tcPr>
            <w:tcW w:w="1134" w:type="pct"/>
          </w:tcPr>
          <w:p w14:paraId="12753AC9" w14:textId="348F77B2" w:rsidR="007746FD" w:rsidRPr="00B42D90" w:rsidRDefault="007746FD" w:rsidP="007746FD">
            <w:pPr>
              <w:autoSpaceDE/>
              <w:autoSpaceDN/>
              <w:spacing w:line="276" w:lineRule="auto"/>
              <w:jc w:val="center"/>
              <w:rPr>
                <w:sz w:val="22"/>
                <w:szCs w:val="22"/>
              </w:rPr>
            </w:pPr>
            <w:r w:rsidRPr="00B42D90">
              <w:rPr>
                <w:sz w:val="22"/>
                <w:szCs w:val="22"/>
              </w:rPr>
              <w:t>(xxx)</w:t>
            </w:r>
          </w:p>
        </w:tc>
      </w:tr>
      <w:tr w:rsidR="007746FD" w:rsidRPr="00B42D90" w14:paraId="0EC733F2" w14:textId="1E4EBAFF" w:rsidTr="00B42D90">
        <w:trPr>
          <w:trHeight w:val="341"/>
        </w:trPr>
        <w:tc>
          <w:tcPr>
            <w:tcW w:w="2731" w:type="pct"/>
            <w:noWrap/>
            <w:vAlign w:val="bottom"/>
          </w:tcPr>
          <w:p w14:paraId="0EC733F0" w14:textId="77777777" w:rsidR="007746FD" w:rsidRPr="00B42D90" w:rsidRDefault="007746FD" w:rsidP="007746FD">
            <w:pPr>
              <w:autoSpaceDE/>
              <w:autoSpaceDN/>
              <w:spacing w:line="276" w:lineRule="auto"/>
              <w:jc w:val="both"/>
              <w:rPr>
                <w:sz w:val="22"/>
                <w:szCs w:val="22"/>
                <w:lang w:eastAsia="en-GB"/>
              </w:rPr>
            </w:pPr>
            <w:r w:rsidRPr="00B42D90">
              <w:rPr>
                <w:sz w:val="22"/>
                <w:szCs w:val="22"/>
                <w:lang w:eastAsia="en-GB"/>
              </w:rPr>
              <w:t>Increase in deferred income</w:t>
            </w:r>
          </w:p>
        </w:tc>
        <w:tc>
          <w:tcPr>
            <w:tcW w:w="1135" w:type="pct"/>
          </w:tcPr>
          <w:p w14:paraId="0EC733F1" w14:textId="77777777" w:rsidR="007746FD" w:rsidRPr="00B42D90" w:rsidRDefault="007746FD" w:rsidP="007746FD">
            <w:pPr>
              <w:autoSpaceDE/>
              <w:autoSpaceDN/>
              <w:spacing w:line="276" w:lineRule="auto"/>
              <w:jc w:val="center"/>
              <w:rPr>
                <w:sz w:val="22"/>
                <w:szCs w:val="22"/>
                <w:lang w:val="en-US"/>
              </w:rPr>
            </w:pPr>
            <w:r w:rsidRPr="00B42D90">
              <w:rPr>
                <w:sz w:val="22"/>
                <w:szCs w:val="22"/>
              </w:rPr>
              <w:t>xxx</w:t>
            </w:r>
          </w:p>
        </w:tc>
        <w:tc>
          <w:tcPr>
            <w:tcW w:w="1134" w:type="pct"/>
          </w:tcPr>
          <w:p w14:paraId="4D6881A8" w14:textId="7EEFC240" w:rsidR="007746FD" w:rsidRPr="00B42D90" w:rsidRDefault="007746FD" w:rsidP="007746FD">
            <w:pPr>
              <w:autoSpaceDE/>
              <w:autoSpaceDN/>
              <w:spacing w:line="276" w:lineRule="auto"/>
              <w:jc w:val="center"/>
              <w:rPr>
                <w:sz w:val="22"/>
                <w:szCs w:val="22"/>
              </w:rPr>
            </w:pPr>
            <w:r w:rsidRPr="00B42D90">
              <w:rPr>
                <w:sz w:val="22"/>
                <w:szCs w:val="22"/>
              </w:rPr>
              <w:t>xxx</w:t>
            </w:r>
          </w:p>
        </w:tc>
      </w:tr>
      <w:tr w:rsidR="007746FD" w:rsidRPr="00B42D90" w14:paraId="0EC733F5" w14:textId="16247F2D" w:rsidTr="00B42D90">
        <w:trPr>
          <w:trHeight w:val="341"/>
        </w:trPr>
        <w:tc>
          <w:tcPr>
            <w:tcW w:w="2731" w:type="pct"/>
            <w:noWrap/>
            <w:vAlign w:val="bottom"/>
          </w:tcPr>
          <w:p w14:paraId="0EC733F3" w14:textId="77777777" w:rsidR="007746FD" w:rsidRPr="00B42D90" w:rsidRDefault="007746FD" w:rsidP="007746FD">
            <w:pPr>
              <w:autoSpaceDE/>
              <w:autoSpaceDN/>
              <w:spacing w:line="276" w:lineRule="auto"/>
              <w:jc w:val="both"/>
              <w:rPr>
                <w:sz w:val="22"/>
                <w:szCs w:val="22"/>
                <w:lang w:eastAsia="en-GB"/>
              </w:rPr>
            </w:pPr>
            <w:r w:rsidRPr="00B42D90">
              <w:rPr>
                <w:sz w:val="22"/>
                <w:szCs w:val="22"/>
                <w:lang w:eastAsia="en-GB"/>
              </w:rPr>
              <w:t>Increase in payables</w:t>
            </w:r>
          </w:p>
        </w:tc>
        <w:tc>
          <w:tcPr>
            <w:tcW w:w="1135" w:type="pct"/>
          </w:tcPr>
          <w:p w14:paraId="0EC733F4" w14:textId="77777777" w:rsidR="007746FD" w:rsidRPr="00B42D90" w:rsidRDefault="007746FD" w:rsidP="007746FD">
            <w:pPr>
              <w:autoSpaceDE/>
              <w:autoSpaceDN/>
              <w:spacing w:line="276" w:lineRule="auto"/>
              <w:jc w:val="center"/>
              <w:rPr>
                <w:sz w:val="22"/>
                <w:szCs w:val="22"/>
                <w:lang w:val="en-US"/>
              </w:rPr>
            </w:pPr>
            <w:r w:rsidRPr="00B42D90">
              <w:rPr>
                <w:sz w:val="22"/>
                <w:szCs w:val="22"/>
              </w:rPr>
              <w:t>xxx</w:t>
            </w:r>
          </w:p>
        </w:tc>
        <w:tc>
          <w:tcPr>
            <w:tcW w:w="1134" w:type="pct"/>
          </w:tcPr>
          <w:p w14:paraId="112F8EAF" w14:textId="4EFC023E" w:rsidR="007746FD" w:rsidRPr="00B42D90" w:rsidRDefault="007746FD" w:rsidP="007746FD">
            <w:pPr>
              <w:autoSpaceDE/>
              <w:autoSpaceDN/>
              <w:spacing w:line="276" w:lineRule="auto"/>
              <w:jc w:val="center"/>
              <w:rPr>
                <w:sz w:val="22"/>
                <w:szCs w:val="22"/>
              </w:rPr>
            </w:pPr>
            <w:r w:rsidRPr="00B42D90">
              <w:rPr>
                <w:sz w:val="22"/>
                <w:szCs w:val="22"/>
              </w:rPr>
              <w:t>xxx</w:t>
            </w:r>
          </w:p>
        </w:tc>
      </w:tr>
      <w:tr w:rsidR="007746FD" w:rsidRPr="00B42D90" w14:paraId="0EC733F8" w14:textId="57D74B18" w:rsidTr="00B42D90">
        <w:trPr>
          <w:trHeight w:val="341"/>
        </w:trPr>
        <w:tc>
          <w:tcPr>
            <w:tcW w:w="2731" w:type="pct"/>
            <w:noWrap/>
            <w:vAlign w:val="bottom"/>
          </w:tcPr>
          <w:p w14:paraId="0EC733F6" w14:textId="77777777" w:rsidR="007746FD" w:rsidRPr="00B42D90" w:rsidRDefault="007746FD" w:rsidP="007746FD">
            <w:pPr>
              <w:autoSpaceDE/>
              <w:autoSpaceDN/>
              <w:spacing w:line="276" w:lineRule="auto"/>
              <w:jc w:val="both"/>
              <w:rPr>
                <w:sz w:val="22"/>
                <w:szCs w:val="22"/>
                <w:lang w:eastAsia="en-GB"/>
              </w:rPr>
            </w:pPr>
            <w:r w:rsidRPr="00B42D90">
              <w:rPr>
                <w:sz w:val="22"/>
                <w:szCs w:val="22"/>
                <w:lang w:eastAsia="en-GB"/>
              </w:rPr>
              <w:t>Increase in payments received in advance</w:t>
            </w:r>
          </w:p>
        </w:tc>
        <w:tc>
          <w:tcPr>
            <w:tcW w:w="1135" w:type="pct"/>
          </w:tcPr>
          <w:p w14:paraId="0EC733F7" w14:textId="77777777" w:rsidR="007746FD" w:rsidRPr="00B42D90" w:rsidRDefault="007746FD" w:rsidP="007746FD">
            <w:pPr>
              <w:autoSpaceDE/>
              <w:autoSpaceDN/>
              <w:spacing w:line="276" w:lineRule="auto"/>
              <w:jc w:val="center"/>
              <w:rPr>
                <w:sz w:val="22"/>
                <w:szCs w:val="22"/>
                <w:lang w:val="en-US"/>
              </w:rPr>
            </w:pPr>
            <w:r w:rsidRPr="00B42D90">
              <w:rPr>
                <w:sz w:val="22"/>
                <w:szCs w:val="22"/>
              </w:rPr>
              <w:t>xxx</w:t>
            </w:r>
          </w:p>
        </w:tc>
        <w:tc>
          <w:tcPr>
            <w:tcW w:w="1134" w:type="pct"/>
          </w:tcPr>
          <w:p w14:paraId="7968B7B3" w14:textId="34EEDB11" w:rsidR="007746FD" w:rsidRPr="00B42D90" w:rsidRDefault="007746FD" w:rsidP="007746FD">
            <w:pPr>
              <w:autoSpaceDE/>
              <w:autoSpaceDN/>
              <w:spacing w:line="276" w:lineRule="auto"/>
              <w:jc w:val="center"/>
              <w:rPr>
                <w:sz w:val="22"/>
                <w:szCs w:val="22"/>
              </w:rPr>
            </w:pPr>
            <w:r w:rsidRPr="00B42D90">
              <w:rPr>
                <w:sz w:val="22"/>
                <w:szCs w:val="22"/>
              </w:rPr>
              <w:t>xxx</w:t>
            </w:r>
          </w:p>
        </w:tc>
      </w:tr>
      <w:tr w:rsidR="007746FD" w:rsidRPr="00B42D90" w14:paraId="0EC733FB" w14:textId="1B3F1C06" w:rsidTr="00B42D90">
        <w:trPr>
          <w:trHeight w:val="341"/>
        </w:trPr>
        <w:tc>
          <w:tcPr>
            <w:tcW w:w="2731" w:type="pct"/>
            <w:noWrap/>
            <w:vAlign w:val="bottom"/>
          </w:tcPr>
          <w:p w14:paraId="0EC733F9" w14:textId="77777777" w:rsidR="007746FD" w:rsidRPr="00B42D90" w:rsidRDefault="007746FD" w:rsidP="007746FD">
            <w:pPr>
              <w:autoSpaceDE/>
              <w:autoSpaceDN/>
              <w:spacing w:line="276" w:lineRule="auto"/>
              <w:jc w:val="both"/>
              <w:rPr>
                <w:b/>
                <w:sz w:val="22"/>
                <w:szCs w:val="22"/>
                <w:lang w:eastAsia="en-GB"/>
              </w:rPr>
            </w:pPr>
            <w:r w:rsidRPr="00B42D90">
              <w:rPr>
                <w:b/>
                <w:sz w:val="22"/>
                <w:szCs w:val="22"/>
                <w:lang w:eastAsia="en-GB"/>
              </w:rPr>
              <w:t>Net cash flow from operating activities</w:t>
            </w:r>
          </w:p>
        </w:tc>
        <w:tc>
          <w:tcPr>
            <w:tcW w:w="1135" w:type="pct"/>
          </w:tcPr>
          <w:p w14:paraId="0EC733FA" w14:textId="77777777" w:rsidR="007746FD" w:rsidRPr="00B42D90" w:rsidRDefault="007746FD" w:rsidP="007746FD">
            <w:pPr>
              <w:autoSpaceDE/>
              <w:autoSpaceDN/>
              <w:spacing w:line="276" w:lineRule="auto"/>
              <w:jc w:val="center"/>
              <w:rPr>
                <w:b/>
                <w:sz w:val="22"/>
                <w:szCs w:val="22"/>
                <w:lang w:val="en-US"/>
              </w:rPr>
            </w:pPr>
            <w:r w:rsidRPr="00B42D90">
              <w:rPr>
                <w:sz w:val="22"/>
                <w:szCs w:val="22"/>
              </w:rPr>
              <w:t>xxx</w:t>
            </w:r>
          </w:p>
        </w:tc>
        <w:tc>
          <w:tcPr>
            <w:tcW w:w="1134" w:type="pct"/>
          </w:tcPr>
          <w:p w14:paraId="5F22C9B3" w14:textId="4A56ED26" w:rsidR="007746FD" w:rsidRPr="00B42D90" w:rsidRDefault="007746FD" w:rsidP="007746FD">
            <w:pPr>
              <w:autoSpaceDE/>
              <w:autoSpaceDN/>
              <w:spacing w:line="276" w:lineRule="auto"/>
              <w:jc w:val="center"/>
              <w:rPr>
                <w:sz w:val="22"/>
                <w:szCs w:val="22"/>
              </w:rPr>
            </w:pPr>
            <w:r w:rsidRPr="00B42D90">
              <w:rPr>
                <w:sz w:val="22"/>
                <w:szCs w:val="22"/>
              </w:rPr>
              <w:t>xxx</w:t>
            </w:r>
          </w:p>
        </w:tc>
      </w:tr>
    </w:tbl>
    <w:p w14:paraId="0EC733FC" w14:textId="77777777" w:rsidR="006359E3" w:rsidRDefault="00E225B8">
      <w:pPr>
        <w:autoSpaceDE/>
        <w:autoSpaceDN/>
        <w:spacing w:line="360" w:lineRule="auto"/>
        <w:jc w:val="both"/>
        <w:rPr>
          <w:bCs/>
          <w:i/>
          <w:sz w:val="22"/>
          <w:szCs w:val="22"/>
        </w:rPr>
      </w:pPr>
      <w:r>
        <w:rPr>
          <w:bCs/>
          <w:i/>
          <w:sz w:val="22"/>
          <w:szCs w:val="22"/>
        </w:rPr>
        <w:t>(The total of this statement should tie to the cash flow section on net cash flows from/ used in operations)</w:t>
      </w:r>
    </w:p>
    <w:p w14:paraId="4C6EB04F" w14:textId="77777777" w:rsidR="001F2B93" w:rsidRDefault="001F2B93" w:rsidP="001F2B93">
      <w:pPr>
        <w:pStyle w:val="ListParagraph"/>
        <w:spacing w:line="360" w:lineRule="auto"/>
        <w:ind w:left="360" w:right="-20"/>
        <w:jc w:val="both"/>
        <w:rPr>
          <w:rFonts w:eastAsia="Arial"/>
          <w:b/>
          <w:bCs/>
          <w:color w:val="000000" w:themeColor="text1"/>
          <w:spacing w:val="3"/>
          <w:sz w:val="22"/>
          <w:szCs w:val="22"/>
        </w:rPr>
      </w:pPr>
    </w:p>
    <w:p w14:paraId="0EC733FF" w14:textId="25DA8D62" w:rsidR="006359E3" w:rsidRPr="002936A6" w:rsidRDefault="00E225B8">
      <w:pPr>
        <w:pStyle w:val="ListParagraph"/>
        <w:numPr>
          <w:ilvl w:val="0"/>
          <w:numId w:val="16"/>
        </w:numPr>
        <w:spacing w:line="360" w:lineRule="auto"/>
        <w:ind w:right="-20"/>
        <w:jc w:val="both"/>
        <w:rPr>
          <w:rFonts w:eastAsia="Arial"/>
          <w:b/>
          <w:bCs/>
          <w:color w:val="000000" w:themeColor="text1"/>
          <w:spacing w:val="3"/>
          <w:sz w:val="22"/>
          <w:szCs w:val="22"/>
        </w:rPr>
      </w:pPr>
      <w:r w:rsidRPr="002936A6">
        <w:rPr>
          <w:rFonts w:eastAsia="Arial"/>
          <w:b/>
          <w:bCs/>
          <w:color w:val="000000" w:themeColor="text1"/>
          <w:spacing w:val="3"/>
          <w:sz w:val="22"/>
          <w:szCs w:val="22"/>
        </w:rPr>
        <w:t>Segment Information</w:t>
      </w:r>
    </w:p>
    <w:p w14:paraId="0EC73400" w14:textId="77777777" w:rsidR="006359E3" w:rsidRPr="002936A6" w:rsidRDefault="00E225B8">
      <w:pPr>
        <w:autoSpaceDE/>
        <w:autoSpaceDN/>
        <w:spacing w:line="360" w:lineRule="auto"/>
        <w:jc w:val="both"/>
        <w:rPr>
          <w:bCs/>
          <w:i/>
          <w:color w:val="000000" w:themeColor="text1"/>
          <w:sz w:val="22"/>
          <w:szCs w:val="22"/>
          <w:lang w:eastAsia="en-GB"/>
        </w:rPr>
      </w:pPr>
      <w:r w:rsidRPr="002936A6">
        <w:rPr>
          <w:bCs/>
          <w:i/>
          <w:color w:val="000000" w:themeColor="text1"/>
          <w:sz w:val="22"/>
          <w:szCs w:val="22"/>
          <w:lang w:eastAsia="en-GB"/>
        </w:rPr>
        <w:t>(Where an organisation operates in different geographical regions or in departments, IPSAS 18 on segmental reporting requires an Entity to present segmental information of each geographic region or department to enable users understand the Entity’s performance and allocation of resources to different segments)</w:t>
      </w:r>
    </w:p>
    <w:p w14:paraId="0EC73401" w14:textId="4D7B5D69" w:rsidR="006359E3" w:rsidRDefault="006359E3">
      <w:pPr>
        <w:autoSpaceDE/>
        <w:autoSpaceDN/>
        <w:rPr>
          <w:bCs/>
          <w:i/>
          <w:color w:val="FF0000"/>
          <w:sz w:val="22"/>
          <w:szCs w:val="22"/>
          <w:lang w:eastAsia="en-GB"/>
        </w:rPr>
      </w:pPr>
    </w:p>
    <w:p w14:paraId="0EC73403" w14:textId="77777777" w:rsidR="006359E3" w:rsidRPr="002936A6" w:rsidRDefault="00E225B8">
      <w:pPr>
        <w:pStyle w:val="ListParagraph"/>
        <w:numPr>
          <w:ilvl w:val="0"/>
          <w:numId w:val="16"/>
        </w:numPr>
        <w:spacing w:line="360" w:lineRule="auto"/>
        <w:ind w:right="-20"/>
        <w:jc w:val="both"/>
        <w:rPr>
          <w:rFonts w:eastAsia="Arial"/>
          <w:b/>
          <w:bCs/>
          <w:color w:val="000000" w:themeColor="text1"/>
          <w:spacing w:val="3"/>
          <w:sz w:val="22"/>
          <w:szCs w:val="22"/>
        </w:rPr>
      </w:pPr>
      <w:r w:rsidRPr="002936A6">
        <w:rPr>
          <w:rFonts w:eastAsia="Arial"/>
          <w:b/>
          <w:bCs/>
          <w:color w:val="000000" w:themeColor="text1"/>
          <w:spacing w:val="3"/>
          <w:sz w:val="22"/>
          <w:szCs w:val="22"/>
        </w:rPr>
        <w:lastRenderedPageBreak/>
        <w:t>Contingent Assets and Contingent Liabilities</w:t>
      </w:r>
    </w:p>
    <w:p w14:paraId="0EC73404" w14:textId="77777777" w:rsidR="006359E3" w:rsidRPr="002936A6" w:rsidRDefault="00E225B8">
      <w:pPr>
        <w:autoSpaceDE/>
        <w:autoSpaceDN/>
        <w:spacing w:line="360" w:lineRule="auto"/>
        <w:jc w:val="both"/>
        <w:rPr>
          <w:b/>
          <w:iCs/>
          <w:color w:val="000000" w:themeColor="text1"/>
          <w:sz w:val="22"/>
          <w:szCs w:val="22"/>
          <w:u w:val="single"/>
          <w:lang w:eastAsia="en-GB"/>
        </w:rPr>
      </w:pPr>
      <w:r w:rsidRPr="002936A6">
        <w:rPr>
          <w:b/>
          <w:iCs/>
          <w:color w:val="000000" w:themeColor="text1"/>
          <w:sz w:val="22"/>
          <w:szCs w:val="22"/>
          <w:u w:val="single"/>
          <w:lang w:eastAsia="en-GB"/>
        </w:rPr>
        <w:t>Contingent Assets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69"/>
        <w:gridCol w:w="2148"/>
        <w:gridCol w:w="2113"/>
      </w:tblGrid>
      <w:tr w:rsidR="00F13B0A" w:rsidRPr="002936A6" w14:paraId="0EC73407" w14:textId="2AFE3BB4" w:rsidTr="00F13B0A">
        <w:trPr>
          <w:trHeight w:val="438"/>
          <w:tblHeader/>
        </w:trPr>
        <w:tc>
          <w:tcPr>
            <w:tcW w:w="2647" w:type="pct"/>
            <w:shd w:val="clear" w:color="auto" w:fill="0070C0"/>
          </w:tcPr>
          <w:p w14:paraId="0EC73405" w14:textId="77777777" w:rsidR="00F13B0A" w:rsidRPr="002936A6" w:rsidRDefault="00F13B0A" w:rsidP="00F13B0A">
            <w:pPr>
              <w:spacing w:line="276" w:lineRule="auto"/>
              <w:jc w:val="both"/>
              <w:rPr>
                <w:b/>
                <w:bCs/>
                <w:color w:val="000000" w:themeColor="text1"/>
                <w:sz w:val="22"/>
                <w:szCs w:val="22"/>
              </w:rPr>
            </w:pPr>
          </w:p>
        </w:tc>
        <w:tc>
          <w:tcPr>
            <w:tcW w:w="1177" w:type="pct"/>
            <w:shd w:val="clear" w:color="auto" w:fill="0070C0"/>
            <w:vAlign w:val="center"/>
          </w:tcPr>
          <w:p w14:paraId="0EC73406" w14:textId="08B4E461" w:rsidR="00F13B0A" w:rsidRPr="002936A6" w:rsidRDefault="00F13B0A" w:rsidP="00F13B0A">
            <w:pPr>
              <w:jc w:val="center"/>
              <w:rPr>
                <w:b/>
                <w:bCs/>
                <w:color w:val="000000" w:themeColor="text1"/>
                <w:sz w:val="22"/>
                <w:szCs w:val="22"/>
              </w:rPr>
            </w:pPr>
            <w:r w:rsidRPr="00B42D90">
              <w:rPr>
                <w:b/>
                <w:bCs/>
                <w:i/>
                <w:iCs/>
                <w:color w:val="000000"/>
                <w:sz w:val="22"/>
                <w:szCs w:val="22"/>
                <w:lang w:val="en-US"/>
              </w:rPr>
              <w:t>Period ended Sep/Dec/March/June 20xx</w:t>
            </w:r>
          </w:p>
        </w:tc>
        <w:tc>
          <w:tcPr>
            <w:tcW w:w="1176" w:type="pct"/>
            <w:shd w:val="clear" w:color="auto" w:fill="0070C0"/>
            <w:vAlign w:val="center"/>
          </w:tcPr>
          <w:p w14:paraId="76452C46" w14:textId="0668653A" w:rsidR="00F13B0A" w:rsidRPr="002936A6" w:rsidRDefault="00F13B0A" w:rsidP="00F13B0A">
            <w:pPr>
              <w:jc w:val="center"/>
              <w:rPr>
                <w:b/>
                <w:i/>
                <w:iCs/>
                <w:color w:val="000000" w:themeColor="text1"/>
                <w:sz w:val="22"/>
                <w:szCs w:val="22"/>
                <w:lang w:val="en-US"/>
              </w:rPr>
            </w:pPr>
            <w:r w:rsidRPr="00B42D90">
              <w:rPr>
                <w:b/>
                <w:bCs/>
                <w:i/>
                <w:iCs/>
                <w:color w:val="000000"/>
                <w:sz w:val="22"/>
                <w:szCs w:val="22"/>
                <w:lang w:val="en-US"/>
              </w:rPr>
              <w:t>Comparative Period</w:t>
            </w:r>
          </w:p>
        </w:tc>
      </w:tr>
      <w:tr w:rsidR="00F13B0A" w:rsidRPr="002936A6" w14:paraId="0EC7340A" w14:textId="5591B336" w:rsidTr="00F13B0A">
        <w:trPr>
          <w:trHeight w:val="438"/>
        </w:trPr>
        <w:tc>
          <w:tcPr>
            <w:tcW w:w="2647" w:type="pct"/>
            <w:shd w:val="clear" w:color="auto" w:fill="0070C0"/>
          </w:tcPr>
          <w:p w14:paraId="0EC73408" w14:textId="77777777" w:rsidR="00F13B0A" w:rsidRPr="002936A6" w:rsidRDefault="00F13B0A" w:rsidP="00F13B0A">
            <w:pPr>
              <w:spacing w:line="276" w:lineRule="auto"/>
              <w:jc w:val="both"/>
              <w:rPr>
                <w:b/>
                <w:bCs/>
                <w:color w:val="000000" w:themeColor="text1"/>
                <w:sz w:val="22"/>
                <w:szCs w:val="22"/>
              </w:rPr>
            </w:pPr>
          </w:p>
        </w:tc>
        <w:tc>
          <w:tcPr>
            <w:tcW w:w="1177" w:type="pct"/>
            <w:shd w:val="clear" w:color="auto" w:fill="0070C0"/>
            <w:vAlign w:val="center"/>
          </w:tcPr>
          <w:p w14:paraId="0EC73409" w14:textId="77777777" w:rsidR="00F13B0A" w:rsidRPr="002936A6" w:rsidRDefault="00F13B0A" w:rsidP="00F13B0A">
            <w:pPr>
              <w:jc w:val="center"/>
              <w:rPr>
                <w:b/>
                <w:bCs/>
                <w:color w:val="000000" w:themeColor="text1"/>
                <w:sz w:val="22"/>
                <w:szCs w:val="22"/>
              </w:rPr>
            </w:pPr>
            <w:r w:rsidRPr="002936A6">
              <w:rPr>
                <w:b/>
                <w:bCs/>
                <w:color w:val="000000" w:themeColor="text1"/>
                <w:sz w:val="22"/>
                <w:szCs w:val="22"/>
              </w:rPr>
              <w:t>Kshs</w:t>
            </w:r>
          </w:p>
        </w:tc>
        <w:tc>
          <w:tcPr>
            <w:tcW w:w="1176" w:type="pct"/>
            <w:shd w:val="clear" w:color="auto" w:fill="0070C0"/>
            <w:vAlign w:val="center"/>
          </w:tcPr>
          <w:p w14:paraId="519508A4" w14:textId="732B0459" w:rsidR="00F13B0A" w:rsidRPr="002936A6" w:rsidRDefault="00F13B0A" w:rsidP="00F13B0A">
            <w:pPr>
              <w:jc w:val="center"/>
              <w:rPr>
                <w:b/>
                <w:bCs/>
                <w:color w:val="000000" w:themeColor="text1"/>
                <w:sz w:val="22"/>
                <w:szCs w:val="22"/>
              </w:rPr>
            </w:pPr>
            <w:r w:rsidRPr="002936A6">
              <w:rPr>
                <w:b/>
                <w:bCs/>
                <w:color w:val="000000" w:themeColor="text1"/>
                <w:sz w:val="22"/>
                <w:szCs w:val="22"/>
              </w:rPr>
              <w:t>Kshs</w:t>
            </w:r>
          </w:p>
        </w:tc>
      </w:tr>
      <w:tr w:rsidR="00F13B0A" w:rsidRPr="002936A6" w14:paraId="0EC7340D" w14:textId="5D0429AE" w:rsidTr="00F13B0A">
        <w:trPr>
          <w:trHeight w:val="287"/>
        </w:trPr>
        <w:tc>
          <w:tcPr>
            <w:tcW w:w="2647" w:type="pct"/>
            <w:vAlign w:val="bottom"/>
          </w:tcPr>
          <w:p w14:paraId="0EC7340B" w14:textId="77777777" w:rsidR="00F13B0A" w:rsidRPr="002936A6" w:rsidRDefault="00F13B0A" w:rsidP="00F13B0A">
            <w:pPr>
              <w:spacing w:line="276" w:lineRule="auto"/>
              <w:jc w:val="both"/>
              <w:rPr>
                <w:b/>
                <w:color w:val="000000" w:themeColor="text1"/>
                <w:sz w:val="22"/>
                <w:szCs w:val="22"/>
              </w:rPr>
            </w:pPr>
            <w:r w:rsidRPr="002936A6">
              <w:rPr>
                <w:b/>
                <w:color w:val="000000" w:themeColor="text1"/>
                <w:sz w:val="22"/>
                <w:szCs w:val="22"/>
              </w:rPr>
              <w:t>Contingent Assets</w:t>
            </w:r>
          </w:p>
        </w:tc>
        <w:tc>
          <w:tcPr>
            <w:tcW w:w="1177" w:type="pct"/>
            <w:vAlign w:val="center"/>
          </w:tcPr>
          <w:p w14:paraId="0EC7340C" w14:textId="77777777" w:rsidR="00F13B0A" w:rsidRPr="002936A6" w:rsidRDefault="00F13B0A" w:rsidP="00F13B0A">
            <w:pPr>
              <w:jc w:val="center"/>
              <w:rPr>
                <w:color w:val="000000" w:themeColor="text1"/>
                <w:sz w:val="22"/>
                <w:szCs w:val="22"/>
              </w:rPr>
            </w:pPr>
          </w:p>
        </w:tc>
        <w:tc>
          <w:tcPr>
            <w:tcW w:w="1176" w:type="pct"/>
            <w:vAlign w:val="center"/>
          </w:tcPr>
          <w:p w14:paraId="03BFF0ED" w14:textId="77777777" w:rsidR="00F13B0A" w:rsidRPr="002936A6" w:rsidRDefault="00F13B0A" w:rsidP="00F13B0A">
            <w:pPr>
              <w:jc w:val="center"/>
              <w:rPr>
                <w:color w:val="000000" w:themeColor="text1"/>
                <w:sz w:val="22"/>
                <w:szCs w:val="22"/>
              </w:rPr>
            </w:pPr>
          </w:p>
        </w:tc>
      </w:tr>
      <w:tr w:rsidR="00F13B0A" w:rsidRPr="002936A6" w14:paraId="0EC73410" w14:textId="508E9178" w:rsidTr="00F13B0A">
        <w:trPr>
          <w:trHeight w:val="80"/>
        </w:trPr>
        <w:tc>
          <w:tcPr>
            <w:tcW w:w="2647" w:type="pct"/>
            <w:vAlign w:val="bottom"/>
          </w:tcPr>
          <w:p w14:paraId="0EC7340E" w14:textId="77777777" w:rsidR="00F13B0A" w:rsidRPr="002936A6" w:rsidRDefault="00F13B0A" w:rsidP="00F13B0A">
            <w:pPr>
              <w:spacing w:line="276" w:lineRule="auto"/>
              <w:jc w:val="both"/>
              <w:rPr>
                <w:bCs/>
                <w:color w:val="000000" w:themeColor="text1"/>
                <w:sz w:val="22"/>
                <w:szCs w:val="22"/>
              </w:rPr>
            </w:pPr>
            <w:r w:rsidRPr="002936A6">
              <w:rPr>
                <w:bCs/>
                <w:color w:val="000000" w:themeColor="text1"/>
                <w:sz w:val="22"/>
                <w:szCs w:val="22"/>
              </w:rPr>
              <w:t>Insurance Reimbursements</w:t>
            </w:r>
          </w:p>
        </w:tc>
        <w:tc>
          <w:tcPr>
            <w:tcW w:w="1177" w:type="pct"/>
            <w:vAlign w:val="center"/>
          </w:tcPr>
          <w:p w14:paraId="0EC7340F" w14:textId="77777777" w:rsidR="00F13B0A" w:rsidRPr="002936A6" w:rsidRDefault="00F13B0A" w:rsidP="00F13B0A">
            <w:pPr>
              <w:jc w:val="center"/>
              <w:rPr>
                <w:color w:val="000000" w:themeColor="text1"/>
                <w:sz w:val="22"/>
                <w:szCs w:val="22"/>
              </w:rPr>
            </w:pPr>
            <w:r w:rsidRPr="002936A6">
              <w:rPr>
                <w:color w:val="000000" w:themeColor="text1"/>
                <w:sz w:val="22"/>
                <w:szCs w:val="22"/>
              </w:rPr>
              <w:t>xxx</w:t>
            </w:r>
          </w:p>
        </w:tc>
        <w:tc>
          <w:tcPr>
            <w:tcW w:w="1176" w:type="pct"/>
            <w:vAlign w:val="center"/>
          </w:tcPr>
          <w:p w14:paraId="086F8236" w14:textId="5452B780" w:rsidR="00F13B0A" w:rsidRPr="002936A6" w:rsidRDefault="00F13B0A" w:rsidP="00F13B0A">
            <w:pPr>
              <w:jc w:val="center"/>
              <w:rPr>
                <w:color w:val="000000" w:themeColor="text1"/>
                <w:sz w:val="22"/>
                <w:szCs w:val="22"/>
              </w:rPr>
            </w:pPr>
            <w:r w:rsidRPr="002936A6">
              <w:rPr>
                <w:color w:val="000000" w:themeColor="text1"/>
                <w:sz w:val="22"/>
                <w:szCs w:val="22"/>
              </w:rPr>
              <w:t>xxx</w:t>
            </w:r>
          </w:p>
        </w:tc>
      </w:tr>
      <w:tr w:rsidR="00F13B0A" w:rsidRPr="002936A6" w14:paraId="0EC73413" w14:textId="49D98F29" w:rsidTr="00F13B0A">
        <w:trPr>
          <w:trHeight w:val="233"/>
        </w:trPr>
        <w:tc>
          <w:tcPr>
            <w:tcW w:w="2647" w:type="pct"/>
            <w:vAlign w:val="bottom"/>
          </w:tcPr>
          <w:p w14:paraId="0EC73411" w14:textId="77777777" w:rsidR="00F13B0A" w:rsidRPr="002936A6" w:rsidRDefault="00F13B0A" w:rsidP="00F13B0A">
            <w:pPr>
              <w:spacing w:line="276" w:lineRule="auto"/>
              <w:jc w:val="both"/>
              <w:rPr>
                <w:bCs/>
                <w:color w:val="000000" w:themeColor="text1"/>
                <w:sz w:val="22"/>
                <w:szCs w:val="22"/>
              </w:rPr>
            </w:pPr>
            <w:r w:rsidRPr="002936A6">
              <w:rPr>
                <w:bCs/>
                <w:color w:val="000000" w:themeColor="text1"/>
                <w:sz w:val="22"/>
                <w:szCs w:val="22"/>
              </w:rPr>
              <w:t xml:space="preserve">Assets Arising from Determination </w:t>
            </w:r>
            <w:proofErr w:type="gramStart"/>
            <w:r w:rsidRPr="002936A6">
              <w:rPr>
                <w:bCs/>
                <w:color w:val="000000" w:themeColor="text1"/>
                <w:sz w:val="22"/>
                <w:szCs w:val="22"/>
              </w:rPr>
              <w:t>Of</w:t>
            </w:r>
            <w:proofErr w:type="gramEnd"/>
            <w:r w:rsidRPr="002936A6">
              <w:rPr>
                <w:bCs/>
                <w:color w:val="000000" w:themeColor="text1"/>
                <w:sz w:val="22"/>
                <w:szCs w:val="22"/>
              </w:rPr>
              <w:t xml:space="preserve"> Court Cases</w:t>
            </w:r>
          </w:p>
        </w:tc>
        <w:tc>
          <w:tcPr>
            <w:tcW w:w="1177" w:type="pct"/>
            <w:vAlign w:val="center"/>
          </w:tcPr>
          <w:p w14:paraId="0EC73412" w14:textId="77777777" w:rsidR="00F13B0A" w:rsidRPr="002936A6" w:rsidRDefault="00F13B0A" w:rsidP="00F13B0A">
            <w:pPr>
              <w:jc w:val="center"/>
              <w:rPr>
                <w:color w:val="000000" w:themeColor="text1"/>
                <w:sz w:val="22"/>
                <w:szCs w:val="22"/>
              </w:rPr>
            </w:pPr>
            <w:r w:rsidRPr="002936A6">
              <w:rPr>
                <w:color w:val="000000" w:themeColor="text1"/>
                <w:sz w:val="22"/>
                <w:szCs w:val="22"/>
              </w:rPr>
              <w:t>xxx</w:t>
            </w:r>
          </w:p>
        </w:tc>
        <w:tc>
          <w:tcPr>
            <w:tcW w:w="1176" w:type="pct"/>
            <w:vAlign w:val="center"/>
          </w:tcPr>
          <w:p w14:paraId="3A55EE4A" w14:textId="04569C5E" w:rsidR="00F13B0A" w:rsidRPr="002936A6" w:rsidRDefault="00F13B0A" w:rsidP="00F13B0A">
            <w:pPr>
              <w:jc w:val="center"/>
              <w:rPr>
                <w:color w:val="000000" w:themeColor="text1"/>
                <w:sz w:val="22"/>
                <w:szCs w:val="22"/>
              </w:rPr>
            </w:pPr>
            <w:r w:rsidRPr="002936A6">
              <w:rPr>
                <w:color w:val="000000" w:themeColor="text1"/>
                <w:sz w:val="22"/>
                <w:szCs w:val="22"/>
              </w:rPr>
              <w:t>xxx</w:t>
            </w:r>
          </w:p>
        </w:tc>
      </w:tr>
      <w:tr w:rsidR="00F13B0A" w:rsidRPr="002936A6" w14:paraId="0EC73416" w14:textId="14F36AF3" w:rsidTr="00F13B0A">
        <w:trPr>
          <w:trHeight w:val="116"/>
        </w:trPr>
        <w:tc>
          <w:tcPr>
            <w:tcW w:w="2647" w:type="pct"/>
            <w:vAlign w:val="bottom"/>
          </w:tcPr>
          <w:p w14:paraId="0EC73414" w14:textId="77777777" w:rsidR="00F13B0A" w:rsidRPr="002936A6" w:rsidRDefault="00F13B0A" w:rsidP="00F13B0A">
            <w:pPr>
              <w:spacing w:line="276" w:lineRule="auto"/>
              <w:jc w:val="both"/>
              <w:rPr>
                <w:bCs/>
                <w:color w:val="000000" w:themeColor="text1"/>
                <w:sz w:val="22"/>
                <w:szCs w:val="22"/>
              </w:rPr>
            </w:pPr>
            <w:r w:rsidRPr="002936A6">
              <w:rPr>
                <w:bCs/>
                <w:color w:val="000000" w:themeColor="text1"/>
                <w:sz w:val="22"/>
                <w:szCs w:val="22"/>
              </w:rPr>
              <w:t>Reimbursable Indemnities and Guarantees</w:t>
            </w:r>
          </w:p>
        </w:tc>
        <w:tc>
          <w:tcPr>
            <w:tcW w:w="1177" w:type="pct"/>
            <w:vAlign w:val="center"/>
          </w:tcPr>
          <w:p w14:paraId="0EC73415" w14:textId="77777777" w:rsidR="00F13B0A" w:rsidRPr="002936A6" w:rsidRDefault="00F13B0A" w:rsidP="00F13B0A">
            <w:pPr>
              <w:jc w:val="center"/>
              <w:rPr>
                <w:color w:val="000000" w:themeColor="text1"/>
                <w:sz w:val="22"/>
                <w:szCs w:val="22"/>
              </w:rPr>
            </w:pPr>
            <w:r w:rsidRPr="002936A6">
              <w:rPr>
                <w:color w:val="000000" w:themeColor="text1"/>
                <w:sz w:val="22"/>
                <w:szCs w:val="22"/>
              </w:rPr>
              <w:t>xxx</w:t>
            </w:r>
          </w:p>
        </w:tc>
        <w:tc>
          <w:tcPr>
            <w:tcW w:w="1176" w:type="pct"/>
            <w:vAlign w:val="center"/>
          </w:tcPr>
          <w:p w14:paraId="595A9A35" w14:textId="09B98716" w:rsidR="00F13B0A" w:rsidRPr="002936A6" w:rsidRDefault="00F13B0A" w:rsidP="00F13B0A">
            <w:pPr>
              <w:jc w:val="center"/>
              <w:rPr>
                <w:color w:val="000000" w:themeColor="text1"/>
                <w:sz w:val="22"/>
                <w:szCs w:val="22"/>
              </w:rPr>
            </w:pPr>
            <w:r w:rsidRPr="002936A6">
              <w:rPr>
                <w:color w:val="000000" w:themeColor="text1"/>
                <w:sz w:val="22"/>
                <w:szCs w:val="22"/>
              </w:rPr>
              <w:t>xxx</w:t>
            </w:r>
          </w:p>
        </w:tc>
      </w:tr>
      <w:tr w:rsidR="00F13B0A" w:rsidRPr="002936A6" w14:paraId="0EC73419" w14:textId="25C4F35E" w:rsidTr="00F13B0A">
        <w:trPr>
          <w:trHeight w:val="170"/>
        </w:trPr>
        <w:tc>
          <w:tcPr>
            <w:tcW w:w="2647" w:type="pct"/>
            <w:vAlign w:val="bottom"/>
          </w:tcPr>
          <w:p w14:paraId="0EC73417" w14:textId="77777777" w:rsidR="00F13B0A" w:rsidRPr="002936A6" w:rsidRDefault="00F13B0A" w:rsidP="00F13B0A">
            <w:pPr>
              <w:spacing w:line="276" w:lineRule="auto"/>
              <w:jc w:val="both"/>
              <w:rPr>
                <w:bCs/>
                <w:color w:val="000000" w:themeColor="text1"/>
                <w:sz w:val="22"/>
                <w:szCs w:val="22"/>
              </w:rPr>
            </w:pPr>
            <w:r w:rsidRPr="002936A6">
              <w:rPr>
                <w:bCs/>
                <w:color w:val="000000" w:themeColor="text1"/>
                <w:sz w:val="22"/>
                <w:szCs w:val="22"/>
              </w:rPr>
              <w:t>Receivables From Other Government Entities</w:t>
            </w:r>
          </w:p>
        </w:tc>
        <w:tc>
          <w:tcPr>
            <w:tcW w:w="1177" w:type="pct"/>
            <w:vAlign w:val="center"/>
          </w:tcPr>
          <w:p w14:paraId="0EC73418" w14:textId="77777777" w:rsidR="00F13B0A" w:rsidRPr="002936A6" w:rsidRDefault="00F13B0A" w:rsidP="00F13B0A">
            <w:pPr>
              <w:jc w:val="center"/>
              <w:rPr>
                <w:color w:val="000000" w:themeColor="text1"/>
                <w:sz w:val="22"/>
                <w:szCs w:val="22"/>
              </w:rPr>
            </w:pPr>
            <w:r w:rsidRPr="002936A6">
              <w:rPr>
                <w:color w:val="000000" w:themeColor="text1"/>
                <w:sz w:val="22"/>
                <w:szCs w:val="22"/>
              </w:rPr>
              <w:t>xxx</w:t>
            </w:r>
          </w:p>
        </w:tc>
        <w:tc>
          <w:tcPr>
            <w:tcW w:w="1176" w:type="pct"/>
            <w:vAlign w:val="center"/>
          </w:tcPr>
          <w:p w14:paraId="0FB920F6" w14:textId="2D800EAA" w:rsidR="00F13B0A" w:rsidRPr="002936A6" w:rsidRDefault="00F13B0A" w:rsidP="00F13B0A">
            <w:pPr>
              <w:jc w:val="center"/>
              <w:rPr>
                <w:color w:val="000000" w:themeColor="text1"/>
                <w:sz w:val="22"/>
                <w:szCs w:val="22"/>
              </w:rPr>
            </w:pPr>
            <w:r w:rsidRPr="002936A6">
              <w:rPr>
                <w:color w:val="000000" w:themeColor="text1"/>
                <w:sz w:val="22"/>
                <w:szCs w:val="22"/>
              </w:rPr>
              <w:t>xxx</w:t>
            </w:r>
          </w:p>
        </w:tc>
      </w:tr>
      <w:tr w:rsidR="00F13B0A" w:rsidRPr="002936A6" w14:paraId="0EC7341C" w14:textId="3CA3DAEE" w:rsidTr="00F13B0A">
        <w:trPr>
          <w:trHeight w:val="67"/>
        </w:trPr>
        <w:tc>
          <w:tcPr>
            <w:tcW w:w="2647" w:type="pct"/>
            <w:vAlign w:val="bottom"/>
          </w:tcPr>
          <w:p w14:paraId="0EC7341A" w14:textId="77777777" w:rsidR="00F13B0A" w:rsidRPr="002936A6" w:rsidRDefault="00F13B0A" w:rsidP="00F13B0A">
            <w:pPr>
              <w:spacing w:line="276" w:lineRule="auto"/>
              <w:jc w:val="both"/>
              <w:rPr>
                <w:bCs/>
                <w:color w:val="000000" w:themeColor="text1"/>
                <w:sz w:val="22"/>
                <w:szCs w:val="22"/>
              </w:rPr>
            </w:pPr>
            <w:r w:rsidRPr="002936A6">
              <w:rPr>
                <w:bCs/>
                <w:color w:val="000000" w:themeColor="text1"/>
                <w:sz w:val="22"/>
                <w:szCs w:val="22"/>
              </w:rPr>
              <w:t>Others (Specify)</w:t>
            </w:r>
          </w:p>
        </w:tc>
        <w:tc>
          <w:tcPr>
            <w:tcW w:w="1177" w:type="pct"/>
            <w:vAlign w:val="center"/>
          </w:tcPr>
          <w:p w14:paraId="0EC7341B" w14:textId="77777777" w:rsidR="00F13B0A" w:rsidRPr="002936A6" w:rsidRDefault="00F13B0A" w:rsidP="00F13B0A">
            <w:pPr>
              <w:jc w:val="center"/>
              <w:rPr>
                <w:color w:val="000000" w:themeColor="text1"/>
                <w:sz w:val="22"/>
                <w:szCs w:val="22"/>
              </w:rPr>
            </w:pPr>
            <w:r w:rsidRPr="002936A6">
              <w:rPr>
                <w:color w:val="000000" w:themeColor="text1"/>
                <w:sz w:val="22"/>
                <w:szCs w:val="22"/>
              </w:rPr>
              <w:t>xxx</w:t>
            </w:r>
          </w:p>
        </w:tc>
        <w:tc>
          <w:tcPr>
            <w:tcW w:w="1176" w:type="pct"/>
            <w:vAlign w:val="center"/>
          </w:tcPr>
          <w:p w14:paraId="7512A7C3" w14:textId="24BF6806" w:rsidR="00F13B0A" w:rsidRPr="002936A6" w:rsidRDefault="00F13B0A" w:rsidP="00F13B0A">
            <w:pPr>
              <w:jc w:val="center"/>
              <w:rPr>
                <w:color w:val="000000" w:themeColor="text1"/>
                <w:sz w:val="22"/>
                <w:szCs w:val="22"/>
              </w:rPr>
            </w:pPr>
            <w:r w:rsidRPr="002936A6">
              <w:rPr>
                <w:color w:val="000000" w:themeColor="text1"/>
                <w:sz w:val="22"/>
                <w:szCs w:val="22"/>
              </w:rPr>
              <w:t>xxx</w:t>
            </w:r>
          </w:p>
        </w:tc>
      </w:tr>
      <w:tr w:rsidR="00F13B0A" w:rsidRPr="002936A6" w14:paraId="0EC7341F" w14:textId="1B992BC5" w:rsidTr="00F13B0A">
        <w:trPr>
          <w:trHeight w:val="67"/>
        </w:trPr>
        <w:tc>
          <w:tcPr>
            <w:tcW w:w="2647" w:type="pct"/>
            <w:vAlign w:val="bottom"/>
          </w:tcPr>
          <w:p w14:paraId="0EC7341D" w14:textId="77777777" w:rsidR="00F13B0A" w:rsidRPr="002936A6" w:rsidRDefault="00F13B0A" w:rsidP="00F13B0A">
            <w:pPr>
              <w:spacing w:line="276" w:lineRule="auto"/>
              <w:jc w:val="both"/>
              <w:rPr>
                <w:b/>
                <w:color w:val="000000" w:themeColor="text1"/>
                <w:sz w:val="22"/>
                <w:szCs w:val="22"/>
              </w:rPr>
            </w:pPr>
            <w:r w:rsidRPr="002936A6">
              <w:rPr>
                <w:b/>
                <w:color w:val="000000" w:themeColor="text1"/>
                <w:sz w:val="22"/>
                <w:szCs w:val="22"/>
              </w:rPr>
              <w:t>Total</w:t>
            </w:r>
          </w:p>
        </w:tc>
        <w:tc>
          <w:tcPr>
            <w:tcW w:w="1177" w:type="pct"/>
            <w:vAlign w:val="center"/>
          </w:tcPr>
          <w:p w14:paraId="0EC7341E" w14:textId="77777777" w:rsidR="00F13B0A" w:rsidRPr="002936A6" w:rsidRDefault="00F13B0A" w:rsidP="00F13B0A">
            <w:pPr>
              <w:jc w:val="center"/>
              <w:rPr>
                <w:color w:val="000000" w:themeColor="text1"/>
                <w:sz w:val="22"/>
                <w:szCs w:val="22"/>
              </w:rPr>
            </w:pPr>
            <w:r w:rsidRPr="002936A6">
              <w:rPr>
                <w:color w:val="000000" w:themeColor="text1"/>
                <w:sz w:val="22"/>
                <w:szCs w:val="22"/>
              </w:rPr>
              <w:t>xxx</w:t>
            </w:r>
          </w:p>
        </w:tc>
        <w:tc>
          <w:tcPr>
            <w:tcW w:w="1176" w:type="pct"/>
            <w:vAlign w:val="center"/>
          </w:tcPr>
          <w:p w14:paraId="5E30E8F9" w14:textId="5E0686F8" w:rsidR="00F13B0A" w:rsidRPr="002936A6" w:rsidRDefault="00F13B0A" w:rsidP="00F13B0A">
            <w:pPr>
              <w:jc w:val="center"/>
              <w:rPr>
                <w:color w:val="000000" w:themeColor="text1"/>
                <w:sz w:val="22"/>
                <w:szCs w:val="22"/>
              </w:rPr>
            </w:pPr>
            <w:r w:rsidRPr="002936A6">
              <w:rPr>
                <w:color w:val="000000" w:themeColor="text1"/>
                <w:sz w:val="22"/>
                <w:szCs w:val="22"/>
              </w:rPr>
              <w:t>xxx</w:t>
            </w:r>
          </w:p>
        </w:tc>
      </w:tr>
    </w:tbl>
    <w:p w14:paraId="0EC73420" w14:textId="77777777" w:rsidR="006359E3" w:rsidRDefault="00E225B8">
      <w:pPr>
        <w:autoSpaceDE/>
        <w:autoSpaceDN/>
        <w:spacing w:line="360" w:lineRule="auto"/>
        <w:jc w:val="both"/>
        <w:rPr>
          <w:bCs/>
          <w:i/>
          <w:color w:val="000000" w:themeColor="text1"/>
          <w:sz w:val="22"/>
          <w:szCs w:val="22"/>
          <w:lang w:eastAsia="en-GB"/>
        </w:rPr>
      </w:pPr>
      <w:r w:rsidRPr="002936A6">
        <w:rPr>
          <w:bCs/>
          <w:i/>
          <w:color w:val="000000" w:themeColor="text1"/>
          <w:sz w:val="22"/>
          <w:szCs w:val="22"/>
          <w:lang w:eastAsia="en-GB"/>
        </w:rPr>
        <w:t>(Give details)</w:t>
      </w:r>
    </w:p>
    <w:p w14:paraId="0EC73421" w14:textId="77777777" w:rsidR="006359E3" w:rsidRPr="002936A6" w:rsidRDefault="00E225B8">
      <w:pPr>
        <w:autoSpaceDE/>
        <w:autoSpaceDN/>
        <w:spacing w:line="360" w:lineRule="auto"/>
        <w:jc w:val="both"/>
        <w:rPr>
          <w:b/>
          <w:iCs/>
          <w:color w:val="000000" w:themeColor="text1"/>
          <w:sz w:val="22"/>
          <w:szCs w:val="22"/>
          <w:u w:val="single"/>
          <w:lang w:eastAsia="en-GB"/>
        </w:rPr>
      </w:pPr>
      <w:r w:rsidRPr="002936A6">
        <w:rPr>
          <w:b/>
          <w:iCs/>
          <w:color w:val="000000" w:themeColor="text1"/>
          <w:sz w:val="22"/>
          <w:szCs w:val="22"/>
          <w:u w:val="single"/>
          <w:lang w:eastAsia="en-GB"/>
        </w:rPr>
        <w:t>Contingent Liabilities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54"/>
        <w:gridCol w:w="2148"/>
        <w:gridCol w:w="2128"/>
      </w:tblGrid>
      <w:tr w:rsidR="00F13B0A" w:rsidRPr="002936A6" w14:paraId="0EC73424" w14:textId="186A0A2B" w:rsidTr="00F13B0A">
        <w:trPr>
          <w:trHeight w:val="432"/>
        </w:trPr>
        <w:tc>
          <w:tcPr>
            <w:tcW w:w="2636" w:type="pct"/>
            <w:shd w:val="clear" w:color="auto" w:fill="0070C0"/>
          </w:tcPr>
          <w:p w14:paraId="0EC73422" w14:textId="77777777" w:rsidR="00F13B0A" w:rsidRPr="002936A6" w:rsidRDefault="00F13B0A" w:rsidP="00F13B0A">
            <w:pPr>
              <w:spacing w:line="276" w:lineRule="auto"/>
              <w:jc w:val="both"/>
              <w:rPr>
                <w:b/>
                <w:bCs/>
                <w:color w:val="000000" w:themeColor="text1"/>
                <w:sz w:val="22"/>
                <w:szCs w:val="22"/>
              </w:rPr>
            </w:pPr>
          </w:p>
        </w:tc>
        <w:tc>
          <w:tcPr>
            <w:tcW w:w="1182" w:type="pct"/>
            <w:shd w:val="clear" w:color="auto" w:fill="0070C0"/>
            <w:vAlign w:val="center"/>
          </w:tcPr>
          <w:p w14:paraId="0EC73423" w14:textId="7B663351" w:rsidR="00F13B0A" w:rsidRPr="002936A6" w:rsidRDefault="00F13B0A" w:rsidP="00F13B0A">
            <w:pPr>
              <w:spacing w:line="276" w:lineRule="auto"/>
              <w:jc w:val="center"/>
              <w:rPr>
                <w:b/>
                <w:bCs/>
                <w:color w:val="000000" w:themeColor="text1"/>
                <w:sz w:val="22"/>
                <w:szCs w:val="22"/>
              </w:rPr>
            </w:pPr>
            <w:r w:rsidRPr="00B42D90">
              <w:rPr>
                <w:b/>
                <w:bCs/>
                <w:i/>
                <w:iCs/>
                <w:color w:val="000000"/>
                <w:sz w:val="22"/>
                <w:szCs w:val="22"/>
                <w:lang w:val="en-US"/>
              </w:rPr>
              <w:t>Period ended Sep/Dec/March/June 20xx</w:t>
            </w:r>
          </w:p>
        </w:tc>
        <w:tc>
          <w:tcPr>
            <w:tcW w:w="1182" w:type="pct"/>
            <w:shd w:val="clear" w:color="auto" w:fill="0070C0"/>
            <w:vAlign w:val="center"/>
          </w:tcPr>
          <w:p w14:paraId="3714E020" w14:textId="78E2CE0E" w:rsidR="00F13B0A" w:rsidRPr="002936A6" w:rsidRDefault="00F13B0A" w:rsidP="00F13B0A">
            <w:pPr>
              <w:spacing w:line="276" w:lineRule="auto"/>
              <w:jc w:val="center"/>
              <w:rPr>
                <w:b/>
                <w:i/>
                <w:iCs/>
                <w:color w:val="000000" w:themeColor="text1"/>
                <w:sz w:val="22"/>
                <w:szCs w:val="22"/>
                <w:lang w:val="en-US"/>
              </w:rPr>
            </w:pPr>
            <w:r>
              <w:rPr>
                <w:b/>
                <w:i/>
                <w:iCs/>
                <w:color w:val="000000" w:themeColor="text1"/>
                <w:sz w:val="22"/>
                <w:szCs w:val="22"/>
                <w:lang w:val="en-US"/>
              </w:rPr>
              <w:t>Comparative Period</w:t>
            </w:r>
          </w:p>
        </w:tc>
      </w:tr>
      <w:tr w:rsidR="00F13B0A" w:rsidRPr="002936A6" w14:paraId="0EC73427" w14:textId="384C4AD0" w:rsidTr="00F13B0A">
        <w:trPr>
          <w:trHeight w:val="432"/>
        </w:trPr>
        <w:tc>
          <w:tcPr>
            <w:tcW w:w="2636" w:type="pct"/>
            <w:shd w:val="clear" w:color="auto" w:fill="0070C0"/>
          </w:tcPr>
          <w:p w14:paraId="0EC73425" w14:textId="77777777" w:rsidR="00F13B0A" w:rsidRPr="002936A6" w:rsidRDefault="00F13B0A" w:rsidP="00F13B0A">
            <w:pPr>
              <w:spacing w:line="276" w:lineRule="auto"/>
              <w:jc w:val="both"/>
              <w:rPr>
                <w:b/>
                <w:bCs/>
                <w:color w:val="000000" w:themeColor="text1"/>
                <w:sz w:val="22"/>
                <w:szCs w:val="22"/>
              </w:rPr>
            </w:pPr>
          </w:p>
        </w:tc>
        <w:tc>
          <w:tcPr>
            <w:tcW w:w="1182" w:type="pct"/>
            <w:shd w:val="clear" w:color="auto" w:fill="0070C0"/>
            <w:vAlign w:val="bottom"/>
          </w:tcPr>
          <w:p w14:paraId="0EC73426" w14:textId="77777777" w:rsidR="00F13B0A" w:rsidRPr="002936A6" w:rsidRDefault="00F13B0A" w:rsidP="00F13B0A">
            <w:pPr>
              <w:spacing w:line="276" w:lineRule="auto"/>
              <w:jc w:val="center"/>
              <w:rPr>
                <w:b/>
                <w:color w:val="000000" w:themeColor="text1"/>
                <w:sz w:val="22"/>
                <w:szCs w:val="22"/>
              </w:rPr>
            </w:pPr>
            <w:r w:rsidRPr="002936A6">
              <w:rPr>
                <w:b/>
                <w:color w:val="000000" w:themeColor="text1"/>
                <w:sz w:val="22"/>
                <w:szCs w:val="22"/>
              </w:rPr>
              <w:t>Kshs</w:t>
            </w:r>
          </w:p>
        </w:tc>
        <w:tc>
          <w:tcPr>
            <w:tcW w:w="1182" w:type="pct"/>
            <w:shd w:val="clear" w:color="auto" w:fill="0070C0"/>
            <w:vAlign w:val="bottom"/>
          </w:tcPr>
          <w:p w14:paraId="61DEE65A" w14:textId="3CC35B40" w:rsidR="00F13B0A" w:rsidRPr="002936A6" w:rsidRDefault="00F13B0A" w:rsidP="00F13B0A">
            <w:pPr>
              <w:spacing w:line="276" w:lineRule="auto"/>
              <w:jc w:val="center"/>
              <w:rPr>
                <w:b/>
                <w:color w:val="000000" w:themeColor="text1"/>
                <w:sz w:val="22"/>
                <w:szCs w:val="22"/>
              </w:rPr>
            </w:pPr>
            <w:r w:rsidRPr="002936A6">
              <w:rPr>
                <w:b/>
                <w:color w:val="000000" w:themeColor="text1"/>
                <w:sz w:val="22"/>
                <w:szCs w:val="22"/>
              </w:rPr>
              <w:t>Kshs</w:t>
            </w:r>
          </w:p>
        </w:tc>
      </w:tr>
      <w:tr w:rsidR="00F13B0A" w:rsidRPr="002936A6" w14:paraId="0EC7342A" w14:textId="4408D5C6" w:rsidTr="00F13B0A">
        <w:trPr>
          <w:trHeight w:val="143"/>
        </w:trPr>
        <w:tc>
          <w:tcPr>
            <w:tcW w:w="2636" w:type="pct"/>
            <w:vAlign w:val="bottom"/>
          </w:tcPr>
          <w:p w14:paraId="0EC73428" w14:textId="77777777" w:rsidR="00F13B0A" w:rsidRPr="002936A6" w:rsidRDefault="00F13B0A" w:rsidP="00F13B0A">
            <w:pPr>
              <w:spacing w:line="276" w:lineRule="auto"/>
              <w:jc w:val="both"/>
              <w:rPr>
                <w:bCs/>
                <w:color w:val="000000" w:themeColor="text1"/>
                <w:sz w:val="22"/>
                <w:szCs w:val="22"/>
              </w:rPr>
            </w:pPr>
            <w:r w:rsidRPr="002936A6">
              <w:rPr>
                <w:b/>
                <w:bCs/>
                <w:color w:val="000000" w:themeColor="text1"/>
                <w:sz w:val="22"/>
                <w:szCs w:val="22"/>
              </w:rPr>
              <w:t>Contingent Liabilities</w:t>
            </w:r>
          </w:p>
        </w:tc>
        <w:tc>
          <w:tcPr>
            <w:tcW w:w="1182" w:type="pct"/>
            <w:vAlign w:val="bottom"/>
          </w:tcPr>
          <w:p w14:paraId="0EC73429" w14:textId="77777777" w:rsidR="00F13B0A" w:rsidRPr="002936A6" w:rsidRDefault="00F13B0A" w:rsidP="00F13B0A">
            <w:pPr>
              <w:spacing w:line="276" w:lineRule="auto"/>
              <w:jc w:val="center"/>
              <w:rPr>
                <w:color w:val="000000" w:themeColor="text1"/>
                <w:sz w:val="22"/>
                <w:szCs w:val="22"/>
              </w:rPr>
            </w:pPr>
            <w:r w:rsidRPr="002936A6">
              <w:rPr>
                <w:color w:val="000000" w:themeColor="text1"/>
                <w:sz w:val="22"/>
                <w:szCs w:val="22"/>
              </w:rPr>
              <w:t>xxx</w:t>
            </w:r>
          </w:p>
        </w:tc>
        <w:tc>
          <w:tcPr>
            <w:tcW w:w="1182" w:type="pct"/>
            <w:vAlign w:val="bottom"/>
          </w:tcPr>
          <w:p w14:paraId="21FDE3A0" w14:textId="2D9088B5" w:rsidR="00F13B0A" w:rsidRPr="002936A6" w:rsidRDefault="00F13B0A" w:rsidP="00F13B0A">
            <w:pPr>
              <w:spacing w:line="276" w:lineRule="auto"/>
              <w:jc w:val="center"/>
              <w:rPr>
                <w:color w:val="000000" w:themeColor="text1"/>
                <w:sz w:val="22"/>
                <w:szCs w:val="22"/>
              </w:rPr>
            </w:pPr>
            <w:r w:rsidRPr="002936A6">
              <w:rPr>
                <w:color w:val="000000" w:themeColor="text1"/>
                <w:sz w:val="22"/>
                <w:szCs w:val="22"/>
              </w:rPr>
              <w:t>xxx</w:t>
            </w:r>
          </w:p>
        </w:tc>
      </w:tr>
      <w:tr w:rsidR="00F13B0A" w:rsidRPr="002936A6" w14:paraId="0EC7342D" w14:textId="42467CEF" w:rsidTr="00F13B0A">
        <w:trPr>
          <w:trHeight w:val="116"/>
        </w:trPr>
        <w:tc>
          <w:tcPr>
            <w:tcW w:w="2636" w:type="pct"/>
            <w:vAlign w:val="bottom"/>
          </w:tcPr>
          <w:p w14:paraId="0EC7342B" w14:textId="77777777" w:rsidR="00F13B0A" w:rsidRPr="002936A6" w:rsidRDefault="00F13B0A" w:rsidP="00F13B0A">
            <w:pPr>
              <w:spacing w:line="276" w:lineRule="auto"/>
              <w:jc w:val="both"/>
              <w:rPr>
                <w:color w:val="000000" w:themeColor="text1"/>
                <w:sz w:val="22"/>
                <w:szCs w:val="22"/>
              </w:rPr>
            </w:pPr>
            <w:r w:rsidRPr="002936A6">
              <w:rPr>
                <w:bCs/>
                <w:color w:val="000000" w:themeColor="text1"/>
                <w:sz w:val="22"/>
                <w:szCs w:val="22"/>
              </w:rPr>
              <w:t xml:space="preserve">Court Case xx against the </w:t>
            </w:r>
            <w:r w:rsidRPr="002936A6">
              <w:rPr>
                <w:color w:val="000000" w:themeColor="text1"/>
                <w:sz w:val="22"/>
                <w:szCs w:val="22"/>
              </w:rPr>
              <w:t>County</w:t>
            </w:r>
          </w:p>
        </w:tc>
        <w:tc>
          <w:tcPr>
            <w:tcW w:w="1182" w:type="pct"/>
            <w:vAlign w:val="bottom"/>
          </w:tcPr>
          <w:p w14:paraId="0EC7342C" w14:textId="77777777" w:rsidR="00F13B0A" w:rsidRPr="002936A6" w:rsidRDefault="00F13B0A" w:rsidP="00F13B0A">
            <w:pPr>
              <w:spacing w:line="276" w:lineRule="auto"/>
              <w:jc w:val="center"/>
              <w:rPr>
                <w:color w:val="000000" w:themeColor="text1"/>
                <w:sz w:val="22"/>
                <w:szCs w:val="22"/>
              </w:rPr>
            </w:pPr>
            <w:r w:rsidRPr="002936A6">
              <w:rPr>
                <w:color w:val="000000" w:themeColor="text1"/>
                <w:sz w:val="22"/>
                <w:szCs w:val="22"/>
              </w:rPr>
              <w:t>xxx</w:t>
            </w:r>
          </w:p>
        </w:tc>
        <w:tc>
          <w:tcPr>
            <w:tcW w:w="1182" w:type="pct"/>
            <w:vAlign w:val="bottom"/>
          </w:tcPr>
          <w:p w14:paraId="2533A309" w14:textId="1CD95528" w:rsidR="00F13B0A" w:rsidRPr="002936A6" w:rsidRDefault="00F13B0A" w:rsidP="00F13B0A">
            <w:pPr>
              <w:spacing w:line="276" w:lineRule="auto"/>
              <w:jc w:val="center"/>
              <w:rPr>
                <w:color w:val="000000" w:themeColor="text1"/>
                <w:sz w:val="22"/>
                <w:szCs w:val="22"/>
              </w:rPr>
            </w:pPr>
            <w:r w:rsidRPr="002936A6">
              <w:rPr>
                <w:color w:val="000000" w:themeColor="text1"/>
                <w:sz w:val="22"/>
                <w:szCs w:val="22"/>
              </w:rPr>
              <w:t>xxx</w:t>
            </w:r>
          </w:p>
        </w:tc>
      </w:tr>
      <w:tr w:rsidR="00F13B0A" w:rsidRPr="002936A6" w14:paraId="0EC73430" w14:textId="1CE887CC" w:rsidTr="00F13B0A">
        <w:trPr>
          <w:trHeight w:val="80"/>
        </w:trPr>
        <w:tc>
          <w:tcPr>
            <w:tcW w:w="2636" w:type="pct"/>
            <w:vAlign w:val="bottom"/>
          </w:tcPr>
          <w:p w14:paraId="0EC7342E" w14:textId="77777777" w:rsidR="00F13B0A" w:rsidRPr="002936A6" w:rsidRDefault="00F13B0A" w:rsidP="00F13B0A">
            <w:pPr>
              <w:spacing w:line="276" w:lineRule="auto"/>
              <w:jc w:val="both"/>
              <w:rPr>
                <w:b/>
                <w:bCs/>
                <w:color w:val="000000" w:themeColor="text1"/>
                <w:sz w:val="22"/>
                <w:szCs w:val="22"/>
              </w:rPr>
            </w:pPr>
            <w:r w:rsidRPr="002936A6">
              <w:rPr>
                <w:bCs/>
                <w:color w:val="000000" w:themeColor="text1"/>
                <w:sz w:val="22"/>
                <w:szCs w:val="22"/>
              </w:rPr>
              <w:t>Bank Guarantees in Favour of Subsidiary</w:t>
            </w:r>
          </w:p>
        </w:tc>
        <w:tc>
          <w:tcPr>
            <w:tcW w:w="1182" w:type="pct"/>
            <w:vAlign w:val="bottom"/>
          </w:tcPr>
          <w:p w14:paraId="0EC7342F" w14:textId="77777777" w:rsidR="00F13B0A" w:rsidRPr="002936A6" w:rsidRDefault="00F13B0A" w:rsidP="00F13B0A">
            <w:pPr>
              <w:spacing w:line="276" w:lineRule="auto"/>
              <w:jc w:val="center"/>
              <w:rPr>
                <w:color w:val="000000" w:themeColor="text1"/>
                <w:sz w:val="22"/>
                <w:szCs w:val="22"/>
              </w:rPr>
            </w:pPr>
            <w:r w:rsidRPr="002936A6">
              <w:rPr>
                <w:color w:val="000000" w:themeColor="text1"/>
                <w:sz w:val="22"/>
                <w:szCs w:val="22"/>
              </w:rPr>
              <w:t>xxx</w:t>
            </w:r>
          </w:p>
        </w:tc>
        <w:tc>
          <w:tcPr>
            <w:tcW w:w="1182" w:type="pct"/>
            <w:vAlign w:val="bottom"/>
          </w:tcPr>
          <w:p w14:paraId="1FAE6AD0" w14:textId="58A4AB5C" w:rsidR="00F13B0A" w:rsidRPr="002936A6" w:rsidRDefault="00F13B0A" w:rsidP="00F13B0A">
            <w:pPr>
              <w:spacing w:line="276" w:lineRule="auto"/>
              <w:jc w:val="center"/>
              <w:rPr>
                <w:color w:val="000000" w:themeColor="text1"/>
                <w:sz w:val="22"/>
                <w:szCs w:val="22"/>
              </w:rPr>
            </w:pPr>
            <w:r w:rsidRPr="002936A6">
              <w:rPr>
                <w:color w:val="000000" w:themeColor="text1"/>
                <w:sz w:val="22"/>
                <w:szCs w:val="22"/>
              </w:rPr>
              <w:t>xxx</w:t>
            </w:r>
          </w:p>
        </w:tc>
      </w:tr>
      <w:tr w:rsidR="00F13B0A" w:rsidRPr="002936A6" w14:paraId="0EC73433" w14:textId="1981A580" w:rsidTr="00F13B0A">
        <w:trPr>
          <w:trHeight w:val="143"/>
        </w:trPr>
        <w:tc>
          <w:tcPr>
            <w:tcW w:w="2636" w:type="pct"/>
            <w:vAlign w:val="bottom"/>
          </w:tcPr>
          <w:p w14:paraId="0EC73431" w14:textId="77777777" w:rsidR="00F13B0A" w:rsidRPr="002936A6" w:rsidRDefault="00F13B0A" w:rsidP="00F13B0A">
            <w:pPr>
              <w:spacing w:line="276" w:lineRule="auto"/>
              <w:jc w:val="both"/>
              <w:rPr>
                <w:bCs/>
                <w:color w:val="000000" w:themeColor="text1"/>
                <w:sz w:val="22"/>
                <w:szCs w:val="22"/>
              </w:rPr>
            </w:pPr>
            <w:r w:rsidRPr="002936A6">
              <w:rPr>
                <w:bCs/>
                <w:color w:val="000000" w:themeColor="text1"/>
                <w:sz w:val="22"/>
                <w:szCs w:val="22"/>
              </w:rPr>
              <w:t>Contingent Liabilities arising from Contracts Including PPPs</w:t>
            </w:r>
          </w:p>
        </w:tc>
        <w:tc>
          <w:tcPr>
            <w:tcW w:w="1182" w:type="pct"/>
            <w:vAlign w:val="bottom"/>
          </w:tcPr>
          <w:p w14:paraId="0EC73432" w14:textId="77777777" w:rsidR="00F13B0A" w:rsidRPr="002936A6" w:rsidRDefault="00F13B0A" w:rsidP="00F13B0A">
            <w:pPr>
              <w:spacing w:line="276" w:lineRule="auto"/>
              <w:jc w:val="center"/>
              <w:rPr>
                <w:color w:val="000000" w:themeColor="text1"/>
                <w:sz w:val="22"/>
                <w:szCs w:val="22"/>
              </w:rPr>
            </w:pPr>
            <w:r w:rsidRPr="002936A6">
              <w:rPr>
                <w:color w:val="000000" w:themeColor="text1"/>
                <w:sz w:val="22"/>
                <w:szCs w:val="22"/>
              </w:rPr>
              <w:t>xxx</w:t>
            </w:r>
          </w:p>
        </w:tc>
        <w:tc>
          <w:tcPr>
            <w:tcW w:w="1182" w:type="pct"/>
            <w:vAlign w:val="bottom"/>
          </w:tcPr>
          <w:p w14:paraId="1DB6F1C6" w14:textId="404EBB5E" w:rsidR="00F13B0A" w:rsidRPr="002936A6" w:rsidRDefault="00F13B0A" w:rsidP="00F13B0A">
            <w:pPr>
              <w:spacing w:line="276" w:lineRule="auto"/>
              <w:jc w:val="center"/>
              <w:rPr>
                <w:color w:val="000000" w:themeColor="text1"/>
                <w:sz w:val="22"/>
                <w:szCs w:val="22"/>
              </w:rPr>
            </w:pPr>
            <w:r w:rsidRPr="002936A6">
              <w:rPr>
                <w:color w:val="000000" w:themeColor="text1"/>
                <w:sz w:val="22"/>
                <w:szCs w:val="22"/>
              </w:rPr>
              <w:t>xxx</w:t>
            </w:r>
          </w:p>
        </w:tc>
      </w:tr>
      <w:tr w:rsidR="00F13B0A" w:rsidRPr="002936A6" w14:paraId="0EC73436" w14:textId="27256DD2" w:rsidTr="00F13B0A">
        <w:trPr>
          <w:trHeight w:val="67"/>
        </w:trPr>
        <w:tc>
          <w:tcPr>
            <w:tcW w:w="2636" w:type="pct"/>
            <w:vAlign w:val="bottom"/>
          </w:tcPr>
          <w:p w14:paraId="0EC73434" w14:textId="77777777" w:rsidR="00F13B0A" w:rsidRPr="002936A6" w:rsidRDefault="00F13B0A" w:rsidP="00F13B0A">
            <w:pPr>
              <w:spacing w:line="276" w:lineRule="auto"/>
              <w:jc w:val="both"/>
              <w:rPr>
                <w:bCs/>
                <w:color w:val="000000" w:themeColor="text1"/>
                <w:sz w:val="22"/>
                <w:szCs w:val="22"/>
              </w:rPr>
            </w:pPr>
            <w:r w:rsidRPr="002936A6">
              <w:rPr>
                <w:bCs/>
                <w:color w:val="000000" w:themeColor="text1"/>
                <w:sz w:val="22"/>
                <w:szCs w:val="22"/>
              </w:rPr>
              <w:t>Others (Specify)</w:t>
            </w:r>
          </w:p>
        </w:tc>
        <w:tc>
          <w:tcPr>
            <w:tcW w:w="1182" w:type="pct"/>
            <w:vAlign w:val="bottom"/>
          </w:tcPr>
          <w:p w14:paraId="0EC73435" w14:textId="77777777" w:rsidR="00F13B0A" w:rsidRPr="002936A6" w:rsidRDefault="00F13B0A" w:rsidP="00F13B0A">
            <w:pPr>
              <w:spacing w:line="276" w:lineRule="auto"/>
              <w:jc w:val="center"/>
              <w:rPr>
                <w:color w:val="000000" w:themeColor="text1"/>
                <w:sz w:val="22"/>
                <w:szCs w:val="22"/>
              </w:rPr>
            </w:pPr>
            <w:r w:rsidRPr="002936A6">
              <w:rPr>
                <w:color w:val="000000" w:themeColor="text1"/>
                <w:sz w:val="22"/>
                <w:szCs w:val="22"/>
              </w:rPr>
              <w:t>xxx</w:t>
            </w:r>
          </w:p>
        </w:tc>
        <w:tc>
          <w:tcPr>
            <w:tcW w:w="1182" w:type="pct"/>
            <w:vAlign w:val="bottom"/>
          </w:tcPr>
          <w:p w14:paraId="61F2E788" w14:textId="2776E1E9" w:rsidR="00F13B0A" w:rsidRPr="002936A6" w:rsidRDefault="00F13B0A" w:rsidP="00F13B0A">
            <w:pPr>
              <w:spacing w:line="276" w:lineRule="auto"/>
              <w:jc w:val="center"/>
              <w:rPr>
                <w:color w:val="000000" w:themeColor="text1"/>
                <w:sz w:val="22"/>
                <w:szCs w:val="22"/>
              </w:rPr>
            </w:pPr>
            <w:r w:rsidRPr="002936A6">
              <w:rPr>
                <w:color w:val="000000" w:themeColor="text1"/>
                <w:sz w:val="22"/>
                <w:szCs w:val="22"/>
              </w:rPr>
              <w:t>xxx</w:t>
            </w:r>
          </w:p>
        </w:tc>
      </w:tr>
      <w:tr w:rsidR="00F13B0A" w:rsidRPr="002936A6" w14:paraId="0EC73439" w14:textId="41819183" w:rsidTr="00F13B0A">
        <w:trPr>
          <w:trHeight w:val="67"/>
        </w:trPr>
        <w:tc>
          <w:tcPr>
            <w:tcW w:w="2636" w:type="pct"/>
            <w:vAlign w:val="bottom"/>
          </w:tcPr>
          <w:p w14:paraId="0EC73437" w14:textId="77777777" w:rsidR="00F13B0A" w:rsidRPr="002936A6" w:rsidRDefault="00F13B0A" w:rsidP="00F13B0A">
            <w:pPr>
              <w:spacing w:line="276" w:lineRule="auto"/>
              <w:jc w:val="both"/>
              <w:rPr>
                <w:b/>
                <w:bCs/>
                <w:color w:val="000000" w:themeColor="text1"/>
                <w:sz w:val="22"/>
                <w:szCs w:val="22"/>
              </w:rPr>
            </w:pPr>
            <w:r w:rsidRPr="002936A6">
              <w:rPr>
                <w:b/>
                <w:bCs/>
                <w:color w:val="000000" w:themeColor="text1"/>
                <w:sz w:val="22"/>
                <w:szCs w:val="22"/>
              </w:rPr>
              <w:t>Total</w:t>
            </w:r>
          </w:p>
        </w:tc>
        <w:tc>
          <w:tcPr>
            <w:tcW w:w="1182" w:type="pct"/>
            <w:vAlign w:val="bottom"/>
          </w:tcPr>
          <w:p w14:paraId="0EC73438" w14:textId="77777777" w:rsidR="00F13B0A" w:rsidRPr="002936A6" w:rsidRDefault="00F13B0A" w:rsidP="00F13B0A">
            <w:pPr>
              <w:spacing w:line="276" w:lineRule="auto"/>
              <w:jc w:val="center"/>
              <w:rPr>
                <w:b/>
                <w:color w:val="000000" w:themeColor="text1"/>
                <w:sz w:val="22"/>
                <w:szCs w:val="22"/>
              </w:rPr>
            </w:pPr>
            <w:r w:rsidRPr="002936A6">
              <w:rPr>
                <w:b/>
                <w:color w:val="000000" w:themeColor="text1"/>
                <w:sz w:val="22"/>
                <w:szCs w:val="22"/>
              </w:rPr>
              <w:t>xxx</w:t>
            </w:r>
          </w:p>
        </w:tc>
        <w:tc>
          <w:tcPr>
            <w:tcW w:w="1182" w:type="pct"/>
            <w:vAlign w:val="bottom"/>
          </w:tcPr>
          <w:p w14:paraId="22B829EE" w14:textId="16C57C8B" w:rsidR="00F13B0A" w:rsidRPr="002936A6" w:rsidRDefault="00F13B0A" w:rsidP="00F13B0A">
            <w:pPr>
              <w:spacing w:line="276" w:lineRule="auto"/>
              <w:jc w:val="center"/>
              <w:rPr>
                <w:b/>
                <w:color w:val="000000" w:themeColor="text1"/>
                <w:sz w:val="22"/>
                <w:szCs w:val="22"/>
              </w:rPr>
            </w:pPr>
            <w:r w:rsidRPr="002936A6">
              <w:rPr>
                <w:b/>
                <w:color w:val="000000" w:themeColor="text1"/>
                <w:sz w:val="22"/>
                <w:szCs w:val="22"/>
              </w:rPr>
              <w:t>xxx</w:t>
            </w:r>
          </w:p>
        </w:tc>
      </w:tr>
    </w:tbl>
    <w:p w14:paraId="0EC7343A" w14:textId="77777777" w:rsidR="006359E3" w:rsidRDefault="00E225B8">
      <w:pPr>
        <w:autoSpaceDE/>
        <w:autoSpaceDN/>
        <w:spacing w:line="360" w:lineRule="auto"/>
        <w:jc w:val="both"/>
        <w:rPr>
          <w:bCs/>
          <w:i/>
          <w:color w:val="000000" w:themeColor="text1"/>
          <w:sz w:val="22"/>
          <w:szCs w:val="22"/>
          <w:lang w:eastAsia="en-GB"/>
        </w:rPr>
      </w:pPr>
      <w:r w:rsidRPr="002936A6">
        <w:rPr>
          <w:bCs/>
          <w:i/>
          <w:color w:val="000000" w:themeColor="text1"/>
          <w:sz w:val="22"/>
          <w:szCs w:val="22"/>
          <w:lang w:eastAsia="en-GB"/>
        </w:rPr>
        <w:t>(Give details)</w:t>
      </w:r>
    </w:p>
    <w:p w14:paraId="0EC7343B" w14:textId="77777777" w:rsidR="006359E3" w:rsidRPr="002936A6" w:rsidRDefault="00E225B8">
      <w:pPr>
        <w:pStyle w:val="ListParagraph"/>
        <w:numPr>
          <w:ilvl w:val="0"/>
          <w:numId w:val="16"/>
        </w:numPr>
        <w:spacing w:line="360" w:lineRule="auto"/>
        <w:ind w:right="-20"/>
        <w:jc w:val="both"/>
        <w:rPr>
          <w:rFonts w:eastAsia="Arial"/>
          <w:b/>
          <w:bCs/>
          <w:color w:val="000000" w:themeColor="text1"/>
          <w:spacing w:val="3"/>
          <w:sz w:val="22"/>
          <w:szCs w:val="22"/>
        </w:rPr>
      </w:pPr>
      <w:r w:rsidRPr="002936A6">
        <w:rPr>
          <w:rFonts w:eastAsia="Arial"/>
          <w:b/>
          <w:bCs/>
          <w:color w:val="000000" w:themeColor="text1"/>
          <w:spacing w:val="3"/>
          <w:sz w:val="22"/>
          <w:szCs w:val="22"/>
        </w:rPr>
        <w:t>Capital Commitments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77"/>
        <w:gridCol w:w="2148"/>
        <w:gridCol w:w="2005"/>
      </w:tblGrid>
      <w:tr w:rsidR="00F13B0A" w:rsidRPr="002936A6" w14:paraId="0EC7343E" w14:textId="49DB49E1" w:rsidTr="00F13B0A">
        <w:trPr>
          <w:trHeight w:val="345"/>
        </w:trPr>
        <w:tc>
          <w:tcPr>
            <w:tcW w:w="2727" w:type="pct"/>
            <w:shd w:val="clear" w:color="auto" w:fill="0070C0"/>
            <w:vAlign w:val="bottom"/>
          </w:tcPr>
          <w:p w14:paraId="0EC7343C" w14:textId="77777777" w:rsidR="00F13B0A" w:rsidRPr="002936A6" w:rsidRDefault="00F13B0A" w:rsidP="00F13B0A">
            <w:pPr>
              <w:spacing w:line="276" w:lineRule="auto"/>
              <w:jc w:val="both"/>
              <w:rPr>
                <w:b/>
                <w:bCs/>
                <w:color w:val="000000" w:themeColor="text1"/>
                <w:sz w:val="22"/>
                <w:szCs w:val="22"/>
              </w:rPr>
            </w:pPr>
            <w:r w:rsidRPr="002936A6">
              <w:rPr>
                <w:b/>
                <w:bCs/>
                <w:color w:val="000000" w:themeColor="text1"/>
                <w:sz w:val="22"/>
                <w:szCs w:val="22"/>
              </w:rPr>
              <w:t>Capital Commitments</w:t>
            </w:r>
          </w:p>
        </w:tc>
        <w:tc>
          <w:tcPr>
            <w:tcW w:w="1137" w:type="pct"/>
            <w:shd w:val="clear" w:color="auto" w:fill="0070C0"/>
            <w:vAlign w:val="center"/>
          </w:tcPr>
          <w:p w14:paraId="0EC7343D" w14:textId="156E6D93" w:rsidR="00F13B0A" w:rsidRPr="002936A6" w:rsidRDefault="00F13B0A" w:rsidP="00F13B0A">
            <w:pPr>
              <w:spacing w:line="276" w:lineRule="auto"/>
              <w:jc w:val="center"/>
              <w:rPr>
                <w:b/>
                <w:bCs/>
                <w:color w:val="000000" w:themeColor="text1"/>
                <w:sz w:val="22"/>
                <w:szCs w:val="22"/>
              </w:rPr>
            </w:pPr>
            <w:r w:rsidRPr="00B42D90">
              <w:rPr>
                <w:b/>
                <w:bCs/>
                <w:i/>
                <w:iCs/>
                <w:color w:val="000000"/>
                <w:sz w:val="22"/>
                <w:szCs w:val="22"/>
                <w:lang w:val="en-US"/>
              </w:rPr>
              <w:t>Period ended Sep/Dec/March/June 20xx</w:t>
            </w:r>
          </w:p>
        </w:tc>
        <w:tc>
          <w:tcPr>
            <w:tcW w:w="1136" w:type="pct"/>
            <w:shd w:val="clear" w:color="auto" w:fill="0070C0"/>
            <w:vAlign w:val="center"/>
          </w:tcPr>
          <w:p w14:paraId="7CAE1D64" w14:textId="3B5062E9" w:rsidR="00F13B0A" w:rsidRPr="002936A6" w:rsidRDefault="00F13B0A" w:rsidP="00F13B0A">
            <w:pPr>
              <w:spacing w:line="276" w:lineRule="auto"/>
              <w:jc w:val="center"/>
              <w:rPr>
                <w:b/>
                <w:i/>
                <w:iCs/>
                <w:color w:val="000000" w:themeColor="text1"/>
                <w:sz w:val="22"/>
                <w:szCs w:val="22"/>
                <w:lang w:val="en-US"/>
              </w:rPr>
            </w:pPr>
            <w:r>
              <w:rPr>
                <w:b/>
                <w:i/>
                <w:iCs/>
                <w:color w:val="000000" w:themeColor="text1"/>
                <w:sz w:val="22"/>
                <w:szCs w:val="22"/>
                <w:lang w:val="en-US"/>
              </w:rPr>
              <w:t>Comparative Period</w:t>
            </w:r>
          </w:p>
        </w:tc>
      </w:tr>
      <w:tr w:rsidR="00F13B0A" w:rsidRPr="002936A6" w14:paraId="0EC73441" w14:textId="7F56AECF" w:rsidTr="00F13B0A">
        <w:trPr>
          <w:trHeight w:val="345"/>
        </w:trPr>
        <w:tc>
          <w:tcPr>
            <w:tcW w:w="2727" w:type="pct"/>
            <w:shd w:val="clear" w:color="auto" w:fill="0070C0"/>
            <w:vAlign w:val="bottom"/>
          </w:tcPr>
          <w:p w14:paraId="0EC7343F" w14:textId="77777777" w:rsidR="00F13B0A" w:rsidRPr="002936A6" w:rsidRDefault="00F13B0A" w:rsidP="00F13B0A">
            <w:pPr>
              <w:spacing w:line="276" w:lineRule="auto"/>
              <w:jc w:val="both"/>
              <w:rPr>
                <w:b/>
                <w:bCs/>
                <w:color w:val="000000" w:themeColor="text1"/>
                <w:sz w:val="22"/>
                <w:szCs w:val="22"/>
              </w:rPr>
            </w:pPr>
          </w:p>
        </w:tc>
        <w:tc>
          <w:tcPr>
            <w:tcW w:w="1137" w:type="pct"/>
            <w:shd w:val="clear" w:color="auto" w:fill="0070C0"/>
            <w:vAlign w:val="bottom"/>
          </w:tcPr>
          <w:p w14:paraId="0EC73440" w14:textId="77777777" w:rsidR="00F13B0A" w:rsidRPr="002936A6" w:rsidRDefault="00F13B0A" w:rsidP="00F13B0A">
            <w:pPr>
              <w:spacing w:line="276" w:lineRule="auto"/>
              <w:jc w:val="center"/>
              <w:rPr>
                <w:b/>
                <w:color w:val="000000" w:themeColor="text1"/>
                <w:sz w:val="22"/>
                <w:szCs w:val="22"/>
              </w:rPr>
            </w:pPr>
            <w:r w:rsidRPr="002936A6">
              <w:rPr>
                <w:b/>
                <w:color w:val="000000" w:themeColor="text1"/>
                <w:sz w:val="22"/>
                <w:szCs w:val="22"/>
              </w:rPr>
              <w:t>Kshs</w:t>
            </w:r>
          </w:p>
        </w:tc>
        <w:tc>
          <w:tcPr>
            <w:tcW w:w="1136" w:type="pct"/>
            <w:shd w:val="clear" w:color="auto" w:fill="0070C0"/>
            <w:vAlign w:val="bottom"/>
          </w:tcPr>
          <w:p w14:paraId="3B7D41FF" w14:textId="7EC843A5" w:rsidR="00F13B0A" w:rsidRPr="002936A6" w:rsidRDefault="00F13B0A" w:rsidP="00F13B0A">
            <w:pPr>
              <w:spacing w:line="276" w:lineRule="auto"/>
              <w:jc w:val="center"/>
              <w:rPr>
                <w:b/>
                <w:color w:val="000000" w:themeColor="text1"/>
                <w:sz w:val="22"/>
                <w:szCs w:val="22"/>
              </w:rPr>
            </w:pPr>
            <w:r w:rsidRPr="002936A6">
              <w:rPr>
                <w:b/>
                <w:color w:val="000000" w:themeColor="text1"/>
                <w:sz w:val="22"/>
                <w:szCs w:val="22"/>
              </w:rPr>
              <w:t>Kshs</w:t>
            </w:r>
          </w:p>
        </w:tc>
      </w:tr>
      <w:tr w:rsidR="00F13B0A" w:rsidRPr="002936A6" w14:paraId="0EC73444" w14:textId="306ED859" w:rsidTr="00F13B0A">
        <w:trPr>
          <w:trHeight w:val="345"/>
        </w:trPr>
        <w:tc>
          <w:tcPr>
            <w:tcW w:w="2727" w:type="pct"/>
            <w:vAlign w:val="bottom"/>
          </w:tcPr>
          <w:p w14:paraId="0EC73442" w14:textId="77777777" w:rsidR="00F13B0A" w:rsidRPr="002936A6" w:rsidRDefault="00F13B0A" w:rsidP="00F13B0A">
            <w:pPr>
              <w:spacing w:line="276" w:lineRule="auto"/>
              <w:jc w:val="both"/>
              <w:rPr>
                <w:bCs/>
                <w:color w:val="000000" w:themeColor="text1"/>
                <w:sz w:val="22"/>
                <w:szCs w:val="22"/>
              </w:rPr>
            </w:pPr>
            <w:r w:rsidRPr="002936A6">
              <w:rPr>
                <w:bCs/>
                <w:color w:val="000000" w:themeColor="text1"/>
                <w:sz w:val="22"/>
                <w:szCs w:val="22"/>
              </w:rPr>
              <w:t>Authorised for</w:t>
            </w:r>
          </w:p>
        </w:tc>
        <w:tc>
          <w:tcPr>
            <w:tcW w:w="1137" w:type="pct"/>
          </w:tcPr>
          <w:p w14:paraId="0EC73443" w14:textId="77777777" w:rsidR="00F13B0A" w:rsidRPr="002936A6" w:rsidRDefault="00F13B0A" w:rsidP="00F13B0A">
            <w:pPr>
              <w:spacing w:line="276" w:lineRule="auto"/>
              <w:jc w:val="center"/>
              <w:rPr>
                <w:color w:val="000000" w:themeColor="text1"/>
                <w:sz w:val="22"/>
                <w:szCs w:val="22"/>
              </w:rPr>
            </w:pPr>
            <w:r w:rsidRPr="002936A6">
              <w:rPr>
                <w:color w:val="000000" w:themeColor="text1"/>
                <w:sz w:val="22"/>
                <w:szCs w:val="22"/>
              </w:rPr>
              <w:t>xxx</w:t>
            </w:r>
          </w:p>
        </w:tc>
        <w:tc>
          <w:tcPr>
            <w:tcW w:w="1136" w:type="pct"/>
          </w:tcPr>
          <w:p w14:paraId="276E9777" w14:textId="63D818A2" w:rsidR="00F13B0A" w:rsidRPr="002936A6" w:rsidRDefault="00F13B0A" w:rsidP="00F13B0A">
            <w:pPr>
              <w:spacing w:line="276" w:lineRule="auto"/>
              <w:jc w:val="center"/>
              <w:rPr>
                <w:color w:val="000000" w:themeColor="text1"/>
                <w:sz w:val="22"/>
                <w:szCs w:val="22"/>
              </w:rPr>
            </w:pPr>
            <w:r w:rsidRPr="002936A6">
              <w:rPr>
                <w:color w:val="000000" w:themeColor="text1"/>
                <w:sz w:val="22"/>
                <w:szCs w:val="22"/>
              </w:rPr>
              <w:t>xxx</w:t>
            </w:r>
          </w:p>
        </w:tc>
      </w:tr>
      <w:tr w:rsidR="00F13B0A" w:rsidRPr="002936A6" w14:paraId="0EC73447" w14:textId="5B83073E" w:rsidTr="00F13B0A">
        <w:trPr>
          <w:trHeight w:val="345"/>
        </w:trPr>
        <w:tc>
          <w:tcPr>
            <w:tcW w:w="2727" w:type="pct"/>
            <w:vAlign w:val="bottom"/>
          </w:tcPr>
          <w:p w14:paraId="0EC73445" w14:textId="77777777" w:rsidR="00F13B0A" w:rsidRPr="002936A6" w:rsidRDefault="00F13B0A" w:rsidP="00F13B0A">
            <w:pPr>
              <w:spacing w:line="276" w:lineRule="auto"/>
              <w:jc w:val="both"/>
              <w:rPr>
                <w:b/>
                <w:bCs/>
                <w:color w:val="000000" w:themeColor="text1"/>
                <w:sz w:val="22"/>
                <w:szCs w:val="22"/>
              </w:rPr>
            </w:pPr>
            <w:r w:rsidRPr="002936A6">
              <w:rPr>
                <w:bCs/>
                <w:color w:val="000000" w:themeColor="text1"/>
                <w:sz w:val="22"/>
                <w:szCs w:val="22"/>
              </w:rPr>
              <w:t xml:space="preserve">Authorised and </w:t>
            </w:r>
            <w:proofErr w:type="gramStart"/>
            <w:r w:rsidRPr="002936A6">
              <w:rPr>
                <w:bCs/>
                <w:color w:val="000000" w:themeColor="text1"/>
                <w:sz w:val="22"/>
                <w:szCs w:val="22"/>
              </w:rPr>
              <w:t>Contracted</w:t>
            </w:r>
            <w:proofErr w:type="gramEnd"/>
            <w:r w:rsidRPr="002936A6">
              <w:rPr>
                <w:bCs/>
                <w:color w:val="000000" w:themeColor="text1"/>
                <w:sz w:val="22"/>
                <w:szCs w:val="22"/>
              </w:rPr>
              <w:t xml:space="preserve"> for</w:t>
            </w:r>
          </w:p>
        </w:tc>
        <w:tc>
          <w:tcPr>
            <w:tcW w:w="1137" w:type="pct"/>
          </w:tcPr>
          <w:p w14:paraId="0EC73446" w14:textId="77777777" w:rsidR="00F13B0A" w:rsidRPr="002936A6" w:rsidRDefault="00F13B0A" w:rsidP="00F13B0A">
            <w:pPr>
              <w:spacing w:line="276" w:lineRule="auto"/>
              <w:jc w:val="center"/>
              <w:rPr>
                <w:b/>
                <w:color w:val="000000" w:themeColor="text1"/>
                <w:sz w:val="22"/>
                <w:szCs w:val="22"/>
              </w:rPr>
            </w:pPr>
            <w:r w:rsidRPr="002936A6">
              <w:rPr>
                <w:color w:val="000000" w:themeColor="text1"/>
                <w:sz w:val="22"/>
                <w:szCs w:val="22"/>
              </w:rPr>
              <w:t>xxx</w:t>
            </w:r>
          </w:p>
        </w:tc>
        <w:tc>
          <w:tcPr>
            <w:tcW w:w="1136" w:type="pct"/>
          </w:tcPr>
          <w:p w14:paraId="4CB9B355" w14:textId="7435FD41" w:rsidR="00F13B0A" w:rsidRPr="002936A6" w:rsidRDefault="00F13B0A" w:rsidP="00F13B0A">
            <w:pPr>
              <w:spacing w:line="276" w:lineRule="auto"/>
              <w:jc w:val="center"/>
              <w:rPr>
                <w:color w:val="000000" w:themeColor="text1"/>
                <w:sz w:val="22"/>
                <w:szCs w:val="22"/>
              </w:rPr>
            </w:pPr>
            <w:r w:rsidRPr="002936A6">
              <w:rPr>
                <w:color w:val="000000" w:themeColor="text1"/>
                <w:sz w:val="22"/>
                <w:szCs w:val="22"/>
              </w:rPr>
              <w:t>xxx</w:t>
            </w:r>
          </w:p>
        </w:tc>
      </w:tr>
      <w:tr w:rsidR="00F13B0A" w:rsidRPr="002936A6" w14:paraId="0EC7344A" w14:textId="7B41EB29" w:rsidTr="00F13B0A">
        <w:trPr>
          <w:trHeight w:val="345"/>
        </w:trPr>
        <w:tc>
          <w:tcPr>
            <w:tcW w:w="2727" w:type="pct"/>
            <w:vAlign w:val="bottom"/>
          </w:tcPr>
          <w:p w14:paraId="0EC73448" w14:textId="77777777" w:rsidR="00F13B0A" w:rsidRPr="002936A6" w:rsidRDefault="00F13B0A" w:rsidP="00F13B0A">
            <w:pPr>
              <w:spacing w:line="276" w:lineRule="auto"/>
              <w:jc w:val="both"/>
              <w:rPr>
                <w:b/>
                <w:bCs/>
                <w:color w:val="000000" w:themeColor="text1"/>
                <w:sz w:val="22"/>
                <w:szCs w:val="22"/>
              </w:rPr>
            </w:pPr>
            <w:r w:rsidRPr="002936A6">
              <w:rPr>
                <w:b/>
                <w:bCs/>
                <w:color w:val="000000" w:themeColor="text1"/>
                <w:sz w:val="22"/>
                <w:szCs w:val="22"/>
              </w:rPr>
              <w:t>Total</w:t>
            </w:r>
          </w:p>
        </w:tc>
        <w:tc>
          <w:tcPr>
            <w:tcW w:w="1137" w:type="pct"/>
          </w:tcPr>
          <w:p w14:paraId="0EC73449" w14:textId="77777777" w:rsidR="00F13B0A" w:rsidRPr="002936A6" w:rsidRDefault="00F13B0A" w:rsidP="00F13B0A">
            <w:pPr>
              <w:spacing w:line="276" w:lineRule="auto"/>
              <w:jc w:val="center"/>
              <w:rPr>
                <w:b/>
                <w:color w:val="000000" w:themeColor="text1"/>
                <w:sz w:val="22"/>
                <w:szCs w:val="22"/>
              </w:rPr>
            </w:pPr>
            <w:r w:rsidRPr="002936A6">
              <w:rPr>
                <w:color w:val="000000" w:themeColor="text1"/>
                <w:sz w:val="22"/>
                <w:szCs w:val="22"/>
              </w:rPr>
              <w:t>xxx</w:t>
            </w:r>
          </w:p>
        </w:tc>
        <w:tc>
          <w:tcPr>
            <w:tcW w:w="1136" w:type="pct"/>
          </w:tcPr>
          <w:p w14:paraId="2AE77B2F" w14:textId="564190DC" w:rsidR="00F13B0A" w:rsidRPr="002936A6" w:rsidRDefault="00F13B0A" w:rsidP="00F13B0A">
            <w:pPr>
              <w:spacing w:line="276" w:lineRule="auto"/>
              <w:jc w:val="center"/>
              <w:rPr>
                <w:color w:val="000000" w:themeColor="text1"/>
                <w:sz w:val="22"/>
                <w:szCs w:val="22"/>
              </w:rPr>
            </w:pPr>
            <w:r w:rsidRPr="002936A6">
              <w:rPr>
                <w:color w:val="000000" w:themeColor="text1"/>
                <w:sz w:val="22"/>
                <w:szCs w:val="22"/>
              </w:rPr>
              <w:t>xxx</w:t>
            </w:r>
          </w:p>
        </w:tc>
      </w:tr>
    </w:tbl>
    <w:p w14:paraId="0EC7344B" w14:textId="77777777" w:rsidR="006359E3" w:rsidRDefault="00E225B8">
      <w:pPr>
        <w:autoSpaceDE/>
        <w:autoSpaceDN/>
        <w:spacing w:line="276" w:lineRule="auto"/>
        <w:jc w:val="both"/>
        <w:rPr>
          <w:bCs/>
          <w:i/>
          <w:color w:val="000000" w:themeColor="text1"/>
          <w:sz w:val="22"/>
          <w:szCs w:val="22"/>
          <w:lang w:eastAsia="en-GB"/>
        </w:rPr>
      </w:pPr>
      <w:r w:rsidRPr="002936A6">
        <w:rPr>
          <w:bCs/>
          <w:i/>
          <w:color w:val="000000" w:themeColor="text1"/>
          <w:sz w:val="22"/>
          <w:szCs w:val="22"/>
          <w:lang w:eastAsia="en-GB"/>
        </w:rPr>
        <w:t>(NB: Capital commitments are commitments to be carried out in the next financial year and are disclosed in accordance with IPSAS 17. Capital commitments may be those that have been authorised by the board but at the end of the year had not been contracted or those already contracted for and ongoing)</w:t>
      </w:r>
    </w:p>
    <w:p w14:paraId="1C0BF653" w14:textId="77777777" w:rsidR="001F2B93" w:rsidRPr="002936A6" w:rsidRDefault="001F2B93">
      <w:pPr>
        <w:autoSpaceDE/>
        <w:autoSpaceDN/>
        <w:spacing w:line="276" w:lineRule="auto"/>
        <w:jc w:val="both"/>
        <w:rPr>
          <w:bCs/>
          <w:i/>
          <w:color w:val="000000" w:themeColor="text1"/>
          <w:sz w:val="22"/>
          <w:szCs w:val="22"/>
          <w:lang w:eastAsia="en-GB"/>
        </w:rPr>
      </w:pPr>
    </w:p>
    <w:p w14:paraId="0EC7344C" w14:textId="77777777" w:rsidR="006359E3" w:rsidRDefault="006359E3">
      <w:pPr>
        <w:autoSpaceDE/>
        <w:autoSpaceDN/>
        <w:spacing w:line="360" w:lineRule="auto"/>
        <w:jc w:val="both"/>
        <w:rPr>
          <w:b/>
          <w:color w:val="FF0000"/>
          <w:sz w:val="8"/>
          <w:szCs w:val="8"/>
        </w:rPr>
      </w:pPr>
    </w:p>
    <w:p w14:paraId="0EC7344D" w14:textId="77777777" w:rsidR="006359E3" w:rsidRPr="002936A6" w:rsidRDefault="00E225B8">
      <w:pPr>
        <w:pStyle w:val="ListParagraph"/>
        <w:numPr>
          <w:ilvl w:val="0"/>
          <w:numId w:val="16"/>
        </w:numPr>
        <w:spacing w:line="360" w:lineRule="auto"/>
        <w:ind w:right="-20"/>
        <w:jc w:val="both"/>
        <w:rPr>
          <w:rFonts w:eastAsia="Arial"/>
          <w:b/>
          <w:bCs/>
          <w:color w:val="000000" w:themeColor="text1"/>
          <w:spacing w:val="3"/>
          <w:sz w:val="22"/>
          <w:szCs w:val="22"/>
        </w:rPr>
      </w:pPr>
      <w:r w:rsidRPr="002936A6">
        <w:rPr>
          <w:rFonts w:eastAsia="Arial"/>
          <w:b/>
          <w:bCs/>
          <w:color w:val="000000" w:themeColor="text1"/>
          <w:spacing w:val="3"/>
          <w:sz w:val="22"/>
          <w:szCs w:val="22"/>
        </w:rPr>
        <w:t>Events after the Reporting Period</w:t>
      </w:r>
    </w:p>
    <w:p w14:paraId="0EC7344E" w14:textId="77777777" w:rsidR="006359E3" w:rsidRDefault="00E225B8">
      <w:pPr>
        <w:autoSpaceDE/>
        <w:autoSpaceDN/>
        <w:spacing w:line="360" w:lineRule="auto"/>
        <w:jc w:val="both"/>
        <w:rPr>
          <w:b/>
          <w:bCs/>
          <w:color w:val="000000" w:themeColor="text1"/>
          <w:sz w:val="22"/>
          <w:szCs w:val="22"/>
          <w:lang w:eastAsia="en-GB"/>
        </w:rPr>
      </w:pPr>
      <w:r w:rsidRPr="002936A6">
        <w:rPr>
          <w:bCs/>
          <w:color w:val="000000" w:themeColor="text1"/>
          <w:sz w:val="22"/>
          <w:szCs w:val="22"/>
          <w:lang w:eastAsia="en-GB"/>
        </w:rPr>
        <w:t>There were no material adjusting and non-adjusting events after the reporting period</w:t>
      </w:r>
      <w:r w:rsidRPr="002936A6">
        <w:rPr>
          <w:b/>
          <w:bCs/>
          <w:color w:val="000000" w:themeColor="text1"/>
          <w:sz w:val="22"/>
          <w:szCs w:val="22"/>
          <w:lang w:eastAsia="en-GB"/>
        </w:rPr>
        <w:t>.</w:t>
      </w:r>
    </w:p>
    <w:p w14:paraId="64B8304E" w14:textId="77777777" w:rsidR="001F2B93" w:rsidRPr="002936A6" w:rsidRDefault="001F2B93">
      <w:pPr>
        <w:autoSpaceDE/>
        <w:autoSpaceDN/>
        <w:spacing w:line="360" w:lineRule="auto"/>
        <w:jc w:val="both"/>
        <w:rPr>
          <w:rFonts w:eastAsia="Arial"/>
          <w:b/>
          <w:bCs/>
          <w:color w:val="000000" w:themeColor="text1"/>
          <w:spacing w:val="3"/>
          <w:sz w:val="22"/>
          <w:szCs w:val="22"/>
        </w:rPr>
      </w:pPr>
    </w:p>
    <w:p w14:paraId="0EC7344F" w14:textId="77777777" w:rsidR="006359E3" w:rsidRDefault="00E225B8">
      <w:pPr>
        <w:pStyle w:val="ListParagraph"/>
        <w:numPr>
          <w:ilvl w:val="0"/>
          <w:numId w:val="16"/>
        </w:numPr>
        <w:spacing w:before="240" w:after="240" w:line="276" w:lineRule="auto"/>
        <w:ind w:right="-20"/>
        <w:jc w:val="both"/>
        <w:rPr>
          <w:rFonts w:eastAsia="Arial"/>
          <w:b/>
          <w:bCs/>
          <w:spacing w:val="3"/>
          <w:sz w:val="22"/>
          <w:szCs w:val="22"/>
        </w:rPr>
      </w:pPr>
      <w:r>
        <w:rPr>
          <w:rFonts w:eastAsia="Arial"/>
          <w:b/>
          <w:bCs/>
          <w:spacing w:val="3"/>
          <w:sz w:val="22"/>
          <w:szCs w:val="22"/>
        </w:rPr>
        <w:t>Ultimate And Holding Entity</w:t>
      </w:r>
    </w:p>
    <w:p w14:paraId="0EC73450" w14:textId="77777777" w:rsidR="006359E3" w:rsidRDefault="00E225B8">
      <w:pPr>
        <w:autoSpaceDE/>
        <w:autoSpaceDN/>
        <w:spacing w:line="276" w:lineRule="auto"/>
        <w:jc w:val="both"/>
        <w:rPr>
          <w:bCs/>
          <w:sz w:val="22"/>
          <w:szCs w:val="22"/>
          <w:lang w:eastAsia="en-GB"/>
        </w:rPr>
      </w:pPr>
      <w:r>
        <w:rPr>
          <w:bCs/>
          <w:sz w:val="22"/>
          <w:szCs w:val="22"/>
          <w:lang w:eastAsia="en-GB"/>
        </w:rPr>
        <w:t>The Entity ultimate parent is the Government of Kenya.</w:t>
      </w:r>
    </w:p>
    <w:p w14:paraId="0EB39BA9" w14:textId="77777777" w:rsidR="001F2B93" w:rsidRDefault="001F2B93">
      <w:pPr>
        <w:autoSpaceDE/>
        <w:autoSpaceDN/>
        <w:spacing w:line="276" w:lineRule="auto"/>
        <w:jc w:val="both"/>
        <w:rPr>
          <w:bCs/>
          <w:sz w:val="22"/>
          <w:szCs w:val="22"/>
          <w:lang w:eastAsia="en-GB"/>
        </w:rPr>
      </w:pPr>
    </w:p>
    <w:p w14:paraId="0EC73451" w14:textId="77777777" w:rsidR="006359E3" w:rsidRDefault="00E225B8">
      <w:pPr>
        <w:pStyle w:val="ListParagraph"/>
        <w:numPr>
          <w:ilvl w:val="0"/>
          <w:numId w:val="16"/>
        </w:numPr>
        <w:spacing w:before="240" w:after="240" w:line="276" w:lineRule="auto"/>
        <w:ind w:right="-20"/>
        <w:jc w:val="both"/>
        <w:rPr>
          <w:rFonts w:eastAsia="Arial"/>
          <w:b/>
          <w:bCs/>
          <w:spacing w:val="3"/>
          <w:sz w:val="22"/>
          <w:szCs w:val="22"/>
        </w:rPr>
      </w:pPr>
      <w:r>
        <w:rPr>
          <w:rFonts w:eastAsia="Arial"/>
          <w:b/>
          <w:bCs/>
          <w:spacing w:val="3"/>
          <w:sz w:val="22"/>
          <w:szCs w:val="22"/>
        </w:rPr>
        <w:t>Currency</w:t>
      </w:r>
    </w:p>
    <w:p w14:paraId="0EC73452" w14:textId="77777777" w:rsidR="006359E3" w:rsidRDefault="00E225B8">
      <w:pPr>
        <w:autoSpaceDE/>
        <w:autoSpaceDN/>
        <w:spacing w:line="276" w:lineRule="auto"/>
        <w:jc w:val="both"/>
        <w:rPr>
          <w:bCs/>
          <w:sz w:val="22"/>
          <w:szCs w:val="22"/>
          <w:lang w:eastAsia="en-GB"/>
        </w:rPr>
      </w:pPr>
      <w:r>
        <w:rPr>
          <w:bCs/>
          <w:sz w:val="22"/>
          <w:szCs w:val="22"/>
          <w:lang w:eastAsia="en-GB"/>
        </w:rPr>
        <w:t>The financial statements are presented in Kenya Shillings (Kshs).</w:t>
      </w:r>
    </w:p>
    <w:p w14:paraId="2BEDB028" w14:textId="77777777" w:rsidR="006359E3" w:rsidRDefault="006359E3">
      <w:pPr>
        <w:autoSpaceDE/>
        <w:autoSpaceDN/>
        <w:rPr>
          <w:bCs/>
          <w:sz w:val="22"/>
          <w:szCs w:val="22"/>
          <w:lang w:eastAsia="en-GB"/>
        </w:rPr>
      </w:pPr>
    </w:p>
    <w:p w14:paraId="0473431F" w14:textId="77777777" w:rsidR="000257F0" w:rsidRDefault="000257F0">
      <w:pPr>
        <w:autoSpaceDE/>
        <w:autoSpaceDN/>
        <w:rPr>
          <w:bCs/>
          <w:sz w:val="22"/>
          <w:szCs w:val="22"/>
          <w:lang w:eastAsia="en-GB"/>
        </w:rPr>
      </w:pPr>
    </w:p>
    <w:p w14:paraId="15F0092F" w14:textId="77777777" w:rsidR="000257F0" w:rsidRDefault="000257F0">
      <w:pPr>
        <w:autoSpaceDE/>
        <w:autoSpaceDN/>
        <w:rPr>
          <w:bCs/>
          <w:sz w:val="22"/>
          <w:szCs w:val="22"/>
          <w:lang w:eastAsia="en-GB"/>
        </w:rPr>
      </w:pPr>
    </w:p>
    <w:p w14:paraId="058A1650" w14:textId="77777777" w:rsidR="000257F0" w:rsidRDefault="000257F0">
      <w:pPr>
        <w:autoSpaceDE/>
        <w:autoSpaceDN/>
        <w:rPr>
          <w:bCs/>
          <w:sz w:val="22"/>
          <w:szCs w:val="22"/>
          <w:lang w:eastAsia="en-GB"/>
        </w:rPr>
      </w:pPr>
    </w:p>
    <w:p w14:paraId="549D61E3" w14:textId="77777777" w:rsidR="000257F0" w:rsidRDefault="000257F0">
      <w:pPr>
        <w:autoSpaceDE/>
        <w:autoSpaceDN/>
        <w:rPr>
          <w:bCs/>
          <w:sz w:val="22"/>
          <w:szCs w:val="22"/>
          <w:lang w:eastAsia="en-GB"/>
        </w:rPr>
      </w:pPr>
    </w:p>
    <w:p w14:paraId="0EC73455" w14:textId="77777777" w:rsidR="000257F0" w:rsidRDefault="000257F0">
      <w:pPr>
        <w:autoSpaceDE/>
        <w:autoSpaceDN/>
        <w:rPr>
          <w:bCs/>
          <w:sz w:val="22"/>
          <w:szCs w:val="22"/>
          <w:lang w:eastAsia="en-GB"/>
        </w:rPr>
        <w:sectPr w:rsidR="000257F0">
          <w:pgSz w:w="11920" w:h="16840"/>
          <w:pgMar w:top="1440" w:right="1440" w:bottom="1440" w:left="1440" w:header="743" w:footer="395" w:gutter="0"/>
          <w:cols w:space="720"/>
          <w:docGrid w:linePitch="326"/>
        </w:sectPr>
      </w:pPr>
    </w:p>
    <w:p w14:paraId="0EC73457" w14:textId="77777777" w:rsidR="006359E3" w:rsidRDefault="00E225B8">
      <w:pPr>
        <w:pStyle w:val="Heading1"/>
        <w:ind w:left="450"/>
        <w:rPr>
          <w:lang w:val="en-US"/>
        </w:rPr>
      </w:pPr>
      <w:bookmarkStart w:id="40" w:name="_Toc358752224"/>
      <w:bookmarkStart w:id="41" w:name="_Toc394333768"/>
      <w:r>
        <w:lastRenderedPageBreak/>
        <w:t xml:space="preserve"> </w:t>
      </w:r>
      <w:bookmarkStart w:id="42" w:name="_Toc242363439"/>
      <w:bookmarkEnd w:id="40"/>
      <w:bookmarkEnd w:id="41"/>
      <w:r>
        <w:rPr>
          <w:lang w:val="en-US"/>
        </w:rPr>
        <w:t>Appendix</w:t>
      </w:r>
      <w:bookmarkEnd w:id="42"/>
      <w:r>
        <w:rPr>
          <w:lang w:val="en-US"/>
        </w:rPr>
        <w:t xml:space="preserve"> </w:t>
      </w:r>
    </w:p>
    <w:p w14:paraId="0EC73587" w14:textId="73807535" w:rsidR="006359E3" w:rsidRDefault="00E225B8">
      <w:pPr>
        <w:rPr>
          <w:b/>
          <w:bCs/>
        </w:rPr>
      </w:pPr>
      <w:r>
        <w:rPr>
          <w:b/>
          <w:bCs/>
        </w:rPr>
        <w:t xml:space="preserve">Appendix </w:t>
      </w:r>
      <w:r w:rsidR="00F45A1D">
        <w:rPr>
          <w:b/>
          <w:bCs/>
        </w:rPr>
        <w:t>I</w:t>
      </w:r>
      <w:r>
        <w:rPr>
          <w:b/>
          <w:bCs/>
        </w:rPr>
        <w:t>: Statement of Financial Performance for Each Quarter</w:t>
      </w:r>
    </w:p>
    <w:p w14:paraId="0EC73588" w14:textId="77777777" w:rsidR="006359E3" w:rsidRDefault="006359E3"/>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81"/>
        <w:gridCol w:w="1151"/>
        <w:gridCol w:w="1098"/>
        <w:gridCol w:w="1127"/>
        <w:gridCol w:w="1128"/>
        <w:gridCol w:w="1536"/>
        <w:gridCol w:w="2129"/>
      </w:tblGrid>
      <w:tr w:rsidR="00235131" w14:paraId="0EC73595" w14:textId="77777777" w:rsidTr="000257F0">
        <w:trPr>
          <w:trHeight w:val="301"/>
          <w:tblHeader/>
        </w:trPr>
        <w:tc>
          <w:tcPr>
            <w:tcW w:w="1636" w:type="pct"/>
            <w:vMerge w:val="restart"/>
            <w:shd w:val="clear" w:color="auto" w:fill="0070C0"/>
            <w:noWrap/>
            <w:vAlign w:val="center"/>
          </w:tcPr>
          <w:p w14:paraId="0EC73589" w14:textId="77777777" w:rsidR="00235131" w:rsidRDefault="00235131">
            <w:pPr>
              <w:autoSpaceDE/>
              <w:autoSpaceDN/>
              <w:rPr>
                <w:color w:val="000000"/>
                <w:sz w:val="22"/>
                <w:szCs w:val="22"/>
                <w:lang w:val="en-US"/>
              </w:rPr>
            </w:pPr>
            <w:r>
              <w:rPr>
                <w:b/>
                <w:bCs/>
                <w:color w:val="231F20"/>
                <w:sz w:val="22"/>
                <w:szCs w:val="22"/>
                <w:lang w:val="en-US"/>
              </w:rPr>
              <w:t>Description</w:t>
            </w:r>
          </w:p>
        </w:tc>
        <w:tc>
          <w:tcPr>
            <w:tcW w:w="560" w:type="pct"/>
            <w:shd w:val="clear" w:color="auto" w:fill="0070C0"/>
            <w:noWrap/>
            <w:vAlign w:val="bottom"/>
          </w:tcPr>
          <w:p w14:paraId="0EC7358B" w14:textId="77777777" w:rsidR="00235131" w:rsidRDefault="00235131">
            <w:pPr>
              <w:autoSpaceDE/>
              <w:autoSpaceDN/>
              <w:rPr>
                <w:b/>
                <w:color w:val="000000"/>
                <w:sz w:val="22"/>
                <w:szCs w:val="22"/>
                <w:lang w:val="en-US"/>
              </w:rPr>
            </w:pPr>
            <w:r>
              <w:rPr>
                <w:b/>
                <w:bCs/>
                <w:color w:val="000000"/>
                <w:sz w:val="22"/>
                <w:szCs w:val="22"/>
                <w:lang w:val="en-US"/>
              </w:rPr>
              <w:t>Quarter 1</w:t>
            </w:r>
          </w:p>
        </w:tc>
        <w:tc>
          <w:tcPr>
            <w:tcW w:w="561" w:type="pct"/>
            <w:shd w:val="clear" w:color="auto" w:fill="0070C0"/>
          </w:tcPr>
          <w:p w14:paraId="0EC7358C" w14:textId="77777777" w:rsidR="00235131" w:rsidRDefault="00235131">
            <w:pPr>
              <w:autoSpaceDE/>
              <w:autoSpaceDN/>
              <w:jc w:val="right"/>
              <w:rPr>
                <w:b/>
                <w:bCs/>
                <w:color w:val="000000"/>
                <w:sz w:val="22"/>
                <w:szCs w:val="22"/>
                <w:lang w:val="en-US"/>
              </w:rPr>
            </w:pPr>
          </w:p>
          <w:p w14:paraId="0EC7358D" w14:textId="77777777" w:rsidR="00235131" w:rsidRDefault="00235131">
            <w:pPr>
              <w:autoSpaceDE/>
              <w:autoSpaceDN/>
              <w:jc w:val="right"/>
              <w:rPr>
                <w:b/>
                <w:bCs/>
                <w:color w:val="000000"/>
                <w:sz w:val="22"/>
                <w:szCs w:val="22"/>
                <w:lang w:val="en-US"/>
              </w:rPr>
            </w:pPr>
            <w:r>
              <w:rPr>
                <w:b/>
                <w:bCs/>
                <w:color w:val="000000"/>
                <w:sz w:val="22"/>
                <w:szCs w:val="22"/>
                <w:lang w:val="en-US"/>
              </w:rPr>
              <w:t>Quarter 2</w:t>
            </w:r>
            <w:r>
              <w:rPr>
                <w:b/>
                <w:sz w:val="22"/>
                <w:szCs w:val="22"/>
              </w:rPr>
              <w:t xml:space="preserve"> </w:t>
            </w:r>
          </w:p>
        </w:tc>
        <w:tc>
          <w:tcPr>
            <w:tcW w:w="561" w:type="pct"/>
            <w:shd w:val="clear" w:color="auto" w:fill="0070C0"/>
          </w:tcPr>
          <w:p w14:paraId="0EC7358E" w14:textId="77777777" w:rsidR="00235131" w:rsidRDefault="00235131">
            <w:pPr>
              <w:autoSpaceDE/>
              <w:autoSpaceDN/>
              <w:jc w:val="right"/>
              <w:rPr>
                <w:b/>
                <w:bCs/>
                <w:color w:val="000000"/>
                <w:sz w:val="22"/>
                <w:szCs w:val="22"/>
                <w:lang w:val="en-US"/>
              </w:rPr>
            </w:pPr>
          </w:p>
          <w:p w14:paraId="0EC7358F" w14:textId="77777777" w:rsidR="00235131" w:rsidRDefault="00235131">
            <w:pPr>
              <w:autoSpaceDE/>
              <w:autoSpaceDN/>
              <w:jc w:val="right"/>
              <w:rPr>
                <w:b/>
                <w:bCs/>
                <w:color w:val="000000"/>
                <w:sz w:val="22"/>
                <w:szCs w:val="22"/>
                <w:lang w:val="en-US"/>
              </w:rPr>
            </w:pPr>
            <w:r>
              <w:rPr>
                <w:b/>
                <w:bCs/>
                <w:color w:val="000000"/>
                <w:sz w:val="22"/>
                <w:szCs w:val="22"/>
                <w:lang w:val="en-US"/>
              </w:rPr>
              <w:t xml:space="preserve">Quarter 3 </w:t>
            </w:r>
            <w:r>
              <w:rPr>
                <w:b/>
                <w:sz w:val="22"/>
                <w:szCs w:val="22"/>
              </w:rPr>
              <w:t xml:space="preserve"> </w:t>
            </w:r>
          </w:p>
        </w:tc>
        <w:tc>
          <w:tcPr>
            <w:tcW w:w="561" w:type="pct"/>
            <w:shd w:val="clear" w:color="auto" w:fill="0070C0"/>
          </w:tcPr>
          <w:p w14:paraId="0EC73590" w14:textId="77777777" w:rsidR="00235131" w:rsidRDefault="00235131">
            <w:pPr>
              <w:autoSpaceDE/>
              <w:autoSpaceDN/>
              <w:jc w:val="right"/>
              <w:rPr>
                <w:b/>
                <w:bCs/>
                <w:color w:val="000000"/>
                <w:sz w:val="22"/>
                <w:szCs w:val="22"/>
                <w:lang w:val="en-US"/>
              </w:rPr>
            </w:pPr>
          </w:p>
          <w:p w14:paraId="0EC73591" w14:textId="77777777" w:rsidR="00235131" w:rsidRDefault="00235131">
            <w:pPr>
              <w:autoSpaceDE/>
              <w:autoSpaceDN/>
              <w:jc w:val="right"/>
              <w:rPr>
                <w:b/>
                <w:bCs/>
                <w:color w:val="FF0000"/>
                <w:sz w:val="22"/>
                <w:szCs w:val="22"/>
                <w:lang w:val="en-US"/>
              </w:rPr>
            </w:pPr>
            <w:r>
              <w:rPr>
                <w:b/>
                <w:bCs/>
                <w:color w:val="000000"/>
                <w:sz w:val="22"/>
                <w:szCs w:val="22"/>
                <w:lang w:val="en-US"/>
              </w:rPr>
              <w:t>Quarter 4</w:t>
            </w:r>
          </w:p>
        </w:tc>
        <w:tc>
          <w:tcPr>
            <w:tcW w:w="561" w:type="pct"/>
            <w:shd w:val="clear" w:color="auto" w:fill="0070C0"/>
          </w:tcPr>
          <w:p w14:paraId="0EC73592" w14:textId="77777777" w:rsidR="00235131" w:rsidRDefault="00235131">
            <w:pPr>
              <w:autoSpaceDE/>
              <w:autoSpaceDN/>
              <w:jc w:val="center"/>
              <w:rPr>
                <w:b/>
                <w:bCs/>
                <w:sz w:val="22"/>
                <w:szCs w:val="22"/>
              </w:rPr>
            </w:pPr>
          </w:p>
          <w:p w14:paraId="0EC73593" w14:textId="77777777" w:rsidR="00235131" w:rsidRDefault="00235131">
            <w:pPr>
              <w:autoSpaceDE/>
              <w:autoSpaceDN/>
              <w:jc w:val="center"/>
              <w:rPr>
                <w:b/>
                <w:bCs/>
                <w:color w:val="FF0000"/>
                <w:sz w:val="22"/>
                <w:szCs w:val="22"/>
                <w:lang w:val="en-US"/>
              </w:rPr>
            </w:pPr>
            <w:r>
              <w:rPr>
                <w:b/>
                <w:bCs/>
                <w:sz w:val="22"/>
                <w:szCs w:val="22"/>
              </w:rPr>
              <w:t>Cumulative**</w:t>
            </w:r>
          </w:p>
        </w:tc>
        <w:tc>
          <w:tcPr>
            <w:tcW w:w="560" w:type="pct"/>
            <w:shd w:val="clear" w:color="auto" w:fill="0070C0"/>
            <w:noWrap/>
            <w:vAlign w:val="bottom"/>
          </w:tcPr>
          <w:p w14:paraId="0EC73594" w14:textId="77777777" w:rsidR="00235131" w:rsidRDefault="00235131">
            <w:pPr>
              <w:autoSpaceDE/>
              <w:autoSpaceDN/>
              <w:jc w:val="center"/>
              <w:rPr>
                <w:b/>
                <w:color w:val="000000"/>
                <w:sz w:val="22"/>
                <w:szCs w:val="22"/>
                <w:lang w:val="en-US"/>
              </w:rPr>
            </w:pPr>
            <w:r>
              <w:rPr>
                <w:b/>
                <w:bCs/>
                <w:color w:val="000000"/>
                <w:sz w:val="22"/>
                <w:szCs w:val="22"/>
                <w:lang w:val="en-US"/>
              </w:rPr>
              <w:t>Comparative Period</w:t>
            </w:r>
          </w:p>
        </w:tc>
      </w:tr>
      <w:tr w:rsidR="00235131" w14:paraId="0EC7359E" w14:textId="77777777" w:rsidTr="000257F0">
        <w:trPr>
          <w:trHeight w:val="301"/>
          <w:tblHeader/>
        </w:trPr>
        <w:tc>
          <w:tcPr>
            <w:tcW w:w="1636" w:type="pct"/>
            <w:vMerge/>
            <w:shd w:val="clear" w:color="auto" w:fill="0070C0"/>
            <w:noWrap/>
          </w:tcPr>
          <w:p w14:paraId="0EC73596" w14:textId="77777777" w:rsidR="00235131" w:rsidRDefault="00235131">
            <w:pPr>
              <w:autoSpaceDE/>
              <w:autoSpaceDN/>
              <w:rPr>
                <w:b/>
                <w:bCs/>
                <w:color w:val="231F20"/>
                <w:sz w:val="22"/>
                <w:szCs w:val="22"/>
                <w:lang w:val="en-US"/>
              </w:rPr>
            </w:pPr>
          </w:p>
        </w:tc>
        <w:tc>
          <w:tcPr>
            <w:tcW w:w="560" w:type="pct"/>
            <w:shd w:val="clear" w:color="auto" w:fill="0070C0"/>
            <w:noWrap/>
          </w:tcPr>
          <w:p w14:paraId="0EC73598" w14:textId="77777777" w:rsidR="00235131" w:rsidRDefault="00235131">
            <w:pPr>
              <w:autoSpaceDE/>
              <w:autoSpaceDN/>
              <w:jc w:val="right"/>
              <w:rPr>
                <w:b/>
                <w:color w:val="000000"/>
                <w:sz w:val="22"/>
                <w:szCs w:val="22"/>
                <w:lang w:val="en-US"/>
              </w:rPr>
            </w:pPr>
            <w:r>
              <w:rPr>
                <w:b/>
                <w:color w:val="000000"/>
                <w:sz w:val="22"/>
                <w:szCs w:val="22"/>
                <w:lang w:val="en-US"/>
              </w:rPr>
              <w:t>Kshs</w:t>
            </w:r>
          </w:p>
        </w:tc>
        <w:tc>
          <w:tcPr>
            <w:tcW w:w="561" w:type="pct"/>
            <w:shd w:val="clear" w:color="auto" w:fill="0070C0"/>
          </w:tcPr>
          <w:p w14:paraId="0EC73599" w14:textId="77777777" w:rsidR="00235131" w:rsidRDefault="00235131">
            <w:pPr>
              <w:autoSpaceDE/>
              <w:autoSpaceDN/>
              <w:jc w:val="right"/>
              <w:rPr>
                <w:b/>
                <w:color w:val="000000"/>
                <w:sz w:val="22"/>
                <w:szCs w:val="22"/>
                <w:lang w:val="en-US"/>
              </w:rPr>
            </w:pPr>
            <w:r>
              <w:rPr>
                <w:b/>
                <w:sz w:val="22"/>
                <w:szCs w:val="22"/>
              </w:rPr>
              <w:t>Kshs</w:t>
            </w:r>
          </w:p>
        </w:tc>
        <w:tc>
          <w:tcPr>
            <w:tcW w:w="561" w:type="pct"/>
            <w:shd w:val="clear" w:color="auto" w:fill="0070C0"/>
          </w:tcPr>
          <w:p w14:paraId="0EC7359A" w14:textId="77777777" w:rsidR="00235131" w:rsidRDefault="00235131">
            <w:pPr>
              <w:autoSpaceDE/>
              <w:autoSpaceDN/>
              <w:jc w:val="right"/>
              <w:rPr>
                <w:b/>
                <w:color w:val="000000"/>
                <w:sz w:val="22"/>
                <w:szCs w:val="22"/>
                <w:lang w:val="en-US"/>
              </w:rPr>
            </w:pPr>
            <w:r>
              <w:rPr>
                <w:b/>
                <w:sz w:val="22"/>
                <w:szCs w:val="22"/>
              </w:rPr>
              <w:t>Kshs</w:t>
            </w:r>
          </w:p>
        </w:tc>
        <w:tc>
          <w:tcPr>
            <w:tcW w:w="561" w:type="pct"/>
            <w:shd w:val="clear" w:color="auto" w:fill="0070C0"/>
          </w:tcPr>
          <w:p w14:paraId="0EC7359B" w14:textId="77777777" w:rsidR="00235131" w:rsidRDefault="00235131">
            <w:pPr>
              <w:autoSpaceDE/>
              <w:autoSpaceDN/>
              <w:jc w:val="right"/>
              <w:rPr>
                <w:b/>
                <w:color w:val="000000"/>
                <w:sz w:val="22"/>
                <w:szCs w:val="22"/>
                <w:lang w:val="en-US"/>
              </w:rPr>
            </w:pPr>
            <w:r>
              <w:rPr>
                <w:b/>
                <w:sz w:val="22"/>
                <w:szCs w:val="22"/>
              </w:rPr>
              <w:t>Kshs</w:t>
            </w:r>
          </w:p>
        </w:tc>
        <w:tc>
          <w:tcPr>
            <w:tcW w:w="561" w:type="pct"/>
            <w:shd w:val="clear" w:color="auto" w:fill="0070C0"/>
          </w:tcPr>
          <w:p w14:paraId="0EC7359C" w14:textId="77777777" w:rsidR="00235131" w:rsidRDefault="00235131">
            <w:pPr>
              <w:autoSpaceDE/>
              <w:autoSpaceDN/>
              <w:jc w:val="center"/>
              <w:rPr>
                <w:b/>
                <w:color w:val="000000"/>
                <w:sz w:val="22"/>
                <w:szCs w:val="22"/>
                <w:lang w:val="en-US"/>
              </w:rPr>
            </w:pPr>
            <w:r>
              <w:rPr>
                <w:b/>
                <w:color w:val="000000"/>
                <w:sz w:val="22"/>
                <w:szCs w:val="22"/>
                <w:lang w:val="en-US"/>
              </w:rPr>
              <w:t>Kshs</w:t>
            </w:r>
          </w:p>
        </w:tc>
        <w:tc>
          <w:tcPr>
            <w:tcW w:w="560" w:type="pct"/>
            <w:shd w:val="clear" w:color="auto" w:fill="0070C0"/>
            <w:noWrap/>
          </w:tcPr>
          <w:p w14:paraId="0EC7359D" w14:textId="77777777" w:rsidR="00235131" w:rsidRDefault="00235131">
            <w:pPr>
              <w:autoSpaceDE/>
              <w:autoSpaceDN/>
              <w:jc w:val="center"/>
              <w:rPr>
                <w:b/>
                <w:color w:val="000000"/>
                <w:sz w:val="22"/>
                <w:szCs w:val="22"/>
                <w:lang w:val="en-US"/>
              </w:rPr>
            </w:pPr>
            <w:r>
              <w:rPr>
                <w:b/>
                <w:color w:val="000000"/>
                <w:sz w:val="22"/>
                <w:szCs w:val="22"/>
                <w:lang w:val="en-US"/>
              </w:rPr>
              <w:t>Kshs</w:t>
            </w:r>
          </w:p>
        </w:tc>
      </w:tr>
      <w:tr w:rsidR="00235131" w14:paraId="0EC735A7" w14:textId="77777777" w:rsidTr="000257F0">
        <w:trPr>
          <w:trHeight w:val="301"/>
        </w:trPr>
        <w:tc>
          <w:tcPr>
            <w:tcW w:w="1636" w:type="pct"/>
            <w:noWrap/>
            <w:vAlign w:val="center"/>
          </w:tcPr>
          <w:p w14:paraId="0EC7359F" w14:textId="15F37EF9" w:rsidR="00235131" w:rsidRDefault="00235131">
            <w:pPr>
              <w:autoSpaceDE/>
              <w:autoSpaceDN/>
              <w:rPr>
                <w:b/>
                <w:bCs/>
                <w:color w:val="231F20"/>
                <w:sz w:val="22"/>
                <w:szCs w:val="22"/>
                <w:lang w:val="en-US"/>
              </w:rPr>
            </w:pPr>
            <w:r w:rsidRPr="7A80E8DE">
              <w:rPr>
                <w:b/>
                <w:bCs/>
                <w:sz w:val="22"/>
                <w:szCs w:val="22"/>
                <w:lang w:val="en-US"/>
              </w:rPr>
              <w:t>Revenue</w:t>
            </w:r>
            <w:r w:rsidRPr="7A80E8DE">
              <w:rPr>
                <w:sz w:val="22"/>
                <w:szCs w:val="22"/>
                <w:lang w:val="en-US"/>
              </w:rPr>
              <w:t xml:space="preserve"> </w:t>
            </w:r>
            <w:r w:rsidRPr="7A80E8DE">
              <w:rPr>
                <w:b/>
                <w:bCs/>
                <w:sz w:val="22"/>
                <w:szCs w:val="22"/>
                <w:lang w:val="en-US"/>
              </w:rPr>
              <w:t>from</w:t>
            </w:r>
            <w:r w:rsidRPr="7A80E8DE">
              <w:rPr>
                <w:sz w:val="22"/>
                <w:szCs w:val="22"/>
                <w:lang w:val="en-US"/>
              </w:rPr>
              <w:t xml:space="preserve"> </w:t>
            </w:r>
            <w:r w:rsidRPr="7A80E8DE">
              <w:rPr>
                <w:b/>
                <w:bCs/>
                <w:sz w:val="22"/>
                <w:szCs w:val="22"/>
                <w:lang w:val="en-US"/>
              </w:rPr>
              <w:t>transactions without binding arrangements</w:t>
            </w:r>
          </w:p>
        </w:tc>
        <w:tc>
          <w:tcPr>
            <w:tcW w:w="560" w:type="pct"/>
            <w:noWrap/>
          </w:tcPr>
          <w:p w14:paraId="0EC735A1" w14:textId="77777777" w:rsidR="00235131" w:rsidRDefault="00235131">
            <w:pPr>
              <w:autoSpaceDE/>
              <w:autoSpaceDN/>
              <w:rPr>
                <w:color w:val="000000"/>
                <w:sz w:val="22"/>
                <w:szCs w:val="22"/>
                <w:lang w:val="en-US"/>
              </w:rPr>
            </w:pPr>
          </w:p>
        </w:tc>
        <w:tc>
          <w:tcPr>
            <w:tcW w:w="561" w:type="pct"/>
          </w:tcPr>
          <w:p w14:paraId="0EC735A2" w14:textId="77777777" w:rsidR="00235131" w:rsidRDefault="00235131">
            <w:pPr>
              <w:autoSpaceDE/>
              <w:autoSpaceDN/>
              <w:rPr>
                <w:color w:val="000000"/>
                <w:sz w:val="22"/>
                <w:szCs w:val="22"/>
                <w:lang w:val="en-US"/>
              </w:rPr>
            </w:pPr>
          </w:p>
        </w:tc>
        <w:tc>
          <w:tcPr>
            <w:tcW w:w="561" w:type="pct"/>
          </w:tcPr>
          <w:p w14:paraId="0EC735A3" w14:textId="77777777" w:rsidR="00235131" w:rsidRDefault="00235131">
            <w:pPr>
              <w:autoSpaceDE/>
              <w:autoSpaceDN/>
              <w:rPr>
                <w:color w:val="000000"/>
                <w:sz w:val="22"/>
                <w:szCs w:val="22"/>
                <w:lang w:val="en-US"/>
              </w:rPr>
            </w:pPr>
          </w:p>
        </w:tc>
        <w:tc>
          <w:tcPr>
            <w:tcW w:w="561" w:type="pct"/>
          </w:tcPr>
          <w:p w14:paraId="0EC735A4" w14:textId="77777777" w:rsidR="00235131" w:rsidRDefault="00235131">
            <w:pPr>
              <w:autoSpaceDE/>
              <w:autoSpaceDN/>
              <w:rPr>
                <w:color w:val="000000"/>
                <w:sz w:val="22"/>
                <w:szCs w:val="22"/>
                <w:lang w:val="en-US"/>
              </w:rPr>
            </w:pPr>
          </w:p>
        </w:tc>
        <w:tc>
          <w:tcPr>
            <w:tcW w:w="561" w:type="pct"/>
          </w:tcPr>
          <w:p w14:paraId="0EC735A5" w14:textId="77777777" w:rsidR="00235131" w:rsidRDefault="00235131">
            <w:pPr>
              <w:autoSpaceDE/>
              <w:autoSpaceDN/>
              <w:rPr>
                <w:color w:val="000000"/>
                <w:sz w:val="22"/>
                <w:szCs w:val="22"/>
                <w:lang w:val="en-US"/>
              </w:rPr>
            </w:pPr>
          </w:p>
        </w:tc>
        <w:tc>
          <w:tcPr>
            <w:tcW w:w="560" w:type="pct"/>
            <w:noWrap/>
          </w:tcPr>
          <w:p w14:paraId="0EC735A6" w14:textId="77777777" w:rsidR="00235131" w:rsidRDefault="00235131">
            <w:pPr>
              <w:autoSpaceDE/>
              <w:autoSpaceDN/>
              <w:rPr>
                <w:color w:val="000000"/>
                <w:sz w:val="22"/>
                <w:szCs w:val="22"/>
                <w:lang w:val="en-US"/>
              </w:rPr>
            </w:pPr>
          </w:p>
        </w:tc>
      </w:tr>
      <w:tr w:rsidR="00235131" w14:paraId="0EC735B0" w14:textId="77777777" w:rsidTr="000257F0">
        <w:trPr>
          <w:trHeight w:val="251"/>
        </w:trPr>
        <w:tc>
          <w:tcPr>
            <w:tcW w:w="1636" w:type="pct"/>
            <w:noWrap/>
            <w:vAlign w:val="center"/>
          </w:tcPr>
          <w:p w14:paraId="0EC735A8" w14:textId="6B2C0F27" w:rsidR="00235131" w:rsidRDefault="00235131" w:rsidP="00235131">
            <w:pPr>
              <w:autoSpaceDE/>
              <w:autoSpaceDN/>
              <w:rPr>
                <w:color w:val="000000"/>
                <w:sz w:val="22"/>
                <w:szCs w:val="22"/>
                <w:lang w:val="en-US"/>
              </w:rPr>
            </w:pPr>
            <w:r w:rsidRPr="002D5463">
              <w:rPr>
                <w:lang w:val="en-US"/>
              </w:rPr>
              <w:t>Unconditional Revenue Transfers from National Treasury</w:t>
            </w:r>
          </w:p>
        </w:tc>
        <w:tc>
          <w:tcPr>
            <w:tcW w:w="560" w:type="pct"/>
            <w:noWrap/>
            <w:vAlign w:val="center"/>
          </w:tcPr>
          <w:p w14:paraId="0EC735AA" w14:textId="77777777" w:rsidR="00235131" w:rsidRDefault="00235131" w:rsidP="00235131">
            <w:pPr>
              <w:autoSpaceDE/>
              <w:autoSpaceDN/>
              <w:jc w:val="center"/>
              <w:rPr>
                <w:color w:val="231F20"/>
                <w:sz w:val="22"/>
                <w:szCs w:val="22"/>
                <w:lang w:val="en-US"/>
              </w:rPr>
            </w:pPr>
            <w:r>
              <w:rPr>
                <w:color w:val="231F20"/>
                <w:sz w:val="22"/>
                <w:szCs w:val="22"/>
                <w:lang w:val="en-US"/>
              </w:rPr>
              <w:t>xxx</w:t>
            </w:r>
          </w:p>
        </w:tc>
        <w:tc>
          <w:tcPr>
            <w:tcW w:w="561" w:type="pct"/>
            <w:vAlign w:val="center"/>
          </w:tcPr>
          <w:p w14:paraId="0EC735AB" w14:textId="77777777" w:rsidR="00235131" w:rsidRDefault="00235131" w:rsidP="00235131">
            <w:pPr>
              <w:autoSpaceDE/>
              <w:autoSpaceDN/>
              <w:jc w:val="center"/>
              <w:rPr>
                <w:color w:val="231F20"/>
                <w:sz w:val="22"/>
                <w:szCs w:val="22"/>
                <w:lang w:val="en-US"/>
              </w:rPr>
            </w:pPr>
            <w:r>
              <w:rPr>
                <w:sz w:val="22"/>
                <w:szCs w:val="22"/>
              </w:rPr>
              <w:t>xxx</w:t>
            </w:r>
          </w:p>
        </w:tc>
        <w:tc>
          <w:tcPr>
            <w:tcW w:w="561" w:type="pct"/>
            <w:vAlign w:val="center"/>
          </w:tcPr>
          <w:p w14:paraId="0EC735AC" w14:textId="77777777" w:rsidR="00235131" w:rsidRDefault="00235131" w:rsidP="00235131">
            <w:pPr>
              <w:autoSpaceDE/>
              <w:autoSpaceDN/>
              <w:jc w:val="center"/>
              <w:rPr>
                <w:color w:val="231F20"/>
                <w:sz w:val="22"/>
                <w:szCs w:val="22"/>
                <w:lang w:val="en-US"/>
              </w:rPr>
            </w:pPr>
            <w:r>
              <w:rPr>
                <w:sz w:val="22"/>
                <w:szCs w:val="22"/>
              </w:rPr>
              <w:t>xxx</w:t>
            </w:r>
          </w:p>
        </w:tc>
        <w:tc>
          <w:tcPr>
            <w:tcW w:w="561" w:type="pct"/>
            <w:vAlign w:val="center"/>
          </w:tcPr>
          <w:p w14:paraId="0EC735AD" w14:textId="77777777" w:rsidR="00235131" w:rsidRDefault="00235131" w:rsidP="00235131">
            <w:pPr>
              <w:autoSpaceDE/>
              <w:autoSpaceDN/>
              <w:jc w:val="center"/>
              <w:rPr>
                <w:color w:val="231F20"/>
                <w:sz w:val="22"/>
                <w:szCs w:val="22"/>
                <w:lang w:val="en-US"/>
              </w:rPr>
            </w:pPr>
            <w:r>
              <w:rPr>
                <w:sz w:val="22"/>
                <w:szCs w:val="22"/>
              </w:rPr>
              <w:t>xxx</w:t>
            </w:r>
          </w:p>
        </w:tc>
        <w:tc>
          <w:tcPr>
            <w:tcW w:w="561" w:type="pct"/>
            <w:vAlign w:val="center"/>
          </w:tcPr>
          <w:p w14:paraId="0EC735AE" w14:textId="77777777" w:rsidR="00235131" w:rsidRDefault="00235131" w:rsidP="00235131">
            <w:pPr>
              <w:autoSpaceDE/>
              <w:autoSpaceDN/>
              <w:jc w:val="center"/>
              <w:rPr>
                <w:color w:val="231F20"/>
                <w:sz w:val="22"/>
                <w:szCs w:val="22"/>
                <w:lang w:val="en-US"/>
              </w:rPr>
            </w:pPr>
            <w:r>
              <w:rPr>
                <w:sz w:val="22"/>
                <w:szCs w:val="22"/>
              </w:rPr>
              <w:t>xxx</w:t>
            </w:r>
          </w:p>
        </w:tc>
        <w:tc>
          <w:tcPr>
            <w:tcW w:w="560" w:type="pct"/>
            <w:noWrap/>
            <w:vAlign w:val="center"/>
          </w:tcPr>
          <w:p w14:paraId="0EC735AF" w14:textId="77777777" w:rsidR="00235131" w:rsidRDefault="00235131" w:rsidP="00235131">
            <w:pPr>
              <w:autoSpaceDE/>
              <w:autoSpaceDN/>
              <w:jc w:val="center"/>
              <w:rPr>
                <w:color w:val="231F20"/>
                <w:sz w:val="22"/>
                <w:szCs w:val="22"/>
                <w:lang w:val="en-US"/>
              </w:rPr>
            </w:pPr>
            <w:r>
              <w:rPr>
                <w:color w:val="231F20"/>
                <w:sz w:val="22"/>
                <w:szCs w:val="22"/>
                <w:lang w:val="en-US"/>
              </w:rPr>
              <w:t>xxx</w:t>
            </w:r>
          </w:p>
        </w:tc>
      </w:tr>
      <w:tr w:rsidR="00235131" w14:paraId="0EC735B9" w14:textId="77777777" w:rsidTr="000257F0">
        <w:trPr>
          <w:trHeight w:val="301"/>
        </w:trPr>
        <w:tc>
          <w:tcPr>
            <w:tcW w:w="1636" w:type="pct"/>
            <w:noWrap/>
            <w:vAlign w:val="center"/>
          </w:tcPr>
          <w:p w14:paraId="0EC735B1" w14:textId="1AA2CDC7" w:rsidR="00235131" w:rsidRDefault="00235131" w:rsidP="00235131">
            <w:pPr>
              <w:autoSpaceDE/>
              <w:autoSpaceDN/>
              <w:rPr>
                <w:color w:val="000000"/>
                <w:sz w:val="22"/>
                <w:szCs w:val="22"/>
                <w:lang w:val="en-US"/>
              </w:rPr>
            </w:pPr>
            <w:r w:rsidRPr="002D5463">
              <w:rPr>
                <w:lang w:val="en-US"/>
              </w:rPr>
              <w:t>Unconditional Transfers from other government agencies</w:t>
            </w:r>
          </w:p>
        </w:tc>
        <w:tc>
          <w:tcPr>
            <w:tcW w:w="560" w:type="pct"/>
            <w:noWrap/>
            <w:vAlign w:val="center"/>
          </w:tcPr>
          <w:p w14:paraId="0EC735B3" w14:textId="77777777" w:rsidR="00235131" w:rsidRDefault="00235131" w:rsidP="00235131">
            <w:pPr>
              <w:autoSpaceDE/>
              <w:autoSpaceDN/>
              <w:jc w:val="center"/>
              <w:rPr>
                <w:color w:val="231F20"/>
                <w:sz w:val="22"/>
                <w:szCs w:val="22"/>
                <w:lang w:val="en-US"/>
              </w:rPr>
            </w:pPr>
            <w:r>
              <w:rPr>
                <w:color w:val="231F20"/>
                <w:sz w:val="22"/>
                <w:szCs w:val="22"/>
                <w:lang w:val="en-US"/>
              </w:rPr>
              <w:t>xxx</w:t>
            </w:r>
          </w:p>
        </w:tc>
        <w:tc>
          <w:tcPr>
            <w:tcW w:w="561" w:type="pct"/>
            <w:vAlign w:val="center"/>
          </w:tcPr>
          <w:p w14:paraId="0EC735B4" w14:textId="77777777" w:rsidR="00235131" w:rsidRDefault="00235131" w:rsidP="00235131">
            <w:pPr>
              <w:autoSpaceDE/>
              <w:autoSpaceDN/>
              <w:jc w:val="center"/>
              <w:rPr>
                <w:color w:val="231F20"/>
                <w:sz w:val="22"/>
                <w:szCs w:val="22"/>
                <w:lang w:val="en-US"/>
              </w:rPr>
            </w:pPr>
            <w:r>
              <w:rPr>
                <w:sz w:val="22"/>
                <w:szCs w:val="22"/>
              </w:rPr>
              <w:t>xxx</w:t>
            </w:r>
          </w:p>
        </w:tc>
        <w:tc>
          <w:tcPr>
            <w:tcW w:w="561" w:type="pct"/>
            <w:vAlign w:val="center"/>
          </w:tcPr>
          <w:p w14:paraId="0EC735B5" w14:textId="77777777" w:rsidR="00235131" w:rsidRDefault="00235131" w:rsidP="00235131">
            <w:pPr>
              <w:autoSpaceDE/>
              <w:autoSpaceDN/>
              <w:jc w:val="center"/>
              <w:rPr>
                <w:color w:val="231F20"/>
                <w:sz w:val="22"/>
                <w:szCs w:val="22"/>
                <w:lang w:val="en-US"/>
              </w:rPr>
            </w:pPr>
            <w:r>
              <w:rPr>
                <w:sz w:val="22"/>
                <w:szCs w:val="22"/>
              </w:rPr>
              <w:t>xxx</w:t>
            </w:r>
          </w:p>
        </w:tc>
        <w:tc>
          <w:tcPr>
            <w:tcW w:w="561" w:type="pct"/>
            <w:vAlign w:val="center"/>
          </w:tcPr>
          <w:p w14:paraId="0EC735B6" w14:textId="77777777" w:rsidR="00235131" w:rsidRDefault="00235131" w:rsidP="00235131">
            <w:pPr>
              <w:autoSpaceDE/>
              <w:autoSpaceDN/>
              <w:jc w:val="center"/>
              <w:rPr>
                <w:color w:val="231F20"/>
                <w:sz w:val="22"/>
                <w:szCs w:val="22"/>
                <w:lang w:val="en-US"/>
              </w:rPr>
            </w:pPr>
            <w:r>
              <w:rPr>
                <w:sz w:val="22"/>
                <w:szCs w:val="22"/>
              </w:rPr>
              <w:t>xxx</w:t>
            </w:r>
          </w:p>
        </w:tc>
        <w:tc>
          <w:tcPr>
            <w:tcW w:w="561" w:type="pct"/>
            <w:vAlign w:val="center"/>
          </w:tcPr>
          <w:p w14:paraId="0EC735B7" w14:textId="77777777" w:rsidR="00235131" w:rsidRDefault="00235131" w:rsidP="00235131">
            <w:pPr>
              <w:autoSpaceDE/>
              <w:autoSpaceDN/>
              <w:jc w:val="center"/>
              <w:rPr>
                <w:color w:val="231F20"/>
                <w:sz w:val="22"/>
                <w:szCs w:val="22"/>
                <w:lang w:val="en-US"/>
              </w:rPr>
            </w:pPr>
            <w:r>
              <w:rPr>
                <w:sz w:val="22"/>
                <w:szCs w:val="22"/>
              </w:rPr>
              <w:t>xxx</w:t>
            </w:r>
          </w:p>
        </w:tc>
        <w:tc>
          <w:tcPr>
            <w:tcW w:w="560" w:type="pct"/>
            <w:noWrap/>
            <w:vAlign w:val="center"/>
          </w:tcPr>
          <w:p w14:paraId="0EC735B8" w14:textId="77777777" w:rsidR="00235131" w:rsidRDefault="00235131" w:rsidP="00235131">
            <w:pPr>
              <w:autoSpaceDE/>
              <w:autoSpaceDN/>
              <w:jc w:val="center"/>
              <w:rPr>
                <w:color w:val="231F20"/>
                <w:sz w:val="22"/>
                <w:szCs w:val="22"/>
                <w:lang w:val="en-US"/>
              </w:rPr>
            </w:pPr>
            <w:r>
              <w:rPr>
                <w:color w:val="231F20"/>
                <w:sz w:val="22"/>
                <w:szCs w:val="22"/>
                <w:lang w:val="en-US"/>
              </w:rPr>
              <w:t>xxx</w:t>
            </w:r>
          </w:p>
        </w:tc>
      </w:tr>
      <w:tr w:rsidR="00235131" w14:paraId="0EC735C2" w14:textId="77777777" w:rsidTr="000257F0">
        <w:trPr>
          <w:trHeight w:val="301"/>
        </w:trPr>
        <w:tc>
          <w:tcPr>
            <w:tcW w:w="1636" w:type="pct"/>
            <w:noWrap/>
            <w:vAlign w:val="center"/>
          </w:tcPr>
          <w:p w14:paraId="0EC735BA" w14:textId="5AF91589" w:rsidR="00235131" w:rsidRDefault="00235131" w:rsidP="00235131">
            <w:pPr>
              <w:autoSpaceDE/>
              <w:autoSpaceDN/>
              <w:rPr>
                <w:color w:val="000000"/>
                <w:sz w:val="22"/>
                <w:szCs w:val="22"/>
                <w:lang w:val="en-US"/>
              </w:rPr>
            </w:pPr>
            <w:r w:rsidRPr="00C93A65">
              <w:rPr>
                <w:lang w:val="en-US"/>
              </w:rPr>
              <w:t xml:space="preserve">Other </w:t>
            </w:r>
            <w:r>
              <w:rPr>
                <w:lang w:val="en-US"/>
              </w:rPr>
              <w:t xml:space="preserve">Unconditional </w:t>
            </w:r>
            <w:r w:rsidRPr="00C93A65">
              <w:rPr>
                <w:lang w:val="en-US"/>
              </w:rPr>
              <w:t>grants</w:t>
            </w:r>
          </w:p>
        </w:tc>
        <w:tc>
          <w:tcPr>
            <w:tcW w:w="560" w:type="pct"/>
            <w:noWrap/>
            <w:vAlign w:val="center"/>
          </w:tcPr>
          <w:p w14:paraId="0EC735BC" w14:textId="77777777" w:rsidR="00235131" w:rsidRDefault="00235131" w:rsidP="00235131">
            <w:pPr>
              <w:autoSpaceDE/>
              <w:autoSpaceDN/>
              <w:jc w:val="center"/>
              <w:rPr>
                <w:color w:val="231F20"/>
                <w:sz w:val="22"/>
                <w:szCs w:val="22"/>
                <w:lang w:val="en-US"/>
              </w:rPr>
            </w:pPr>
            <w:r>
              <w:rPr>
                <w:color w:val="231F20"/>
                <w:sz w:val="22"/>
                <w:szCs w:val="22"/>
                <w:lang w:val="en-US"/>
              </w:rPr>
              <w:t>xxx</w:t>
            </w:r>
          </w:p>
        </w:tc>
        <w:tc>
          <w:tcPr>
            <w:tcW w:w="561" w:type="pct"/>
            <w:vAlign w:val="center"/>
          </w:tcPr>
          <w:p w14:paraId="0EC735BD" w14:textId="77777777" w:rsidR="00235131" w:rsidRDefault="00235131" w:rsidP="00235131">
            <w:pPr>
              <w:autoSpaceDE/>
              <w:autoSpaceDN/>
              <w:jc w:val="center"/>
              <w:rPr>
                <w:color w:val="231F20"/>
                <w:sz w:val="22"/>
                <w:szCs w:val="22"/>
                <w:lang w:val="en-US"/>
              </w:rPr>
            </w:pPr>
            <w:r>
              <w:rPr>
                <w:sz w:val="22"/>
                <w:szCs w:val="22"/>
              </w:rPr>
              <w:t>xxx</w:t>
            </w:r>
          </w:p>
        </w:tc>
        <w:tc>
          <w:tcPr>
            <w:tcW w:w="561" w:type="pct"/>
            <w:vAlign w:val="center"/>
          </w:tcPr>
          <w:p w14:paraId="0EC735BE" w14:textId="77777777" w:rsidR="00235131" w:rsidRDefault="00235131" w:rsidP="00235131">
            <w:pPr>
              <w:autoSpaceDE/>
              <w:autoSpaceDN/>
              <w:jc w:val="center"/>
              <w:rPr>
                <w:color w:val="231F20"/>
                <w:sz w:val="22"/>
                <w:szCs w:val="22"/>
                <w:lang w:val="en-US"/>
              </w:rPr>
            </w:pPr>
            <w:r>
              <w:rPr>
                <w:sz w:val="22"/>
                <w:szCs w:val="22"/>
              </w:rPr>
              <w:t>xxx</w:t>
            </w:r>
          </w:p>
        </w:tc>
        <w:tc>
          <w:tcPr>
            <w:tcW w:w="561" w:type="pct"/>
            <w:vAlign w:val="center"/>
          </w:tcPr>
          <w:p w14:paraId="0EC735BF" w14:textId="77777777" w:rsidR="00235131" w:rsidRDefault="00235131" w:rsidP="00235131">
            <w:pPr>
              <w:autoSpaceDE/>
              <w:autoSpaceDN/>
              <w:jc w:val="center"/>
              <w:rPr>
                <w:color w:val="231F20"/>
                <w:sz w:val="22"/>
                <w:szCs w:val="22"/>
                <w:lang w:val="en-US"/>
              </w:rPr>
            </w:pPr>
            <w:r>
              <w:rPr>
                <w:sz w:val="22"/>
                <w:szCs w:val="22"/>
              </w:rPr>
              <w:t>xxx</w:t>
            </w:r>
          </w:p>
        </w:tc>
        <w:tc>
          <w:tcPr>
            <w:tcW w:w="561" w:type="pct"/>
            <w:vAlign w:val="center"/>
          </w:tcPr>
          <w:p w14:paraId="0EC735C0" w14:textId="77777777" w:rsidR="00235131" w:rsidRDefault="00235131" w:rsidP="00235131">
            <w:pPr>
              <w:autoSpaceDE/>
              <w:autoSpaceDN/>
              <w:jc w:val="center"/>
              <w:rPr>
                <w:color w:val="231F20"/>
                <w:sz w:val="22"/>
                <w:szCs w:val="22"/>
                <w:lang w:val="en-US"/>
              </w:rPr>
            </w:pPr>
            <w:r>
              <w:rPr>
                <w:sz w:val="22"/>
                <w:szCs w:val="22"/>
              </w:rPr>
              <w:t>xxx</w:t>
            </w:r>
          </w:p>
        </w:tc>
        <w:tc>
          <w:tcPr>
            <w:tcW w:w="560" w:type="pct"/>
            <w:noWrap/>
            <w:vAlign w:val="center"/>
          </w:tcPr>
          <w:p w14:paraId="0EC735C1" w14:textId="77777777" w:rsidR="00235131" w:rsidRDefault="00235131" w:rsidP="00235131">
            <w:pPr>
              <w:autoSpaceDE/>
              <w:autoSpaceDN/>
              <w:jc w:val="center"/>
              <w:rPr>
                <w:color w:val="231F20"/>
                <w:sz w:val="22"/>
                <w:szCs w:val="22"/>
                <w:lang w:val="en-US"/>
              </w:rPr>
            </w:pPr>
            <w:r>
              <w:rPr>
                <w:color w:val="231F20"/>
                <w:sz w:val="22"/>
                <w:szCs w:val="22"/>
                <w:lang w:val="en-US"/>
              </w:rPr>
              <w:t>xxx</w:t>
            </w:r>
          </w:p>
        </w:tc>
      </w:tr>
      <w:tr w:rsidR="00235131" w14:paraId="0EC735CB" w14:textId="77777777" w:rsidTr="000257F0">
        <w:trPr>
          <w:trHeight w:val="301"/>
        </w:trPr>
        <w:tc>
          <w:tcPr>
            <w:tcW w:w="1636" w:type="pct"/>
            <w:noWrap/>
            <w:vAlign w:val="center"/>
          </w:tcPr>
          <w:p w14:paraId="0EC735C3" w14:textId="77777777" w:rsidR="00235131" w:rsidRDefault="00235131">
            <w:pPr>
              <w:autoSpaceDE/>
              <w:autoSpaceDN/>
              <w:rPr>
                <w:color w:val="000000"/>
                <w:sz w:val="22"/>
                <w:szCs w:val="22"/>
                <w:lang w:val="en-US"/>
              </w:rPr>
            </w:pPr>
            <w:r>
              <w:rPr>
                <w:sz w:val="22"/>
                <w:szCs w:val="22"/>
                <w:lang w:val="en-US"/>
              </w:rPr>
              <w:t xml:space="preserve">Own Source Revenue </w:t>
            </w:r>
          </w:p>
        </w:tc>
        <w:tc>
          <w:tcPr>
            <w:tcW w:w="560" w:type="pct"/>
            <w:noWrap/>
            <w:vAlign w:val="center"/>
          </w:tcPr>
          <w:p w14:paraId="0EC735C5" w14:textId="77777777" w:rsidR="00235131" w:rsidRDefault="00235131">
            <w:pPr>
              <w:autoSpaceDE/>
              <w:autoSpaceDN/>
              <w:jc w:val="center"/>
              <w:rPr>
                <w:color w:val="231F20"/>
                <w:sz w:val="22"/>
                <w:szCs w:val="22"/>
                <w:lang w:val="en-US"/>
              </w:rPr>
            </w:pPr>
            <w:r>
              <w:rPr>
                <w:color w:val="231F20"/>
                <w:sz w:val="22"/>
                <w:szCs w:val="22"/>
                <w:lang w:val="en-US"/>
              </w:rPr>
              <w:t>xxx</w:t>
            </w:r>
          </w:p>
        </w:tc>
        <w:tc>
          <w:tcPr>
            <w:tcW w:w="561" w:type="pct"/>
            <w:vAlign w:val="center"/>
          </w:tcPr>
          <w:p w14:paraId="0EC735C6" w14:textId="77777777" w:rsidR="00235131" w:rsidRDefault="00235131">
            <w:pPr>
              <w:autoSpaceDE/>
              <w:autoSpaceDN/>
              <w:jc w:val="center"/>
              <w:rPr>
                <w:color w:val="231F20"/>
                <w:sz w:val="22"/>
                <w:szCs w:val="22"/>
                <w:lang w:val="en-US"/>
              </w:rPr>
            </w:pPr>
            <w:r>
              <w:rPr>
                <w:sz w:val="22"/>
                <w:szCs w:val="22"/>
              </w:rPr>
              <w:t>xxx</w:t>
            </w:r>
          </w:p>
        </w:tc>
        <w:tc>
          <w:tcPr>
            <w:tcW w:w="561" w:type="pct"/>
            <w:vAlign w:val="center"/>
          </w:tcPr>
          <w:p w14:paraId="0EC735C7" w14:textId="77777777" w:rsidR="00235131" w:rsidRDefault="00235131">
            <w:pPr>
              <w:autoSpaceDE/>
              <w:autoSpaceDN/>
              <w:jc w:val="center"/>
              <w:rPr>
                <w:color w:val="231F20"/>
                <w:sz w:val="22"/>
                <w:szCs w:val="22"/>
                <w:lang w:val="en-US"/>
              </w:rPr>
            </w:pPr>
            <w:r>
              <w:rPr>
                <w:sz w:val="22"/>
                <w:szCs w:val="22"/>
              </w:rPr>
              <w:t>xxx</w:t>
            </w:r>
          </w:p>
        </w:tc>
        <w:tc>
          <w:tcPr>
            <w:tcW w:w="561" w:type="pct"/>
            <w:vAlign w:val="center"/>
          </w:tcPr>
          <w:p w14:paraId="0EC735C8" w14:textId="77777777" w:rsidR="00235131" w:rsidRDefault="00235131">
            <w:pPr>
              <w:autoSpaceDE/>
              <w:autoSpaceDN/>
              <w:jc w:val="center"/>
              <w:rPr>
                <w:color w:val="231F20"/>
                <w:sz w:val="22"/>
                <w:szCs w:val="22"/>
                <w:lang w:val="en-US"/>
              </w:rPr>
            </w:pPr>
            <w:r>
              <w:rPr>
                <w:sz w:val="22"/>
                <w:szCs w:val="22"/>
              </w:rPr>
              <w:t>xxx</w:t>
            </w:r>
          </w:p>
        </w:tc>
        <w:tc>
          <w:tcPr>
            <w:tcW w:w="561" w:type="pct"/>
            <w:vAlign w:val="center"/>
          </w:tcPr>
          <w:p w14:paraId="0EC735C9" w14:textId="77777777" w:rsidR="00235131" w:rsidRDefault="00235131">
            <w:pPr>
              <w:autoSpaceDE/>
              <w:autoSpaceDN/>
              <w:jc w:val="center"/>
              <w:rPr>
                <w:color w:val="231F20"/>
                <w:sz w:val="22"/>
                <w:szCs w:val="22"/>
                <w:lang w:val="en-US"/>
              </w:rPr>
            </w:pPr>
            <w:r>
              <w:rPr>
                <w:sz w:val="22"/>
                <w:szCs w:val="22"/>
              </w:rPr>
              <w:t>xxx</w:t>
            </w:r>
          </w:p>
        </w:tc>
        <w:tc>
          <w:tcPr>
            <w:tcW w:w="560" w:type="pct"/>
            <w:noWrap/>
            <w:vAlign w:val="center"/>
          </w:tcPr>
          <w:p w14:paraId="0EC735CA" w14:textId="77777777" w:rsidR="00235131" w:rsidRDefault="00235131">
            <w:pPr>
              <w:autoSpaceDE/>
              <w:autoSpaceDN/>
              <w:jc w:val="center"/>
              <w:rPr>
                <w:color w:val="231F20"/>
                <w:sz w:val="22"/>
                <w:szCs w:val="22"/>
                <w:lang w:val="en-US"/>
              </w:rPr>
            </w:pPr>
            <w:r>
              <w:rPr>
                <w:color w:val="231F20"/>
                <w:sz w:val="22"/>
                <w:szCs w:val="22"/>
                <w:lang w:val="en-US"/>
              </w:rPr>
              <w:t>xxx</w:t>
            </w:r>
          </w:p>
        </w:tc>
      </w:tr>
      <w:tr w:rsidR="00235131" w14:paraId="0EC735D4" w14:textId="77777777" w:rsidTr="000257F0">
        <w:trPr>
          <w:trHeight w:val="301"/>
        </w:trPr>
        <w:tc>
          <w:tcPr>
            <w:tcW w:w="1636" w:type="pct"/>
            <w:noWrap/>
            <w:vAlign w:val="center"/>
          </w:tcPr>
          <w:p w14:paraId="0EC735CC" w14:textId="7EE87D3C" w:rsidR="00235131" w:rsidRDefault="00235131">
            <w:pPr>
              <w:autoSpaceDE/>
              <w:autoSpaceDN/>
              <w:rPr>
                <w:color w:val="000000"/>
                <w:sz w:val="22"/>
                <w:szCs w:val="22"/>
                <w:lang w:val="en-US"/>
              </w:rPr>
            </w:pPr>
            <w:r>
              <w:rPr>
                <w:sz w:val="22"/>
                <w:szCs w:val="22"/>
                <w:lang w:val="en-US"/>
              </w:rPr>
              <w:t xml:space="preserve">Miscellaneous Revenue </w:t>
            </w:r>
            <w:r w:rsidRPr="00235131">
              <w:rPr>
                <w:i/>
                <w:iCs/>
                <w:sz w:val="22"/>
                <w:szCs w:val="22"/>
                <w:lang w:val="en-US"/>
              </w:rPr>
              <w:t>(specify)</w:t>
            </w:r>
          </w:p>
        </w:tc>
        <w:tc>
          <w:tcPr>
            <w:tcW w:w="560" w:type="pct"/>
            <w:noWrap/>
            <w:vAlign w:val="center"/>
          </w:tcPr>
          <w:p w14:paraId="0EC735CE" w14:textId="77777777" w:rsidR="00235131" w:rsidRDefault="00235131">
            <w:pPr>
              <w:autoSpaceDE/>
              <w:autoSpaceDN/>
              <w:jc w:val="center"/>
              <w:rPr>
                <w:color w:val="231F20"/>
                <w:sz w:val="22"/>
                <w:szCs w:val="22"/>
                <w:lang w:val="en-US"/>
              </w:rPr>
            </w:pPr>
            <w:r>
              <w:rPr>
                <w:color w:val="231F20"/>
                <w:sz w:val="22"/>
                <w:szCs w:val="22"/>
                <w:lang w:val="en-US"/>
              </w:rPr>
              <w:t>xxx</w:t>
            </w:r>
          </w:p>
        </w:tc>
        <w:tc>
          <w:tcPr>
            <w:tcW w:w="561" w:type="pct"/>
            <w:vAlign w:val="center"/>
          </w:tcPr>
          <w:p w14:paraId="0EC735CF" w14:textId="77777777" w:rsidR="00235131" w:rsidRDefault="00235131">
            <w:pPr>
              <w:autoSpaceDE/>
              <w:autoSpaceDN/>
              <w:jc w:val="center"/>
              <w:rPr>
                <w:color w:val="231F20"/>
                <w:sz w:val="22"/>
                <w:szCs w:val="22"/>
                <w:lang w:val="en-US"/>
              </w:rPr>
            </w:pPr>
            <w:r>
              <w:rPr>
                <w:sz w:val="22"/>
                <w:szCs w:val="22"/>
              </w:rPr>
              <w:t>xxx</w:t>
            </w:r>
          </w:p>
        </w:tc>
        <w:tc>
          <w:tcPr>
            <w:tcW w:w="561" w:type="pct"/>
            <w:vAlign w:val="center"/>
          </w:tcPr>
          <w:p w14:paraId="0EC735D0" w14:textId="77777777" w:rsidR="00235131" w:rsidRDefault="00235131">
            <w:pPr>
              <w:autoSpaceDE/>
              <w:autoSpaceDN/>
              <w:jc w:val="center"/>
              <w:rPr>
                <w:color w:val="231F20"/>
                <w:sz w:val="22"/>
                <w:szCs w:val="22"/>
                <w:lang w:val="en-US"/>
              </w:rPr>
            </w:pPr>
            <w:r>
              <w:rPr>
                <w:sz w:val="22"/>
                <w:szCs w:val="22"/>
              </w:rPr>
              <w:t>xxx</w:t>
            </w:r>
          </w:p>
        </w:tc>
        <w:tc>
          <w:tcPr>
            <w:tcW w:w="561" w:type="pct"/>
            <w:vAlign w:val="center"/>
          </w:tcPr>
          <w:p w14:paraId="0EC735D1" w14:textId="77777777" w:rsidR="00235131" w:rsidRDefault="00235131">
            <w:pPr>
              <w:autoSpaceDE/>
              <w:autoSpaceDN/>
              <w:jc w:val="center"/>
              <w:rPr>
                <w:color w:val="231F20"/>
                <w:sz w:val="22"/>
                <w:szCs w:val="22"/>
                <w:lang w:val="en-US"/>
              </w:rPr>
            </w:pPr>
            <w:r>
              <w:rPr>
                <w:sz w:val="22"/>
                <w:szCs w:val="22"/>
              </w:rPr>
              <w:t>xxx</w:t>
            </w:r>
          </w:p>
        </w:tc>
        <w:tc>
          <w:tcPr>
            <w:tcW w:w="561" w:type="pct"/>
            <w:vAlign w:val="center"/>
          </w:tcPr>
          <w:p w14:paraId="0EC735D2" w14:textId="77777777" w:rsidR="00235131" w:rsidRDefault="00235131">
            <w:pPr>
              <w:autoSpaceDE/>
              <w:autoSpaceDN/>
              <w:jc w:val="center"/>
              <w:rPr>
                <w:color w:val="231F20"/>
                <w:sz w:val="22"/>
                <w:szCs w:val="22"/>
                <w:lang w:val="en-US"/>
              </w:rPr>
            </w:pPr>
            <w:r>
              <w:rPr>
                <w:sz w:val="22"/>
                <w:szCs w:val="22"/>
              </w:rPr>
              <w:t>xxx</w:t>
            </w:r>
          </w:p>
        </w:tc>
        <w:tc>
          <w:tcPr>
            <w:tcW w:w="560" w:type="pct"/>
            <w:noWrap/>
            <w:vAlign w:val="center"/>
          </w:tcPr>
          <w:p w14:paraId="0EC735D3" w14:textId="77777777" w:rsidR="00235131" w:rsidRDefault="00235131">
            <w:pPr>
              <w:autoSpaceDE/>
              <w:autoSpaceDN/>
              <w:jc w:val="center"/>
              <w:rPr>
                <w:color w:val="231F20"/>
                <w:sz w:val="22"/>
                <w:szCs w:val="22"/>
                <w:lang w:val="en-US"/>
              </w:rPr>
            </w:pPr>
            <w:r>
              <w:rPr>
                <w:color w:val="231F20"/>
                <w:sz w:val="22"/>
                <w:szCs w:val="22"/>
                <w:lang w:val="en-US"/>
              </w:rPr>
              <w:t>xxx</w:t>
            </w:r>
          </w:p>
        </w:tc>
      </w:tr>
      <w:tr w:rsidR="00235131" w:rsidRPr="00FD07BB" w14:paraId="0EC735DD" w14:textId="77777777" w:rsidTr="000257F0">
        <w:trPr>
          <w:trHeight w:val="202"/>
        </w:trPr>
        <w:tc>
          <w:tcPr>
            <w:tcW w:w="1636" w:type="pct"/>
            <w:noWrap/>
            <w:vAlign w:val="center"/>
          </w:tcPr>
          <w:p w14:paraId="0EC735D5" w14:textId="4CC9511A" w:rsidR="00235131" w:rsidRPr="00FD07BB" w:rsidRDefault="00235131">
            <w:pPr>
              <w:autoSpaceDE/>
              <w:autoSpaceDN/>
              <w:rPr>
                <w:b/>
                <w:bCs/>
                <w:color w:val="000000"/>
                <w:sz w:val="22"/>
                <w:szCs w:val="22"/>
                <w:lang w:val="en-US"/>
              </w:rPr>
            </w:pPr>
            <w:r w:rsidRPr="00FD07BB">
              <w:rPr>
                <w:b/>
                <w:bCs/>
                <w:sz w:val="22"/>
                <w:szCs w:val="22"/>
                <w:lang w:val="en-US"/>
              </w:rPr>
              <w:t> </w:t>
            </w:r>
            <w:r w:rsidR="00FD07BB">
              <w:rPr>
                <w:b/>
                <w:bCs/>
                <w:sz w:val="22"/>
                <w:szCs w:val="22"/>
                <w:lang w:val="en-US"/>
              </w:rPr>
              <w:t>Sub Total</w:t>
            </w:r>
          </w:p>
        </w:tc>
        <w:tc>
          <w:tcPr>
            <w:tcW w:w="560" w:type="pct"/>
            <w:noWrap/>
            <w:vAlign w:val="center"/>
          </w:tcPr>
          <w:p w14:paraId="0EC735D7" w14:textId="77777777" w:rsidR="00235131" w:rsidRPr="00FD07BB" w:rsidRDefault="00235131">
            <w:pPr>
              <w:autoSpaceDE/>
              <w:autoSpaceDN/>
              <w:jc w:val="center"/>
              <w:rPr>
                <w:b/>
                <w:bCs/>
                <w:color w:val="231F20"/>
                <w:sz w:val="22"/>
                <w:szCs w:val="22"/>
                <w:lang w:val="en-US"/>
              </w:rPr>
            </w:pPr>
            <w:r w:rsidRPr="00FD07BB">
              <w:rPr>
                <w:b/>
                <w:bCs/>
                <w:color w:val="231F20"/>
                <w:sz w:val="22"/>
                <w:szCs w:val="22"/>
                <w:lang w:val="en-US"/>
              </w:rPr>
              <w:t>xxx</w:t>
            </w:r>
          </w:p>
        </w:tc>
        <w:tc>
          <w:tcPr>
            <w:tcW w:w="561" w:type="pct"/>
            <w:vAlign w:val="center"/>
          </w:tcPr>
          <w:p w14:paraId="0EC735D8" w14:textId="77777777" w:rsidR="00235131" w:rsidRPr="00FD07BB" w:rsidRDefault="00235131">
            <w:pPr>
              <w:autoSpaceDE/>
              <w:autoSpaceDN/>
              <w:jc w:val="center"/>
              <w:rPr>
                <w:b/>
                <w:bCs/>
                <w:color w:val="231F20"/>
                <w:sz w:val="22"/>
                <w:szCs w:val="22"/>
                <w:lang w:val="en-US"/>
              </w:rPr>
            </w:pPr>
            <w:r w:rsidRPr="00FD07BB">
              <w:rPr>
                <w:b/>
                <w:bCs/>
                <w:sz w:val="22"/>
                <w:szCs w:val="22"/>
              </w:rPr>
              <w:t>xxx</w:t>
            </w:r>
          </w:p>
        </w:tc>
        <w:tc>
          <w:tcPr>
            <w:tcW w:w="561" w:type="pct"/>
            <w:vAlign w:val="center"/>
          </w:tcPr>
          <w:p w14:paraId="0EC735D9" w14:textId="77777777" w:rsidR="00235131" w:rsidRPr="00FD07BB" w:rsidRDefault="00235131">
            <w:pPr>
              <w:autoSpaceDE/>
              <w:autoSpaceDN/>
              <w:jc w:val="center"/>
              <w:rPr>
                <w:b/>
                <w:bCs/>
                <w:color w:val="231F20"/>
                <w:sz w:val="22"/>
                <w:szCs w:val="22"/>
                <w:lang w:val="en-US"/>
              </w:rPr>
            </w:pPr>
            <w:r w:rsidRPr="00FD07BB">
              <w:rPr>
                <w:b/>
                <w:bCs/>
                <w:sz w:val="22"/>
                <w:szCs w:val="22"/>
              </w:rPr>
              <w:t>xxx</w:t>
            </w:r>
          </w:p>
        </w:tc>
        <w:tc>
          <w:tcPr>
            <w:tcW w:w="561" w:type="pct"/>
            <w:vAlign w:val="center"/>
          </w:tcPr>
          <w:p w14:paraId="0EC735DA" w14:textId="77777777" w:rsidR="00235131" w:rsidRPr="00FD07BB" w:rsidRDefault="00235131">
            <w:pPr>
              <w:autoSpaceDE/>
              <w:autoSpaceDN/>
              <w:jc w:val="center"/>
              <w:rPr>
                <w:b/>
                <w:bCs/>
                <w:color w:val="231F20"/>
                <w:sz w:val="22"/>
                <w:szCs w:val="22"/>
                <w:lang w:val="en-US"/>
              </w:rPr>
            </w:pPr>
            <w:r w:rsidRPr="00FD07BB">
              <w:rPr>
                <w:b/>
                <w:bCs/>
                <w:sz w:val="22"/>
                <w:szCs w:val="22"/>
              </w:rPr>
              <w:t>xxx</w:t>
            </w:r>
          </w:p>
        </w:tc>
        <w:tc>
          <w:tcPr>
            <w:tcW w:w="561" w:type="pct"/>
            <w:vAlign w:val="center"/>
          </w:tcPr>
          <w:p w14:paraId="0EC735DB" w14:textId="77777777" w:rsidR="00235131" w:rsidRPr="00FD07BB" w:rsidRDefault="00235131">
            <w:pPr>
              <w:autoSpaceDE/>
              <w:autoSpaceDN/>
              <w:jc w:val="center"/>
              <w:rPr>
                <w:b/>
                <w:bCs/>
                <w:color w:val="231F20"/>
                <w:sz w:val="22"/>
                <w:szCs w:val="22"/>
                <w:lang w:val="en-US"/>
              </w:rPr>
            </w:pPr>
            <w:r w:rsidRPr="00FD07BB">
              <w:rPr>
                <w:b/>
                <w:bCs/>
                <w:sz w:val="22"/>
                <w:szCs w:val="22"/>
              </w:rPr>
              <w:t>xxx</w:t>
            </w:r>
          </w:p>
        </w:tc>
        <w:tc>
          <w:tcPr>
            <w:tcW w:w="560" w:type="pct"/>
            <w:noWrap/>
            <w:vAlign w:val="center"/>
          </w:tcPr>
          <w:p w14:paraId="0EC735DC" w14:textId="77777777" w:rsidR="00235131" w:rsidRPr="00FD07BB" w:rsidRDefault="00235131">
            <w:pPr>
              <w:autoSpaceDE/>
              <w:autoSpaceDN/>
              <w:jc w:val="center"/>
              <w:rPr>
                <w:b/>
                <w:bCs/>
                <w:color w:val="231F20"/>
                <w:sz w:val="22"/>
                <w:szCs w:val="22"/>
                <w:lang w:val="en-US"/>
              </w:rPr>
            </w:pPr>
            <w:r w:rsidRPr="00FD07BB">
              <w:rPr>
                <w:b/>
                <w:bCs/>
                <w:color w:val="231F20"/>
                <w:sz w:val="22"/>
                <w:szCs w:val="22"/>
                <w:lang w:val="en-US"/>
              </w:rPr>
              <w:t>xxx</w:t>
            </w:r>
          </w:p>
        </w:tc>
      </w:tr>
      <w:tr w:rsidR="00235131" w14:paraId="0EC735E6" w14:textId="77777777" w:rsidTr="000257F0">
        <w:trPr>
          <w:trHeight w:val="301"/>
        </w:trPr>
        <w:tc>
          <w:tcPr>
            <w:tcW w:w="1636" w:type="pct"/>
            <w:noWrap/>
            <w:vAlign w:val="center"/>
          </w:tcPr>
          <w:p w14:paraId="0EC735DE" w14:textId="3BEE4325" w:rsidR="00235131" w:rsidRDefault="00235131">
            <w:pPr>
              <w:autoSpaceDE/>
              <w:autoSpaceDN/>
              <w:rPr>
                <w:color w:val="000000"/>
                <w:sz w:val="22"/>
                <w:szCs w:val="22"/>
                <w:lang w:val="en-US"/>
              </w:rPr>
            </w:pPr>
            <w:r w:rsidRPr="7A80E8DE">
              <w:rPr>
                <w:b/>
                <w:bCs/>
                <w:sz w:val="22"/>
                <w:szCs w:val="22"/>
                <w:lang w:val="en-US"/>
              </w:rPr>
              <w:t>Revenue</w:t>
            </w:r>
            <w:r w:rsidRPr="7A80E8DE">
              <w:rPr>
                <w:sz w:val="22"/>
                <w:szCs w:val="22"/>
                <w:lang w:val="en-US"/>
              </w:rPr>
              <w:t xml:space="preserve"> </w:t>
            </w:r>
            <w:r w:rsidRPr="7A80E8DE">
              <w:rPr>
                <w:b/>
                <w:bCs/>
                <w:sz w:val="22"/>
                <w:szCs w:val="22"/>
                <w:lang w:val="en-US"/>
              </w:rPr>
              <w:t>from</w:t>
            </w:r>
            <w:r w:rsidRPr="7A80E8DE">
              <w:rPr>
                <w:sz w:val="22"/>
                <w:szCs w:val="22"/>
                <w:lang w:val="en-US"/>
              </w:rPr>
              <w:t xml:space="preserve"> </w:t>
            </w:r>
            <w:r w:rsidRPr="7A80E8DE">
              <w:rPr>
                <w:b/>
                <w:bCs/>
                <w:sz w:val="22"/>
                <w:szCs w:val="22"/>
                <w:lang w:val="en-US"/>
              </w:rPr>
              <w:t>transactions with binding arrangements</w:t>
            </w:r>
          </w:p>
        </w:tc>
        <w:tc>
          <w:tcPr>
            <w:tcW w:w="560" w:type="pct"/>
            <w:noWrap/>
            <w:vAlign w:val="center"/>
          </w:tcPr>
          <w:p w14:paraId="0EC735E0" w14:textId="77777777" w:rsidR="00235131" w:rsidRDefault="00235131">
            <w:pPr>
              <w:autoSpaceDE/>
              <w:autoSpaceDN/>
              <w:jc w:val="center"/>
              <w:rPr>
                <w:color w:val="000000"/>
                <w:sz w:val="22"/>
                <w:szCs w:val="22"/>
                <w:lang w:val="en-US"/>
              </w:rPr>
            </w:pPr>
          </w:p>
        </w:tc>
        <w:tc>
          <w:tcPr>
            <w:tcW w:w="561" w:type="pct"/>
            <w:vAlign w:val="center"/>
          </w:tcPr>
          <w:p w14:paraId="0EC735E1" w14:textId="77777777" w:rsidR="00235131" w:rsidRDefault="00235131">
            <w:pPr>
              <w:autoSpaceDE/>
              <w:autoSpaceDN/>
              <w:jc w:val="center"/>
              <w:rPr>
                <w:color w:val="000000"/>
                <w:sz w:val="22"/>
                <w:szCs w:val="22"/>
                <w:lang w:val="en-US"/>
              </w:rPr>
            </w:pPr>
          </w:p>
        </w:tc>
        <w:tc>
          <w:tcPr>
            <w:tcW w:w="561" w:type="pct"/>
            <w:vAlign w:val="center"/>
          </w:tcPr>
          <w:p w14:paraId="0EC735E2" w14:textId="77777777" w:rsidR="00235131" w:rsidRDefault="00235131">
            <w:pPr>
              <w:autoSpaceDE/>
              <w:autoSpaceDN/>
              <w:jc w:val="center"/>
              <w:rPr>
                <w:color w:val="000000"/>
                <w:sz w:val="22"/>
                <w:szCs w:val="22"/>
                <w:lang w:val="en-US"/>
              </w:rPr>
            </w:pPr>
          </w:p>
        </w:tc>
        <w:tc>
          <w:tcPr>
            <w:tcW w:w="561" w:type="pct"/>
            <w:vAlign w:val="center"/>
          </w:tcPr>
          <w:p w14:paraId="0EC735E3" w14:textId="77777777" w:rsidR="00235131" w:rsidRDefault="00235131">
            <w:pPr>
              <w:autoSpaceDE/>
              <w:autoSpaceDN/>
              <w:jc w:val="center"/>
              <w:rPr>
                <w:color w:val="000000"/>
                <w:sz w:val="22"/>
                <w:szCs w:val="22"/>
                <w:lang w:val="en-US"/>
              </w:rPr>
            </w:pPr>
          </w:p>
        </w:tc>
        <w:tc>
          <w:tcPr>
            <w:tcW w:w="561" w:type="pct"/>
            <w:vAlign w:val="center"/>
          </w:tcPr>
          <w:p w14:paraId="0EC735E4" w14:textId="77777777" w:rsidR="00235131" w:rsidRDefault="00235131">
            <w:pPr>
              <w:autoSpaceDE/>
              <w:autoSpaceDN/>
              <w:jc w:val="center"/>
              <w:rPr>
                <w:color w:val="000000"/>
                <w:sz w:val="22"/>
                <w:szCs w:val="22"/>
                <w:lang w:val="en-US"/>
              </w:rPr>
            </w:pPr>
          </w:p>
        </w:tc>
        <w:tc>
          <w:tcPr>
            <w:tcW w:w="560" w:type="pct"/>
            <w:noWrap/>
            <w:vAlign w:val="center"/>
          </w:tcPr>
          <w:p w14:paraId="0EC735E5" w14:textId="77777777" w:rsidR="00235131" w:rsidRDefault="00235131">
            <w:pPr>
              <w:autoSpaceDE/>
              <w:autoSpaceDN/>
              <w:jc w:val="center"/>
              <w:rPr>
                <w:color w:val="000000"/>
                <w:sz w:val="22"/>
                <w:szCs w:val="22"/>
                <w:lang w:val="en-US"/>
              </w:rPr>
            </w:pPr>
          </w:p>
        </w:tc>
      </w:tr>
      <w:tr w:rsidR="007F5048" w14:paraId="3D158DC4" w14:textId="77777777" w:rsidTr="000257F0">
        <w:trPr>
          <w:trHeight w:val="301"/>
        </w:trPr>
        <w:tc>
          <w:tcPr>
            <w:tcW w:w="1636" w:type="pct"/>
            <w:noWrap/>
            <w:vAlign w:val="center"/>
          </w:tcPr>
          <w:p w14:paraId="2376FCDA" w14:textId="214027D0" w:rsidR="007F5048" w:rsidRDefault="007F5048" w:rsidP="007F5048">
            <w:pPr>
              <w:autoSpaceDE/>
              <w:autoSpaceDN/>
              <w:rPr>
                <w:sz w:val="22"/>
                <w:szCs w:val="22"/>
                <w:lang w:val="en-US"/>
              </w:rPr>
            </w:pPr>
            <w:r w:rsidRPr="00C93A65">
              <w:rPr>
                <w:lang w:val="en-US"/>
              </w:rPr>
              <w:t>Conditional Revenue Transfers from National Treasury</w:t>
            </w:r>
          </w:p>
        </w:tc>
        <w:tc>
          <w:tcPr>
            <w:tcW w:w="560" w:type="pct"/>
            <w:noWrap/>
            <w:vAlign w:val="center"/>
          </w:tcPr>
          <w:p w14:paraId="26CEF7A3" w14:textId="0031DDC2" w:rsidR="007F5048" w:rsidRDefault="007F5048" w:rsidP="007F5048">
            <w:pPr>
              <w:autoSpaceDE/>
              <w:autoSpaceDN/>
              <w:jc w:val="center"/>
              <w:rPr>
                <w:color w:val="231F20"/>
                <w:sz w:val="22"/>
                <w:szCs w:val="22"/>
                <w:lang w:val="en-US"/>
              </w:rPr>
            </w:pPr>
            <w:r>
              <w:rPr>
                <w:color w:val="231F20"/>
                <w:sz w:val="22"/>
                <w:szCs w:val="22"/>
                <w:lang w:val="en-US"/>
              </w:rPr>
              <w:t>xxx</w:t>
            </w:r>
          </w:p>
        </w:tc>
        <w:tc>
          <w:tcPr>
            <w:tcW w:w="561" w:type="pct"/>
            <w:vAlign w:val="center"/>
          </w:tcPr>
          <w:p w14:paraId="6CFEE3C8" w14:textId="141513E7" w:rsidR="007F5048" w:rsidRDefault="007F5048" w:rsidP="007F5048">
            <w:pPr>
              <w:autoSpaceDE/>
              <w:autoSpaceDN/>
              <w:jc w:val="center"/>
              <w:rPr>
                <w:sz w:val="22"/>
                <w:szCs w:val="22"/>
              </w:rPr>
            </w:pPr>
            <w:r>
              <w:rPr>
                <w:sz w:val="22"/>
                <w:szCs w:val="22"/>
              </w:rPr>
              <w:t>xxx</w:t>
            </w:r>
          </w:p>
        </w:tc>
        <w:tc>
          <w:tcPr>
            <w:tcW w:w="561" w:type="pct"/>
            <w:vAlign w:val="center"/>
          </w:tcPr>
          <w:p w14:paraId="09755902" w14:textId="07A92FC8" w:rsidR="007F5048" w:rsidRDefault="007F5048" w:rsidP="007F5048">
            <w:pPr>
              <w:autoSpaceDE/>
              <w:autoSpaceDN/>
              <w:jc w:val="center"/>
              <w:rPr>
                <w:sz w:val="22"/>
                <w:szCs w:val="22"/>
              </w:rPr>
            </w:pPr>
            <w:r>
              <w:rPr>
                <w:sz w:val="22"/>
                <w:szCs w:val="22"/>
              </w:rPr>
              <w:t>xxx</w:t>
            </w:r>
          </w:p>
        </w:tc>
        <w:tc>
          <w:tcPr>
            <w:tcW w:w="561" w:type="pct"/>
            <w:vAlign w:val="center"/>
          </w:tcPr>
          <w:p w14:paraId="75E46409" w14:textId="009AC99B" w:rsidR="007F5048" w:rsidRDefault="007F5048" w:rsidP="007F5048">
            <w:pPr>
              <w:autoSpaceDE/>
              <w:autoSpaceDN/>
              <w:jc w:val="center"/>
              <w:rPr>
                <w:sz w:val="22"/>
                <w:szCs w:val="22"/>
              </w:rPr>
            </w:pPr>
            <w:r>
              <w:rPr>
                <w:sz w:val="22"/>
                <w:szCs w:val="22"/>
              </w:rPr>
              <w:t>xxx</w:t>
            </w:r>
          </w:p>
        </w:tc>
        <w:tc>
          <w:tcPr>
            <w:tcW w:w="561" w:type="pct"/>
            <w:vAlign w:val="center"/>
          </w:tcPr>
          <w:p w14:paraId="55DEA3F4" w14:textId="4D3502F3" w:rsidR="007F5048" w:rsidRDefault="007F5048" w:rsidP="007F5048">
            <w:pPr>
              <w:autoSpaceDE/>
              <w:autoSpaceDN/>
              <w:jc w:val="center"/>
              <w:rPr>
                <w:sz w:val="22"/>
                <w:szCs w:val="22"/>
              </w:rPr>
            </w:pPr>
            <w:r>
              <w:rPr>
                <w:sz w:val="22"/>
                <w:szCs w:val="22"/>
              </w:rPr>
              <w:t>xxx</w:t>
            </w:r>
          </w:p>
        </w:tc>
        <w:tc>
          <w:tcPr>
            <w:tcW w:w="560" w:type="pct"/>
            <w:noWrap/>
            <w:vAlign w:val="center"/>
          </w:tcPr>
          <w:p w14:paraId="5944BD0D" w14:textId="05BF06CB" w:rsidR="007F5048" w:rsidRDefault="007F5048" w:rsidP="007F5048">
            <w:pPr>
              <w:autoSpaceDE/>
              <w:autoSpaceDN/>
              <w:jc w:val="center"/>
              <w:rPr>
                <w:color w:val="231F20"/>
                <w:sz w:val="22"/>
                <w:szCs w:val="22"/>
                <w:lang w:val="en-US"/>
              </w:rPr>
            </w:pPr>
            <w:r>
              <w:rPr>
                <w:color w:val="231F20"/>
                <w:sz w:val="22"/>
                <w:szCs w:val="22"/>
                <w:lang w:val="en-US"/>
              </w:rPr>
              <w:t>xxx</w:t>
            </w:r>
          </w:p>
        </w:tc>
      </w:tr>
      <w:tr w:rsidR="007F5048" w14:paraId="58EC9C3B" w14:textId="77777777" w:rsidTr="000257F0">
        <w:trPr>
          <w:trHeight w:val="301"/>
        </w:trPr>
        <w:tc>
          <w:tcPr>
            <w:tcW w:w="1636" w:type="pct"/>
            <w:noWrap/>
            <w:vAlign w:val="center"/>
          </w:tcPr>
          <w:p w14:paraId="6E4A6E72" w14:textId="35441700" w:rsidR="007F5048" w:rsidRDefault="007F5048" w:rsidP="007F5048">
            <w:pPr>
              <w:autoSpaceDE/>
              <w:autoSpaceDN/>
              <w:rPr>
                <w:sz w:val="22"/>
                <w:szCs w:val="22"/>
                <w:lang w:val="en-US"/>
              </w:rPr>
            </w:pPr>
            <w:r w:rsidRPr="00C93A65">
              <w:rPr>
                <w:lang w:val="en-US"/>
              </w:rPr>
              <w:t>Conditional Transfers from other government agencies</w:t>
            </w:r>
          </w:p>
        </w:tc>
        <w:tc>
          <w:tcPr>
            <w:tcW w:w="560" w:type="pct"/>
            <w:noWrap/>
            <w:vAlign w:val="center"/>
          </w:tcPr>
          <w:p w14:paraId="387BF3A4" w14:textId="0C745B16" w:rsidR="007F5048" w:rsidRDefault="007F5048" w:rsidP="007F5048">
            <w:pPr>
              <w:autoSpaceDE/>
              <w:autoSpaceDN/>
              <w:jc w:val="center"/>
              <w:rPr>
                <w:color w:val="231F20"/>
                <w:sz w:val="22"/>
                <w:szCs w:val="22"/>
                <w:lang w:val="en-US"/>
              </w:rPr>
            </w:pPr>
            <w:r>
              <w:rPr>
                <w:color w:val="231F20"/>
                <w:sz w:val="22"/>
                <w:szCs w:val="22"/>
                <w:lang w:val="en-US"/>
              </w:rPr>
              <w:t>xxx</w:t>
            </w:r>
          </w:p>
        </w:tc>
        <w:tc>
          <w:tcPr>
            <w:tcW w:w="561" w:type="pct"/>
            <w:vAlign w:val="center"/>
          </w:tcPr>
          <w:p w14:paraId="063EA789" w14:textId="66D71D74" w:rsidR="007F5048" w:rsidRDefault="007F5048" w:rsidP="007F5048">
            <w:pPr>
              <w:autoSpaceDE/>
              <w:autoSpaceDN/>
              <w:jc w:val="center"/>
              <w:rPr>
                <w:sz w:val="22"/>
                <w:szCs w:val="22"/>
              </w:rPr>
            </w:pPr>
            <w:r>
              <w:rPr>
                <w:sz w:val="22"/>
                <w:szCs w:val="22"/>
              </w:rPr>
              <w:t>xxx</w:t>
            </w:r>
          </w:p>
        </w:tc>
        <w:tc>
          <w:tcPr>
            <w:tcW w:w="561" w:type="pct"/>
            <w:vAlign w:val="center"/>
          </w:tcPr>
          <w:p w14:paraId="2CADD4CA" w14:textId="6591C966" w:rsidR="007F5048" w:rsidRDefault="007F5048" w:rsidP="007F5048">
            <w:pPr>
              <w:autoSpaceDE/>
              <w:autoSpaceDN/>
              <w:jc w:val="center"/>
              <w:rPr>
                <w:sz w:val="22"/>
                <w:szCs w:val="22"/>
              </w:rPr>
            </w:pPr>
            <w:r>
              <w:rPr>
                <w:sz w:val="22"/>
                <w:szCs w:val="22"/>
              </w:rPr>
              <w:t>xxx</w:t>
            </w:r>
          </w:p>
        </w:tc>
        <w:tc>
          <w:tcPr>
            <w:tcW w:w="561" w:type="pct"/>
            <w:vAlign w:val="center"/>
          </w:tcPr>
          <w:p w14:paraId="23C90EB2" w14:textId="24E83B3A" w:rsidR="007F5048" w:rsidRDefault="007F5048" w:rsidP="007F5048">
            <w:pPr>
              <w:autoSpaceDE/>
              <w:autoSpaceDN/>
              <w:jc w:val="center"/>
              <w:rPr>
                <w:sz w:val="22"/>
                <w:szCs w:val="22"/>
              </w:rPr>
            </w:pPr>
            <w:r>
              <w:rPr>
                <w:sz w:val="22"/>
                <w:szCs w:val="22"/>
              </w:rPr>
              <w:t>xxx</w:t>
            </w:r>
          </w:p>
        </w:tc>
        <w:tc>
          <w:tcPr>
            <w:tcW w:w="561" w:type="pct"/>
            <w:vAlign w:val="center"/>
          </w:tcPr>
          <w:p w14:paraId="734576D0" w14:textId="7C34EC7E" w:rsidR="007F5048" w:rsidRDefault="007F5048" w:rsidP="007F5048">
            <w:pPr>
              <w:autoSpaceDE/>
              <w:autoSpaceDN/>
              <w:jc w:val="center"/>
              <w:rPr>
                <w:sz w:val="22"/>
                <w:szCs w:val="22"/>
              </w:rPr>
            </w:pPr>
            <w:r>
              <w:rPr>
                <w:sz w:val="22"/>
                <w:szCs w:val="22"/>
              </w:rPr>
              <w:t>xxx</w:t>
            </w:r>
          </w:p>
        </w:tc>
        <w:tc>
          <w:tcPr>
            <w:tcW w:w="560" w:type="pct"/>
            <w:noWrap/>
            <w:vAlign w:val="center"/>
          </w:tcPr>
          <w:p w14:paraId="4AEBF396" w14:textId="1561A878" w:rsidR="007F5048" w:rsidRDefault="007F5048" w:rsidP="007F5048">
            <w:pPr>
              <w:autoSpaceDE/>
              <w:autoSpaceDN/>
              <w:jc w:val="center"/>
              <w:rPr>
                <w:color w:val="231F20"/>
                <w:sz w:val="22"/>
                <w:szCs w:val="22"/>
                <w:lang w:val="en-US"/>
              </w:rPr>
            </w:pPr>
            <w:r>
              <w:rPr>
                <w:color w:val="231F20"/>
                <w:sz w:val="22"/>
                <w:szCs w:val="22"/>
                <w:lang w:val="en-US"/>
              </w:rPr>
              <w:t>xxx</w:t>
            </w:r>
          </w:p>
        </w:tc>
      </w:tr>
      <w:tr w:rsidR="00235131" w14:paraId="0EC735EF" w14:textId="77777777" w:rsidTr="000257F0">
        <w:trPr>
          <w:trHeight w:val="301"/>
        </w:trPr>
        <w:tc>
          <w:tcPr>
            <w:tcW w:w="1636" w:type="pct"/>
            <w:noWrap/>
            <w:vAlign w:val="center"/>
          </w:tcPr>
          <w:p w14:paraId="0EC735E7" w14:textId="77777777" w:rsidR="00235131" w:rsidRDefault="00235131" w:rsidP="00235131">
            <w:pPr>
              <w:autoSpaceDE/>
              <w:autoSpaceDN/>
              <w:rPr>
                <w:color w:val="000000"/>
                <w:sz w:val="22"/>
                <w:szCs w:val="22"/>
                <w:lang w:val="en-US"/>
              </w:rPr>
            </w:pPr>
            <w:r>
              <w:rPr>
                <w:sz w:val="22"/>
                <w:szCs w:val="22"/>
                <w:lang w:val="en-US"/>
              </w:rPr>
              <w:t>Own Source Revenue</w:t>
            </w:r>
          </w:p>
        </w:tc>
        <w:tc>
          <w:tcPr>
            <w:tcW w:w="560" w:type="pct"/>
            <w:noWrap/>
            <w:vAlign w:val="center"/>
          </w:tcPr>
          <w:p w14:paraId="0EC735E9" w14:textId="77777777" w:rsidR="00235131" w:rsidRDefault="00235131" w:rsidP="00235131">
            <w:pPr>
              <w:autoSpaceDE/>
              <w:autoSpaceDN/>
              <w:jc w:val="center"/>
              <w:rPr>
                <w:color w:val="231F20"/>
                <w:sz w:val="22"/>
                <w:szCs w:val="22"/>
                <w:lang w:val="en-US"/>
              </w:rPr>
            </w:pPr>
            <w:r>
              <w:rPr>
                <w:color w:val="231F20"/>
                <w:sz w:val="22"/>
                <w:szCs w:val="22"/>
                <w:lang w:val="en-US"/>
              </w:rPr>
              <w:t>xxx</w:t>
            </w:r>
          </w:p>
        </w:tc>
        <w:tc>
          <w:tcPr>
            <w:tcW w:w="561" w:type="pct"/>
            <w:vAlign w:val="center"/>
          </w:tcPr>
          <w:p w14:paraId="0EC735EA" w14:textId="77777777" w:rsidR="00235131" w:rsidRDefault="00235131" w:rsidP="00235131">
            <w:pPr>
              <w:autoSpaceDE/>
              <w:autoSpaceDN/>
              <w:jc w:val="center"/>
              <w:rPr>
                <w:color w:val="231F20"/>
                <w:sz w:val="22"/>
                <w:szCs w:val="22"/>
                <w:lang w:val="en-US"/>
              </w:rPr>
            </w:pPr>
            <w:r>
              <w:rPr>
                <w:sz w:val="22"/>
                <w:szCs w:val="22"/>
              </w:rPr>
              <w:t>xxx</w:t>
            </w:r>
          </w:p>
        </w:tc>
        <w:tc>
          <w:tcPr>
            <w:tcW w:w="561" w:type="pct"/>
            <w:vAlign w:val="center"/>
          </w:tcPr>
          <w:p w14:paraId="0EC735EB" w14:textId="77777777" w:rsidR="00235131" w:rsidRDefault="00235131" w:rsidP="00235131">
            <w:pPr>
              <w:autoSpaceDE/>
              <w:autoSpaceDN/>
              <w:jc w:val="center"/>
              <w:rPr>
                <w:color w:val="231F20"/>
                <w:sz w:val="22"/>
                <w:szCs w:val="22"/>
                <w:lang w:val="en-US"/>
              </w:rPr>
            </w:pPr>
            <w:r>
              <w:rPr>
                <w:sz w:val="22"/>
                <w:szCs w:val="22"/>
              </w:rPr>
              <w:t>xxx</w:t>
            </w:r>
          </w:p>
        </w:tc>
        <w:tc>
          <w:tcPr>
            <w:tcW w:w="561" w:type="pct"/>
            <w:vAlign w:val="center"/>
          </w:tcPr>
          <w:p w14:paraId="0EC735EC" w14:textId="77777777" w:rsidR="00235131" w:rsidRDefault="00235131" w:rsidP="00235131">
            <w:pPr>
              <w:autoSpaceDE/>
              <w:autoSpaceDN/>
              <w:jc w:val="center"/>
              <w:rPr>
                <w:color w:val="231F20"/>
                <w:sz w:val="22"/>
                <w:szCs w:val="22"/>
                <w:lang w:val="en-US"/>
              </w:rPr>
            </w:pPr>
            <w:r>
              <w:rPr>
                <w:sz w:val="22"/>
                <w:szCs w:val="22"/>
              </w:rPr>
              <w:t>xxx</w:t>
            </w:r>
          </w:p>
        </w:tc>
        <w:tc>
          <w:tcPr>
            <w:tcW w:w="561" w:type="pct"/>
            <w:vAlign w:val="center"/>
          </w:tcPr>
          <w:p w14:paraId="0EC735ED" w14:textId="77777777" w:rsidR="00235131" w:rsidRDefault="00235131" w:rsidP="00235131">
            <w:pPr>
              <w:autoSpaceDE/>
              <w:autoSpaceDN/>
              <w:jc w:val="center"/>
              <w:rPr>
                <w:color w:val="231F20"/>
                <w:sz w:val="22"/>
                <w:szCs w:val="22"/>
                <w:lang w:val="en-US"/>
              </w:rPr>
            </w:pPr>
            <w:r>
              <w:rPr>
                <w:sz w:val="22"/>
                <w:szCs w:val="22"/>
              </w:rPr>
              <w:t>xxx</w:t>
            </w:r>
          </w:p>
        </w:tc>
        <w:tc>
          <w:tcPr>
            <w:tcW w:w="560" w:type="pct"/>
            <w:noWrap/>
            <w:vAlign w:val="center"/>
          </w:tcPr>
          <w:p w14:paraId="0EC735EE" w14:textId="77777777" w:rsidR="00235131" w:rsidRDefault="00235131" w:rsidP="00235131">
            <w:pPr>
              <w:autoSpaceDE/>
              <w:autoSpaceDN/>
              <w:jc w:val="center"/>
              <w:rPr>
                <w:color w:val="231F20"/>
                <w:sz w:val="22"/>
                <w:szCs w:val="22"/>
                <w:lang w:val="en-US"/>
              </w:rPr>
            </w:pPr>
            <w:r>
              <w:rPr>
                <w:color w:val="231F20"/>
                <w:sz w:val="22"/>
                <w:szCs w:val="22"/>
                <w:lang w:val="en-US"/>
              </w:rPr>
              <w:t>xxx</w:t>
            </w:r>
          </w:p>
        </w:tc>
      </w:tr>
      <w:tr w:rsidR="00235131" w14:paraId="0EC735F8" w14:textId="77777777" w:rsidTr="000257F0">
        <w:trPr>
          <w:trHeight w:val="301"/>
        </w:trPr>
        <w:tc>
          <w:tcPr>
            <w:tcW w:w="1636" w:type="pct"/>
            <w:noWrap/>
            <w:vAlign w:val="center"/>
          </w:tcPr>
          <w:p w14:paraId="0EC735F0" w14:textId="77777777" w:rsidR="00235131" w:rsidRDefault="00235131" w:rsidP="00235131">
            <w:pPr>
              <w:autoSpaceDE/>
              <w:autoSpaceDN/>
              <w:rPr>
                <w:color w:val="000000"/>
                <w:sz w:val="22"/>
                <w:szCs w:val="22"/>
                <w:lang w:val="en-US"/>
              </w:rPr>
            </w:pPr>
            <w:r>
              <w:rPr>
                <w:sz w:val="22"/>
                <w:szCs w:val="22"/>
                <w:lang w:val="en-US"/>
              </w:rPr>
              <w:t>Other income</w:t>
            </w:r>
          </w:p>
        </w:tc>
        <w:tc>
          <w:tcPr>
            <w:tcW w:w="560" w:type="pct"/>
            <w:noWrap/>
            <w:vAlign w:val="center"/>
          </w:tcPr>
          <w:p w14:paraId="0EC735F2" w14:textId="77777777" w:rsidR="00235131" w:rsidRDefault="00235131" w:rsidP="00235131">
            <w:pPr>
              <w:autoSpaceDE/>
              <w:autoSpaceDN/>
              <w:jc w:val="center"/>
              <w:rPr>
                <w:color w:val="231F20"/>
                <w:sz w:val="22"/>
                <w:szCs w:val="22"/>
                <w:lang w:val="en-US"/>
              </w:rPr>
            </w:pPr>
            <w:r>
              <w:rPr>
                <w:color w:val="231F20"/>
                <w:sz w:val="22"/>
                <w:szCs w:val="22"/>
                <w:lang w:val="en-US"/>
              </w:rPr>
              <w:t>xxx</w:t>
            </w:r>
          </w:p>
        </w:tc>
        <w:tc>
          <w:tcPr>
            <w:tcW w:w="561" w:type="pct"/>
            <w:vAlign w:val="center"/>
          </w:tcPr>
          <w:p w14:paraId="0EC735F3" w14:textId="77777777" w:rsidR="00235131" w:rsidRDefault="00235131" w:rsidP="00235131">
            <w:pPr>
              <w:autoSpaceDE/>
              <w:autoSpaceDN/>
              <w:jc w:val="center"/>
              <w:rPr>
                <w:color w:val="231F20"/>
                <w:sz w:val="22"/>
                <w:szCs w:val="22"/>
                <w:lang w:val="en-US"/>
              </w:rPr>
            </w:pPr>
            <w:r>
              <w:rPr>
                <w:sz w:val="22"/>
                <w:szCs w:val="22"/>
              </w:rPr>
              <w:t>xxx</w:t>
            </w:r>
          </w:p>
        </w:tc>
        <w:tc>
          <w:tcPr>
            <w:tcW w:w="561" w:type="pct"/>
            <w:vAlign w:val="center"/>
          </w:tcPr>
          <w:p w14:paraId="0EC735F4" w14:textId="77777777" w:rsidR="00235131" w:rsidRDefault="00235131" w:rsidP="00235131">
            <w:pPr>
              <w:autoSpaceDE/>
              <w:autoSpaceDN/>
              <w:jc w:val="center"/>
              <w:rPr>
                <w:color w:val="231F20"/>
                <w:sz w:val="22"/>
                <w:szCs w:val="22"/>
                <w:lang w:val="en-US"/>
              </w:rPr>
            </w:pPr>
            <w:r>
              <w:rPr>
                <w:sz w:val="22"/>
                <w:szCs w:val="22"/>
              </w:rPr>
              <w:t>xxx</w:t>
            </w:r>
          </w:p>
        </w:tc>
        <w:tc>
          <w:tcPr>
            <w:tcW w:w="561" w:type="pct"/>
            <w:vAlign w:val="center"/>
          </w:tcPr>
          <w:p w14:paraId="0EC735F5" w14:textId="77777777" w:rsidR="00235131" w:rsidRDefault="00235131" w:rsidP="00235131">
            <w:pPr>
              <w:autoSpaceDE/>
              <w:autoSpaceDN/>
              <w:jc w:val="center"/>
              <w:rPr>
                <w:color w:val="231F20"/>
                <w:sz w:val="22"/>
                <w:szCs w:val="22"/>
                <w:lang w:val="en-US"/>
              </w:rPr>
            </w:pPr>
            <w:r>
              <w:rPr>
                <w:sz w:val="22"/>
                <w:szCs w:val="22"/>
              </w:rPr>
              <w:t>xxx</w:t>
            </w:r>
          </w:p>
        </w:tc>
        <w:tc>
          <w:tcPr>
            <w:tcW w:w="561" w:type="pct"/>
            <w:vAlign w:val="center"/>
          </w:tcPr>
          <w:p w14:paraId="0EC735F6" w14:textId="77777777" w:rsidR="00235131" w:rsidRDefault="00235131" w:rsidP="00235131">
            <w:pPr>
              <w:autoSpaceDE/>
              <w:autoSpaceDN/>
              <w:jc w:val="center"/>
              <w:rPr>
                <w:color w:val="231F20"/>
                <w:sz w:val="22"/>
                <w:szCs w:val="22"/>
                <w:lang w:val="en-US"/>
              </w:rPr>
            </w:pPr>
            <w:r>
              <w:rPr>
                <w:sz w:val="22"/>
                <w:szCs w:val="22"/>
              </w:rPr>
              <w:t>xxx</w:t>
            </w:r>
          </w:p>
        </w:tc>
        <w:tc>
          <w:tcPr>
            <w:tcW w:w="560" w:type="pct"/>
            <w:noWrap/>
            <w:vAlign w:val="center"/>
          </w:tcPr>
          <w:p w14:paraId="0EC735F7" w14:textId="77777777" w:rsidR="00235131" w:rsidRDefault="00235131" w:rsidP="00235131">
            <w:pPr>
              <w:autoSpaceDE/>
              <w:autoSpaceDN/>
              <w:jc w:val="center"/>
              <w:rPr>
                <w:color w:val="231F20"/>
                <w:sz w:val="22"/>
                <w:szCs w:val="22"/>
                <w:lang w:val="en-US"/>
              </w:rPr>
            </w:pPr>
            <w:r>
              <w:rPr>
                <w:color w:val="231F20"/>
                <w:sz w:val="22"/>
                <w:szCs w:val="22"/>
                <w:lang w:val="en-US"/>
              </w:rPr>
              <w:t>xxx</w:t>
            </w:r>
          </w:p>
        </w:tc>
      </w:tr>
      <w:tr w:rsidR="00FD07BB" w:rsidRPr="00687310" w14:paraId="581A8CCA" w14:textId="77777777" w:rsidTr="000257F0">
        <w:trPr>
          <w:trHeight w:val="301"/>
        </w:trPr>
        <w:tc>
          <w:tcPr>
            <w:tcW w:w="1636" w:type="pct"/>
            <w:noWrap/>
            <w:vAlign w:val="center"/>
          </w:tcPr>
          <w:p w14:paraId="6F727A15" w14:textId="0A9825D8" w:rsidR="00FD07BB" w:rsidRPr="00687310" w:rsidRDefault="00687310" w:rsidP="00235131">
            <w:pPr>
              <w:autoSpaceDE/>
              <w:autoSpaceDN/>
              <w:rPr>
                <w:b/>
                <w:bCs/>
                <w:sz w:val="22"/>
                <w:szCs w:val="22"/>
                <w:lang w:val="en-US"/>
              </w:rPr>
            </w:pPr>
            <w:r w:rsidRPr="00687310">
              <w:rPr>
                <w:b/>
                <w:bCs/>
                <w:sz w:val="22"/>
                <w:szCs w:val="22"/>
                <w:lang w:val="en-US"/>
              </w:rPr>
              <w:t>Sub Total</w:t>
            </w:r>
          </w:p>
        </w:tc>
        <w:tc>
          <w:tcPr>
            <w:tcW w:w="560" w:type="pct"/>
            <w:noWrap/>
            <w:vAlign w:val="center"/>
          </w:tcPr>
          <w:p w14:paraId="15C276C9" w14:textId="21244119" w:rsidR="00FD07BB" w:rsidRPr="00687310" w:rsidRDefault="00687310" w:rsidP="00235131">
            <w:pPr>
              <w:autoSpaceDE/>
              <w:autoSpaceDN/>
              <w:jc w:val="center"/>
              <w:rPr>
                <w:b/>
                <w:bCs/>
                <w:color w:val="231F20"/>
                <w:sz w:val="22"/>
                <w:szCs w:val="22"/>
                <w:lang w:val="en-US"/>
              </w:rPr>
            </w:pPr>
            <w:r w:rsidRPr="00687310">
              <w:rPr>
                <w:b/>
                <w:bCs/>
                <w:color w:val="231F20"/>
                <w:sz w:val="22"/>
                <w:szCs w:val="22"/>
                <w:lang w:val="en-US"/>
              </w:rPr>
              <w:t>xxx</w:t>
            </w:r>
          </w:p>
        </w:tc>
        <w:tc>
          <w:tcPr>
            <w:tcW w:w="561" w:type="pct"/>
            <w:vAlign w:val="center"/>
          </w:tcPr>
          <w:p w14:paraId="6053B9EF" w14:textId="5FBCED34" w:rsidR="00FD07BB" w:rsidRPr="00687310" w:rsidRDefault="00687310" w:rsidP="00235131">
            <w:pPr>
              <w:autoSpaceDE/>
              <w:autoSpaceDN/>
              <w:jc w:val="center"/>
              <w:rPr>
                <w:b/>
                <w:bCs/>
                <w:sz w:val="22"/>
                <w:szCs w:val="22"/>
              </w:rPr>
            </w:pPr>
            <w:r w:rsidRPr="00687310">
              <w:rPr>
                <w:b/>
                <w:bCs/>
                <w:sz w:val="22"/>
                <w:szCs w:val="22"/>
              </w:rPr>
              <w:t>xxx</w:t>
            </w:r>
          </w:p>
        </w:tc>
        <w:tc>
          <w:tcPr>
            <w:tcW w:w="561" w:type="pct"/>
            <w:vAlign w:val="center"/>
          </w:tcPr>
          <w:p w14:paraId="0710F984" w14:textId="11BE9CE8" w:rsidR="00FD07BB" w:rsidRPr="00687310" w:rsidRDefault="00687310" w:rsidP="00235131">
            <w:pPr>
              <w:autoSpaceDE/>
              <w:autoSpaceDN/>
              <w:jc w:val="center"/>
              <w:rPr>
                <w:b/>
                <w:bCs/>
                <w:sz w:val="22"/>
                <w:szCs w:val="22"/>
              </w:rPr>
            </w:pPr>
            <w:r w:rsidRPr="00687310">
              <w:rPr>
                <w:b/>
                <w:bCs/>
                <w:sz w:val="22"/>
                <w:szCs w:val="22"/>
              </w:rPr>
              <w:t>xxx</w:t>
            </w:r>
          </w:p>
        </w:tc>
        <w:tc>
          <w:tcPr>
            <w:tcW w:w="561" w:type="pct"/>
            <w:vAlign w:val="center"/>
          </w:tcPr>
          <w:p w14:paraId="314101D0" w14:textId="12ADFA4E" w:rsidR="00FD07BB" w:rsidRPr="00687310" w:rsidRDefault="00687310" w:rsidP="00235131">
            <w:pPr>
              <w:autoSpaceDE/>
              <w:autoSpaceDN/>
              <w:jc w:val="center"/>
              <w:rPr>
                <w:b/>
                <w:bCs/>
                <w:sz w:val="22"/>
                <w:szCs w:val="22"/>
              </w:rPr>
            </w:pPr>
            <w:r w:rsidRPr="00687310">
              <w:rPr>
                <w:b/>
                <w:bCs/>
                <w:sz w:val="22"/>
                <w:szCs w:val="22"/>
              </w:rPr>
              <w:t>xxx</w:t>
            </w:r>
          </w:p>
        </w:tc>
        <w:tc>
          <w:tcPr>
            <w:tcW w:w="561" w:type="pct"/>
            <w:vAlign w:val="center"/>
          </w:tcPr>
          <w:p w14:paraId="25EF5FA2" w14:textId="391B758F" w:rsidR="00FD07BB" w:rsidRPr="00687310" w:rsidRDefault="00687310" w:rsidP="00235131">
            <w:pPr>
              <w:autoSpaceDE/>
              <w:autoSpaceDN/>
              <w:jc w:val="center"/>
              <w:rPr>
                <w:b/>
                <w:bCs/>
                <w:sz w:val="22"/>
                <w:szCs w:val="22"/>
              </w:rPr>
            </w:pPr>
            <w:r w:rsidRPr="00687310">
              <w:rPr>
                <w:b/>
                <w:bCs/>
                <w:sz w:val="22"/>
                <w:szCs w:val="22"/>
              </w:rPr>
              <w:t>xxx</w:t>
            </w:r>
          </w:p>
        </w:tc>
        <w:tc>
          <w:tcPr>
            <w:tcW w:w="560" w:type="pct"/>
            <w:noWrap/>
            <w:vAlign w:val="center"/>
          </w:tcPr>
          <w:p w14:paraId="6B347FDF" w14:textId="37FB5A37" w:rsidR="00FD07BB" w:rsidRPr="00687310" w:rsidRDefault="00687310" w:rsidP="00235131">
            <w:pPr>
              <w:autoSpaceDE/>
              <w:autoSpaceDN/>
              <w:jc w:val="center"/>
              <w:rPr>
                <w:b/>
                <w:bCs/>
                <w:color w:val="231F20"/>
                <w:sz w:val="22"/>
                <w:szCs w:val="22"/>
                <w:lang w:val="en-US"/>
              </w:rPr>
            </w:pPr>
            <w:r w:rsidRPr="00687310">
              <w:rPr>
                <w:b/>
                <w:bCs/>
                <w:color w:val="231F20"/>
                <w:sz w:val="22"/>
                <w:szCs w:val="22"/>
                <w:lang w:val="en-US"/>
              </w:rPr>
              <w:t>xxx</w:t>
            </w:r>
          </w:p>
        </w:tc>
      </w:tr>
      <w:tr w:rsidR="00235131" w:rsidRPr="00687310" w14:paraId="0EC73601" w14:textId="77777777" w:rsidTr="000257F0">
        <w:trPr>
          <w:trHeight w:val="301"/>
        </w:trPr>
        <w:tc>
          <w:tcPr>
            <w:tcW w:w="1636" w:type="pct"/>
            <w:noWrap/>
            <w:vAlign w:val="center"/>
          </w:tcPr>
          <w:p w14:paraId="0EC735F9" w14:textId="77777777" w:rsidR="00235131" w:rsidRPr="00687310" w:rsidRDefault="00235131" w:rsidP="00235131">
            <w:pPr>
              <w:autoSpaceDE/>
              <w:autoSpaceDN/>
              <w:rPr>
                <w:b/>
                <w:bCs/>
                <w:color w:val="000000"/>
                <w:sz w:val="22"/>
                <w:szCs w:val="22"/>
                <w:lang w:val="en-US"/>
              </w:rPr>
            </w:pPr>
            <w:r w:rsidRPr="00687310">
              <w:rPr>
                <w:b/>
                <w:bCs/>
                <w:sz w:val="22"/>
                <w:szCs w:val="22"/>
                <w:lang w:val="en-US"/>
              </w:rPr>
              <w:t>Total revenue</w:t>
            </w:r>
          </w:p>
        </w:tc>
        <w:tc>
          <w:tcPr>
            <w:tcW w:w="560" w:type="pct"/>
            <w:noWrap/>
            <w:vAlign w:val="center"/>
          </w:tcPr>
          <w:p w14:paraId="0EC735FB" w14:textId="77777777" w:rsidR="00235131" w:rsidRPr="00687310" w:rsidRDefault="00235131" w:rsidP="00235131">
            <w:pPr>
              <w:autoSpaceDE/>
              <w:autoSpaceDN/>
              <w:jc w:val="center"/>
              <w:rPr>
                <w:b/>
                <w:bCs/>
                <w:color w:val="231F20"/>
                <w:sz w:val="22"/>
                <w:szCs w:val="22"/>
                <w:lang w:val="en-US"/>
              </w:rPr>
            </w:pPr>
            <w:r w:rsidRPr="00687310">
              <w:rPr>
                <w:b/>
                <w:bCs/>
                <w:color w:val="231F20"/>
                <w:sz w:val="22"/>
                <w:szCs w:val="22"/>
                <w:lang w:val="en-US"/>
              </w:rPr>
              <w:t>xxx</w:t>
            </w:r>
          </w:p>
        </w:tc>
        <w:tc>
          <w:tcPr>
            <w:tcW w:w="561" w:type="pct"/>
            <w:vAlign w:val="center"/>
          </w:tcPr>
          <w:p w14:paraId="0EC735FC" w14:textId="77777777" w:rsidR="00235131" w:rsidRPr="00687310" w:rsidRDefault="00235131" w:rsidP="00235131">
            <w:pPr>
              <w:autoSpaceDE/>
              <w:autoSpaceDN/>
              <w:jc w:val="center"/>
              <w:rPr>
                <w:b/>
                <w:bCs/>
                <w:color w:val="231F20"/>
                <w:sz w:val="22"/>
                <w:szCs w:val="22"/>
                <w:lang w:val="en-US"/>
              </w:rPr>
            </w:pPr>
            <w:r w:rsidRPr="00687310">
              <w:rPr>
                <w:b/>
                <w:bCs/>
                <w:sz w:val="22"/>
                <w:szCs w:val="22"/>
              </w:rPr>
              <w:t>xxx</w:t>
            </w:r>
          </w:p>
        </w:tc>
        <w:tc>
          <w:tcPr>
            <w:tcW w:w="561" w:type="pct"/>
            <w:vAlign w:val="center"/>
          </w:tcPr>
          <w:p w14:paraId="0EC735FD" w14:textId="77777777" w:rsidR="00235131" w:rsidRPr="00687310" w:rsidRDefault="00235131" w:rsidP="00235131">
            <w:pPr>
              <w:autoSpaceDE/>
              <w:autoSpaceDN/>
              <w:jc w:val="center"/>
              <w:rPr>
                <w:b/>
                <w:bCs/>
                <w:color w:val="231F20"/>
                <w:sz w:val="22"/>
                <w:szCs w:val="22"/>
                <w:lang w:val="en-US"/>
              </w:rPr>
            </w:pPr>
            <w:r w:rsidRPr="00687310">
              <w:rPr>
                <w:b/>
                <w:bCs/>
                <w:sz w:val="22"/>
                <w:szCs w:val="22"/>
              </w:rPr>
              <w:t>xxx</w:t>
            </w:r>
          </w:p>
        </w:tc>
        <w:tc>
          <w:tcPr>
            <w:tcW w:w="561" w:type="pct"/>
            <w:vAlign w:val="center"/>
          </w:tcPr>
          <w:p w14:paraId="0EC735FE" w14:textId="77777777" w:rsidR="00235131" w:rsidRPr="00687310" w:rsidRDefault="00235131" w:rsidP="00235131">
            <w:pPr>
              <w:autoSpaceDE/>
              <w:autoSpaceDN/>
              <w:jc w:val="center"/>
              <w:rPr>
                <w:b/>
                <w:bCs/>
                <w:color w:val="231F20"/>
                <w:sz w:val="22"/>
                <w:szCs w:val="22"/>
                <w:lang w:val="en-US"/>
              </w:rPr>
            </w:pPr>
            <w:r w:rsidRPr="00687310">
              <w:rPr>
                <w:b/>
                <w:bCs/>
                <w:sz w:val="22"/>
                <w:szCs w:val="22"/>
              </w:rPr>
              <w:t>xxx</w:t>
            </w:r>
          </w:p>
        </w:tc>
        <w:tc>
          <w:tcPr>
            <w:tcW w:w="561" w:type="pct"/>
            <w:vAlign w:val="center"/>
          </w:tcPr>
          <w:p w14:paraId="0EC735FF" w14:textId="77777777" w:rsidR="00235131" w:rsidRPr="00687310" w:rsidRDefault="00235131" w:rsidP="00235131">
            <w:pPr>
              <w:autoSpaceDE/>
              <w:autoSpaceDN/>
              <w:jc w:val="center"/>
              <w:rPr>
                <w:b/>
                <w:bCs/>
                <w:color w:val="231F20"/>
                <w:sz w:val="22"/>
                <w:szCs w:val="22"/>
                <w:lang w:val="en-US"/>
              </w:rPr>
            </w:pPr>
            <w:r w:rsidRPr="00687310">
              <w:rPr>
                <w:b/>
                <w:bCs/>
                <w:sz w:val="22"/>
                <w:szCs w:val="22"/>
              </w:rPr>
              <w:t>xxx</w:t>
            </w:r>
          </w:p>
        </w:tc>
        <w:tc>
          <w:tcPr>
            <w:tcW w:w="560" w:type="pct"/>
            <w:noWrap/>
            <w:vAlign w:val="center"/>
          </w:tcPr>
          <w:p w14:paraId="0EC73600" w14:textId="77777777" w:rsidR="00235131" w:rsidRPr="00687310" w:rsidRDefault="00235131" w:rsidP="00235131">
            <w:pPr>
              <w:autoSpaceDE/>
              <w:autoSpaceDN/>
              <w:jc w:val="center"/>
              <w:rPr>
                <w:b/>
                <w:bCs/>
                <w:color w:val="231F20"/>
                <w:sz w:val="22"/>
                <w:szCs w:val="22"/>
                <w:lang w:val="en-US"/>
              </w:rPr>
            </w:pPr>
            <w:r w:rsidRPr="00687310">
              <w:rPr>
                <w:b/>
                <w:bCs/>
                <w:color w:val="231F20"/>
                <w:sz w:val="22"/>
                <w:szCs w:val="22"/>
                <w:lang w:val="en-US"/>
              </w:rPr>
              <w:t>xxx</w:t>
            </w:r>
          </w:p>
        </w:tc>
      </w:tr>
      <w:tr w:rsidR="00235131" w14:paraId="0EC7360A" w14:textId="77777777" w:rsidTr="000257F0">
        <w:trPr>
          <w:trHeight w:val="301"/>
        </w:trPr>
        <w:tc>
          <w:tcPr>
            <w:tcW w:w="1636" w:type="pct"/>
            <w:noWrap/>
            <w:vAlign w:val="bottom"/>
          </w:tcPr>
          <w:p w14:paraId="0EC73602" w14:textId="77777777" w:rsidR="00235131" w:rsidRDefault="00235131" w:rsidP="00235131">
            <w:pPr>
              <w:autoSpaceDE/>
              <w:autoSpaceDN/>
              <w:rPr>
                <w:color w:val="000000"/>
                <w:sz w:val="22"/>
                <w:szCs w:val="22"/>
                <w:lang w:val="en-US"/>
              </w:rPr>
            </w:pPr>
            <w:r>
              <w:rPr>
                <w:b/>
                <w:bCs/>
                <w:color w:val="000000"/>
                <w:sz w:val="22"/>
                <w:szCs w:val="22"/>
                <w:lang w:val="en-US"/>
              </w:rPr>
              <w:t>Expenses</w:t>
            </w:r>
          </w:p>
        </w:tc>
        <w:tc>
          <w:tcPr>
            <w:tcW w:w="560" w:type="pct"/>
            <w:noWrap/>
            <w:vAlign w:val="center"/>
          </w:tcPr>
          <w:p w14:paraId="0EC73604" w14:textId="51E9C957" w:rsidR="00235131" w:rsidRDefault="00235131" w:rsidP="00235131">
            <w:pPr>
              <w:autoSpaceDE/>
              <w:autoSpaceDN/>
              <w:jc w:val="center"/>
              <w:rPr>
                <w:color w:val="231F20"/>
                <w:sz w:val="22"/>
                <w:szCs w:val="22"/>
                <w:lang w:val="en-US"/>
              </w:rPr>
            </w:pPr>
          </w:p>
        </w:tc>
        <w:tc>
          <w:tcPr>
            <w:tcW w:w="561" w:type="pct"/>
            <w:vAlign w:val="center"/>
          </w:tcPr>
          <w:p w14:paraId="0EC73605" w14:textId="1BBF224D" w:rsidR="00235131" w:rsidRDefault="00235131" w:rsidP="00235131">
            <w:pPr>
              <w:autoSpaceDE/>
              <w:autoSpaceDN/>
              <w:jc w:val="center"/>
              <w:rPr>
                <w:color w:val="231F20"/>
                <w:sz w:val="22"/>
                <w:szCs w:val="22"/>
                <w:lang w:val="en-US"/>
              </w:rPr>
            </w:pPr>
          </w:p>
        </w:tc>
        <w:tc>
          <w:tcPr>
            <w:tcW w:w="561" w:type="pct"/>
            <w:vAlign w:val="center"/>
          </w:tcPr>
          <w:p w14:paraId="0EC73606" w14:textId="0D7161BF" w:rsidR="00235131" w:rsidRDefault="00235131" w:rsidP="00235131">
            <w:pPr>
              <w:autoSpaceDE/>
              <w:autoSpaceDN/>
              <w:jc w:val="center"/>
              <w:rPr>
                <w:color w:val="231F20"/>
                <w:sz w:val="22"/>
                <w:szCs w:val="22"/>
                <w:lang w:val="en-US"/>
              </w:rPr>
            </w:pPr>
          </w:p>
        </w:tc>
        <w:tc>
          <w:tcPr>
            <w:tcW w:w="561" w:type="pct"/>
            <w:vAlign w:val="center"/>
          </w:tcPr>
          <w:p w14:paraId="0EC73607" w14:textId="03CE4C29" w:rsidR="00235131" w:rsidRDefault="00235131" w:rsidP="00235131">
            <w:pPr>
              <w:autoSpaceDE/>
              <w:autoSpaceDN/>
              <w:jc w:val="center"/>
              <w:rPr>
                <w:color w:val="231F20"/>
                <w:sz w:val="22"/>
                <w:szCs w:val="22"/>
                <w:lang w:val="en-US"/>
              </w:rPr>
            </w:pPr>
          </w:p>
        </w:tc>
        <w:tc>
          <w:tcPr>
            <w:tcW w:w="561" w:type="pct"/>
            <w:vAlign w:val="center"/>
          </w:tcPr>
          <w:p w14:paraId="0EC73608" w14:textId="0A33E240" w:rsidR="00235131" w:rsidRDefault="00235131" w:rsidP="00235131">
            <w:pPr>
              <w:autoSpaceDE/>
              <w:autoSpaceDN/>
              <w:jc w:val="center"/>
              <w:rPr>
                <w:color w:val="231F20"/>
                <w:sz w:val="22"/>
                <w:szCs w:val="22"/>
                <w:lang w:val="en-US"/>
              </w:rPr>
            </w:pPr>
          </w:p>
        </w:tc>
        <w:tc>
          <w:tcPr>
            <w:tcW w:w="560" w:type="pct"/>
            <w:noWrap/>
            <w:vAlign w:val="center"/>
          </w:tcPr>
          <w:p w14:paraId="0EC73609" w14:textId="7DF7FAC3" w:rsidR="00235131" w:rsidRDefault="00235131" w:rsidP="00235131">
            <w:pPr>
              <w:autoSpaceDE/>
              <w:autoSpaceDN/>
              <w:jc w:val="center"/>
              <w:rPr>
                <w:color w:val="231F20"/>
                <w:sz w:val="22"/>
                <w:szCs w:val="22"/>
                <w:lang w:val="en-US"/>
              </w:rPr>
            </w:pPr>
          </w:p>
        </w:tc>
      </w:tr>
      <w:tr w:rsidR="00235131" w14:paraId="0EC73613" w14:textId="77777777" w:rsidTr="000257F0">
        <w:trPr>
          <w:trHeight w:val="301"/>
        </w:trPr>
        <w:tc>
          <w:tcPr>
            <w:tcW w:w="1636" w:type="pct"/>
            <w:noWrap/>
            <w:vAlign w:val="center"/>
          </w:tcPr>
          <w:p w14:paraId="0EC7360B" w14:textId="77777777" w:rsidR="00235131" w:rsidRDefault="00235131" w:rsidP="00235131">
            <w:pPr>
              <w:autoSpaceDE/>
              <w:autoSpaceDN/>
              <w:rPr>
                <w:color w:val="000000"/>
                <w:sz w:val="22"/>
                <w:szCs w:val="22"/>
                <w:lang w:val="en-US"/>
              </w:rPr>
            </w:pPr>
            <w:r>
              <w:rPr>
                <w:sz w:val="22"/>
                <w:szCs w:val="22"/>
                <w:lang w:val="en-US"/>
              </w:rPr>
              <w:t>Employee costs</w:t>
            </w:r>
          </w:p>
        </w:tc>
        <w:tc>
          <w:tcPr>
            <w:tcW w:w="560" w:type="pct"/>
            <w:noWrap/>
            <w:vAlign w:val="center"/>
          </w:tcPr>
          <w:p w14:paraId="0EC7360D" w14:textId="77777777" w:rsidR="00235131" w:rsidRDefault="00235131" w:rsidP="00235131">
            <w:pPr>
              <w:autoSpaceDE/>
              <w:autoSpaceDN/>
              <w:jc w:val="center"/>
              <w:rPr>
                <w:color w:val="231F20"/>
                <w:sz w:val="22"/>
                <w:szCs w:val="22"/>
                <w:lang w:val="en-US"/>
              </w:rPr>
            </w:pPr>
            <w:r>
              <w:rPr>
                <w:color w:val="231F20"/>
                <w:sz w:val="22"/>
                <w:szCs w:val="22"/>
                <w:lang w:val="en-US"/>
              </w:rPr>
              <w:t>xxx</w:t>
            </w:r>
          </w:p>
        </w:tc>
        <w:tc>
          <w:tcPr>
            <w:tcW w:w="561" w:type="pct"/>
            <w:vAlign w:val="center"/>
          </w:tcPr>
          <w:p w14:paraId="0EC7360E" w14:textId="77777777" w:rsidR="00235131" w:rsidRDefault="00235131" w:rsidP="00235131">
            <w:pPr>
              <w:autoSpaceDE/>
              <w:autoSpaceDN/>
              <w:jc w:val="center"/>
              <w:rPr>
                <w:color w:val="231F20"/>
                <w:sz w:val="22"/>
                <w:szCs w:val="22"/>
                <w:lang w:val="en-US"/>
              </w:rPr>
            </w:pPr>
            <w:r>
              <w:rPr>
                <w:sz w:val="22"/>
                <w:szCs w:val="22"/>
              </w:rPr>
              <w:t>xxx</w:t>
            </w:r>
          </w:p>
        </w:tc>
        <w:tc>
          <w:tcPr>
            <w:tcW w:w="561" w:type="pct"/>
            <w:vAlign w:val="center"/>
          </w:tcPr>
          <w:p w14:paraId="0EC7360F" w14:textId="77777777" w:rsidR="00235131" w:rsidRDefault="00235131" w:rsidP="00235131">
            <w:pPr>
              <w:autoSpaceDE/>
              <w:autoSpaceDN/>
              <w:jc w:val="center"/>
              <w:rPr>
                <w:color w:val="231F20"/>
                <w:sz w:val="22"/>
                <w:szCs w:val="22"/>
                <w:lang w:val="en-US"/>
              </w:rPr>
            </w:pPr>
            <w:r>
              <w:rPr>
                <w:sz w:val="22"/>
                <w:szCs w:val="22"/>
              </w:rPr>
              <w:t>xxx</w:t>
            </w:r>
          </w:p>
        </w:tc>
        <w:tc>
          <w:tcPr>
            <w:tcW w:w="561" w:type="pct"/>
            <w:vAlign w:val="center"/>
          </w:tcPr>
          <w:p w14:paraId="0EC73610" w14:textId="77777777" w:rsidR="00235131" w:rsidRDefault="00235131" w:rsidP="00235131">
            <w:pPr>
              <w:autoSpaceDE/>
              <w:autoSpaceDN/>
              <w:jc w:val="center"/>
              <w:rPr>
                <w:color w:val="231F20"/>
                <w:sz w:val="22"/>
                <w:szCs w:val="22"/>
                <w:lang w:val="en-US"/>
              </w:rPr>
            </w:pPr>
            <w:r>
              <w:rPr>
                <w:sz w:val="22"/>
                <w:szCs w:val="22"/>
              </w:rPr>
              <w:t>xxx</w:t>
            </w:r>
          </w:p>
        </w:tc>
        <w:tc>
          <w:tcPr>
            <w:tcW w:w="561" w:type="pct"/>
            <w:vAlign w:val="center"/>
          </w:tcPr>
          <w:p w14:paraId="0EC73611" w14:textId="77777777" w:rsidR="00235131" w:rsidRDefault="00235131" w:rsidP="00235131">
            <w:pPr>
              <w:autoSpaceDE/>
              <w:autoSpaceDN/>
              <w:jc w:val="center"/>
              <w:rPr>
                <w:color w:val="231F20"/>
                <w:sz w:val="22"/>
                <w:szCs w:val="22"/>
                <w:lang w:val="en-US"/>
              </w:rPr>
            </w:pPr>
            <w:r>
              <w:rPr>
                <w:sz w:val="22"/>
                <w:szCs w:val="22"/>
              </w:rPr>
              <w:t>xxx</w:t>
            </w:r>
          </w:p>
        </w:tc>
        <w:tc>
          <w:tcPr>
            <w:tcW w:w="560" w:type="pct"/>
            <w:noWrap/>
            <w:vAlign w:val="center"/>
          </w:tcPr>
          <w:p w14:paraId="0EC73612" w14:textId="77777777" w:rsidR="00235131" w:rsidRDefault="00235131" w:rsidP="00235131">
            <w:pPr>
              <w:autoSpaceDE/>
              <w:autoSpaceDN/>
              <w:jc w:val="center"/>
              <w:rPr>
                <w:color w:val="231F20"/>
                <w:sz w:val="22"/>
                <w:szCs w:val="22"/>
                <w:lang w:val="en-US"/>
              </w:rPr>
            </w:pPr>
            <w:r>
              <w:rPr>
                <w:color w:val="231F20"/>
                <w:sz w:val="22"/>
                <w:szCs w:val="22"/>
                <w:lang w:val="en-US"/>
              </w:rPr>
              <w:t>xxx</w:t>
            </w:r>
          </w:p>
        </w:tc>
      </w:tr>
      <w:tr w:rsidR="00235131" w14:paraId="0EC7361C" w14:textId="77777777" w:rsidTr="000257F0">
        <w:trPr>
          <w:trHeight w:val="301"/>
        </w:trPr>
        <w:tc>
          <w:tcPr>
            <w:tcW w:w="1636" w:type="pct"/>
            <w:noWrap/>
            <w:vAlign w:val="center"/>
          </w:tcPr>
          <w:p w14:paraId="0EC73614" w14:textId="77777777" w:rsidR="00235131" w:rsidRDefault="00235131" w:rsidP="00235131">
            <w:pPr>
              <w:autoSpaceDE/>
              <w:autoSpaceDN/>
              <w:rPr>
                <w:color w:val="000000"/>
                <w:sz w:val="22"/>
                <w:szCs w:val="22"/>
                <w:lang w:val="en-US"/>
              </w:rPr>
            </w:pPr>
            <w:r>
              <w:rPr>
                <w:sz w:val="22"/>
                <w:szCs w:val="22"/>
                <w:lang w:val="en-US"/>
              </w:rPr>
              <w:t>Use of goods and services</w:t>
            </w:r>
          </w:p>
        </w:tc>
        <w:tc>
          <w:tcPr>
            <w:tcW w:w="560" w:type="pct"/>
            <w:noWrap/>
            <w:vAlign w:val="center"/>
          </w:tcPr>
          <w:p w14:paraId="0EC73616" w14:textId="77777777" w:rsidR="00235131" w:rsidRDefault="00235131" w:rsidP="00235131">
            <w:pPr>
              <w:autoSpaceDE/>
              <w:autoSpaceDN/>
              <w:jc w:val="center"/>
              <w:rPr>
                <w:color w:val="231F20"/>
                <w:sz w:val="22"/>
                <w:szCs w:val="22"/>
                <w:lang w:val="en-US"/>
              </w:rPr>
            </w:pPr>
            <w:r>
              <w:rPr>
                <w:color w:val="231F20"/>
                <w:sz w:val="22"/>
                <w:szCs w:val="22"/>
                <w:lang w:val="en-US"/>
              </w:rPr>
              <w:t>xxx</w:t>
            </w:r>
          </w:p>
        </w:tc>
        <w:tc>
          <w:tcPr>
            <w:tcW w:w="561" w:type="pct"/>
            <w:vAlign w:val="center"/>
          </w:tcPr>
          <w:p w14:paraId="0EC73617" w14:textId="77777777" w:rsidR="00235131" w:rsidRDefault="00235131" w:rsidP="00235131">
            <w:pPr>
              <w:autoSpaceDE/>
              <w:autoSpaceDN/>
              <w:jc w:val="center"/>
              <w:rPr>
                <w:color w:val="231F20"/>
                <w:sz w:val="22"/>
                <w:szCs w:val="22"/>
                <w:lang w:val="en-US"/>
              </w:rPr>
            </w:pPr>
            <w:r>
              <w:rPr>
                <w:sz w:val="22"/>
                <w:szCs w:val="22"/>
              </w:rPr>
              <w:t>xxx</w:t>
            </w:r>
          </w:p>
        </w:tc>
        <w:tc>
          <w:tcPr>
            <w:tcW w:w="561" w:type="pct"/>
            <w:vAlign w:val="center"/>
          </w:tcPr>
          <w:p w14:paraId="0EC73618" w14:textId="77777777" w:rsidR="00235131" w:rsidRDefault="00235131" w:rsidP="00235131">
            <w:pPr>
              <w:autoSpaceDE/>
              <w:autoSpaceDN/>
              <w:jc w:val="center"/>
              <w:rPr>
                <w:color w:val="231F20"/>
                <w:sz w:val="22"/>
                <w:szCs w:val="22"/>
                <w:lang w:val="en-US"/>
              </w:rPr>
            </w:pPr>
            <w:r>
              <w:rPr>
                <w:sz w:val="22"/>
                <w:szCs w:val="22"/>
              </w:rPr>
              <w:t>xxx</w:t>
            </w:r>
          </w:p>
        </w:tc>
        <w:tc>
          <w:tcPr>
            <w:tcW w:w="561" w:type="pct"/>
            <w:vAlign w:val="center"/>
          </w:tcPr>
          <w:p w14:paraId="0EC73619" w14:textId="77777777" w:rsidR="00235131" w:rsidRDefault="00235131" w:rsidP="00235131">
            <w:pPr>
              <w:autoSpaceDE/>
              <w:autoSpaceDN/>
              <w:jc w:val="center"/>
              <w:rPr>
                <w:color w:val="231F20"/>
                <w:sz w:val="22"/>
                <w:szCs w:val="22"/>
                <w:lang w:val="en-US"/>
              </w:rPr>
            </w:pPr>
            <w:r>
              <w:rPr>
                <w:sz w:val="22"/>
                <w:szCs w:val="22"/>
              </w:rPr>
              <w:t>xxx</w:t>
            </w:r>
          </w:p>
        </w:tc>
        <w:tc>
          <w:tcPr>
            <w:tcW w:w="561" w:type="pct"/>
            <w:vAlign w:val="center"/>
          </w:tcPr>
          <w:p w14:paraId="0EC7361A" w14:textId="77777777" w:rsidR="00235131" w:rsidRDefault="00235131" w:rsidP="00235131">
            <w:pPr>
              <w:autoSpaceDE/>
              <w:autoSpaceDN/>
              <w:jc w:val="center"/>
              <w:rPr>
                <w:color w:val="231F20"/>
                <w:sz w:val="22"/>
                <w:szCs w:val="22"/>
                <w:lang w:val="en-US"/>
              </w:rPr>
            </w:pPr>
            <w:r>
              <w:rPr>
                <w:sz w:val="22"/>
                <w:szCs w:val="22"/>
              </w:rPr>
              <w:t>xxx</w:t>
            </w:r>
          </w:p>
        </w:tc>
        <w:tc>
          <w:tcPr>
            <w:tcW w:w="560" w:type="pct"/>
            <w:noWrap/>
            <w:vAlign w:val="center"/>
          </w:tcPr>
          <w:p w14:paraId="0EC7361B" w14:textId="77777777" w:rsidR="00235131" w:rsidRDefault="00235131" w:rsidP="00235131">
            <w:pPr>
              <w:autoSpaceDE/>
              <w:autoSpaceDN/>
              <w:jc w:val="center"/>
              <w:rPr>
                <w:color w:val="231F20"/>
                <w:sz w:val="22"/>
                <w:szCs w:val="22"/>
                <w:lang w:val="en-US"/>
              </w:rPr>
            </w:pPr>
            <w:r>
              <w:rPr>
                <w:color w:val="231F20"/>
                <w:sz w:val="22"/>
                <w:szCs w:val="22"/>
                <w:lang w:val="en-US"/>
              </w:rPr>
              <w:t>xxx</w:t>
            </w:r>
          </w:p>
        </w:tc>
      </w:tr>
      <w:tr w:rsidR="00235131" w14:paraId="0EC73625" w14:textId="77777777" w:rsidTr="000257F0">
        <w:trPr>
          <w:trHeight w:val="301"/>
        </w:trPr>
        <w:tc>
          <w:tcPr>
            <w:tcW w:w="1636" w:type="pct"/>
            <w:noWrap/>
            <w:vAlign w:val="center"/>
          </w:tcPr>
          <w:p w14:paraId="0EC7361D" w14:textId="58E546BB" w:rsidR="00235131" w:rsidRDefault="00235131" w:rsidP="00235131">
            <w:pPr>
              <w:autoSpaceDE/>
              <w:autoSpaceDN/>
              <w:rPr>
                <w:color w:val="000000"/>
                <w:sz w:val="22"/>
                <w:szCs w:val="22"/>
                <w:lang w:val="en-US"/>
              </w:rPr>
            </w:pPr>
            <w:r>
              <w:rPr>
                <w:sz w:val="22"/>
                <w:szCs w:val="22"/>
                <w:lang w:val="en-US"/>
              </w:rPr>
              <w:t xml:space="preserve">Transfers </w:t>
            </w:r>
            <w:r w:rsidR="007F5048">
              <w:rPr>
                <w:sz w:val="22"/>
                <w:szCs w:val="22"/>
                <w:lang w:val="en-US"/>
              </w:rPr>
              <w:t>Expenses</w:t>
            </w:r>
          </w:p>
        </w:tc>
        <w:tc>
          <w:tcPr>
            <w:tcW w:w="560" w:type="pct"/>
            <w:noWrap/>
            <w:vAlign w:val="center"/>
          </w:tcPr>
          <w:p w14:paraId="0EC7361F" w14:textId="77777777" w:rsidR="00235131" w:rsidRPr="009D3230" w:rsidRDefault="00235131" w:rsidP="00235131">
            <w:pPr>
              <w:autoSpaceDE/>
              <w:autoSpaceDN/>
              <w:jc w:val="center"/>
              <w:rPr>
                <w:color w:val="231F20"/>
                <w:sz w:val="22"/>
                <w:szCs w:val="22"/>
                <w:lang w:val="en-US"/>
              </w:rPr>
            </w:pPr>
            <w:r w:rsidRPr="009D3230">
              <w:rPr>
                <w:color w:val="231F20"/>
                <w:sz w:val="22"/>
                <w:szCs w:val="22"/>
                <w:lang w:val="en-US"/>
              </w:rPr>
              <w:t>xxx</w:t>
            </w:r>
          </w:p>
        </w:tc>
        <w:tc>
          <w:tcPr>
            <w:tcW w:w="561" w:type="pct"/>
            <w:vAlign w:val="center"/>
          </w:tcPr>
          <w:p w14:paraId="0EC73620" w14:textId="77777777" w:rsidR="00235131" w:rsidRDefault="00235131" w:rsidP="00235131">
            <w:pPr>
              <w:autoSpaceDE/>
              <w:autoSpaceDN/>
              <w:jc w:val="center"/>
              <w:rPr>
                <w:b/>
                <w:bCs/>
                <w:color w:val="231F20"/>
                <w:sz w:val="22"/>
                <w:szCs w:val="22"/>
                <w:lang w:val="en-US"/>
              </w:rPr>
            </w:pPr>
            <w:r>
              <w:rPr>
                <w:sz w:val="22"/>
                <w:szCs w:val="22"/>
              </w:rPr>
              <w:t>xxx</w:t>
            </w:r>
          </w:p>
        </w:tc>
        <w:tc>
          <w:tcPr>
            <w:tcW w:w="561" w:type="pct"/>
            <w:vAlign w:val="center"/>
          </w:tcPr>
          <w:p w14:paraId="0EC73621" w14:textId="77777777" w:rsidR="00235131" w:rsidRDefault="00235131" w:rsidP="00235131">
            <w:pPr>
              <w:autoSpaceDE/>
              <w:autoSpaceDN/>
              <w:jc w:val="center"/>
              <w:rPr>
                <w:b/>
                <w:bCs/>
                <w:color w:val="231F20"/>
                <w:sz w:val="22"/>
                <w:szCs w:val="22"/>
                <w:lang w:val="en-US"/>
              </w:rPr>
            </w:pPr>
            <w:r>
              <w:rPr>
                <w:sz w:val="22"/>
                <w:szCs w:val="22"/>
              </w:rPr>
              <w:t>xxx</w:t>
            </w:r>
          </w:p>
        </w:tc>
        <w:tc>
          <w:tcPr>
            <w:tcW w:w="561" w:type="pct"/>
            <w:vAlign w:val="center"/>
          </w:tcPr>
          <w:p w14:paraId="0EC73622" w14:textId="77777777" w:rsidR="00235131" w:rsidRDefault="00235131" w:rsidP="00235131">
            <w:pPr>
              <w:autoSpaceDE/>
              <w:autoSpaceDN/>
              <w:jc w:val="center"/>
              <w:rPr>
                <w:b/>
                <w:bCs/>
                <w:color w:val="231F20"/>
                <w:sz w:val="22"/>
                <w:szCs w:val="22"/>
                <w:lang w:val="en-US"/>
              </w:rPr>
            </w:pPr>
            <w:r>
              <w:rPr>
                <w:sz w:val="22"/>
                <w:szCs w:val="22"/>
              </w:rPr>
              <w:t>xxx</w:t>
            </w:r>
          </w:p>
        </w:tc>
        <w:tc>
          <w:tcPr>
            <w:tcW w:w="561" w:type="pct"/>
            <w:vAlign w:val="center"/>
          </w:tcPr>
          <w:p w14:paraId="0EC73623" w14:textId="77777777" w:rsidR="00235131" w:rsidRDefault="00235131" w:rsidP="00235131">
            <w:pPr>
              <w:autoSpaceDE/>
              <w:autoSpaceDN/>
              <w:jc w:val="center"/>
              <w:rPr>
                <w:b/>
                <w:bCs/>
                <w:color w:val="231F20"/>
                <w:sz w:val="22"/>
                <w:szCs w:val="22"/>
                <w:lang w:val="en-US"/>
              </w:rPr>
            </w:pPr>
            <w:r>
              <w:rPr>
                <w:sz w:val="22"/>
                <w:szCs w:val="22"/>
              </w:rPr>
              <w:t>xxx</w:t>
            </w:r>
          </w:p>
        </w:tc>
        <w:tc>
          <w:tcPr>
            <w:tcW w:w="560" w:type="pct"/>
            <w:noWrap/>
            <w:vAlign w:val="center"/>
          </w:tcPr>
          <w:p w14:paraId="0EC73624" w14:textId="77777777" w:rsidR="00235131" w:rsidRPr="00FD07BB" w:rsidRDefault="00235131" w:rsidP="00235131">
            <w:pPr>
              <w:autoSpaceDE/>
              <w:autoSpaceDN/>
              <w:jc w:val="center"/>
              <w:rPr>
                <w:color w:val="231F20"/>
                <w:sz w:val="22"/>
                <w:szCs w:val="22"/>
                <w:lang w:val="en-US"/>
              </w:rPr>
            </w:pPr>
            <w:r w:rsidRPr="00FD07BB">
              <w:rPr>
                <w:color w:val="231F20"/>
                <w:sz w:val="22"/>
                <w:szCs w:val="22"/>
                <w:lang w:val="en-US"/>
              </w:rPr>
              <w:t>xxx</w:t>
            </w:r>
          </w:p>
        </w:tc>
      </w:tr>
      <w:tr w:rsidR="00235131" w14:paraId="0EC7362E" w14:textId="77777777" w:rsidTr="000257F0">
        <w:trPr>
          <w:trHeight w:val="301"/>
        </w:trPr>
        <w:tc>
          <w:tcPr>
            <w:tcW w:w="1636" w:type="pct"/>
            <w:noWrap/>
            <w:vAlign w:val="center"/>
          </w:tcPr>
          <w:p w14:paraId="0EC73626" w14:textId="77777777" w:rsidR="00235131" w:rsidRDefault="00235131" w:rsidP="00235131">
            <w:pPr>
              <w:autoSpaceDE/>
              <w:autoSpaceDN/>
              <w:rPr>
                <w:b/>
                <w:bCs/>
                <w:color w:val="231F20"/>
                <w:sz w:val="22"/>
                <w:szCs w:val="22"/>
                <w:lang w:val="en-US"/>
              </w:rPr>
            </w:pPr>
            <w:r>
              <w:rPr>
                <w:sz w:val="22"/>
                <w:szCs w:val="22"/>
                <w:lang w:val="en-US"/>
              </w:rPr>
              <w:t>Depreciation and amortization expense</w:t>
            </w:r>
          </w:p>
        </w:tc>
        <w:tc>
          <w:tcPr>
            <w:tcW w:w="560" w:type="pct"/>
            <w:noWrap/>
            <w:vAlign w:val="center"/>
          </w:tcPr>
          <w:p w14:paraId="0EC73628" w14:textId="29938F5B" w:rsidR="00235131" w:rsidRDefault="007F5048" w:rsidP="00235131">
            <w:pPr>
              <w:autoSpaceDE/>
              <w:autoSpaceDN/>
              <w:jc w:val="center"/>
              <w:rPr>
                <w:color w:val="000000"/>
                <w:sz w:val="22"/>
                <w:szCs w:val="22"/>
                <w:lang w:val="en-US"/>
              </w:rPr>
            </w:pPr>
            <w:r>
              <w:rPr>
                <w:color w:val="000000"/>
                <w:sz w:val="22"/>
                <w:szCs w:val="22"/>
                <w:lang w:val="en-US"/>
              </w:rPr>
              <w:t>xxx</w:t>
            </w:r>
          </w:p>
        </w:tc>
        <w:tc>
          <w:tcPr>
            <w:tcW w:w="561" w:type="pct"/>
            <w:vAlign w:val="center"/>
          </w:tcPr>
          <w:p w14:paraId="0EC73629" w14:textId="199822C7" w:rsidR="00235131" w:rsidRDefault="007F5048" w:rsidP="00235131">
            <w:pPr>
              <w:autoSpaceDE/>
              <w:autoSpaceDN/>
              <w:jc w:val="center"/>
              <w:rPr>
                <w:color w:val="000000"/>
                <w:sz w:val="22"/>
                <w:szCs w:val="22"/>
                <w:lang w:val="en-US"/>
              </w:rPr>
            </w:pPr>
            <w:r>
              <w:rPr>
                <w:color w:val="000000"/>
                <w:sz w:val="22"/>
                <w:szCs w:val="22"/>
                <w:lang w:val="en-US"/>
              </w:rPr>
              <w:t>xxx</w:t>
            </w:r>
          </w:p>
        </w:tc>
        <w:tc>
          <w:tcPr>
            <w:tcW w:w="561" w:type="pct"/>
            <w:vAlign w:val="center"/>
          </w:tcPr>
          <w:p w14:paraId="0EC7362A" w14:textId="7EF05023" w:rsidR="00235131" w:rsidRDefault="007F5048" w:rsidP="00235131">
            <w:pPr>
              <w:autoSpaceDE/>
              <w:autoSpaceDN/>
              <w:jc w:val="center"/>
              <w:rPr>
                <w:color w:val="000000"/>
                <w:sz w:val="22"/>
                <w:szCs w:val="22"/>
                <w:lang w:val="en-US"/>
              </w:rPr>
            </w:pPr>
            <w:r>
              <w:rPr>
                <w:color w:val="000000"/>
                <w:sz w:val="22"/>
                <w:szCs w:val="22"/>
                <w:lang w:val="en-US"/>
              </w:rPr>
              <w:t>xxx</w:t>
            </w:r>
          </w:p>
        </w:tc>
        <w:tc>
          <w:tcPr>
            <w:tcW w:w="561" w:type="pct"/>
            <w:vAlign w:val="center"/>
          </w:tcPr>
          <w:p w14:paraId="0EC7362B" w14:textId="1390D051" w:rsidR="00235131" w:rsidRDefault="007F5048" w:rsidP="00235131">
            <w:pPr>
              <w:autoSpaceDE/>
              <w:autoSpaceDN/>
              <w:jc w:val="center"/>
              <w:rPr>
                <w:color w:val="000000"/>
                <w:sz w:val="22"/>
                <w:szCs w:val="22"/>
                <w:lang w:val="en-US"/>
              </w:rPr>
            </w:pPr>
            <w:r>
              <w:rPr>
                <w:color w:val="000000"/>
                <w:sz w:val="22"/>
                <w:szCs w:val="22"/>
                <w:lang w:val="en-US"/>
              </w:rPr>
              <w:t>xxx</w:t>
            </w:r>
          </w:p>
        </w:tc>
        <w:tc>
          <w:tcPr>
            <w:tcW w:w="561" w:type="pct"/>
            <w:vAlign w:val="center"/>
          </w:tcPr>
          <w:p w14:paraId="0EC7362C" w14:textId="0B5F03D0" w:rsidR="00235131" w:rsidRDefault="007F5048" w:rsidP="00235131">
            <w:pPr>
              <w:autoSpaceDE/>
              <w:autoSpaceDN/>
              <w:jc w:val="center"/>
              <w:rPr>
                <w:color w:val="000000"/>
                <w:sz w:val="22"/>
                <w:szCs w:val="22"/>
                <w:lang w:val="en-US"/>
              </w:rPr>
            </w:pPr>
            <w:r>
              <w:rPr>
                <w:color w:val="000000"/>
                <w:sz w:val="22"/>
                <w:szCs w:val="22"/>
                <w:lang w:val="en-US"/>
              </w:rPr>
              <w:t>xxx</w:t>
            </w:r>
          </w:p>
        </w:tc>
        <w:tc>
          <w:tcPr>
            <w:tcW w:w="560" w:type="pct"/>
            <w:noWrap/>
            <w:vAlign w:val="center"/>
          </w:tcPr>
          <w:p w14:paraId="0EC7362D" w14:textId="467CA27F" w:rsidR="00235131" w:rsidRDefault="007F5048" w:rsidP="00235131">
            <w:pPr>
              <w:autoSpaceDE/>
              <w:autoSpaceDN/>
              <w:jc w:val="center"/>
              <w:rPr>
                <w:color w:val="000000"/>
                <w:sz w:val="22"/>
                <w:szCs w:val="22"/>
                <w:lang w:val="en-US"/>
              </w:rPr>
            </w:pPr>
            <w:r>
              <w:rPr>
                <w:color w:val="000000"/>
                <w:sz w:val="22"/>
                <w:szCs w:val="22"/>
                <w:lang w:val="en-US"/>
              </w:rPr>
              <w:t>xxx</w:t>
            </w:r>
          </w:p>
        </w:tc>
      </w:tr>
      <w:tr w:rsidR="00235131" w14:paraId="4E95CDDE" w14:textId="77777777" w:rsidTr="000257F0">
        <w:trPr>
          <w:trHeight w:val="301"/>
        </w:trPr>
        <w:tc>
          <w:tcPr>
            <w:tcW w:w="1636" w:type="pct"/>
            <w:noWrap/>
            <w:vAlign w:val="center"/>
          </w:tcPr>
          <w:p w14:paraId="7924123D" w14:textId="6D6D4E82" w:rsidR="00235131" w:rsidRDefault="00235131" w:rsidP="00235131">
            <w:pPr>
              <w:autoSpaceDE/>
              <w:autoSpaceDN/>
              <w:rPr>
                <w:sz w:val="22"/>
                <w:szCs w:val="22"/>
                <w:lang w:val="en-US"/>
              </w:rPr>
            </w:pPr>
            <w:r>
              <w:rPr>
                <w:sz w:val="22"/>
                <w:szCs w:val="22"/>
                <w:lang w:val="en-US"/>
              </w:rPr>
              <w:t>Certified works</w:t>
            </w:r>
          </w:p>
        </w:tc>
        <w:tc>
          <w:tcPr>
            <w:tcW w:w="560" w:type="pct"/>
            <w:noWrap/>
            <w:vAlign w:val="center"/>
          </w:tcPr>
          <w:p w14:paraId="68FD0D3D" w14:textId="6313C7A3" w:rsidR="00235131" w:rsidRDefault="00687310" w:rsidP="00235131">
            <w:pPr>
              <w:autoSpaceDE/>
              <w:autoSpaceDN/>
              <w:jc w:val="center"/>
              <w:rPr>
                <w:color w:val="000000"/>
                <w:sz w:val="22"/>
                <w:szCs w:val="22"/>
                <w:lang w:val="en-US"/>
              </w:rPr>
            </w:pPr>
            <w:r>
              <w:rPr>
                <w:color w:val="000000"/>
                <w:sz w:val="22"/>
                <w:szCs w:val="22"/>
                <w:lang w:val="en-US"/>
              </w:rPr>
              <w:t>xxx</w:t>
            </w:r>
          </w:p>
        </w:tc>
        <w:tc>
          <w:tcPr>
            <w:tcW w:w="561" w:type="pct"/>
            <w:vAlign w:val="center"/>
          </w:tcPr>
          <w:p w14:paraId="4EF1CA55" w14:textId="004EBC17" w:rsidR="00235131" w:rsidRDefault="00687310" w:rsidP="00235131">
            <w:pPr>
              <w:autoSpaceDE/>
              <w:autoSpaceDN/>
              <w:jc w:val="center"/>
              <w:rPr>
                <w:color w:val="000000"/>
                <w:sz w:val="22"/>
                <w:szCs w:val="22"/>
                <w:lang w:val="en-US"/>
              </w:rPr>
            </w:pPr>
            <w:r>
              <w:rPr>
                <w:color w:val="000000"/>
                <w:sz w:val="22"/>
                <w:szCs w:val="22"/>
                <w:lang w:val="en-US"/>
              </w:rPr>
              <w:t>xxx</w:t>
            </w:r>
          </w:p>
        </w:tc>
        <w:tc>
          <w:tcPr>
            <w:tcW w:w="561" w:type="pct"/>
            <w:vAlign w:val="center"/>
          </w:tcPr>
          <w:p w14:paraId="2CEBEB4F" w14:textId="4962FC8A" w:rsidR="00235131" w:rsidRDefault="00687310" w:rsidP="00235131">
            <w:pPr>
              <w:autoSpaceDE/>
              <w:autoSpaceDN/>
              <w:jc w:val="center"/>
              <w:rPr>
                <w:color w:val="000000"/>
                <w:sz w:val="22"/>
                <w:szCs w:val="22"/>
                <w:lang w:val="en-US"/>
              </w:rPr>
            </w:pPr>
            <w:r>
              <w:rPr>
                <w:color w:val="000000"/>
                <w:sz w:val="22"/>
                <w:szCs w:val="22"/>
                <w:lang w:val="en-US"/>
              </w:rPr>
              <w:t>xxx</w:t>
            </w:r>
          </w:p>
        </w:tc>
        <w:tc>
          <w:tcPr>
            <w:tcW w:w="561" w:type="pct"/>
            <w:vAlign w:val="center"/>
          </w:tcPr>
          <w:p w14:paraId="71AEF3AA" w14:textId="0EA0CA91" w:rsidR="00235131" w:rsidRDefault="00687310" w:rsidP="00235131">
            <w:pPr>
              <w:autoSpaceDE/>
              <w:autoSpaceDN/>
              <w:jc w:val="center"/>
              <w:rPr>
                <w:color w:val="000000"/>
                <w:sz w:val="22"/>
                <w:szCs w:val="22"/>
                <w:lang w:val="en-US"/>
              </w:rPr>
            </w:pPr>
            <w:r>
              <w:rPr>
                <w:color w:val="000000"/>
                <w:sz w:val="22"/>
                <w:szCs w:val="22"/>
                <w:lang w:val="en-US"/>
              </w:rPr>
              <w:t>xxx</w:t>
            </w:r>
          </w:p>
        </w:tc>
        <w:tc>
          <w:tcPr>
            <w:tcW w:w="561" w:type="pct"/>
            <w:vAlign w:val="center"/>
          </w:tcPr>
          <w:p w14:paraId="5FC6A2EA" w14:textId="1AED1466" w:rsidR="00235131" w:rsidRDefault="00687310" w:rsidP="00235131">
            <w:pPr>
              <w:autoSpaceDE/>
              <w:autoSpaceDN/>
              <w:jc w:val="center"/>
              <w:rPr>
                <w:color w:val="000000"/>
                <w:sz w:val="22"/>
                <w:szCs w:val="22"/>
                <w:lang w:val="en-US"/>
              </w:rPr>
            </w:pPr>
            <w:r>
              <w:rPr>
                <w:color w:val="000000"/>
                <w:sz w:val="22"/>
                <w:szCs w:val="22"/>
                <w:lang w:val="en-US"/>
              </w:rPr>
              <w:t>xxx</w:t>
            </w:r>
          </w:p>
        </w:tc>
        <w:tc>
          <w:tcPr>
            <w:tcW w:w="560" w:type="pct"/>
            <w:noWrap/>
            <w:vAlign w:val="center"/>
          </w:tcPr>
          <w:p w14:paraId="6264C2E6" w14:textId="3D1F7811" w:rsidR="00235131" w:rsidRDefault="00687310" w:rsidP="00235131">
            <w:pPr>
              <w:autoSpaceDE/>
              <w:autoSpaceDN/>
              <w:jc w:val="center"/>
              <w:rPr>
                <w:color w:val="000000"/>
                <w:sz w:val="22"/>
                <w:szCs w:val="22"/>
                <w:lang w:val="en-US"/>
              </w:rPr>
            </w:pPr>
            <w:r>
              <w:rPr>
                <w:color w:val="000000"/>
                <w:sz w:val="22"/>
                <w:szCs w:val="22"/>
                <w:lang w:val="en-US"/>
              </w:rPr>
              <w:t>xxx</w:t>
            </w:r>
          </w:p>
        </w:tc>
      </w:tr>
      <w:tr w:rsidR="00235131" w14:paraId="0EC73640" w14:textId="77777777" w:rsidTr="000257F0">
        <w:trPr>
          <w:trHeight w:val="301"/>
        </w:trPr>
        <w:tc>
          <w:tcPr>
            <w:tcW w:w="1636" w:type="pct"/>
            <w:noWrap/>
            <w:vAlign w:val="center"/>
          </w:tcPr>
          <w:p w14:paraId="0EC73638" w14:textId="77777777" w:rsidR="00235131" w:rsidRDefault="00235131" w:rsidP="00235131">
            <w:pPr>
              <w:autoSpaceDE/>
              <w:autoSpaceDN/>
              <w:rPr>
                <w:color w:val="000000"/>
                <w:sz w:val="22"/>
                <w:szCs w:val="22"/>
                <w:lang w:val="en-US"/>
              </w:rPr>
            </w:pPr>
            <w:r>
              <w:rPr>
                <w:sz w:val="22"/>
                <w:szCs w:val="22"/>
                <w:lang w:val="en-US"/>
              </w:rPr>
              <w:t>Finance costs</w:t>
            </w:r>
          </w:p>
        </w:tc>
        <w:tc>
          <w:tcPr>
            <w:tcW w:w="560" w:type="pct"/>
            <w:noWrap/>
            <w:vAlign w:val="center"/>
          </w:tcPr>
          <w:p w14:paraId="0EC7363A" w14:textId="77777777" w:rsidR="00235131" w:rsidRDefault="00235131" w:rsidP="00235131">
            <w:pPr>
              <w:autoSpaceDE/>
              <w:autoSpaceDN/>
              <w:jc w:val="center"/>
              <w:rPr>
                <w:color w:val="231F20"/>
                <w:sz w:val="22"/>
                <w:szCs w:val="22"/>
                <w:lang w:val="en-US"/>
              </w:rPr>
            </w:pPr>
            <w:r>
              <w:rPr>
                <w:color w:val="231F20"/>
                <w:sz w:val="22"/>
                <w:szCs w:val="22"/>
                <w:lang w:val="en-US"/>
              </w:rPr>
              <w:t>xxx</w:t>
            </w:r>
          </w:p>
        </w:tc>
        <w:tc>
          <w:tcPr>
            <w:tcW w:w="561" w:type="pct"/>
            <w:vAlign w:val="center"/>
          </w:tcPr>
          <w:p w14:paraId="0EC7363B" w14:textId="77777777" w:rsidR="00235131" w:rsidRDefault="00235131" w:rsidP="00235131">
            <w:pPr>
              <w:autoSpaceDE/>
              <w:autoSpaceDN/>
              <w:jc w:val="center"/>
              <w:rPr>
                <w:color w:val="231F20"/>
                <w:sz w:val="22"/>
                <w:szCs w:val="22"/>
                <w:lang w:val="en-US"/>
              </w:rPr>
            </w:pPr>
            <w:r>
              <w:rPr>
                <w:sz w:val="22"/>
                <w:szCs w:val="22"/>
              </w:rPr>
              <w:t>xxx</w:t>
            </w:r>
          </w:p>
        </w:tc>
        <w:tc>
          <w:tcPr>
            <w:tcW w:w="561" w:type="pct"/>
            <w:vAlign w:val="center"/>
          </w:tcPr>
          <w:p w14:paraId="0EC7363C" w14:textId="77777777" w:rsidR="00235131" w:rsidRDefault="00235131" w:rsidP="00235131">
            <w:pPr>
              <w:autoSpaceDE/>
              <w:autoSpaceDN/>
              <w:jc w:val="center"/>
              <w:rPr>
                <w:color w:val="231F20"/>
                <w:sz w:val="22"/>
                <w:szCs w:val="22"/>
                <w:lang w:val="en-US"/>
              </w:rPr>
            </w:pPr>
            <w:r>
              <w:rPr>
                <w:sz w:val="22"/>
                <w:szCs w:val="22"/>
              </w:rPr>
              <w:t>xxx</w:t>
            </w:r>
          </w:p>
        </w:tc>
        <w:tc>
          <w:tcPr>
            <w:tcW w:w="561" w:type="pct"/>
            <w:vAlign w:val="center"/>
          </w:tcPr>
          <w:p w14:paraId="0EC7363D" w14:textId="77777777" w:rsidR="00235131" w:rsidRDefault="00235131" w:rsidP="00235131">
            <w:pPr>
              <w:autoSpaceDE/>
              <w:autoSpaceDN/>
              <w:jc w:val="center"/>
              <w:rPr>
                <w:color w:val="231F20"/>
                <w:sz w:val="22"/>
                <w:szCs w:val="22"/>
                <w:lang w:val="en-US"/>
              </w:rPr>
            </w:pPr>
            <w:r>
              <w:rPr>
                <w:sz w:val="22"/>
                <w:szCs w:val="22"/>
              </w:rPr>
              <w:t>xxx</w:t>
            </w:r>
          </w:p>
        </w:tc>
        <w:tc>
          <w:tcPr>
            <w:tcW w:w="561" w:type="pct"/>
            <w:vAlign w:val="center"/>
          </w:tcPr>
          <w:p w14:paraId="0EC7363E" w14:textId="77777777" w:rsidR="00235131" w:rsidRDefault="00235131" w:rsidP="00235131">
            <w:pPr>
              <w:autoSpaceDE/>
              <w:autoSpaceDN/>
              <w:jc w:val="center"/>
              <w:rPr>
                <w:color w:val="231F20"/>
                <w:sz w:val="22"/>
                <w:szCs w:val="22"/>
                <w:lang w:val="en-US"/>
              </w:rPr>
            </w:pPr>
            <w:r>
              <w:rPr>
                <w:sz w:val="22"/>
                <w:szCs w:val="22"/>
              </w:rPr>
              <w:t>xxx</w:t>
            </w:r>
          </w:p>
        </w:tc>
        <w:tc>
          <w:tcPr>
            <w:tcW w:w="560" w:type="pct"/>
            <w:noWrap/>
            <w:vAlign w:val="center"/>
          </w:tcPr>
          <w:p w14:paraId="0EC7363F" w14:textId="77777777" w:rsidR="00235131" w:rsidRDefault="00235131" w:rsidP="00235131">
            <w:pPr>
              <w:autoSpaceDE/>
              <w:autoSpaceDN/>
              <w:jc w:val="center"/>
              <w:rPr>
                <w:color w:val="231F20"/>
                <w:sz w:val="22"/>
                <w:szCs w:val="22"/>
                <w:lang w:val="en-US"/>
              </w:rPr>
            </w:pPr>
            <w:r>
              <w:rPr>
                <w:color w:val="231F20"/>
                <w:sz w:val="22"/>
                <w:szCs w:val="22"/>
                <w:lang w:val="en-US"/>
              </w:rPr>
              <w:t>xxx</w:t>
            </w:r>
          </w:p>
        </w:tc>
      </w:tr>
      <w:tr w:rsidR="00235131" w14:paraId="0EC73649" w14:textId="77777777" w:rsidTr="000257F0">
        <w:trPr>
          <w:trHeight w:val="301"/>
        </w:trPr>
        <w:tc>
          <w:tcPr>
            <w:tcW w:w="1636" w:type="pct"/>
            <w:noWrap/>
            <w:vAlign w:val="center"/>
          </w:tcPr>
          <w:p w14:paraId="0EC73641" w14:textId="77777777" w:rsidR="00235131" w:rsidRDefault="00235131" w:rsidP="00235131">
            <w:pPr>
              <w:autoSpaceDE/>
              <w:autoSpaceDN/>
              <w:rPr>
                <w:color w:val="000000"/>
                <w:sz w:val="22"/>
                <w:szCs w:val="22"/>
                <w:lang w:val="en-US"/>
              </w:rPr>
            </w:pPr>
            <w:r>
              <w:rPr>
                <w:color w:val="000000" w:themeColor="text1"/>
                <w:sz w:val="22"/>
                <w:szCs w:val="22"/>
                <w:lang w:val="en-US"/>
              </w:rPr>
              <w:t>Social Benefits</w:t>
            </w:r>
          </w:p>
        </w:tc>
        <w:tc>
          <w:tcPr>
            <w:tcW w:w="560" w:type="pct"/>
            <w:noWrap/>
            <w:vAlign w:val="center"/>
          </w:tcPr>
          <w:p w14:paraId="0EC73643" w14:textId="77777777" w:rsidR="00235131" w:rsidRDefault="00235131" w:rsidP="00235131">
            <w:pPr>
              <w:autoSpaceDE/>
              <w:autoSpaceDN/>
              <w:jc w:val="center"/>
              <w:rPr>
                <w:color w:val="231F20"/>
                <w:sz w:val="22"/>
                <w:szCs w:val="22"/>
                <w:lang w:val="en-US"/>
              </w:rPr>
            </w:pPr>
            <w:r>
              <w:rPr>
                <w:color w:val="231F20"/>
                <w:sz w:val="22"/>
                <w:szCs w:val="22"/>
                <w:lang w:val="en-US"/>
              </w:rPr>
              <w:t>xxx</w:t>
            </w:r>
          </w:p>
        </w:tc>
        <w:tc>
          <w:tcPr>
            <w:tcW w:w="561" w:type="pct"/>
            <w:vAlign w:val="center"/>
          </w:tcPr>
          <w:p w14:paraId="0EC73644" w14:textId="77777777" w:rsidR="00235131" w:rsidRDefault="00235131" w:rsidP="00235131">
            <w:pPr>
              <w:autoSpaceDE/>
              <w:autoSpaceDN/>
              <w:jc w:val="center"/>
              <w:rPr>
                <w:color w:val="231F20"/>
                <w:sz w:val="22"/>
                <w:szCs w:val="22"/>
                <w:lang w:val="en-US"/>
              </w:rPr>
            </w:pPr>
            <w:r>
              <w:rPr>
                <w:sz w:val="22"/>
                <w:szCs w:val="22"/>
              </w:rPr>
              <w:t>xxx</w:t>
            </w:r>
          </w:p>
        </w:tc>
        <w:tc>
          <w:tcPr>
            <w:tcW w:w="561" w:type="pct"/>
            <w:vAlign w:val="center"/>
          </w:tcPr>
          <w:p w14:paraId="0EC73645" w14:textId="77777777" w:rsidR="00235131" w:rsidRDefault="00235131" w:rsidP="00235131">
            <w:pPr>
              <w:autoSpaceDE/>
              <w:autoSpaceDN/>
              <w:jc w:val="center"/>
              <w:rPr>
                <w:color w:val="231F20"/>
                <w:sz w:val="22"/>
                <w:szCs w:val="22"/>
                <w:lang w:val="en-US"/>
              </w:rPr>
            </w:pPr>
            <w:r>
              <w:rPr>
                <w:sz w:val="22"/>
                <w:szCs w:val="22"/>
              </w:rPr>
              <w:t>xxx</w:t>
            </w:r>
          </w:p>
        </w:tc>
        <w:tc>
          <w:tcPr>
            <w:tcW w:w="561" w:type="pct"/>
            <w:vAlign w:val="center"/>
          </w:tcPr>
          <w:p w14:paraId="0EC73646" w14:textId="77777777" w:rsidR="00235131" w:rsidRDefault="00235131" w:rsidP="00235131">
            <w:pPr>
              <w:autoSpaceDE/>
              <w:autoSpaceDN/>
              <w:jc w:val="center"/>
              <w:rPr>
                <w:color w:val="231F20"/>
                <w:sz w:val="22"/>
                <w:szCs w:val="22"/>
                <w:lang w:val="en-US"/>
              </w:rPr>
            </w:pPr>
            <w:r>
              <w:rPr>
                <w:sz w:val="22"/>
                <w:szCs w:val="22"/>
              </w:rPr>
              <w:t>xxx</w:t>
            </w:r>
          </w:p>
        </w:tc>
        <w:tc>
          <w:tcPr>
            <w:tcW w:w="561" w:type="pct"/>
            <w:vAlign w:val="center"/>
          </w:tcPr>
          <w:p w14:paraId="0EC73647" w14:textId="77777777" w:rsidR="00235131" w:rsidRDefault="00235131" w:rsidP="00235131">
            <w:pPr>
              <w:autoSpaceDE/>
              <w:autoSpaceDN/>
              <w:jc w:val="center"/>
              <w:rPr>
                <w:color w:val="231F20"/>
                <w:sz w:val="22"/>
                <w:szCs w:val="22"/>
                <w:lang w:val="en-US"/>
              </w:rPr>
            </w:pPr>
            <w:r>
              <w:rPr>
                <w:sz w:val="22"/>
                <w:szCs w:val="22"/>
              </w:rPr>
              <w:t>xxx</w:t>
            </w:r>
          </w:p>
        </w:tc>
        <w:tc>
          <w:tcPr>
            <w:tcW w:w="560" w:type="pct"/>
            <w:noWrap/>
            <w:vAlign w:val="center"/>
          </w:tcPr>
          <w:p w14:paraId="0EC73648" w14:textId="77777777" w:rsidR="00235131" w:rsidRDefault="00235131" w:rsidP="00235131">
            <w:pPr>
              <w:autoSpaceDE/>
              <w:autoSpaceDN/>
              <w:jc w:val="center"/>
              <w:rPr>
                <w:color w:val="231F20"/>
                <w:sz w:val="22"/>
                <w:szCs w:val="22"/>
                <w:lang w:val="en-US"/>
              </w:rPr>
            </w:pPr>
            <w:r>
              <w:rPr>
                <w:color w:val="231F20"/>
                <w:sz w:val="22"/>
                <w:szCs w:val="22"/>
                <w:lang w:val="en-US"/>
              </w:rPr>
              <w:t>xxx</w:t>
            </w:r>
          </w:p>
        </w:tc>
      </w:tr>
      <w:tr w:rsidR="00235131" w:rsidRPr="00035220" w14:paraId="0EC73652" w14:textId="77777777" w:rsidTr="000257F0">
        <w:trPr>
          <w:trHeight w:val="301"/>
        </w:trPr>
        <w:tc>
          <w:tcPr>
            <w:tcW w:w="1636" w:type="pct"/>
            <w:noWrap/>
            <w:vAlign w:val="center"/>
          </w:tcPr>
          <w:p w14:paraId="0EC7364A" w14:textId="77777777" w:rsidR="00235131" w:rsidRPr="00035220" w:rsidRDefault="00235131" w:rsidP="00235131">
            <w:pPr>
              <w:autoSpaceDE/>
              <w:autoSpaceDN/>
              <w:rPr>
                <w:b/>
                <w:bCs/>
                <w:color w:val="000000"/>
                <w:sz w:val="22"/>
                <w:szCs w:val="22"/>
                <w:lang w:val="en-US"/>
              </w:rPr>
            </w:pPr>
            <w:r w:rsidRPr="00035220">
              <w:rPr>
                <w:b/>
                <w:bCs/>
                <w:sz w:val="22"/>
                <w:szCs w:val="22"/>
                <w:lang w:val="en-US"/>
              </w:rPr>
              <w:lastRenderedPageBreak/>
              <w:t>Total expenses</w:t>
            </w:r>
          </w:p>
        </w:tc>
        <w:tc>
          <w:tcPr>
            <w:tcW w:w="560" w:type="pct"/>
            <w:noWrap/>
            <w:vAlign w:val="center"/>
          </w:tcPr>
          <w:p w14:paraId="0EC7364C" w14:textId="77777777" w:rsidR="00235131" w:rsidRPr="00035220" w:rsidRDefault="00235131" w:rsidP="00235131">
            <w:pPr>
              <w:autoSpaceDE/>
              <w:autoSpaceDN/>
              <w:jc w:val="center"/>
              <w:rPr>
                <w:b/>
                <w:bCs/>
                <w:color w:val="231F20"/>
                <w:sz w:val="22"/>
                <w:szCs w:val="22"/>
                <w:lang w:val="en-US"/>
              </w:rPr>
            </w:pPr>
            <w:r w:rsidRPr="00035220">
              <w:rPr>
                <w:b/>
                <w:bCs/>
                <w:color w:val="231F20"/>
                <w:sz w:val="22"/>
                <w:szCs w:val="22"/>
                <w:lang w:val="en-US"/>
              </w:rPr>
              <w:t>xxx</w:t>
            </w:r>
          </w:p>
        </w:tc>
        <w:tc>
          <w:tcPr>
            <w:tcW w:w="561" w:type="pct"/>
            <w:vAlign w:val="center"/>
          </w:tcPr>
          <w:p w14:paraId="0EC7364D" w14:textId="77777777" w:rsidR="00235131" w:rsidRPr="00035220" w:rsidRDefault="00235131" w:rsidP="00235131">
            <w:pPr>
              <w:autoSpaceDE/>
              <w:autoSpaceDN/>
              <w:jc w:val="center"/>
              <w:rPr>
                <w:b/>
                <w:bCs/>
                <w:color w:val="231F20"/>
                <w:sz w:val="22"/>
                <w:szCs w:val="22"/>
                <w:lang w:val="en-US"/>
              </w:rPr>
            </w:pPr>
            <w:r w:rsidRPr="00035220">
              <w:rPr>
                <w:b/>
                <w:bCs/>
                <w:sz w:val="22"/>
                <w:szCs w:val="22"/>
              </w:rPr>
              <w:t>xxx</w:t>
            </w:r>
          </w:p>
        </w:tc>
        <w:tc>
          <w:tcPr>
            <w:tcW w:w="561" w:type="pct"/>
            <w:vAlign w:val="center"/>
          </w:tcPr>
          <w:p w14:paraId="0EC7364E" w14:textId="77777777" w:rsidR="00235131" w:rsidRPr="00035220" w:rsidRDefault="00235131" w:rsidP="00235131">
            <w:pPr>
              <w:autoSpaceDE/>
              <w:autoSpaceDN/>
              <w:jc w:val="center"/>
              <w:rPr>
                <w:b/>
                <w:bCs/>
                <w:color w:val="231F20"/>
                <w:sz w:val="22"/>
                <w:szCs w:val="22"/>
                <w:lang w:val="en-US"/>
              </w:rPr>
            </w:pPr>
            <w:r w:rsidRPr="00035220">
              <w:rPr>
                <w:b/>
                <w:bCs/>
                <w:sz w:val="22"/>
                <w:szCs w:val="22"/>
              </w:rPr>
              <w:t>xxx</w:t>
            </w:r>
          </w:p>
        </w:tc>
        <w:tc>
          <w:tcPr>
            <w:tcW w:w="561" w:type="pct"/>
            <w:vAlign w:val="center"/>
          </w:tcPr>
          <w:p w14:paraId="0EC7364F" w14:textId="77777777" w:rsidR="00235131" w:rsidRPr="00035220" w:rsidRDefault="00235131" w:rsidP="00235131">
            <w:pPr>
              <w:autoSpaceDE/>
              <w:autoSpaceDN/>
              <w:jc w:val="center"/>
              <w:rPr>
                <w:b/>
                <w:bCs/>
                <w:color w:val="231F20"/>
                <w:sz w:val="22"/>
                <w:szCs w:val="22"/>
                <w:lang w:val="en-US"/>
              </w:rPr>
            </w:pPr>
            <w:r w:rsidRPr="00035220">
              <w:rPr>
                <w:b/>
                <w:bCs/>
                <w:sz w:val="22"/>
                <w:szCs w:val="22"/>
              </w:rPr>
              <w:t>xxx</w:t>
            </w:r>
          </w:p>
        </w:tc>
        <w:tc>
          <w:tcPr>
            <w:tcW w:w="561" w:type="pct"/>
            <w:vAlign w:val="center"/>
          </w:tcPr>
          <w:p w14:paraId="0EC73650" w14:textId="77777777" w:rsidR="00235131" w:rsidRPr="00035220" w:rsidRDefault="00235131" w:rsidP="00235131">
            <w:pPr>
              <w:autoSpaceDE/>
              <w:autoSpaceDN/>
              <w:jc w:val="center"/>
              <w:rPr>
                <w:b/>
                <w:bCs/>
                <w:color w:val="231F20"/>
                <w:sz w:val="22"/>
                <w:szCs w:val="22"/>
                <w:lang w:val="en-US"/>
              </w:rPr>
            </w:pPr>
            <w:r w:rsidRPr="00035220">
              <w:rPr>
                <w:b/>
                <w:bCs/>
                <w:sz w:val="22"/>
                <w:szCs w:val="22"/>
              </w:rPr>
              <w:t>xxx</w:t>
            </w:r>
          </w:p>
        </w:tc>
        <w:tc>
          <w:tcPr>
            <w:tcW w:w="560" w:type="pct"/>
            <w:noWrap/>
            <w:vAlign w:val="center"/>
          </w:tcPr>
          <w:p w14:paraId="0EC73651" w14:textId="77777777" w:rsidR="00235131" w:rsidRPr="00035220" w:rsidRDefault="00235131" w:rsidP="00235131">
            <w:pPr>
              <w:autoSpaceDE/>
              <w:autoSpaceDN/>
              <w:jc w:val="center"/>
              <w:rPr>
                <w:b/>
                <w:bCs/>
                <w:color w:val="231F20"/>
                <w:sz w:val="22"/>
                <w:szCs w:val="22"/>
                <w:lang w:val="en-US"/>
              </w:rPr>
            </w:pPr>
            <w:r w:rsidRPr="00035220">
              <w:rPr>
                <w:b/>
                <w:bCs/>
                <w:color w:val="231F20"/>
                <w:sz w:val="22"/>
                <w:szCs w:val="22"/>
                <w:lang w:val="en-US"/>
              </w:rPr>
              <w:t>xxx</w:t>
            </w:r>
          </w:p>
        </w:tc>
      </w:tr>
      <w:tr w:rsidR="00235131" w14:paraId="0EC7365B" w14:textId="77777777" w:rsidTr="000257F0">
        <w:trPr>
          <w:trHeight w:val="301"/>
        </w:trPr>
        <w:tc>
          <w:tcPr>
            <w:tcW w:w="1636" w:type="pct"/>
            <w:noWrap/>
            <w:vAlign w:val="center"/>
          </w:tcPr>
          <w:p w14:paraId="0EC73653" w14:textId="77777777" w:rsidR="00235131" w:rsidRDefault="00235131" w:rsidP="00235131">
            <w:pPr>
              <w:autoSpaceDE/>
              <w:autoSpaceDN/>
              <w:rPr>
                <w:color w:val="000000"/>
                <w:sz w:val="22"/>
                <w:szCs w:val="22"/>
                <w:lang w:val="en-US"/>
              </w:rPr>
            </w:pPr>
            <w:r>
              <w:rPr>
                <w:sz w:val="22"/>
                <w:szCs w:val="22"/>
                <w:lang w:val="en-US"/>
              </w:rPr>
              <w:t>Gain/(loss) on sale of assets</w:t>
            </w:r>
          </w:p>
        </w:tc>
        <w:tc>
          <w:tcPr>
            <w:tcW w:w="560" w:type="pct"/>
            <w:noWrap/>
            <w:vAlign w:val="center"/>
          </w:tcPr>
          <w:p w14:paraId="0EC73655" w14:textId="77777777" w:rsidR="00235131" w:rsidRDefault="00235131" w:rsidP="00235131">
            <w:pPr>
              <w:autoSpaceDE/>
              <w:autoSpaceDN/>
              <w:jc w:val="center"/>
              <w:rPr>
                <w:color w:val="231F20"/>
                <w:sz w:val="22"/>
                <w:szCs w:val="22"/>
                <w:lang w:val="en-US"/>
              </w:rPr>
            </w:pPr>
            <w:r>
              <w:rPr>
                <w:color w:val="231F20"/>
                <w:sz w:val="22"/>
                <w:szCs w:val="22"/>
                <w:lang w:val="en-US"/>
              </w:rPr>
              <w:t>xxx</w:t>
            </w:r>
          </w:p>
        </w:tc>
        <w:tc>
          <w:tcPr>
            <w:tcW w:w="561" w:type="pct"/>
            <w:vAlign w:val="center"/>
          </w:tcPr>
          <w:p w14:paraId="0EC73656" w14:textId="77777777" w:rsidR="00235131" w:rsidRDefault="00235131" w:rsidP="00235131">
            <w:pPr>
              <w:autoSpaceDE/>
              <w:autoSpaceDN/>
              <w:jc w:val="center"/>
              <w:rPr>
                <w:color w:val="231F20"/>
                <w:sz w:val="22"/>
                <w:szCs w:val="22"/>
                <w:lang w:val="en-US"/>
              </w:rPr>
            </w:pPr>
            <w:r>
              <w:rPr>
                <w:sz w:val="22"/>
                <w:szCs w:val="22"/>
              </w:rPr>
              <w:t>xxx</w:t>
            </w:r>
          </w:p>
        </w:tc>
        <w:tc>
          <w:tcPr>
            <w:tcW w:w="561" w:type="pct"/>
            <w:vAlign w:val="center"/>
          </w:tcPr>
          <w:p w14:paraId="0EC73657" w14:textId="77777777" w:rsidR="00235131" w:rsidRDefault="00235131" w:rsidP="00235131">
            <w:pPr>
              <w:autoSpaceDE/>
              <w:autoSpaceDN/>
              <w:jc w:val="center"/>
              <w:rPr>
                <w:color w:val="231F20"/>
                <w:sz w:val="22"/>
                <w:szCs w:val="22"/>
                <w:lang w:val="en-US"/>
              </w:rPr>
            </w:pPr>
            <w:r>
              <w:rPr>
                <w:sz w:val="22"/>
                <w:szCs w:val="22"/>
              </w:rPr>
              <w:t>xxx</w:t>
            </w:r>
          </w:p>
        </w:tc>
        <w:tc>
          <w:tcPr>
            <w:tcW w:w="561" w:type="pct"/>
            <w:vAlign w:val="center"/>
          </w:tcPr>
          <w:p w14:paraId="0EC73658" w14:textId="77777777" w:rsidR="00235131" w:rsidRDefault="00235131" w:rsidP="00235131">
            <w:pPr>
              <w:autoSpaceDE/>
              <w:autoSpaceDN/>
              <w:jc w:val="center"/>
              <w:rPr>
                <w:color w:val="231F20"/>
                <w:sz w:val="22"/>
                <w:szCs w:val="22"/>
                <w:lang w:val="en-US"/>
              </w:rPr>
            </w:pPr>
            <w:r>
              <w:rPr>
                <w:sz w:val="22"/>
                <w:szCs w:val="22"/>
              </w:rPr>
              <w:t>xxx</w:t>
            </w:r>
          </w:p>
        </w:tc>
        <w:tc>
          <w:tcPr>
            <w:tcW w:w="561" w:type="pct"/>
            <w:vAlign w:val="center"/>
          </w:tcPr>
          <w:p w14:paraId="0EC73659" w14:textId="77777777" w:rsidR="00235131" w:rsidRDefault="00235131" w:rsidP="00235131">
            <w:pPr>
              <w:autoSpaceDE/>
              <w:autoSpaceDN/>
              <w:jc w:val="center"/>
              <w:rPr>
                <w:color w:val="231F20"/>
                <w:sz w:val="22"/>
                <w:szCs w:val="22"/>
                <w:lang w:val="en-US"/>
              </w:rPr>
            </w:pPr>
            <w:r>
              <w:rPr>
                <w:sz w:val="22"/>
                <w:szCs w:val="22"/>
              </w:rPr>
              <w:t>xxx</w:t>
            </w:r>
          </w:p>
        </w:tc>
        <w:tc>
          <w:tcPr>
            <w:tcW w:w="560" w:type="pct"/>
            <w:noWrap/>
            <w:vAlign w:val="center"/>
          </w:tcPr>
          <w:p w14:paraId="0EC7365A" w14:textId="77777777" w:rsidR="00235131" w:rsidRDefault="00235131" w:rsidP="00235131">
            <w:pPr>
              <w:autoSpaceDE/>
              <w:autoSpaceDN/>
              <w:jc w:val="center"/>
              <w:rPr>
                <w:color w:val="231F20"/>
                <w:sz w:val="22"/>
                <w:szCs w:val="22"/>
                <w:lang w:val="en-US"/>
              </w:rPr>
            </w:pPr>
            <w:r>
              <w:rPr>
                <w:color w:val="231F20"/>
                <w:sz w:val="22"/>
                <w:szCs w:val="22"/>
                <w:lang w:val="en-US"/>
              </w:rPr>
              <w:t>xxx</w:t>
            </w:r>
          </w:p>
        </w:tc>
      </w:tr>
      <w:tr w:rsidR="00235131" w14:paraId="0EC73664" w14:textId="77777777" w:rsidTr="000257F0">
        <w:trPr>
          <w:trHeight w:val="301"/>
        </w:trPr>
        <w:tc>
          <w:tcPr>
            <w:tcW w:w="1636" w:type="pct"/>
            <w:noWrap/>
            <w:vAlign w:val="center"/>
          </w:tcPr>
          <w:p w14:paraId="0EC7365C" w14:textId="77777777" w:rsidR="00235131" w:rsidRDefault="00235131" w:rsidP="00235131">
            <w:pPr>
              <w:autoSpaceDE/>
              <w:autoSpaceDN/>
              <w:rPr>
                <w:color w:val="000000"/>
                <w:sz w:val="22"/>
                <w:szCs w:val="22"/>
                <w:lang w:val="en-US"/>
              </w:rPr>
            </w:pPr>
            <w:r>
              <w:rPr>
                <w:rFonts w:eastAsia="Arial"/>
                <w:spacing w:val="3"/>
                <w:sz w:val="22"/>
                <w:szCs w:val="22"/>
              </w:rPr>
              <w:t xml:space="preserve">Gain/Loss on Foreign Exchange </w:t>
            </w:r>
          </w:p>
        </w:tc>
        <w:tc>
          <w:tcPr>
            <w:tcW w:w="560" w:type="pct"/>
            <w:noWrap/>
            <w:vAlign w:val="center"/>
          </w:tcPr>
          <w:p w14:paraId="0EC7365E" w14:textId="77777777" w:rsidR="00235131" w:rsidRDefault="00235131" w:rsidP="00235131">
            <w:pPr>
              <w:autoSpaceDE/>
              <w:autoSpaceDN/>
              <w:jc w:val="center"/>
              <w:rPr>
                <w:color w:val="231F20"/>
                <w:sz w:val="22"/>
                <w:szCs w:val="22"/>
                <w:lang w:val="en-US"/>
              </w:rPr>
            </w:pPr>
            <w:r>
              <w:rPr>
                <w:color w:val="231F20"/>
                <w:sz w:val="22"/>
                <w:szCs w:val="22"/>
                <w:lang w:val="en-US"/>
              </w:rPr>
              <w:t>xxx</w:t>
            </w:r>
          </w:p>
        </w:tc>
        <w:tc>
          <w:tcPr>
            <w:tcW w:w="561" w:type="pct"/>
            <w:vAlign w:val="center"/>
          </w:tcPr>
          <w:p w14:paraId="0EC7365F" w14:textId="77777777" w:rsidR="00235131" w:rsidRDefault="00235131" w:rsidP="00235131">
            <w:pPr>
              <w:autoSpaceDE/>
              <w:autoSpaceDN/>
              <w:jc w:val="center"/>
              <w:rPr>
                <w:color w:val="231F20"/>
                <w:sz w:val="22"/>
                <w:szCs w:val="22"/>
                <w:lang w:val="en-US"/>
              </w:rPr>
            </w:pPr>
            <w:r>
              <w:rPr>
                <w:sz w:val="22"/>
                <w:szCs w:val="22"/>
              </w:rPr>
              <w:t>xxx</w:t>
            </w:r>
          </w:p>
        </w:tc>
        <w:tc>
          <w:tcPr>
            <w:tcW w:w="561" w:type="pct"/>
            <w:vAlign w:val="center"/>
          </w:tcPr>
          <w:p w14:paraId="0EC73660" w14:textId="77777777" w:rsidR="00235131" w:rsidRDefault="00235131" w:rsidP="00235131">
            <w:pPr>
              <w:autoSpaceDE/>
              <w:autoSpaceDN/>
              <w:jc w:val="center"/>
              <w:rPr>
                <w:color w:val="231F20"/>
                <w:sz w:val="22"/>
                <w:szCs w:val="22"/>
                <w:lang w:val="en-US"/>
              </w:rPr>
            </w:pPr>
            <w:r>
              <w:rPr>
                <w:sz w:val="22"/>
                <w:szCs w:val="22"/>
              </w:rPr>
              <w:t>xxx</w:t>
            </w:r>
          </w:p>
        </w:tc>
        <w:tc>
          <w:tcPr>
            <w:tcW w:w="561" w:type="pct"/>
            <w:vAlign w:val="center"/>
          </w:tcPr>
          <w:p w14:paraId="0EC73661" w14:textId="77777777" w:rsidR="00235131" w:rsidRDefault="00235131" w:rsidP="00235131">
            <w:pPr>
              <w:autoSpaceDE/>
              <w:autoSpaceDN/>
              <w:jc w:val="center"/>
              <w:rPr>
                <w:color w:val="231F20"/>
                <w:sz w:val="22"/>
                <w:szCs w:val="22"/>
                <w:lang w:val="en-US"/>
              </w:rPr>
            </w:pPr>
            <w:r>
              <w:rPr>
                <w:sz w:val="22"/>
                <w:szCs w:val="22"/>
              </w:rPr>
              <w:t>xxx</w:t>
            </w:r>
          </w:p>
        </w:tc>
        <w:tc>
          <w:tcPr>
            <w:tcW w:w="561" w:type="pct"/>
            <w:vAlign w:val="center"/>
          </w:tcPr>
          <w:p w14:paraId="0EC73662" w14:textId="77777777" w:rsidR="00235131" w:rsidRDefault="00235131" w:rsidP="00235131">
            <w:pPr>
              <w:autoSpaceDE/>
              <w:autoSpaceDN/>
              <w:jc w:val="center"/>
              <w:rPr>
                <w:color w:val="231F20"/>
                <w:sz w:val="22"/>
                <w:szCs w:val="22"/>
                <w:lang w:val="en-US"/>
              </w:rPr>
            </w:pPr>
            <w:r>
              <w:rPr>
                <w:sz w:val="22"/>
                <w:szCs w:val="22"/>
              </w:rPr>
              <w:t>xxx</w:t>
            </w:r>
          </w:p>
        </w:tc>
        <w:tc>
          <w:tcPr>
            <w:tcW w:w="560" w:type="pct"/>
            <w:noWrap/>
            <w:vAlign w:val="center"/>
          </w:tcPr>
          <w:p w14:paraId="0EC73663" w14:textId="77777777" w:rsidR="00235131" w:rsidRDefault="00235131" w:rsidP="00235131">
            <w:pPr>
              <w:autoSpaceDE/>
              <w:autoSpaceDN/>
              <w:jc w:val="center"/>
              <w:rPr>
                <w:color w:val="231F20"/>
                <w:sz w:val="22"/>
                <w:szCs w:val="22"/>
                <w:lang w:val="en-US"/>
              </w:rPr>
            </w:pPr>
            <w:r>
              <w:rPr>
                <w:color w:val="231F20"/>
                <w:sz w:val="22"/>
                <w:szCs w:val="22"/>
                <w:lang w:val="en-US"/>
              </w:rPr>
              <w:t>xxx</w:t>
            </w:r>
          </w:p>
        </w:tc>
      </w:tr>
      <w:tr w:rsidR="00235131" w14:paraId="0EC7366D" w14:textId="77777777" w:rsidTr="000257F0">
        <w:trPr>
          <w:trHeight w:val="301"/>
        </w:trPr>
        <w:tc>
          <w:tcPr>
            <w:tcW w:w="1636" w:type="pct"/>
            <w:noWrap/>
            <w:vAlign w:val="center"/>
          </w:tcPr>
          <w:p w14:paraId="0EC73665" w14:textId="77777777" w:rsidR="00235131" w:rsidRDefault="00235131" w:rsidP="00235131">
            <w:pPr>
              <w:autoSpaceDE/>
              <w:autoSpaceDN/>
              <w:rPr>
                <w:color w:val="000000"/>
                <w:sz w:val="22"/>
                <w:szCs w:val="22"/>
                <w:lang w:val="en-US"/>
              </w:rPr>
            </w:pPr>
            <w:r>
              <w:rPr>
                <w:sz w:val="22"/>
                <w:szCs w:val="22"/>
                <w:lang w:val="en-US"/>
              </w:rPr>
              <w:t>Gain/Loss on fair value of investments</w:t>
            </w:r>
          </w:p>
        </w:tc>
        <w:tc>
          <w:tcPr>
            <w:tcW w:w="560" w:type="pct"/>
            <w:noWrap/>
            <w:vAlign w:val="center"/>
          </w:tcPr>
          <w:p w14:paraId="0EC73667" w14:textId="77777777" w:rsidR="00235131" w:rsidRDefault="00235131" w:rsidP="00235131">
            <w:pPr>
              <w:autoSpaceDE/>
              <w:autoSpaceDN/>
              <w:jc w:val="center"/>
              <w:rPr>
                <w:color w:val="231F20"/>
                <w:sz w:val="22"/>
                <w:szCs w:val="22"/>
                <w:lang w:val="en-US"/>
              </w:rPr>
            </w:pPr>
            <w:r>
              <w:rPr>
                <w:color w:val="231F20"/>
                <w:sz w:val="22"/>
                <w:szCs w:val="22"/>
                <w:lang w:val="en-US"/>
              </w:rPr>
              <w:t>xxx</w:t>
            </w:r>
          </w:p>
        </w:tc>
        <w:tc>
          <w:tcPr>
            <w:tcW w:w="561" w:type="pct"/>
            <w:vAlign w:val="center"/>
          </w:tcPr>
          <w:p w14:paraId="0EC73668" w14:textId="77777777" w:rsidR="00235131" w:rsidRDefault="00235131" w:rsidP="00235131">
            <w:pPr>
              <w:autoSpaceDE/>
              <w:autoSpaceDN/>
              <w:jc w:val="center"/>
              <w:rPr>
                <w:color w:val="231F20"/>
                <w:sz w:val="22"/>
                <w:szCs w:val="22"/>
                <w:lang w:val="en-US"/>
              </w:rPr>
            </w:pPr>
            <w:r>
              <w:rPr>
                <w:sz w:val="22"/>
                <w:szCs w:val="22"/>
              </w:rPr>
              <w:t>xxx</w:t>
            </w:r>
          </w:p>
        </w:tc>
        <w:tc>
          <w:tcPr>
            <w:tcW w:w="561" w:type="pct"/>
            <w:vAlign w:val="center"/>
          </w:tcPr>
          <w:p w14:paraId="0EC73669" w14:textId="77777777" w:rsidR="00235131" w:rsidRDefault="00235131" w:rsidP="00235131">
            <w:pPr>
              <w:autoSpaceDE/>
              <w:autoSpaceDN/>
              <w:jc w:val="center"/>
              <w:rPr>
                <w:color w:val="231F20"/>
                <w:sz w:val="22"/>
                <w:szCs w:val="22"/>
                <w:lang w:val="en-US"/>
              </w:rPr>
            </w:pPr>
            <w:r>
              <w:rPr>
                <w:sz w:val="22"/>
                <w:szCs w:val="22"/>
              </w:rPr>
              <w:t>xxx</w:t>
            </w:r>
          </w:p>
        </w:tc>
        <w:tc>
          <w:tcPr>
            <w:tcW w:w="561" w:type="pct"/>
            <w:vAlign w:val="center"/>
          </w:tcPr>
          <w:p w14:paraId="0EC7366A" w14:textId="77777777" w:rsidR="00235131" w:rsidRDefault="00235131" w:rsidP="00235131">
            <w:pPr>
              <w:autoSpaceDE/>
              <w:autoSpaceDN/>
              <w:jc w:val="center"/>
              <w:rPr>
                <w:color w:val="231F20"/>
                <w:sz w:val="22"/>
                <w:szCs w:val="22"/>
                <w:lang w:val="en-US"/>
              </w:rPr>
            </w:pPr>
            <w:r>
              <w:rPr>
                <w:sz w:val="22"/>
                <w:szCs w:val="22"/>
              </w:rPr>
              <w:t>xxx</w:t>
            </w:r>
          </w:p>
        </w:tc>
        <w:tc>
          <w:tcPr>
            <w:tcW w:w="561" w:type="pct"/>
            <w:vAlign w:val="center"/>
          </w:tcPr>
          <w:p w14:paraId="0EC7366B" w14:textId="77777777" w:rsidR="00235131" w:rsidRDefault="00235131" w:rsidP="00235131">
            <w:pPr>
              <w:autoSpaceDE/>
              <w:autoSpaceDN/>
              <w:jc w:val="center"/>
              <w:rPr>
                <w:color w:val="231F20"/>
                <w:sz w:val="22"/>
                <w:szCs w:val="22"/>
                <w:lang w:val="en-US"/>
              </w:rPr>
            </w:pPr>
            <w:r>
              <w:rPr>
                <w:sz w:val="22"/>
                <w:szCs w:val="22"/>
              </w:rPr>
              <w:t>xxx</w:t>
            </w:r>
          </w:p>
        </w:tc>
        <w:tc>
          <w:tcPr>
            <w:tcW w:w="560" w:type="pct"/>
            <w:noWrap/>
            <w:vAlign w:val="center"/>
          </w:tcPr>
          <w:p w14:paraId="0EC7366C" w14:textId="77777777" w:rsidR="00235131" w:rsidRDefault="00235131" w:rsidP="00235131">
            <w:pPr>
              <w:autoSpaceDE/>
              <w:autoSpaceDN/>
              <w:jc w:val="center"/>
              <w:rPr>
                <w:color w:val="231F20"/>
                <w:sz w:val="22"/>
                <w:szCs w:val="22"/>
                <w:lang w:val="en-US"/>
              </w:rPr>
            </w:pPr>
            <w:r>
              <w:rPr>
                <w:color w:val="231F20"/>
                <w:sz w:val="22"/>
                <w:szCs w:val="22"/>
                <w:lang w:val="en-US"/>
              </w:rPr>
              <w:t>xxx</w:t>
            </w:r>
          </w:p>
        </w:tc>
      </w:tr>
      <w:tr w:rsidR="00235131" w14:paraId="0EC73676" w14:textId="77777777" w:rsidTr="000257F0">
        <w:trPr>
          <w:trHeight w:val="301"/>
        </w:trPr>
        <w:tc>
          <w:tcPr>
            <w:tcW w:w="1636" w:type="pct"/>
            <w:noWrap/>
            <w:vAlign w:val="center"/>
          </w:tcPr>
          <w:p w14:paraId="0EC7366E" w14:textId="77777777" w:rsidR="00235131" w:rsidRDefault="00235131" w:rsidP="00235131">
            <w:pPr>
              <w:autoSpaceDE/>
              <w:autoSpaceDN/>
              <w:rPr>
                <w:color w:val="000000"/>
                <w:sz w:val="22"/>
                <w:szCs w:val="22"/>
                <w:lang w:val="en-US"/>
              </w:rPr>
            </w:pPr>
            <w:r>
              <w:rPr>
                <w:sz w:val="22"/>
                <w:szCs w:val="22"/>
                <w:lang w:val="en-US"/>
              </w:rPr>
              <w:t>Impairment loss</w:t>
            </w:r>
          </w:p>
        </w:tc>
        <w:tc>
          <w:tcPr>
            <w:tcW w:w="560" w:type="pct"/>
            <w:noWrap/>
            <w:vAlign w:val="center"/>
          </w:tcPr>
          <w:p w14:paraId="0EC73670" w14:textId="77777777" w:rsidR="00235131" w:rsidRDefault="00235131" w:rsidP="00235131">
            <w:pPr>
              <w:autoSpaceDE/>
              <w:autoSpaceDN/>
              <w:jc w:val="center"/>
              <w:rPr>
                <w:color w:val="231F20"/>
                <w:sz w:val="22"/>
                <w:szCs w:val="22"/>
                <w:lang w:val="en-US"/>
              </w:rPr>
            </w:pPr>
            <w:r>
              <w:rPr>
                <w:color w:val="231F20"/>
                <w:sz w:val="22"/>
                <w:szCs w:val="22"/>
                <w:lang w:val="en-US"/>
              </w:rPr>
              <w:t>xxx</w:t>
            </w:r>
          </w:p>
        </w:tc>
        <w:tc>
          <w:tcPr>
            <w:tcW w:w="561" w:type="pct"/>
            <w:vAlign w:val="center"/>
          </w:tcPr>
          <w:p w14:paraId="0EC73671" w14:textId="77777777" w:rsidR="00235131" w:rsidRDefault="00235131" w:rsidP="00235131">
            <w:pPr>
              <w:autoSpaceDE/>
              <w:autoSpaceDN/>
              <w:jc w:val="center"/>
              <w:rPr>
                <w:color w:val="231F20"/>
                <w:sz w:val="22"/>
                <w:szCs w:val="22"/>
                <w:lang w:val="en-US"/>
              </w:rPr>
            </w:pPr>
            <w:r>
              <w:rPr>
                <w:sz w:val="22"/>
                <w:szCs w:val="22"/>
              </w:rPr>
              <w:t>xxx</w:t>
            </w:r>
          </w:p>
        </w:tc>
        <w:tc>
          <w:tcPr>
            <w:tcW w:w="561" w:type="pct"/>
            <w:vAlign w:val="center"/>
          </w:tcPr>
          <w:p w14:paraId="0EC73672" w14:textId="77777777" w:rsidR="00235131" w:rsidRDefault="00235131" w:rsidP="00235131">
            <w:pPr>
              <w:autoSpaceDE/>
              <w:autoSpaceDN/>
              <w:jc w:val="center"/>
              <w:rPr>
                <w:color w:val="231F20"/>
                <w:sz w:val="22"/>
                <w:szCs w:val="22"/>
                <w:lang w:val="en-US"/>
              </w:rPr>
            </w:pPr>
            <w:r>
              <w:rPr>
                <w:sz w:val="22"/>
                <w:szCs w:val="22"/>
              </w:rPr>
              <w:t>xxx</w:t>
            </w:r>
          </w:p>
        </w:tc>
        <w:tc>
          <w:tcPr>
            <w:tcW w:w="561" w:type="pct"/>
            <w:vAlign w:val="center"/>
          </w:tcPr>
          <w:p w14:paraId="0EC73673" w14:textId="77777777" w:rsidR="00235131" w:rsidRDefault="00235131" w:rsidP="00235131">
            <w:pPr>
              <w:autoSpaceDE/>
              <w:autoSpaceDN/>
              <w:jc w:val="center"/>
              <w:rPr>
                <w:color w:val="231F20"/>
                <w:sz w:val="22"/>
                <w:szCs w:val="22"/>
                <w:lang w:val="en-US"/>
              </w:rPr>
            </w:pPr>
            <w:r>
              <w:rPr>
                <w:sz w:val="22"/>
                <w:szCs w:val="22"/>
              </w:rPr>
              <w:t>xxx</w:t>
            </w:r>
          </w:p>
        </w:tc>
        <w:tc>
          <w:tcPr>
            <w:tcW w:w="561" w:type="pct"/>
            <w:vAlign w:val="center"/>
          </w:tcPr>
          <w:p w14:paraId="0EC73674" w14:textId="77777777" w:rsidR="00235131" w:rsidRDefault="00235131" w:rsidP="00235131">
            <w:pPr>
              <w:autoSpaceDE/>
              <w:autoSpaceDN/>
              <w:jc w:val="center"/>
              <w:rPr>
                <w:color w:val="231F20"/>
                <w:sz w:val="22"/>
                <w:szCs w:val="22"/>
                <w:lang w:val="en-US"/>
              </w:rPr>
            </w:pPr>
            <w:r>
              <w:rPr>
                <w:sz w:val="22"/>
                <w:szCs w:val="22"/>
              </w:rPr>
              <w:t>xxx</w:t>
            </w:r>
          </w:p>
        </w:tc>
        <w:tc>
          <w:tcPr>
            <w:tcW w:w="560" w:type="pct"/>
            <w:noWrap/>
            <w:vAlign w:val="center"/>
          </w:tcPr>
          <w:p w14:paraId="0EC73675" w14:textId="77777777" w:rsidR="00235131" w:rsidRDefault="00235131" w:rsidP="00235131">
            <w:pPr>
              <w:autoSpaceDE/>
              <w:autoSpaceDN/>
              <w:jc w:val="center"/>
              <w:rPr>
                <w:color w:val="231F20"/>
                <w:sz w:val="22"/>
                <w:szCs w:val="22"/>
                <w:lang w:val="en-US"/>
              </w:rPr>
            </w:pPr>
            <w:r>
              <w:rPr>
                <w:color w:val="231F20"/>
                <w:sz w:val="22"/>
                <w:szCs w:val="22"/>
                <w:lang w:val="en-US"/>
              </w:rPr>
              <w:t>xxx</w:t>
            </w:r>
          </w:p>
        </w:tc>
      </w:tr>
      <w:tr w:rsidR="00035220" w14:paraId="313ECAD8" w14:textId="77777777" w:rsidTr="000257F0">
        <w:trPr>
          <w:trHeight w:val="301"/>
        </w:trPr>
        <w:tc>
          <w:tcPr>
            <w:tcW w:w="1636" w:type="pct"/>
            <w:noWrap/>
            <w:vAlign w:val="center"/>
          </w:tcPr>
          <w:p w14:paraId="4B72B6A9" w14:textId="686AA6BA" w:rsidR="00035220" w:rsidRDefault="00035220" w:rsidP="00235131">
            <w:pPr>
              <w:autoSpaceDE/>
              <w:autoSpaceDN/>
              <w:rPr>
                <w:sz w:val="22"/>
                <w:szCs w:val="22"/>
                <w:lang w:val="en-US"/>
              </w:rPr>
            </w:pPr>
            <w:r w:rsidRPr="2ADD32B4">
              <w:rPr>
                <w:sz w:val="22"/>
                <w:szCs w:val="22"/>
                <w:lang w:val="en-US"/>
              </w:rPr>
              <w:t>Gain/Loss on fair value of investment property</w:t>
            </w:r>
          </w:p>
        </w:tc>
        <w:tc>
          <w:tcPr>
            <w:tcW w:w="560" w:type="pct"/>
            <w:noWrap/>
            <w:vAlign w:val="center"/>
          </w:tcPr>
          <w:p w14:paraId="0AD64B2A" w14:textId="393F82A1" w:rsidR="00035220" w:rsidRDefault="00035220" w:rsidP="00235131">
            <w:pPr>
              <w:autoSpaceDE/>
              <w:autoSpaceDN/>
              <w:jc w:val="center"/>
              <w:rPr>
                <w:color w:val="231F20"/>
                <w:sz w:val="22"/>
                <w:szCs w:val="22"/>
                <w:lang w:val="en-US"/>
              </w:rPr>
            </w:pPr>
            <w:r>
              <w:rPr>
                <w:color w:val="231F20"/>
                <w:sz w:val="22"/>
                <w:szCs w:val="22"/>
                <w:lang w:val="en-US"/>
              </w:rPr>
              <w:t>xxx</w:t>
            </w:r>
          </w:p>
        </w:tc>
        <w:tc>
          <w:tcPr>
            <w:tcW w:w="561" w:type="pct"/>
            <w:vAlign w:val="center"/>
          </w:tcPr>
          <w:p w14:paraId="5A0E2E99" w14:textId="72728642" w:rsidR="00035220" w:rsidRDefault="00035220" w:rsidP="00235131">
            <w:pPr>
              <w:autoSpaceDE/>
              <w:autoSpaceDN/>
              <w:jc w:val="center"/>
              <w:rPr>
                <w:sz w:val="22"/>
                <w:szCs w:val="22"/>
              </w:rPr>
            </w:pPr>
            <w:r>
              <w:rPr>
                <w:sz w:val="22"/>
                <w:szCs w:val="22"/>
              </w:rPr>
              <w:t>xxx</w:t>
            </w:r>
          </w:p>
        </w:tc>
        <w:tc>
          <w:tcPr>
            <w:tcW w:w="561" w:type="pct"/>
            <w:vAlign w:val="center"/>
          </w:tcPr>
          <w:p w14:paraId="6D1E8117" w14:textId="1F2F5122" w:rsidR="00035220" w:rsidRDefault="00035220" w:rsidP="00235131">
            <w:pPr>
              <w:autoSpaceDE/>
              <w:autoSpaceDN/>
              <w:jc w:val="center"/>
              <w:rPr>
                <w:sz w:val="22"/>
                <w:szCs w:val="22"/>
              </w:rPr>
            </w:pPr>
            <w:r>
              <w:rPr>
                <w:sz w:val="22"/>
                <w:szCs w:val="22"/>
              </w:rPr>
              <w:t>xxx</w:t>
            </w:r>
          </w:p>
        </w:tc>
        <w:tc>
          <w:tcPr>
            <w:tcW w:w="561" w:type="pct"/>
            <w:vAlign w:val="center"/>
          </w:tcPr>
          <w:p w14:paraId="464B4392" w14:textId="2D3C8300" w:rsidR="00035220" w:rsidRDefault="00035220" w:rsidP="00235131">
            <w:pPr>
              <w:autoSpaceDE/>
              <w:autoSpaceDN/>
              <w:jc w:val="center"/>
              <w:rPr>
                <w:sz w:val="22"/>
                <w:szCs w:val="22"/>
              </w:rPr>
            </w:pPr>
            <w:r>
              <w:rPr>
                <w:sz w:val="22"/>
                <w:szCs w:val="22"/>
              </w:rPr>
              <w:t>xxx</w:t>
            </w:r>
          </w:p>
        </w:tc>
        <w:tc>
          <w:tcPr>
            <w:tcW w:w="561" w:type="pct"/>
            <w:vAlign w:val="center"/>
          </w:tcPr>
          <w:p w14:paraId="506C0763" w14:textId="5DE22FCE" w:rsidR="00035220" w:rsidRDefault="00035220" w:rsidP="00235131">
            <w:pPr>
              <w:autoSpaceDE/>
              <w:autoSpaceDN/>
              <w:jc w:val="center"/>
              <w:rPr>
                <w:sz w:val="22"/>
                <w:szCs w:val="22"/>
              </w:rPr>
            </w:pPr>
            <w:r>
              <w:rPr>
                <w:sz w:val="22"/>
                <w:szCs w:val="22"/>
              </w:rPr>
              <w:t>xxx</w:t>
            </w:r>
          </w:p>
        </w:tc>
        <w:tc>
          <w:tcPr>
            <w:tcW w:w="560" w:type="pct"/>
            <w:noWrap/>
            <w:vAlign w:val="center"/>
          </w:tcPr>
          <w:p w14:paraId="5B644884" w14:textId="66E8674C" w:rsidR="00035220" w:rsidRDefault="00035220" w:rsidP="00235131">
            <w:pPr>
              <w:autoSpaceDE/>
              <w:autoSpaceDN/>
              <w:jc w:val="center"/>
              <w:rPr>
                <w:color w:val="231F20"/>
                <w:sz w:val="22"/>
                <w:szCs w:val="22"/>
                <w:lang w:val="en-US"/>
              </w:rPr>
            </w:pPr>
            <w:r>
              <w:rPr>
                <w:color w:val="231F20"/>
                <w:sz w:val="22"/>
                <w:szCs w:val="22"/>
                <w:lang w:val="en-US"/>
              </w:rPr>
              <w:t>xxx</w:t>
            </w:r>
          </w:p>
        </w:tc>
      </w:tr>
      <w:tr w:rsidR="00235131" w:rsidRPr="00035220" w14:paraId="0EC7367F" w14:textId="77777777" w:rsidTr="000257F0">
        <w:trPr>
          <w:trHeight w:val="301"/>
        </w:trPr>
        <w:tc>
          <w:tcPr>
            <w:tcW w:w="1636" w:type="pct"/>
            <w:noWrap/>
            <w:vAlign w:val="center"/>
          </w:tcPr>
          <w:p w14:paraId="0EC73677" w14:textId="3D259875" w:rsidR="00235131" w:rsidRPr="00035220" w:rsidRDefault="00235131" w:rsidP="00235131">
            <w:pPr>
              <w:autoSpaceDE/>
              <w:autoSpaceDN/>
              <w:rPr>
                <w:b/>
                <w:bCs/>
                <w:color w:val="000000"/>
                <w:sz w:val="22"/>
                <w:szCs w:val="22"/>
                <w:lang w:val="en-US"/>
              </w:rPr>
            </w:pPr>
            <w:r w:rsidRPr="00035220">
              <w:rPr>
                <w:b/>
                <w:bCs/>
                <w:sz w:val="22"/>
                <w:szCs w:val="22"/>
                <w:lang w:val="en-US"/>
              </w:rPr>
              <w:t>Surplus/Deficit before tax</w:t>
            </w:r>
          </w:p>
        </w:tc>
        <w:tc>
          <w:tcPr>
            <w:tcW w:w="560" w:type="pct"/>
            <w:noWrap/>
            <w:vAlign w:val="center"/>
          </w:tcPr>
          <w:p w14:paraId="0EC73679" w14:textId="77777777" w:rsidR="00235131" w:rsidRPr="00035220" w:rsidRDefault="00235131" w:rsidP="00235131">
            <w:pPr>
              <w:autoSpaceDE/>
              <w:autoSpaceDN/>
              <w:jc w:val="center"/>
              <w:rPr>
                <w:b/>
                <w:bCs/>
                <w:color w:val="231F20"/>
                <w:sz w:val="22"/>
                <w:szCs w:val="22"/>
                <w:lang w:val="en-US"/>
              </w:rPr>
            </w:pPr>
            <w:r w:rsidRPr="00035220">
              <w:rPr>
                <w:b/>
                <w:bCs/>
                <w:color w:val="231F20"/>
                <w:sz w:val="22"/>
                <w:szCs w:val="22"/>
                <w:lang w:val="en-US"/>
              </w:rPr>
              <w:t>xxx</w:t>
            </w:r>
          </w:p>
        </w:tc>
        <w:tc>
          <w:tcPr>
            <w:tcW w:w="561" w:type="pct"/>
            <w:vAlign w:val="center"/>
          </w:tcPr>
          <w:p w14:paraId="0EC7367A" w14:textId="77777777" w:rsidR="00235131" w:rsidRPr="00035220" w:rsidRDefault="00235131" w:rsidP="00235131">
            <w:pPr>
              <w:autoSpaceDE/>
              <w:autoSpaceDN/>
              <w:jc w:val="center"/>
              <w:rPr>
                <w:b/>
                <w:bCs/>
                <w:color w:val="231F20"/>
                <w:sz w:val="22"/>
                <w:szCs w:val="22"/>
                <w:lang w:val="en-US"/>
              </w:rPr>
            </w:pPr>
            <w:r w:rsidRPr="00035220">
              <w:rPr>
                <w:b/>
                <w:bCs/>
                <w:sz w:val="22"/>
                <w:szCs w:val="22"/>
              </w:rPr>
              <w:t>xxx</w:t>
            </w:r>
          </w:p>
        </w:tc>
        <w:tc>
          <w:tcPr>
            <w:tcW w:w="561" w:type="pct"/>
            <w:vAlign w:val="center"/>
          </w:tcPr>
          <w:p w14:paraId="0EC7367B" w14:textId="77777777" w:rsidR="00235131" w:rsidRPr="00035220" w:rsidRDefault="00235131" w:rsidP="00235131">
            <w:pPr>
              <w:autoSpaceDE/>
              <w:autoSpaceDN/>
              <w:jc w:val="center"/>
              <w:rPr>
                <w:b/>
                <w:bCs/>
                <w:color w:val="231F20"/>
                <w:sz w:val="22"/>
                <w:szCs w:val="22"/>
                <w:lang w:val="en-US"/>
              </w:rPr>
            </w:pPr>
            <w:r w:rsidRPr="00035220">
              <w:rPr>
                <w:b/>
                <w:bCs/>
                <w:sz w:val="22"/>
                <w:szCs w:val="22"/>
              </w:rPr>
              <w:t>xxx</w:t>
            </w:r>
          </w:p>
        </w:tc>
        <w:tc>
          <w:tcPr>
            <w:tcW w:w="561" w:type="pct"/>
            <w:vAlign w:val="center"/>
          </w:tcPr>
          <w:p w14:paraId="0EC7367C" w14:textId="77777777" w:rsidR="00235131" w:rsidRPr="00035220" w:rsidRDefault="00235131" w:rsidP="00235131">
            <w:pPr>
              <w:autoSpaceDE/>
              <w:autoSpaceDN/>
              <w:jc w:val="center"/>
              <w:rPr>
                <w:b/>
                <w:bCs/>
                <w:color w:val="231F20"/>
                <w:sz w:val="22"/>
                <w:szCs w:val="22"/>
                <w:lang w:val="en-US"/>
              </w:rPr>
            </w:pPr>
            <w:r w:rsidRPr="00035220">
              <w:rPr>
                <w:b/>
                <w:bCs/>
                <w:sz w:val="22"/>
                <w:szCs w:val="22"/>
              </w:rPr>
              <w:t>xxx</w:t>
            </w:r>
          </w:p>
        </w:tc>
        <w:tc>
          <w:tcPr>
            <w:tcW w:w="561" w:type="pct"/>
            <w:vAlign w:val="center"/>
          </w:tcPr>
          <w:p w14:paraId="0EC7367D" w14:textId="77777777" w:rsidR="00235131" w:rsidRPr="00035220" w:rsidRDefault="00235131" w:rsidP="00235131">
            <w:pPr>
              <w:autoSpaceDE/>
              <w:autoSpaceDN/>
              <w:jc w:val="center"/>
              <w:rPr>
                <w:b/>
                <w:bCs/>
                <w:color w:val="231F20"/>
                <w:sz w:val="22"/>
                <w:szCs w:val="22"/>
                <w:lang w:val="en-US"/>
              </w:rPr>
            </w:pPr>
            <w:r w:rsidRPr="00035220">
              <w:rPr>
                <w:b/>
                <w:bCs/>
                <w:sz w:val="22"/>
                <w:szCs w:val="22"/>
              </w:rPr>
              <w:t>xxx</w:t>
            </w:r>
          </w:p>
        </w:tc>
        <w:tc>
          <w:tcPr>
            <w:tcW w:w="560" w:type="pct"/>
            <w:noWrap/>
            <w:vAlign w:val="center"/>
          </w:tcPr>
          <w:p w14:paraId="0EC7367E" w14:textId="77777777" w:rsidR="00235131" w:rsidRPr="00035220" w:rsidRDefault="00235131" w:rsidP="00235131">
            <w:pPr>
              <w:autoSpaceDE/>
              <w:autoSpaceDN/>
              <w:jc w:val="center"/>
              <w:rPr>
                <w:b/>
                <w:bCs/>
                <w:color w:val="231F20"/>
                <w:sz w:val="22"/>
                <w:szCs w:val="22"/>
                <w:lang w:val="en-US"/>
              </w:rPr>
            </w:pPr>
            <w:r w:rsidRPr="00035220">
              <w:rPr>
                <w:b/>
                <w:bCs/>
                <w:color w:val="231F20"/>
                <w:sz w:val="22"/>
                <w:szCs w:val="22"/>
                <w:lang w:val="en-US"/>
              </w:rPr>
              <w:t>xxx</w:t>
            </w:r>
          </w:p>
        </w:tc>
      </w:tr>
      <w:tr w:rsidR="00235131" w14:paraId="0EC73688" w14:textId="77777777" w:rsidTr="000257F0">
        <w:trPr>
          <w:trHeight w:val="301"/>
        </w:trPr>
        <w:tc>
          <w:tcPr>
            <w:tcW w:w="1636" w:type="pct"/>
            <w:noWrap/>
            <w:vAlign w:val="center"/>
          </w:tcPr>
          <w:p w14:paraId="0EC73680" w14:textId="77777777" w:rsidR="00235131" w:rsidRDefault="00235131" w:rsidP="00235131">
            <w:pPr>
              <w:autoSpaceDE/>
              <w:autoSpaceDN/>
              <w:rPr>
                <w:color w:val="000000"/>
                <w:sz w:val="22"/>
                <w:szCs w:val="22"/>
                <w:lang w:val="en-US"/>
              </w:rPr>
            </w:pPr>
            <w:r>
              <w:rPr>
                <w:sz w:val="22"/>
                <w:szCs w:val="22"/>
                <w:lang w:val="en-US"/>
              </w:rPr>
              <w:t>Taxation</w:t>
            </w:r>
          </w:p>
        </w:tc>
        <w:tc>
          <w:tcPr>
            <w:tcW w:w="560" w:type="pct"/>
            <w:noWrap/>
            <w:vAlign w:val="center"/>
          </w:tcPr>
          <w:p w14:paraId="0EC73682" w14:textId="4CB7F65E" w:rsidR="00235131" w:rsidRDefault="00235131" w:rsidP="00235131">
            <w:pPr>
              <w:autoSpaceDE/>
              <w:autoSpaceDN/>
              <w:jc w:val="center"/>
              <w:rPr>
                <w:color w:val="000000"/>
                <w:sz w:val="22"/>
                <w:szCs w:val="22"/>
                <w:lang w:val="en-US"/>
              </w:rPr>
            </w:pPr>
            <w:r>
              <w:rPr>
                <w:color w:val="231F20"/>
                <w:sz w:val="22"/>
                <w:szCs w:val="22"/>
                <w:lang w:val="en-US"/>
              </w:rPr>
              <w:t>xxx</w:t>
            </w:r>
          </w:p>
        </w:tc>
        <w:tc>
          <w:tcPr>
            <w:tcW w:w="561" w:type="pct"/>
            <w:vAlign w:val="center"/>
          </w:tcPr>
          <w:p w14:paraId="0EC73683" w14:textId="48733FC0" w:rsidR="00235131" w:rsidRDefault="00235131" w:rsidP="00235131">
            <w:pPr>
              <w:autoSpaceDE/>
              <w:autoSpaceDN/>
              <w:jc w:val="center"/>
              <w:rPr>
                <w:color w:val="000000"/>
                <w:sz w:val="22"/>
                <w:szCs w:val="22"/>
                <w:lang w:val="en-US"/>
              </w:rPr>
            </w:pPr>
            <w:r>
              <w:rPr>
                <w:sz w:val="22"/>
                <w:szCs w:val="22"/>
              </w:rPr>
              <w:t>xxx</w:t>
            </w:r>
          </w:p>
        </w:tc>
        <w:tc>
          <w:tcPr>
            <w:tcW w:w="561" w:type="pct"/>
            <w:vAlign w:val="center"/>
          </w:tcPr>
          <w:p w14:paraId="0EC73684" w14:textId="08618D28" w:rsidR="00235131" w:rsidRDefault="00235131" w:rsidP="00235131">
            <w:pPr>
              <w:autoSpaceDE/>
              <w:autoSpaceDN/>
              <w:jc w:val="center"/>
              <w:rPr>
                <w:color w:val="000000"/>
                <w:sz w:val="22"/>
                <w:szCs w:val="22"/>
                <w:lang w:val="en-US"/>
              </w:rPr>
            </w:pPr>
            <w:r>
              <w:rPr>
                <w:sz w:val="22"/>
                <w:szCs w:val="22"/>
              </w:rPr>
              <w:t>xxx</w:t>
            </w:r>
          </w:p>
        </w:tc>
        <w:tc>
          <w:tcPr>
            <w:tcW w:w="561" w:type="pct"/>
            <w:vAlign w:val="center"/>
          </w:tcPr>
          <w:p w14:paraId="0EC73685" w14:textId="2170FA4B" w:rsidR="00235131" w:rsidRDefault="00235131" w:rsidP="00235131">
            <w:pPr>
              <w:autoSpaceDE/>
              <w:autoSpaceDN/>
              <w:jc w:val="center"/>
              <w:rPr>
                <w:color w:val="000000"/>
                <w:sz w:val="22"/>
                <w:szCs w:val="22"/>
                <w:lang w:val="en-US"/>
              </w:rPr>
            </w:pPr>
            <w:r>
              <w:rPr>
                <w:sz w:val="22"/>
                <w:szCs w:val="22"/>
              </w:rPr>
              <w:t>xxx</w:t>
            </w:r>
          </w:p>
        </w:tc>
        <w:tc>
          <w:tcPr>
            <w:tcW w:w="561" w:type="pct"/>
            <w:vAlign w:val="center"/>
          </w:tcPr>
          <w:p w14:paraId="0EC73686" w14:textId="063EE305" w:rsidR="00235131" w:rsidRDefault="00235131" w:rsidP="00235131">
            <w:pPr>
              <w:autoSpaceDE/>
              <w:autoSpaceDN/>
              <w:jc w:val="center"/>
              <w:rPr>
                <w:color w:val="000000"/>
                <w:sz w:val="22"/>
                <w:szCs w:val="22"/>
                <w:lang w:val="en-US"/>
              </w:rPr>
            </w:pPr>
            <w:r>
              <w:rPr>
                <w:sz w:val="22"/>
                <w:szCs w:val="22"/>
              </w:rPr>
              <w:t>xxx</w:t>
            </w:r>
          </w:p>
        </w:tc>
        <w:tc>
          <w:tcPr>
            <w:tcW w:w="560" w:type="pct"/>
            <w:noWrap/>
            <w:vAlign w:val="center"/>
          </w:tcPr>
          <w:p w14:paraId="0EC73687" w14:textId="3597ED24" w:rsidR="00235131" w:rsidRDefault="00235131" w:rsidP="00235131">
            <w:pPr>
              <w:autoSpaceDE/>
              <w:autoSpaceDN/>
              <w:jc w:val="center"/>
              <w:rPr>
                <w:color w:val="000000"/>
                <w:sz w:val="22"/>
                <w:szCs w:val="22"/>
                <w:lang w:val="en-US"/>
              </w:rPr>
            </w:pPr>
            <w:r>
              <w:rPr>
                <w:color w:val="231F20"/>
                <w:sz w:val="22"/>
                <w:szCs w:val="22"/>
                <w:lang w:val="en-US"/>
              </w:rPr>
              <w:t>xxx</w:t>
            </w:r>
          </w:p>
        </w:tc>
      </w:tr>
      <w:tr w:rsidR="00235131" w:rsidRPr="00C024F9" w14:paraId="50BBB79F" w14:textId="77777777" w:rsidTr="000257F0">
        <w:trPr>
          <w:trHeight w:val="301"/>
        </w:trPr>
        <w:tc>
          <w:tcPr>
            <w:tcW w:w="1636" w:type="pct"/>
            <w:noWrap/>
            <w:vAlign w:val="center"/>
          </w:tcPr>
          <w:p w14:paraId="4AB5B069" w14:textId="2B316FE1" w:rsidR="00235131" w:rsidRPr="00C024F9" w:rsidRDefault="00235131" w:rsidP="00235131">
            <w:pPr>
              <w:autoSpaceDE/>
              <w:autoSpaceDN/>
              <w:rPr>
                <w:b/>
                <w:bCs/>
                <w:sz w:val="22"/>
                <w:szCs w:val="22"/>
                <w:lang w:val="en-US"/>
              </w:rPr>
            </w:pPr>
            <w:r w:rsidRPr="00C024F9">
              <w:rPr>
                <w:b/>
                <w:bCs/>
              </w:rPr>
              <w:t>Surplus/Deficit for the period</w:t>
            </w:r>
          </w:p>
        </w:tc>
        <w:tc>
          <w:tcPr>
            <w:tcW w:w="560" w:type="pct"/>
            <w:noWrap/>
            <w:vAlign w:val="center"/>
          </w:tcPr>
          <w:p w14:paraId="4D7AEF88" w14:textId="20714C01" w:rsidR="00235131" w:rsidRPr="00C024F9" w:rsidRDefault="00235131" w:rsidP="00235131">
            <w:pPr>
              <w:autoSpaceDE/>
              <w:autoSpaceDN/>
              <w:jc w:val="center"/>
              <w:rPr>
                <w:b/>
                <w:bCs/>
                <w:color w:val="000000"/>
                <w:sz w:val="22"/>
                <w:szCs w:val="22"/>
                <w:lang w:val="en-US"/>
              </w:rPr>
            </w:pPr>
            <w:r w:rsidRPr="00C024F9">
              <w:rPr>
                <w:b/>
                <w:bCs/>
                <w:color w:val="231F20"/>
                <w:sz w:val="22"/>
                <w:szCs w:val="22"/>
                <w:lang w:val="en-US"/>
              </w:rPr>
              <w:t>xxx</w:t>
            </w:r>
          </w:p>
        </w:tc>
        <w:tc>
          <w:tcPr>
            <w:tcW w:w="561" w:type="pct"/>
            <w:vAlign w:val="center"/>
          </w:tcPr>
          <w:p w14:paraId="0044039C" w14:textId="357D989B" w:rsidR="00235131" w:rsidRPr="00C024F9" w:rsidRDefault="00235131" w:rsidP="00235131">
            <w:pPr>
              <w:autoSpaceDE/>
              <w:autoSpaceDN/>
              <w:jc w:val="center"/>
              <w:rPr>
                <w:b/>
                <w:bCs/>
                <w:color w:val="000000"/>
                <w:sz w:val="22"/>
                <w:szCs w:val="22"/>
                <w:lang w:val="en-US"/>
              </w:rPr>
            </w:pPr>
            <w:r w:rsidRPr="00C024F9">
              <w:rPr>
                <w:b/>
                <w:bCs/>
                <w:sz w:val="22"/>
                <w:szCs w:val="22"/>
              </w:rPr>
              <w:t>xxx</w:t>
            </w:r>
          </w:p>
        </w:tc>
        <w:tc>
          <w:tcPr>
            <w:tcW w:w="561" w:type="pct"/>
            <w:vAlign w:val="center"/>
          </w:tcPr>
          <w:p w14:paraId="4C4B2AEC" w14:textId="2E544EC6" w:rsidR="00235131" w:rsidRPr="00C024F9" w:rsidRDefault="00235131" w:rsidP="00235131">
            <w:pPr>
              <w:autoSpaceDE/>
              <w:autoSpaceDN/>
              <w:jc w:val="center"/>
              <w:rPr>
                <w:b/>
                <w:bCs/>
                <w:color w:val="000000"/>
                <w:sz w:val="22"/>
                <w:szCs w:val="22"/>
                <w:lang w:val="en-US"/>
              </w:rPr>
            </w:pPr>
            <w:r w:rsidRPr="00C024F9">
              <w:rPr>
                <w:b/>
                <w:bCs/>
                <w:sz w:val="22"/>
                <w:szCs w:val="22"/>
              </w:rPr>
              <w:t>xxx</w:t>
            </w:r>
          </w:p>
        </w:tc>
        <w:tc>
          <w:tcPr>
            <w:tcW w:w="561" w:type="pct"/>
            <w:vAlign w:val="center"/>
          </w:tcPr>
          <w:p w14:paraId="7ABA82DD" w14:textId="735EBAF3" w:rsidR="00235131" w:rsidRPr="00C024F9" w:rsidRDefault="00235131" w:rsidP="00235131">
            <w:pPr>
              <w:autoSpaceDE/>
              <w:autoSpaceDN/>
              <w:jc w:val="center"/>
              <w:rPr>
                <w:b/>
                <w:bCs/>
                <w:color w:val="000000"/>
                <w:sz w:val="22"/>
                <w:szCs w:val="22"/>
                <w:lang w:val="en-US"/>
              </w:rPr>
            </w:pPr>
            <w:r w:rsidRPr="00C024F9">
              <w:rPr>
                <w:b/>
                <w:bCs/>
                <w:sz w:val="22"/>
                <w:szCs w:val="22"/>
              </w:rPr>
              <w:t>xxx</w:t>
            </w:r>
          </w:p>
        </w:tc>
        <w:tc>
          <w:tcPr>
            <w:tcW w:w="561" w:type="pct"/>
            <w:vAlign w:val="center"/>
          </w:tcPr>
          <w:p w14:paraId="603B4C6C" w14:textId="1436DEE3" w:rsidR="00235131" w:rsidRPr="00C024F9" w:rsidRDefault="00235131" w:rsidP="00235131">
            <w:pPr>
              <w:autoSpaceDE/>
              <w:autoSpaceDN/>
              <w:jc w:val="center"/>
              <w:rPr>
                <w:b/>
                <w:bCs/>
                <w:color w:val="000000"/>
                <w:sz w:val="22"/>
                <w:szCs w:val="22"/>
                <w:lang w:val="en-US"/>
              </w:rPr>
            </w:pPr>
            <w:r w:rsidRPr="00C024F9">
              <w:rPr>
                <w:b/>
                <w:bCs/>
                <w:sz w:val="22"/>
                <w:szCs w:val="22"/>
              </w:rPr>
              <w:t>xxx</w:t>
            </w:r>
          </w:p>
        </w:tc>
        <w:tc>
          <w:tcPr>
            <w:tcW w:w="560" w:type="pct"/>
            <w:noWrap/>
            <w:vAlign w:val="center"/>
          </w:tcPr>
          <w:p w14:paraId="5DEFB9E7" w14:textId="18115F71" w:rsidR="00235131" w:rsidRPr="00C024F9" w:rsidRDefault="00235131" w:rsidP="00235131">
            <w:pPr>
              <w:autoSpaceDE/>
              <w:autoSpaceDN/>
              <w:jc w:val="center"/>
              <w:rPr>
                <w:b/>
                <w:bCs/>
                <w:color w:val="000000"/>
                <w:sz w:val="22"/>
                <w:szCs w:val="22"/>
                <w:lang w:val="en-US"/>
              </w:rPr>
            </w:pPr>
            <w:r w:rsidRPr="00C024F9">
              <w:rPr>
                <w:b/>
                <w:bCs/>
                <w:color w:val="231F20"/>
                <w:sz w:val="22"/>
                <w:szCs w:val="22"/>
                <w:lang w:val="en-US"/>
              </w:rPr>
              <w:t>xxx</w:t>
            </w:r>
          </w:p>
        </w:tc>
      </w:tr>
      <w:tr w:rsidR="00235131" w14:paraId="67AD71BF" w14:textId="77777777" w:rsidTr="000257F0">
        <w:trPr>
          <w:trHeight w:val="301"/>
        </w:trPr>
        <w:tc>
          <w:tcPr>
            <w:tcW w:w="1636" w:type="pct"/>
            <w:noWrap/>
            <w:vAlign w:val="center"/>
          </w:tcPr>
          <w:p w14:paraId="0E945A6E" w14:textId="229DDB10" w:rsidR="00235131" w:rsidRDefault="00235131" w:rsidP="00235131">
            <w:pPr>
              <w:autoSpaceDE/>
              <w:autoSpaceDN/>
              <w:rPr>
                <w:sz w:val="22"/>
                <w:szCs w:val="22"/>
                <w:lang w:val="en-US"/>
              </w:rPr>
            </w:pPr>
            <w:r w:rsidRPr="001353CA">
              <w:rPr>
                <w:color w:val="000000" w:themeColor="text1"/>
              </w:rPr>
              <w:t xml:space="preserve">Surplus/Deficit from </w:t>
            </w:r>
            <w:r>
              <w:rPr>
                <w:color w:val="000000" w:themeColor="text1"/>
              </w:rPr>
              <w:t>D</w:t>
            </w:r>
            <w:r w:rsidRPr="001353CA">
              <w:rPr>
                <w:color w:val="000000" w:themeColor="text1"/>
              </w:rPr>
              <w:t>iscontinued operations</w:t>
            </w:r>
          </w:p>
        </w:tc>
        <w:tc>
          <w:tcPr>
            <w:tcW w:w="560" w:type="pct"/>
            <w:noWrap/>
            <w:vAlign w:val="center"/>
          </w:tcPr>
          <w:p w14:paraId="68E35441" w14:textId="6D8735A2" w:rsidR="00235131" w:rsidRDefault="00235131" w:rsidP="00235131">
            <w:pPr>
              <w:autoSpaceDE/>
              <w:autoSpaceDN/>
              <w:jc w:val="center"/>
              <w:rPr>
                <w:color w:val="000000"/>
                <w:sz w:val="22"/>
                <w:szCs w:val="22"/>
                <w:lang w:val="en-US"/>
              </w:rPr>
            </w:pPr>
            <w:r>
              <w:rPr>
                <w:color w:val="231F20"/>
                <w:sz w:val="22"/>
                <w:szCs w:val="22"/>
                <w:lang w:val="en-US"/>
              </w:rPr>
              <w:t>xxx</w:t>
            </w:r>
          </w:p>
        </w:tc>
        <w:tc>
          <w:tcPr>
            <w:tcW w:w="561" w:type="pct"/>
            <w:vAlign w:val="center"/>
          </w:tcPr>
          <w:p w14:paraId="74242B2F" w14:textId="772181E8" w:rsidR="00235131" w:rsidRDefault="00235131" w:rsidP="00235131">
            <w:pPr>
              <w:autoSpaceDE/>
              <w:autoSpaceDN/>
              <w:jc w:val="center"/>
              <w:rPr>
                <w:color w:val="000000"/>
                <w:sz w:val="22"/>
                <w:szCs w:val="22"/>
                <w:lang w:val="en-US"/>
              </w:rPr>
            </w:pPr>
            <w:r>
              <w:rPr>
                <w:sz w:val="22"/>
                <w:szCs w:val="22"/>
              </w:rPr>
              <w:t>xxx</w:t>
            </w:r>
          </w:p>
        </w:tc>
        <w:tc>
          <w:tcPr>
            <w:tcW w:w="561" w:type="pct"/>
            <w:vAlign w:val="center"/>
          </w:tcPr>
          <w:p w14:paraId="2A99A7A8" w14:textId="5B819D70" w:rsidR="00235131" w:rsidRDefault="00235131" w:rsidP="00235131">
            <w:pPr>
              <w:autoSpaceDE/>
              <w:autoSpaceDN/>
              <w:jc w:val="center"/>
              <w:rPr>
                <w:color w:val="000000"/>
                <w:sz w:val="22"/>
                <w:szCs w:val="22"/>
                <w:lang w:val="en-US"/>
              </w:rPr>
            </w:pPr>
            <w:r>
              <w:rPr>
                <w:sz w:val="22"/>
                <w:szCs w:val="22"/>
              </w:rPr>
              <w:t>xxx</w:t>
            </w:r>
          </w:p>
        </w:tc>
        <w:tc>
          <w:tcPr>
            <w:tcW w:w="561" w:type="pct"/>
            <w:vAlign w:val="center"/>
          </w:tcPr>
          <w:p w14:paraId="63C19BFD" w14:textId="1681AAC8" w:rsidR="00235131" w:rsidRDefault="00235131" w:rsidP="00235131">
            <w:pPr>
              <w:autoSpaceDE/>
              <w:autoSpaceDN/>
              <w:jc w:val="center"/>
              <w:rPr>
                <w:color w:val="000000"/>
                <w:sz w:val="22"/>
                <w:szCs w:val="22"/>
                <w:lang w:val="en-US"/>
              </w:rPr>
            </w:pPr>
            <w:r>
              <w:rPr>
                <w:sz w:val="22"/>
                <w:szCs w:val="22"/>
              </w:rPr>
              <w:t>xxx</w:t>
            </w:r>
          </w:p>
        </w:tc>
        <w:tc>
          <w:tcPr>
            <w:tcW w:w="561" w:type="pct"/>
            <w:vAlign w:val="center"/>
          </w:tcPr>
          <w:p w14:paraId="158A2F73" w14:textId="07816D03" w:rsidR="00235131" w:rsidRDefault="00235131" w:rsidP="00235131">
            <w:pPr>
              <w:autoSpaceDE/>
              <w:autoSpaceDN/>
              <w:jc w:val="center"/>
              <w:rPr>
                <w:color w:val="000000"/>
                <w:sz w:val="22"/>
                <w:szCs w:val="22"/>
                <w:lang w:val="en-US"/>
              </w:rPr>
            </w:pPr>
            <w:r>
              <w:rPr>
                <w:sz w:val="22"/>
                <w:szCs w:val="22"/>
              </w:rPr>
              <w:t>xxx</w:t>
            </w:r>
          </w:p>
        </w:tc>
        <w:tc>
          <w:tcPr>
            <w:tcW w:w="560" w:type="pct"/>
            <w:noWrap/>
            <w:vAlign w:val="center"/>
          </w:tcPr>
          <w:p w14:paraId="714B0FE3" w14:textId="0B3FC1F8" w:rsidR="00235131" w:rsidRDefault="00235131" w:rsidP="00235131">
            <w:pPr>
              <w:autoSpaceDE/>
              <w:autoSpaceDN/>
              <w:jc w:val="center"/>
              <w:rPr>
                <w:color w:val="000000"/>
                <w:sz w:val="22"/>
                <w:szCs w:val="22"/>
                <w:lang w:val="en-US"/>
              </w:rPr>
            </w:pPr>
            <w:r>
              <w:rPr>
                <w:color w:val="231F20"/>
                <w:sz w:val="22"/>
                <w:szCs w:val="22"/>
                <w:lang w:val="en-US"/>
              </w:rPr>
              <w:t>xxx</w:t>
            </w:r>
          </w:p>
        </w:tc>
      </w:tr>
      <w:tr w:rsidR="00235131" w:rsidRPr="00986C88" w14:paraId="0EC73691" w14:textId="77777777" w:rsidTr="000257F0">
        <w:trPr>
          <w:trHeight w:val="301"/>
        </w:trPr>
        <w:tc>
          <w:tcPr>
            <w:tcW w:w="1636" w:type="pct"/>
            <w:noWrap/>
            <w:vAlign w:val="center"/>
          </w:tcPr>
          <w:p w14:paraId="0EC73689" w14:textId="77777777" w:rsidR="00235131" w:rsidRPr="00986C88" w:rsidRDefault="00235131" w:rsidP="00235131">
            <w:pPr>
              <w:autoSpaceDE/>
              <w:autoSpaceDN/>
              <w:rPr>
                <w:b/>
                <w:bCs/>
                <w:color w:val="000000"/>
                <w:sz w:val="22"/>
                <w:szCs w:val="22"/>
                <w:lang w:val="en-US"/>
              </w:rPr>
            </w:pPr>
            <w:r w:rsidRPr="00986C88">
              <w:rPr>
                <w:b/>
                <w:bCs/>
                <w:sz w:val="22"/>
                <w:szCs w:val="22"/>
                <w:lang w:val="en-US"/>
              </w:rPr>
              <w:t>Net Surplus/Deficit</w:t>
            </w:r>
          </w:p>
        </w:tc>
        <w:tc>
          <w:tcPr>
            <w:tcW w:w="560" w:type="pct"/>
            <w:noWrap/>
            <w:vAlign w:val="center"/>
          </w:tcPr>
          <w:p w14:paraId="0EC7368B" w14:textId="77777777" w:rsidR="00235131" w:rsidRPr="00986C88" w:rsidRDefault="00235131" w:rsidP="00235131">
            <w:pPr>
              <w:autoSpaceDE/>
              <w:autoSpaceDN/>
              <w:jc w:val="center"/>
              <w:rPr>
                <w:b/>
                <w:bCs/>
                <w:color w:val="231F20"/>
                <w:sz w:val="22"/>
                <w:szCs w:val="22"/>
                <w:lang w:val="en-US"/>
              </w:rPr>
            </w:pPr>
            <w:r w:rsidRPr="00986C88">
              <w:rPr>
                <w:b/>
                <w:bCs/>
                <w:color w:val="231F20"/>
                <w:sz w:val="22"/>
                <w:szCs w:val="22"/>
                <w:lang w:val="en-US"/>
              </w:rPr>
              <w:t>xxx</w:t>
            </w:r>
          </w:p>
        </w:tc>
        <w:tc>
          <w:tcPr>
            <w:tcW w:w="561" w:type="pct"/>
            <w:vAlign w:val="center"/>
          </w:tcPr>
          <w:p w14:paraId="0EC7368C" w14:textId="77777777" w:rsidR="00235131" w:rsidRPr="00986C88" w:rsidRDefault="00235131" w:rsidP="00235131">
            <w:pPr>
              <w:autoSpaceDE/>
              <w:autoSpaceDN/>
              <w:jc w:val="center"/>
              <w:rPr>
                <w:b/>
                <w:bCs/>
                <w:color w:val="231F20"/>
                <w:sz w:val="22"/>
                <w:szCs w:val="22"/>
                <w:lang w:val="en-US"/>
              </w:rPr>
            </w:pPr>
            <w:r w:rsidRPr="00986C88">
              <w:rPr>
                <w:b/>
                <w:bCs/>
                <w:sz w:val="22"/>
                <w:szCs w:val="22"/>
              </w:rPr>
              <w:t>xxx</w:t>
            </w:r>
          </w:p>
        </w:tc>
        <w:tc>
          <w:tcPr>
            <w:tcW w:w="561" w:type="pct"/>
            <w:vAlign w:val="center"/>
          </w:tcPr>
          <w:p w14:paraId="0EC7368D" w14:textId="77777777" w:rsidR="00235131" w:rsidRPr="00986C88" w:rsidRDefault="00235131" w:rsidP="00235131">
            <w:pPr>
              <w:autoSpaceDE/>
              <w:autoSpaceDN/>
              <w:jc w:val="center"/>
              <w:rPr>
                <w:b/>
                <w:bCs/>
                <w:color w:val="231F20"/>
                <w:sz w:val="22"/>
                <w:szCs w:val="22"/>
                <w:lang w:val="en-US"/>
              </w:rPr>
            </w:pPr>
            <w:r w:rsidRPr="00986C88">
              <w:rPr>
                <w:b/>
                <w:bCs/>
                <w:sz w:val="22"/>
                <w:szCs w:val="22"/>
              </w:rPr>
              <w:t>xxx</w:t>
            </w:r>
          </w:p>
        </w:tc>
        <w:tc>
          <w:tcPr>
            <w:tcW w:w="561" w:type="pct"/>
            <w:vAlign w:val="center"/>
          </w:tcPr>
          <w:p w14:paraId="0EC7368E" w14:textId="77777777" w:rsidR="00235131" w:rsidRPr="00986C88" w:rsidRDefault="00235131" w:rsidP="00235131">
            <w:pPr>
              <w:autoSpaceDE/>
              <w:autoSpaceDN/>
              <w:jc w:val="center"/>
              <w:rPr>
                <w:b/>
                <w:bCs/>
                <w:color w:val="231F20"/>
                <w:sz w:val="22"/>
                <w:szCs w:val="22"/>
                <w:lang w:val="en-US"/>
              </w:rPr>
            </w:pPr>
            <w:r w:rsidRPr="00986C88">
              <w:rPr>
                <w:b/>
                <w:bCs/>
                <w:sz w:val="22"/>
                <w:szCs w:val="22"/>
              </w:rPr>
              <w:t>xxx</w:t>
            </w:r>
          </w:p>
        </w:tc>
        <w:tc>
          <w:tcPr>
            <w:tcW w:w="561" w:type="pct"/>
            <w:vAlign w:val="center"/>
          </w:tcPr>
          <w:p w14:paraId="0EC7368F" w14:textId="77777777" w:rsidR="00235131" w:rsidRPr="00986C88" w:rsidRDefault="00235131" w:rsidP="00235131">
            <w:pPr>
              <w:autoSpaceDE/>
              <w:autoSpaceDN/>
              <w:jc w:val="center"/>
              <w:rPr>
                <w:b/>
                <w:bCs/>
                <w:color w:val="231F20"/>
                <w:sz w:val="22"/>
                <w:szCs w:val="22"/>
                <w:lang w:val="en-US"/>
              </w:rPr>
            </w:pPr>
            <w:r w:rsidRPr="00986C88">
              <w:rPr>
                <w:b/>
                <w:bCs/>
                <w:sz w:val="22"/>
                <w:szCs w:val="22"/>
              </w:rPr>
              <w:t>xxx</w:t>
            </w:r>
          </w:p>
        </w:tc>
        <w:tc>
          <w:tcPr>
            <w:tcW w:w="560" w:type="pct"/>
            <w:noWrap/>
            <w:vAlign w:val="center"/>
          </w:tcPr>
          <w:p w14:paraId="0EC73690" w14:textId="77777777" w:rsidR="00235131" w:rsidRPr="00986C88" w:rsidRDefault="00235131" w:rsidP="00235131">
            <w:pPr>
              <w:autoSpaceDE/>
              <w:autoSpaceDN/>
              <w:jc w:val="center"/>
              <w:rPr>
                <w:b/>
                <w:bCs/>
                <w:color w:val="231F20"/>
                <w:sz w:val="22"/>
                <w:szCs w:val="22"/>
                <w:lang w:val="en-US"/>
              </w:rPr>
            </w:pPr>
            <w:r w:rsidRPr="00986C88">
              <w:rPr>
                <w:b/>
                <w:bCs/>
                <w:color w:val="231F20"/>
                <w:sz w:val="22"/>
                <w:szCs w:val="22"/>
                <w:lang w:val="en-US"/>
              </w:rPr>
              <w:t>xxx</w:t>
            </w:r>
          </w:p>
        </w:tc>
      </w:tr>
    </w:tbl>
    <w:p w14:paraId="0EC73692" w14:textId="0CC182EB" w:rsidR="005D4A2A" w:rsidRDefault="005D4A2A">
      <w:pPr>
        <w:spacing w:line="360" w:lineRule="auto"/>
        <w:jc w:val="both"/>
        <w:rPr>
          <w:b/>
          <w:sz w:val="22"/>
          <w:szCs w:val="22"/>
          <w:lang w:val="en-US"/>
        </w:rPr>
      </w:pPr>
    </w:p>
    <w:p w14:paraId="76C83554" w14:textId="77777777" w:rsidR="005D4A2A" w:rsidRDefault="005D4A2A">
      <w:pPr>
        <w:autoSpaceDE/>
        <w:autoSpaceDN/>
        <w:rPr>
          <w:b/>
          <w:sz w:val="22"/>
          <w:szCs w:val="22"/>
          <w:lang w:val="en-US"/>
        </w:rPr>
      </w:pPr>
      <w:r>
        <w:rPr>
          <w:b/>
          <w:sz w:val="22"/>
          <w:szCs w:val="22"/>
          <w:lang w:val="en-US"/>
        </w:rPr>
        <w:br w:type="page"/>
      </w:r>
    </w:p>
    <w:p w14:paraId="0EC73693" w14:textId="630A1428" w:rsidR="006359E3" w:rsidRDefault="002936A6">
      <w:pPr>
        <w:spacing w:line="360" w:lineRule="auto"/>
        <w:jc w:val="both"/>
        <w:rPr>
          <w:b/>
          <w:sz w:val="22"/>
          <w:szCs w:val="22"/>
          <w:lang w:val="en-US"/>
        </w:rPr>
      </w:pPr>
      <w:r>
        <w:rPr>
          <w:b/>
          <w:sz w:val="22"/>
          <w:szCs w:val="22"/>
          <w:lang w:val="en-US"/>
        </w:rPr>
        <w:lastRenderedPageBreak/>
        <w:t>Appendix II</w:t>
      </w:r>
      <w:r w:rsidR="005474F2">
        <w:rPr>
          <w:b/>
          <w:sz w:val="22"/>
          <w:szCs w:val="22"/>
          <w:lang w:val="en-US"/>
        </w:rPr>
        <w:t>: Transfers from Other Government Entities</w:t>
      </w:r>
    </w:p>
    <w:p w14:paraId="0EC73694" w14:textId="77777777" w:rsidR="006359E3" w:rsidRDefault="006359E3">
      <w:pPr>
        <w:spacing w:line="360" w:lineRule="auto"/>
        <w:jc w:val="both"/>
        <w:rPr>
          <w:b/>
          <w:sz w:val="22"/>
          <w:szCs w:val="22"/>
          <w:lang w:val="en-US"/>
        </w:rPr>
      </w:pPr>
    </w:p>
    <w:tbl>
      <w:tblPr>
        <w:tblW w:w="496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5"/>
        <w:gridCol w:w="1381"/>
        <w:gridCol w:w="1467"/>
        <w:gridCol w:w="1223"/>
        <w:gridCol w:w="1481"/>
        <w:gridCol w:w="1608"/>
        <w:gridCol w:w="2402"/>
        <w:gridCol w:w="1445"/>
        <w:gridCol w:w="1276"/>
      </w:tblGrid>
      <w:tr w:rsidR="005474F2" w14:paraId="0C342476" w14:textId="77777777" w:rsidTr="005474F2">
        <w:trPr>
          <w:trHeight w:hRule="exact" w:val="437"/>
        </w:trPr>
        <w:tc>
          <w:tcPr>
            <w:tcW w:w="562" w:type="pct"/>
            <w:vMerge w:val="restart"/>
            <w:shd w:val="clear" w:color="auto" w:fill="0070C0"/>
          </w:tcPr>
          <w:p w14:paraId="2B31ED3C" w14:textId="77777777" w:rsidR="005474F2" w:rsidRDefault="005474F2" w:rsidP="003703AC">
            <w:pPr>
              <w:autoSpaceDE/>
              <w:autoSpaceDN/>
              <w:spacing w:line="276" w:lineRule="auto"/>
              <w:jc w:val="both"/>
              <w:rPr>
                <w:b/>
                <w:bCs/>
                <w:sz w:val="22"/>
                <w:szCs w:val="22"/>
                <w:lang w:eastAsia="en-GB"/>
              </w:rPr>
            </w:pPr>
            <w:r>
              <w:rPr>
                <w:b/>
                <w:bCs/>
                <w:sz w:val="22"/>
                <w:szCs w:val="22"/>
                <w:lang w:eastAsia="en-GB"/>
              </w:rPr>
              <w:t>Name of the Entity Transferring the funds</w:t>
            </w:r>
          </w:p>
        </w:tc>
        <w:tc>
          <w:tcPr>
            <w:tcW w:w="499" w:type="pct"/>
            <w:shd w:val="clear" w:color="auto" w:fill="0070C0"/>
          </w:tcPr>
          <w:p w14:paraId="3566EB64" w14:textId="77777777" w:rsidR="005474F2" w:rsidRDefault="005474F2" w:rsidP="003703AC">
            <w:pPr>
              <w:autoSpaceDE/>
              <w:autoSpaceDN/>
              <w:spacing w:line="276" w:lineRule="auto"/>
              <w:jc w:val="both"/>
              <w:rPr>
                <w:b/>
                <w:bCs/>
                <w:sz w:val="22"/>
                <w:szCs w:val="22"/>
                <w:lang w:eastAsia="en-GB"/>
              </w:rPr>
            </w:pPr>
          </w:p>
        </w:tc>
        <w:tc>
          <w:tcPr>
            <w:tcW w:w="972" w:type="pct"/>
            <w:gridSpan w:val="2"/>
            <w:shd w:val="clear" w:color="auto" w:fill="0070C0"/>
          </w:tcPr>
          <w:p w14:paraId="486137F0" w14:textId="77777777" w:rsidR="005474F2" w:rsidRDefault="005474F2" w:rsidP="003703AC">
            <w:pPr>
              <w:autoSpaceDE/>
              <w:autoSpaceDN/>
              <w:spacing w:line="276" w:lineRule="auto"/>
              <w:jc w:val="both"/>
              <w:rPr>
                <w:b/>
                <w:bCs/>
                <w:sz w:val="22"/>
                <w:szCs w:val="22"/>
                <w:lang w:eastAsia="en-GB"/>
              </w:rPr>
            </w:pPr>
            <w:r>
              <w:rPr>
                <w:b/>
                <w:bCs/>
                <w:sz w:val="22"/>
                <w:szCs w:val="22"/>
                <w:lang w:eastAsia="en-GB"/>
              </w:rPr>
              <w:t> </w:t>
            </w:r>
          </w:p>
        </w:tc>
        <w:tc>
          <w:tcPr>
            <w:tcW w:w="535" w:type="pct"/>
            <w:shd w:val="clear" w:color="auto" w:fill="0070C0"/>
          </w:tcPr>
          <w:p w14:paraId="54ABDF82" w14:textId="77777777" w:rsidR="005474F2" w:rsidRDefault="005474F2" w:rsidP="003703AC">
            <w:pPr>
              <w:autoSpaceDE/>
              <w:autoSpaceDN/>
              <w:spacing w:line="276" w:lineRule="auto"/>
              <w:jc w:val="both"/>
              <w:rPr>
                <w:b/>
                <w:bCs/>
                <w:sz w:val="22"/>
                <w:szCs w:val="22"/>
                <w:lang w:eastAsia="en-GB"/>
              </w:rPr>
            </w:pPr>
            <w:r>
              <w:rPr>
                <w:b/>
                <w:bCs/>
                <w:sz w:val="22"/>
                <w:szCs w:val="22"/>
                <w:lang w:eastAsia="en-GB"/>
              </w:rPr>
              <w:t> </w:t>
            </w:r>
          </w:p>
        </w:tc>
        <w:tc>
          <w:tcPr>
            <w:tcW w:w="1971" w:type="pct"/>
            <w:gridSpan w:val="3"/>
            <w:shd w:val="clear" w:color="auto" w:fill="0070C0"/>
          </w:tcPr>
          <w:p w14:paraId="60AA5897" w14:textId="77777777" w:rsidR="005474F2" w:rsidRDefault="005474F2" w:rsidP="003703AC">
            <w:pPr>
              <w:autoSpaceDE/>
              <w:autoSpaceDN/>
              <w:spacing w:line="276" w:lineRule="auto"/>
              <w:jc w:val="both"/>
              <w:rPr>
                <w:b/>
                <w:bCs/>
                <w:sz w:val="22"/>
                <w:szCs w:val="22"/>
                <w:lang w:eastAsia="en-GB"/>
              </w:rPr>
            </w:pPr>
            <w:r>
              <w:rPr>
                <w:b/>
                <w:bCs/>
                <w:sz w:val="22"/>
                <w:szCs w:val="22"/>
                <w:lang w:eastAsia="en-GB"/>
              </w:rPr>
              <w:t>Where Recorded/recognized</w:t>
            </w:r>
          </w:p>
        </w:tc>
        <w:tc>
          <w:tcPr>
            <w:tcW w:w="461" w:type="pct"/>
            <w:shd w:val="clear" w:color="auto" w:fill="0070C0"/>
          </w:tcPr>
          <w:p w14:paraId="021574F2" w14:textId="77777777" w:rsidR="005474F2" w:rsidRDefault="005474F2" w:rsidP="003703AC">
            <w:pPr>
              <w:autoSpaceDE/>
              <w:autoSpaceDN/>
              <w:spacing w:line="276" w:lineRule="auto"/>
              <w:jc w:val="both"/>
              <w:rPr>
                <w:b/>
                <w:bCs/>
                <w:sz w:val="22"/>
                <w:szCs w:val="22"/>
                <w:lang w:eastAsia="en-GB"/>
              </w:rPr>
            </w:pPr>
            <w:r>
              <w:rPr>
                <w:b/>
                <w:bCs/>
                <w:sz w:val="22"/>
                <w:szCs w:val="22"/>
                <w:lang w:eastAsia="en-GB"/>
              </w:rPr>
              <w:t> </w:t>
            </w:r>
          </w:p>
        </w:tc>
      </w:tr>
      <w:tr w:rsidR="005474F2" w14:paraId="42DD9AF5" w14:textId="77777777" w:rsidTr="005474F2">
        <w:trPr>
          <w:trHeight w:hRule="exact" w:val="1341"/>
        </w:trPr>
        <w:tc>
          <w:tcPr>
            <w:tcW w:w="562" w:type="pct"/>
            <w:vMerge/>
            <w:shd w:val="clear" w:color="auto" w:fill="0070C0"/>
          </w:tcPr>
          <w:p w14:paraId="47676D5B" w14:textId="77777777" w:rsidR="005474F2" w:rsidRDefault="005474F2" w:rsidP="003703AC">
            <w:pPr>
              <w:autoSpaceDE/>
              <w:autoSpaceDN/>
              <w:spacing w:line="276" w:lineRule="auto"/>
              <w:jc w:val="both"/>
              <w:rPr>
                <w:b/>
                <w:bCs/>
                <w:sz w:val="22"/>
                <w:szCs w:val="22"/>
                <w:lang w:eastAsia="en-GB"/>
              </w:rPr>
            </w:pPr>
          </w:p>
        </w:tc>
        <w:tc>
          <w:tcPr>
            <w:tcW w:w="499" w:type="pct"/>
            <w:shd w:val="clear" w:color="auto" w:fill="0070C0"/>
          </w:tcPr>
          <w:p w14:paraId="65DB0627" w14:textId="77777777" w:rsidR="005474F2" w:rsidRDefault="005474F2" w:rsidP="003703AC">
            <w:pPr>
              <w:autoSpaceDE/>
              <w:autoSpaceDN/>
              <w:spacing w:line="276" w:lineRule="auto"/>
              <w:jc w:val="both"/>
              <w:rPr>
                <w:b/>
                <w:bCs/>
                <w:sz w:val="22"/>
                <w:szCs w:val="22"/>
                <w:lang w:eastAsia="en-GB"/>
              </w:rPr>
            </w:pPr>
            <w:r>
              <w:rPr>
                <w:b/>
                <w:bCs/>
                <w:sz w:val="22"/>
                <w:szCs w:val="22"/>
                <w:lang w:eastAsia="en-GB"/>
              </w:rPr>
              <w:t>Date received as per bank statement</w:t>
            </w:r>
          </w:p>
        </w:tc>
        <w:tc>
          <w:tcPr>
            <w:tcW w:w="530" w:type="pct"/>
            <w:shd w:val="clear" w:color="auto" w:fill="0070C0"/>
          </w:tcPr>
          <w:p w14:paraId="1E87E960" w14:textId="77777777" w:rsidR="005474F2" w:rsidRDefault="005474F2" w:rsidP="003703AC">
            <w:pPr>
              <w:autoSpaceDE/>
              <w:autoSpaceDN/>
              <w:spacing w:line="276" w:lineRule="auto"/>
              <w:jc w:val="both"/>
              <w:rPr>
                <w:b/>
                <w:bCs/>
                <w:sz w:val="22"/>
                <w:szCs w:val="22"/>
                <w:lang w:eastAsia="en-GB"/>
              </w:rPr>
            </w:pPr>
            <w:r>
              <w:rPr>
                <w:b/>
                <w:bCs/>
                <w:sz w:val="22"/>
                <w:szCs w:val="22"/>
                <w:lang w:eastAsia="en-GB"/>
              </w:rPr>
              <w:t>Nature: Recurrent/Development/Others</w:t>
            </w:r>
          </w:p>
        </w:tc>
        <w:tc>
          <w:tcPr>
            <w:tcW w:w="442" w:type="pct"/>
            <w:shd w:val="clear" w:color="auto" w:fill="0070C0"/>
          </w:tcPr>
          <w:p w14:paraId="5F10CE3B" w14:textId="77777777" w:rsidR="005474F2" w:rsidRDefault="005474F2" w:rsidP="003703AC">
            <w:pPr>
              <w:autoSpaceDE/>
              <w:autoSpaceDN/>
              <w:spacing w:line="276" w:lineRule="auto"/>
              <w:jc w:val="both"/>
              <w:rPr>
                <w:b/>
                <w:bCs/>
                <w:sz w:val="22"/>
                <w:szCs w:val="22"/>
                <w:lang w:eastAsia="en-GB"/>
              </w:rPr>
            </w:pPr>
            <w:r>
              <w:rPr>
                <w:b/>
                <w:bCs/>
                <w:sz w:val="22"/>
                <w:szCs w:val="22"/>
                <w:lang w:eastAsia="en-GB"/>
              </w:rPr>
              <w:t>Total Amount - KES</w:t>
            </w:r>
          </w:p>
        </w:tc>
        <w:tc>
          <w:tcPr>
            <w:tcW w:w="535" w:type="pct"/>
            <w:shd w:val="clear" w:color="auto" w:fill="0070C0"/>
          </w:tcPr>
          <w:p w14:paraId="22C49CC7" w14:textId="77777777" w:rsidR="005474F2" w:rsidRDefault="005474F2" w:rsidP="003703AC">
            <w:pPr>
              <w:autoSpaceDE/>
              <w:autoSpaceDN/>
              <w:spacing w:line="276" w:lineRule="auto"/>
              <w:jc w:val="both"/>
              <w:rPr>
                <w:b/>
                <w:bCs/>
                <w:sz w:val="22"/>
                <w:szCs w:val="22"/>
                <w:lang w:eastAsia="en-GB"/>
              </w:rPr>
            </w:pPr>
            <w:r>
              <w:rPr>
                <w:b/>
                <w:bCs/>
                <w:sz w:val="22"/>
                <w:szCs w:val="22"/>
                <w:lang w:eastAsia="en-GB"/>
              </w:rPr>
              <w:t>Statement of Financial Performance</w:t>
            </w:r>
          </w:p>
        </w:tc>
        <w:tc>
          <w:tcPr>
            <w:tcW w:w="581" w:type="pct"/>
            <w:shd w:val="clear" w:color="auto" w:fill="0070C0"/>
          </w:tcPr>
          <w:p w14:paraId="6BBF54FC" w14:textId="77777777" w:rsidR="005474F2" w:rsidRDefault="005474F2" w:rsidP="003703AC">
            <w:pPr>
              <w:autoSpaceDE/>
              <w:autoSpaceDN/>
              <w:spacing w:line="276" w:lineRule="auto"/>
              <w:jc w:val="both"/>
              <w:rPr>
                <w:b/>
                <w:bCs/>
                <w:sz w:val="22"/>
                <w:szCs w:val="22"/>
                <w:lang w:eastAsia="en-GB"/>
              </w:rPr>
            </w:pPr>
            <w:r>
              <w:rPr>
                <w:b/>
                <w:bCs/>
                <w:sz w:val="22"/>
                <w:szCs w:val="22"/>
                <w:lang w:eastAsia="en-GB"/>
              </w:rPr>
              <w:t>Deferred Income</w:t>
            </w:r>
          </w:p>
        </w:tc>
        <w:tc>
          <w:tcPr>
            <w:tcW w:w="868" w:type="pct"/>
            <w:shd w:val="clear" w:color="auto" w:fill="0070C0"/>
          </w:tcPr>
          <w:p w14:paraId="262C2775" w14:textId="77777777" w:rsidR="005474F2" w:rsidRDefault="005474F2" w:rsidP="003703AC">
            <w:pPr>
              <w:autoSpaceDE/>
              <w:autoSpaceDN/>
              <w:spacing w:line="276" w:lineRule="auto"/>
              <w:jc w:val="both"/>
              <w:rPr>
                <w:b/>
                <w:bCs/>
                <w:sz w:val="22"/>
                <w:szCs w:val="22"/>
                <w:lang w:eastAsia="en-GB"/>
              </w:rPr>
            </w:pPr>
            <w:r>
              <w:rPr>
                <w:b/>
                <w:bCs/>
                <w:sz w:val="22"/>
                <w:szCs w:val="22"/>
                <w:lang w:eastAsia="en-GB"/>
              </w:rPr>
              <w:t>Receivables</w:t>
            </w:r>
          </w:p>
        </w:tc>
        <w:tc>
          <w:tcPr>
            <w:tcW w:w="522" w:type="pct"/>
            <w:shd w:val="clear" w:color="auto" w:fill="0070C0"/>
          </w:tcPr>
          <w:p w14:paraId="06F27A2A" w14:textId="77777777" w:rsidR="005474F2" w:rsidRDefault="005474F2" w:rsidP="003703AC">
            <w:pPr>
              <w:autoSpaceDE/>
              <w:autoSpaceDN/>
              <w:spacing w:line="276" w:lineRule="auto"/>
              <w:jc w:val="both"/>
              <w:rPr>
                <w:b/>
                <w:bCs/>
                <w:sz w:val="22"/>
                <w:szCs w:val="22"/>
                <w:lang w:eastAsia="en-GB"/>
              </w:rPr>
            </w:pPr>
            <w:r>
              <w:rPr>
                <w:b/>
                <w:bCs/>
                <w:sz w:val="22"/>
                <w:szCs w:val="22"/>
                <w:lang w:eastAsia="en-GB"/>
              </w:rPr>
              <w:t>Others - must be specific</w:t>
            </w:r>
          </w:p>
        </w:tc>
        <w:tc>
          <w:tcPr>
            <w:tcW w:w="461" w:type="pct"/>
            <w:shd w:val="clear" w:color="auto" w:fill="0070C0"/>
          </w:tcPr>
          <w:p w14:paraId="1F455BC0" w14:textId="77777777" w:rsidR="005474F2" w:rsidRDefault="005474F2" w:rsidP="003703AC">
            <w:pPr>
              <w:autoSpaceDE/>
              <w:autoSpaceDN/>
              <w:spacing w:line="276" w:lineRule="auto"/>
              <w:jc w:val="both"/>
              <w:rPr>
                <w:b/>
                <w:bCs/>
                <w:sz w:val="22"/>
                <w:szCs w:val="22"/>
                <w:lang w:eastAsia="en-GB"/>
              </w:rPr>
            </w:pPr>
            <w:r>
              <w:rPr>
                <w:b/>
                <w:bCs/>
                <w:sz w:val="22"/>
                <w:szCs w:val="22"/>
                <w:lang w:eastAsia="en-GB"/>
              </w:rPr>
              <w:t>Total Transfers during the Period</w:t>
            </w:r>
          </w:p>
        </w:tc>
      </w:tr>
      <w:tr w:rsidR="005474F2" w14:paraId="7ACA6710" w14:textId="77777777" w:rsidTr="005474F2">
        <w:trPr>
          <w:trHeight w:hRule="exact" w:val="437"/>
        </w:trPr>
        <w:tc>
          <w:tcPr>
            <w:tcW w:w="562" w:type="pct"/>
          </w:tcPr>
          <w:p w14:paraId="4A8E8A69" w14:textId="77777777" w:rsidR="005474F2" w:rsidRDefault="005474F2" w:rsidP="003703AC">
            <w:pPr>
              <w:autoSpaceDE/>
              <w:autoSpaceDN/>
              <w:spacing w:line="276" w:lineRule="auto"/>
              <w:jc w:val="both"/>
              <w:rPr>
                <w:sz w:val="22"/>
                <w:szCs w:val="22"/>
                <w:lang w:eastAsia="en-GB"/>
              </w:rPr>
            </w:pPr>
          </w:p>
        </w:tc>
        <w:tc>
          <w:tcPr>
            <w:tcW w:w="499" w:type="pct"/>
          </w:tcPr>
          <w:p w14:paraId="5960BD14" w14:textId="77777777" w:rsidR="005474F2" w:rsidRDefault="005474F2" w:rsidP="003703AC">
            <w:pPr>
              <w:autoSpaceDE/>
              <w:autoSpaceDN/>
              <w:spacing w:line="276" w:lineRule="auto"/>
              <w:jc w:val="both"/>
              <w:rPr>
                <w:sz w:val="22"/>
                <w:szCs w:val="22"/>
                <w:lang w:eastAsia="en-GB"/>
              </w:rPr>
            </w:pPr>
          </w:p>
        </w:tc>
        <w:tc>
          <w:tcPr>
            <w:tcW w:w="530" w:type="pct"/>
          </w:tcPr>
          <w:p w14:paraId="6F42876C" w14:textId="77777777" w:rsidR="005474F2" w:rsidRDefault="005474F2" w:rsidP="003703AC">
            <w:pPr>
              <w:autoSpaceDE/>
              <w:autoSpaceDN/>
              <w:spacing w:line="276" w:lineRule="auto"/>
              <w:jc w:val="both"/>
              <w:rPr>
                <w:sz w:val="22"/>
                <w:szCs w:val="22"/>
                <w:lang w:eastAsia="en-GB"/>
              </w:rPr>
            </w:pPr>
          </w:p>
        </w:tc>
        <w:tc>
          <w:tcPr>
            <w:tcW w:w="442" w:type="pct"/>
          </w:tcPr>
          <w:p w14:paraId="66522E4C" w14:textId="77777777" w:rsidR="005474F2" w:rsidRDefault="005474F2" w:rsidP="003703AC">
            <w:pPr>
              <w:autoSpaceDE/>
              <w:autoSpaceDN/>
              <w:spacing w:line="276" w:lineRule="auto"/>
              <w:jc w:val="both"/>
              <w:rPr>
                <w:sz w:val="22"/>
                <w:szCs w:val="22"/>
                <w:lang w:eastAsia="en-GB"/>
              </w:rPr>
            </w:pPr>
          </w:p>
        </w:tc>
        <w:tc>
          <w:tcPr>
            <w:tcW w:w="535" w:type="pct"/>
          </w:tcPr>
          <w:p w14:paraId="79C70162" w14:textId="77777777" w:rsidR="005474F2" w:rsidRDefault="005474F2" w:rsidP="003703AC">
            <w:pPr>
              <w:autoSpaceDE/>
              <w:autoSpaceDN/>
              <w:spacing w:line="276" w:lineRule="auto"/>
              <w:jc w:val="both"/>
              <w:rPr>
                <w:sz w:val="22"/>
                <w:szCs w:val="22"/>
                <w:lang w:eastAsia="en-GB"/>
              </w:rPr>
            </w:pPr>
          </w:p>
        </w:tc>
        <w:tc>
          <w:tcPr>
            <w:tcW w:w="581" w:type="pct"/>
          </w:tcPr>
          <w:p w14:paraId="628CFC65" w14:textId="77777777" w:rsidR="005474F2" w:rsidRDefault="005474F2" w:rsidP="003703AC">
            <w:pPr>
              <w:autoSpaceDE/>
              <w:autoSpaceDN/>
              <w:spacing w:line="276" w:lineRule="auto"/>
              <w:jc w:val="both"/>
              <w:rPr>
                <w:sz w:val="22"/>
                <w:szCs w:val="22"/>
                <w:lang w:eastAsia="en-GB"/>
              </w:rPr>
            </w:pPr>
          </w:p>
        </w:tc>
        <w:tc>
          <w:tcPr>
            <w:tcW w:w="868" w:type="pct"/>
          </w:tcPr>
          <w:p w14:paraId="55BB88D4" w14:textId="77777777" w:rsidR="005474F2" w:rsidRDefault="005474F2" w:rsidP="003703AC">
            <w:pPr>
              <w:autoSpaceDE/>
              <w:autoSpaceDN/>
              <w:spacing w:line="276" w:lineRule="auto"/>
              <w:jc w:val="both"/>
              <w:rPr>
                <w:sz w:val="22"/>
                <w:szCs w:val="22"/>
                <w:lang w:eastAsia="en-GB"/>
              </w:rPr>
            </w:pPr>
          </w:p>
        </w:tc>
        <w:tc>
          <w:tcPr>
            <w:tcW w:w="522" w:type="pct"/>
          </w:tcPr>
          <w:p w14:paraId="167D1A90" w14:textId="77777777" w:rsidR="005474F2" w:rsidRDefault="005474F2" w:rsidP="003703AC">
            <w:pPr>
              <w:autoSpaceDE/>
              <w:autoSpaceDN/>
              <w:spacing w:line="276" w:lineRule="auto"/>
              <w:jc w:val="both"/>
              <w:rPr>
                <w:sz w:val="22"/>
                <w:szCs w:val="22"/>
                <w:lang w:eastAsia="en-GB"/>
              </w:rPr>
            </w:pPr>
          </w:p>
        </w:tc>
        <w:tc>
          <w:tcPr>
            <w:tcW w:w="461" w:type="pct"/>
          </w:tcPr>
          <w:p w14:paraId="5870CF37" w14:textId="77777777" w:rsidR="005474F2" w:rsidRDefault="005474F2" w:rsidP="003703AC">
            <w:pPr>
              <w:autoSpaceDE/>
              <w:autoSpaceDN/>
              <w:spacing w:line="276" w:lineRule="auto"/>
              <w:jc w:val="both"/>
              <w:rPr>
                <w:sz w:val="22"/>
                <w:szCs w:val="22"/>
                <w:lang w:eastAsia="en-GB"/>
              </w:rPr>
            </w:pPr>
          </w:p>
        </w:tc>
      </w:tr>
      <w:tr w:rsidR="005474F2" w14:paraId="1C4C4A16" w14:textId="77777777" w:rsidTr="005474F2">
        <w:trPr>
          <w:trHeight w:hRule="exact" w:val="437"/>
        </w:trPr>
        <w:tc>
          <w:tcPr>
            <w:tcW w:w="562" w:type="pct"/>
          </w:tcPr>
          <w:p w14:paraId="41E0DB35" w14:textId="77777777" w:rsidR="005474F2" w:rsidRDefault="005474F2" w:rsidP="003703AC">
            <w:pPr>
              <w:autoSpaceDE/>
              <w:autoSpaceDN/>
              <w:spacing w:line="276" w:lineRule="auto"/>
              <w:jc w:val="both"/>
              <w:rPr>
                <w:sz w:val="22"/>
                <w:szCs w:val="22"/>
                <w:lang w:eastAsia="en-GB"/>
              </w:rPr>
            </w:pPr>
          </w:p>
        </w:tc>
        <w:tc>
          <w:tcPr>
            <w:tcW w:w="499" w:type="pct"/>
          </w:tcPr>
          <w:p w14:paraId="6A46469C" w14:textId="77777777" w:rsidR="005474F2" w:rsidRDefault="005474F2" w:rsidP="003703AC">
            <w:pPr>
              <w:spacing w:line="276" w:lineRule="auto"/>
              <w:jc w:val="both"/>
              <w:rPr>
                <w:sz w:val="22"/>
                <w:szCs w:val="22"/>
              </w:rPr>
            </w:pPr>
          </w:p>
        </w:tc>
        <w:tc>
          <w:tcPr>
            <w:tcW w:w="530" w:type="pct"/>
          </w:tcPr>
          <w:p w14:paraId="250FBE04" w14:textId="77777777" w:rsidR="005474F2" w:rsidRDefault="005474F2" w:rsidP="003703AC">
            <w:pPr>
              <w:autoSpaceDE/>
              <w:autoSpaceDN/>
              <w:spacing w:line="276" w:lineRule="auto"/>
              <w:jc w:val="both"/>
              <w:rPr>
                <w:sz w:val="22"/>
                <w:szCs w:val="22"/>
                <w:lang w:eastAsia="en-GB"/>
              </w:rPr>
            </w:pPr>
          </w:p>
        </w:tc>
        <w:tc>
          <w:tcPr>
            <w:tcW w:w="442" w:type="pct"/>
          </w:tcPr>
          <w:p w14:paraId="67F97625" w14:textId="77777777" w:rsidR="005474F2" w:rsidRDefault="005474F2" w:rsidP="003703AC">
            <w:pPr>
              <w:spacing w:line="276" w:lineRule="auto"/>
              <w:jc w:val="both"/>
              <w:rPr>
                <w:sz w:val="22"/>
                <w:szCs w:val="22"/>
              </w:rPr>
            </w:pPr>
          </w:p>
        </w:tc>
        <w:tc>
          <w:tcPr>
            <w:tcW w:w="535" w:type="pct"/>
          </w:tcPr>
          <w:p w14:paraId="68364959" w14:textId="77777777" w:rsidR="005474F2" w:rsidRDefault="005474F2" w:rsidP="003703AC">
            <w:pPr>
              <w:spacing w:line="276" w:lineRule="auto"/>
              <w:jc w:val="both"/>
              <w:rPr>
                <w:sz w:val="22"/>
                <w:szCs w:val="22"/>
              </w:rPr>
            </w:pPr>
          </w:p>
        </w:tc>
        <w:tc>
          <w:tcPr>
            <w:tcW w:w="581" w:type="pct"/>
          </w:tcPr>
          <w:p w14:paraId="05A8C85B" w14:textId="77777777" w:rsidR="005474F2" w:rsidRDefault="005474F2" w:rsidP="003703AC">
            <w:pPr>
              <w:spacing w:line="276" w:lineRule="auto"/>
              <w:jc w:val="both"/>
              <w:rPr>
                <w:sz w:val="22"/>
                <w:szCs w:val="22"/>
              </w:rPr>
            </w:pPr>
          </w:p>
        </w:tc>
        <w:tc>
          <w:tcPr>
            <w:tcW w:w="868" w:type="pct"/>
          </w:tcPr>
          <w:p w14:paraId="371B098D" w14:textId="77777777" w:rsidR="005474F2" w:rsidRDefault="005474F2" w:rsidP="003703AC">
            <w:pPr>
              <w:spacing w:line="276" w:lineRule="auto"/>
              <w:jc w:val="both"/>
              <w:rPr>
                <w:sz w:val="22"/>
                <w:szCs w:val="22"/>
              </w:rPr>
            </w:pPr>
          </w:p>
        </w:tc>
        <w:tc>
          <w:tcPr>
            <w:tcW w:w="522" w:type="pct"/>
          </w:tcPr>
          <w:p w14:paraId="234A2C6F" w14:textId="77777777" w:rsidR="005474F2" w:rsidRDefault="005474F2" w:rsidP="003703AC">
            <w:pPr>
              <w:spacing w:line="276" w:lineRule="auto"/>
              <w:jc w:val="both"/>
              <w:rPr>
                <w:sz w:val="22"/>
                <w:szCs w:val="22"/>
              </w:rPr>
            </w:pPr>
          </w:p>
        </w:tc>
        <w:tc>
          <w:tcPr>
            <w:tcW w:w="461" w:type="pct"/>
          </w:tcPr>
          <w:p w14:paraId="6F97595D" w14:textId="77777777" w:rsidR="005474F2" w:rsidRDefault="005474F2" w:rsidP="003703AC">
            <w:pPr>
              <w:spacing w:line="276" w:lineRule="auto"/>
              <w:jc w:val="both"/>
              <w:rPr>
                <w:sz w:val="22"/>
                <w:szCs w:val="22"/>
              </w:rPr>
            </w:pPr>
          </w:p>
        </w:tc>
      </w:tr>
      <w:tr w:rsidR="005474F2" w14:paraId="773679BD" w14:textId="77777777" w:rsidTr="005474F2">
        <w:trPr>
          <w:trHeight w:hRule="exact" w:val="437"/>
        </w:trPr>
        <w:tc>
          <w:tcPr>
            <w:tcW w:w="562" w:type="pct"/>
          </w:tcPr>
          <w:p w14:paraId="35C2E6DD" w14:textId="77777777" w:rsidR="005474F2" w:rsidRDefault="005474F2" w:rsidP="003703AC">
            <w:pPr>
              <w:autoSpaceDE/>
              <w:autoSpaceDN/>
              <w:spacing w:line="276" w:lineRule="auto"/>
              <w:jc w:val="both"/>
              <w:rPr>
                <w:sz w:val="22"/>
                <w:szCs w:val="22"/>
                <w:lang w:eastAsia="en-GB"/>
              </w:rPr>
            </w:pPr>
          </w:p>
        </w:tc>
        <w:tc>
          <w:tcPr>
            <w:tcW w:w="499" w:type="pct"/>
          </w:tcPr>
          <w:p w14:paraId="111F80F5" w14:textId="77777777" w:rsidR="005474F2" w:rsidRDefault="005474F2" w:rsidP="003703AC">
            <w:pPr>
              <w:spacing w:line="276" w:lineRule="auto"/>
              <w:jc w:val="both"/>
              <w:rPr>
                <w:sz w:val="22"/>
                <w:szCs w:val="22"/>
              </w:rPr>
            </w:pPr>
          </w:p>
        </w:tc>
        <w:tc>
          <w:tcPr>
            <w:tcW w:w="530" w:type="pct"/>
          </w:tcPr>
          <w:p w14:paraId="00A2F439" w14:textId="77777777" w:rsidR="005474F2" w:rsidRDefault="005474F2" w:rsidP="003703AC">
            <w:pPr>
              <w:autoSpaceDE/>
              <w:autoSpaceDN/>
              <w:spacing w:line="276" w:lineRule="auto"/>
              <w:jc w:val="both"/>
              <w:rPr>
                <w:sz w:val="22"/>
                <w:szCs w:val="22"/>
                <w:lang w:eastAsia="en-GB"/>
              </w:rPr>
            </w:pPr>
          </w:p>
        </w:tc>
        <w:tc>
          <w:tcPr>
            <w:tcW w:w="442" w:type="pct"/>
          </w:tcPr>
          <w:p w14:paraId="067FF18C" w14:textId="77777777" w:rsidR="005474F2" w:rsidRDefault="005474F2" w:rsidP="003703AC">
            <w:pPr>
              <w:spacing w:line="276" w:lineRule="auto"/>
              <w:jc w:val="both"/>
              <w:rPr>
                <w:sz w:val="22"/>
                <w:szCs w:val="22"/>
              </w:rPr>
            </w:pPr>
          </w:p>
        </w:tc>
        <w:tc>
          <w:tcPr>
            <w:tcW w:w="535" w:type="pct"/>
          </w:tcPr>
          <w:p w14:paraId="75623C3C" w14:textId="77777777" w:rsidR="005474F2" w:rsidRDefault="005474F2" w:rsidP="003703AC">
            <w:pPr>
              <w:spacing w:line="276" w:lineRule="auto"/>
              <w:jc w:val="both"/>
              <w:rPr>
                <w:sz w:val="22"/>
                <w:szCs w:val="22"/>
              </w:rPr>
            </w:pPr>
          </w:p>
        </w:tc>
        <w:tc>
          <w:tcPr>
            <w:tcW w:w="581" w:type="pct"/>
          </w:tcPr>
          <w:p w14:paraId="54ADADDD" w14:textId="77777777" w:rsidR="005474F2" w:rsidRDefault="005474F2" w:rsidP="003703AC">
            <w:pPr>
              <w:spacing w:line="276" w:lineRule="auto"/>
              <w:jc w:val="both"/>
              <w:rPr>
                <w:sz w:val="22"/>
                <w:szCs w:val="22"/>
              </w:rPr>
            </w:pPr>
          </w:p>
        </w:tc>
        <w:tc>
          <w:tcPr>
            <w:tcW w:w="868" w:type="pct"/>
          </w:tcPr>
          <w:p w14:paraId="25F3D446" w14:textId="77777777" w:rsidR="005474F2" w:rsidRDefault="005474F2" w:rsidP="003703AC">
            <w:pPr>
              <w:spacing w:line="276" w:lineRule="auto"/>
              <w:jc w:val="both"/>
              <w:rPr>
                <w:sz w:val="22"/>
                <w:szCs w:val="22"/>
              </w:rPr>
            </w:pPr>
          </w:p>
        </w:tc>
        <w:tc>
          <w:tcPr>
            <w:tcW w:w="522" w:type="pct"/>
          </w:tcPr>
          <w:p w14:paraId="162344DE" w14:textId="77777777" w:rsidR="005474F2" w:rsidRDefault="005474F2" w:rsidP="003703AC">
            <w:pPr>
              <w:spacing w:line="276" w:lineRule="auto"/>
              <w:jc w:val="both"/>
              <w:rPr>
                <w:sz w:val="22"/>
                <w:szCs w:val="22"/>
              </w:rPr>
            </w:pPr>
          </w:p>
        </w:tc>
        <w:tc>
          <w:tcPr>
            <w:tcW w:w="461" w:type="pct"/>
          </w:tcPr>
          <w:p w14:paraId="6215BE68" w14:textId="77777777" w:rsidR="005474F2" w:rsidRDefault="005474F2" w:rsidP="003703AC">
            <w:pPr>
              <w:spacing w:line="276" w:lineRule="auto"/>
              <w:jc w:val="both"/>
              <w:rPr>
                <w:sz w:val="22"/>
                <w:szCs w:val="22"/>
              </w:rPr>
            </w:pPr>
          </w:p>
        </w:tc>
      </w:tr>
      <w:tr w:rsidR="005474F2" w14:paraId="427C282F" w14:textId="77777777" w:rsidTr="005474F2">
        <w:trPr>
          <w:trHeight w:hRule="exact" w:val="437"/>
        </w:trPr>
        <w:tc>
          <w:tcPr>
            <w:tcW w:w="562" w:type="pct"/>
          </w:tcPr>
          <w:p w14:paraId="7FE93F51" w14:textId="77777777" w:rsidR="005474F2" w:rsidRDefault="005474F2" w:rsidP="003703AC">
            <w:pPr>
              <w:autoSpaceDE/>
              <w:autoSpaceDN/>
              <w:spacing w:line="276" w:lineRule="auto"/>
              <w:jc w:val="both"/>
              <w:rPr>
                <w:sz w:val="22"/>
                <w:szCs w:val="22"/>
                <w:lang w:eastAsia="en-GB"/>
              </w:rPr>
            </w:pPr>
          </w:p>
        </w:tc>
        <w:tc>
          <w:tcPr>
            <w:tcW w:w="499" w:type="pct"/>
          </w:tcPr>
          <w:p w14:paraId="322F09C7" w14:textId="77777777" w:rsidR="005474F2" w:rsidRDefault="005474F2" w:rsidP="003703AC">
            <w:pPr>
              <w:spacing w:line="276" w:lineRule="auto"/>
              <w:jc w:val="both"/>
              <w:rPr>
                <w:sz w:val="22"/>
                <w:szCs w:val="22"/>
              </w:rPr>
            </w:pPr>
          </w:p>
        </w:tc>
        <w:tc>
          <w:tcPr>
            <w:tcW w:w="530" w:type="pct"/>
          </w:tcPr>
          <w:p w14:paraId="5196DACD" w14:textId="77777777" w:rsidR="005474F2" w:rsidRDefault="005474F2" w:rsidP="003703AC">
            <w:pPr>
              <w:autoSpaceDE/>
              <w:autoSpaceDN/>
              <w:spacing w:line="276" w:lineRule="auto"/>
              <w:jc w:val="both"/>
              <w:rPr>
                <w:sz w:val="22"/>
                <w:szCs w:val="22"/>
                <w:lang w:eastAsia="en-GB"/>
              </w:rPr>
            </w:pPr>
          </w:p>
        </w:tc>
        <w:tc>
          <w:tcPr>
            <w:tcW w:w="442" w:type="pct"/>
          </w:tcPr>
          <w:p w14:paraId="2354DD91" w14:textId="77777777" w:rsidR="005474F2" w:rsidRDefault="005474F2" w:rsidP="003703AC">
            <w:pPr>
              <w:spacing w:line="276" w:lineRule="auto"/>
              <w:jc w:val="both"/>
              <w:rPr>
                <w:sz w:val="22"/>
                <w:szCs w:val="22"/>
              </w:rPr>
            </w:pPr>
          </w:p>
        </w:tc>
        <w:tc>
          <w:tcPr>
            <w:tcW w:w="535" w:type="pct"/>
          </w:tcPr>
          <w:p w14:paraId="09C4B728" w14:textId="77777777" w:rsidR="005474F2" w:rsidRDefault="005474F2" w:rsidP="003703AC">
            <w:pPr>
              <w:spacing w:line="276" w:lineRule="auto"/>
              <w:jc w:val="both"/>
              <w:rPr>
                <w:sz w:val="22"/>
                <w:szCs w:val="22"/>
              </w:rPr>
            </w:pPr>
          </w:p>
        </w:tc>
        <w:tc>
          <w:tcPr>
            <w:tcW w:w="581" w:type="pct"/>
          </w:tcPr>
          <w:p w14:paraId="5AB324D7" w14:textId="77777777" w:rsidR="005474F2" w:rsidRDefault="005474F2" w:rsidP="003703AC">
            <w:pPr>
              <w:spacing w:line="276" w:lineRule="auto"/>
              <w:jc w:val="both"/>
              <w:rPr>
                <w:sz w:val="22"/>
                <w:szCs w:val="22"/>
              </w:rPr>
            </w:pPr>
          </w:p>
        </w:tc>
        <w:tc>
          <w:tcPr>
            <w:tcW w:w="868" w:type="pct"/>
          </w:tcPr>
          <w:p w14:paraId="2599257F" w14:textId="77777777" w:rsidR="005474F2" w:rsidRDefault="005474F2" w:rsidP="003703AC">
            <w:pPr>
              <w:spacing w:line="276" w:lineRule="auto"/>
              <w:jc w:val="both"/>
              <w:rPr>
                <w:sz w:val="22"/>
                <w:szCs w:val="22"/>
              </w:rPr>
            </w:pPr>
          </w:p>
        </w:tc>
        <w:tc>
          <w:tcPr>
            <w:tcW w:w="522" w:type="pct"/>
          </w:tcPr>
          <w:p w14:paraId="7F40475C" w14:textId="77777777" w:rsidR="005474F2" w:rsidRDefault="005474F2" w:rsidP="003703AC">
            <w:pPr>
              <w:spacing w:line="276" w:lineRule="auto"/>
              <w:jc w:val="both"/>
              <w:rPr>
                <w:sz w:val="22"/>
                <w:szCs w:val="22"/>
              </w:rPr>
            </w:pPr>
          </w:p>
        </w:tc>
        <w:tc>
          <w:tcPr>
            <w:tcW w:w="461" w:type="pct"/>
          </w:tcPr>
          <w:p w14:paraId="5FFE8689" w14:textId="77777777" w:rsidR="005474F2" w:rsidRDefault="005474F2" w:rsidP="003703AC">
            <w:pPr>
              <w:spacing w:line="276" w:lineRule="auto"/>
              <w:jc w:val="both"/>
              <w:rPr>
                <w:sz w:val="22"/>
                <w:szCs w:val="22"/>
              </w:rPr>
            </w:pPr>
          </w:p>
        </w:tc>
      </w:tr>
      <w:tr w:rsidR="005474F2" w14:paraId="4E6100F8" w14:textId="77777777" w:rsidTr="005474F2">
        <w:trPr>
          <w:trHeight w:hRule="exact" w:val="437"/>
        </w:trPr>
        <w:tc>
          <w:tcPr>
            <w:tcW w:w="562" w:type="pct"/>
          </w:tcPr>
          <w:p w14:paraId="301E7AED" w14:textId="77777777" w:rsidR="005474F2" w:rsidRDefault="005474F2" w:rsidP="003703AC">
            <w:pPr>
              <w:autoSpaceDE/>
              <w:autoSpaceDN/>
              <w:spacing w:line="276" w:lineRule="auto"/>
              <w:jc w:val="both"/>
              <w:rPr>
                <w:b/>
                <w:bCs/>
                <w:sz w:val="22"/>
                <w:szCs w:val="22"/>
                <w:lang w:eastAsia="en-GB"/>
              </w:rPr>
            </w:pPr>
          </w:p>
        </w:tc>
        <w:tc>
          <w:tcPr>
            <w:tcW w:w="499" w:type="pct"/>
          </w:tcPr>
          <w:p w14:paraId="1C5EA680" w14:textId="77777777" w:rsidR="005474F2" w:rsidRDefault="005474F2" w:rsidP="003703AC">
            <w:pPr>
              <w:autoSpaceDE/>
              <w:autoSpaceDN/>
              <w:spacing w:line="276" w:lineRule="auto"/>
              <w:jc w:val="both"/>
              <w:rPr>
                <w:b/>
                <w:bCs/>
                <w:sz w:val="22"/>
                <w:szCs w:val="22"/>
                <w:lang w:eastAsia="en-GB"/>
              </w:rPr>
            </w:pPr>
          </w:p>
        </w:tc>
        <w:tc>
          <w:tcPr>
            <w:tcW w:w="530" w:type="pct"/>
          </w:tcPr>
          <w:p w14:paraId="76262C27" w14:textId="77777777" w:rsidR="005474F2" w:rsidRDefault="005474F2" w:rsidP="003703AC">
            <w:pPr>
              <w:autoSpaceDE/>
              <w:autoSpaceDN/>
              <w:spacing w:line="276" w:lineRule="auto"/>
              <w:jc w:val="both"/>
              <w:rPr>
                <w:b/>
                <w:bCs/>
                <w:sz w:val="22"/>
                <w:szCs w:val="22"/>
                <w:lang w:eastAsia="en-GB"/>
              </w:rPr>
            </w:pPr>
          </w:p>
        </w:tc>
        <w:tc>
          <w:tcPr>
            <w:tcW w:w="442" w:type="pct"/>
          </w:tcPr>
          <w:p w14:paraId="3178C217" w14:textId="77777777" w:rsidR="005474F2" w:rsidRDefault="005474F2" w:rsidP="003703AC">
            <w:pPr>
              <w:spacing w:line="276" w:lineRule="auto"/>
              <w:jc w:val="both"/>
              <w:rPr>
                <w:sz w:val="22"/>
                <w:szCs w:val="22"/>
              </w:rPr>
            </w:pPr>
          </w:p>
        </w:tc>
        <w:tc>
          <w:tcPr>
            <w:tcW w:w="535" w:type="pct"/>
          </w:tcPr>
          <w:p w14:paraId="00BAB1D1" w14:textId="77777777" w:rsidR="005474F2" w:rsidRDefault="005474F2" w:rsidP="003703AC">
            <w:pPr>
              <w:spacing w:line="276" w:lineRule="auto"/>
              <w:jc w:val="both"/>
              <w:rPr>
                <w:sz w:val="22"/>
                <w:szCs w:val="22"/>
              </w:rPr>
            </w:pPr>
          </w:p>
        </w:tc>
        <w:tc>
          <w:tcPr>
            <w:tcW w:w="581" w:type="pct"/>
          </w:tcPr>
          <w:p w14:paraId="15446104" w14:textId="77777777" w:rsidR="005474F2" w:rsidRDefault="005474F2" w:rsidP="003703AC">
            <w:pPr>
              <w:spacing w:line="276" w:lineRule="auto"/>
              <w:jc w:val="both"/>
              <w:rPr>
                <w:sz w:val="22"/>
                <w:szCs w:val="22"/>
              </w:rPr>
            </w:pPr>
          </w:p>
        </w:tc>
        <w:tc>
          <w:tcPr>
            <w:tcW w:w="868" w:type="pct"/>
          </w:tcPr>
          <w:p w14:paraId="7B4A91DF" w14:textId="77777777" w:rsidR="005474F2" w:rsidRDefault="005474F2" w:rsidP="003703AC">
            <w:pPr>
              <w:spacing w:line="276" w:lineRule="auto"/>
              <w:jc w:val="both"/>
              <w:rPr>
                <w:sz w:val="22"/>
                <w:szCs w:val="22"/>
              </w:rPr>
            </w:pPr>
          </w:p>
        </w:tc>
        <w:tc>
          <w:tcPr>
            <w:tcW w:w="522" w:type="pct"/>
          </w:tcPr>
          <w:p w14:paraId="76CAFEEC" w14:textId="77777777" w:rsidR="005474F2" w:rsidRDefault="005474F2" w:rsidP="003703AC">
            <w:pPr>
              <w:spacing w:line="276" w:lineRule="auto"/>
              <w:jc w:val="both"/>
              <w:rPr>
                <w:sz w:val="22"/>
                <w:szCs w:val="22"/>
              </w:rPr>
            </w:pPr>
          </w:p>
        </w:tc>
        <w:tc>
          <w:tcPr>
            <w:tcW w:w="461" w:type="pct"/>
          </w:tcPr>
          <w:p w14:paraId="64A2A356" w14:textId="77777777" w:rsidR="005474F2" w:rsidRDefault="005474F2" w:rsidP="003703AC">
            <w:pPr>
              <w:spacing w:line="276" w:lineRule="auto"/>
              <w:jc w:val="both"/>
              <w:rPr>
                <w:sz w:val="22"/>
                <w:szCs w:val="22"/>
              </w:rPr>
            </w:pPr>
          </w:p>
        </w:tc>
      </w:tr>
    </w:tbl>
    <w:p w14:paraId="0EC73696" w14:textId="77777777" w:rsidR="006359E3" w:rsidRDefault="006359E3">
      <w:pPr>
        <w:spacing w:line="360" w:lineRule="auto"/>
        <w:jc w:val="both"/>
        <w:rPr>
          <w:b/>
          <w:sz w:val="22"/>
          <w:szCs w:val="22"/>
          <w:lang w:val="en-US"/>
        </w:rPr>
      </w:pPr>
    </w:p>
    <w:p w14:paraId="0EC73697" w14:textId="77777777" w:rsidR="006359E3" w:rsidRDefault="006359E3">
      <w:pPr>
        <w:spacing w:line="360" w:lineRule="auto"/>
        <w:jc w:val="both"/>
        <w:rPr>
          <w:b/>
          <w:sz w:val="22"/>
          <w:szCs w:val="22"/>
          <w:lang w:val="en-US"/>
        </w:rPr>
      </w:pPr>
    </w:p>
    <w:p w14:paraId="0EC73698" w14:textId="77777777" w:rsidR="006359E3" w:rsidRDefault="006359E3">
      <w:pPr>
        <w:spacing w:line="360" w:lineRule="auto"/>
        <w:jc w:val="both"/>
        <w:rPr>
          <w:b/>
          <w:sz w:val="22"/>
          <w:szCs w:val="22"/>
          <w:lang w:val="en-US"/>
        </w:rPr>
      </w:pPr>
    </w:p>
    <w:sectPr w:rsidR="006359E3">
      <w:pgSz w:w="16840" w:h="11920" w:orient="landscape"/>
      <w:pgMar w:top="1440" w:right="1440" w:bottom="1440" w:left="1440" w:header="743" w:footer="395"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5533EA2" w14:textId="77777777" w:rsidR="005C1FBC" w:rsidRDefault="005C1FBC">
      <w:r>
        <w:separator/>
      </w:r>
    </w:p>
  </w:endnote>
  <w:endnote w:type="continuationSeparator" w:id="0">
    <w:p w14:paraId="6DC53A25" w14:textId="77777777" w:rsidR="005C1FBC" w:rsidRDefault="005C1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Noto Sans Symbols">
    <w:altName w:val="Calibri"/>
    <w:panose1 w:val="020B0604020202020204"/>
    <w:charset w:val="00"/>
    <w:family w:val="auto"/>
    <w:pitch w:val="default"/>
  </w:font>
  <w:font w:name="Georgia">
    <w:panose1 w:val="02040502050405020303"/>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orbel">
    <w:panose1 w:val="020B0503020204020204"/>
    <w:charset w:val="00"/>
    <w:family w:val="swiss"/>
    <w:pitch w:val="variable"/>
    <w:sig w:usb0="A00002EF" w:usb1="4000A44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w:altName w:val="Times New Roman"/>
    <w:panose1 w:val="020B0604020202020204"/>
    <w:charset w:val="00"/>
    <w:family w:val="roman"/>
    <w:pitch w:val="variable"/>
    <w:sig w:usb0="20002A87" w:usb1="00000000" w:usb2="00000000" w:usb3="00000000" w:csb0="000001FF" w:csb1="00000000"/>
  </w:font>
  <w:font w:name="Century Schoolbook">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EC7369E" w14:textId="77777777" w:rsidR="006359E3" w:rsidRDefault="00E225B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0</w:t>
    </w:r>
    <w:r>
      <w:rPr>
        <w:rStyle w:val="PageNumber"/>
      </w:rPr>
      <w:fldChar w:fldCharType="end"/>
    </w:r>
  </w:p>
  <w:p w14:paraId="0EC7369F" w14:textId="77777777" w:rsidR="006359E3" w:rsidRDefault="006359E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EC736A0" w14:textId="77777777" w:rsidR="006359E3" w:rsidRDefault="006359E3">
    <w:pPr>
      <w:pStyle w:val="Footer"/>
      <w:jc w:val="right"/>
    </w:pPr>
  </w:p>
  <w:p w14:paraId="0EC736A1" w14:textId="77777777" w:rsidR="006359E3" w:rsidRDefault="006359E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EC736A6" w14:textId="77777777" w:rsidR="006359E3" w:rsidRDefault="006359E3">
    <w:pPr>
      <w:pStyle w:val="Footer"/>
      <w:pBdr>
        <w:top w:val="single" w:sz="4" w:space="1" w:color="D9D9D9" w:themeColor="background1" w:themeShade="D9"/>
      </w:pBdr>
      <w:rPr>
        <w:b/>
      </w:rPr>
    </w:pPr>
  </w:p>
  <w:p w14:paraId="0EC736A7" w14:textId="77777777" w:rsidR="006359E3" w:rsidRDefault="006359E3">
    <w:pPr>
      <w:pStyle w:val="Footer"/>
      <w:pBdr>
        <w:top w:val="single" w:sz="4" w:space="1" w:color="D9D9D9" w:themeColor="background1" w:themeShade="D9"/>
      </w:pBdr>
      <w:rPr>
        <w:b/>
      </w:rPr>
    </w:pPr>
  </w:p>
  <w:p w14:paraId="0EC736A8" w14:textId="77777777" w:rsidR="006359E3" w:rsidRDefault="006359E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EC736AB" w14:textId="77777777" w:rsidR="006359E3" w:rsidRDefault="006359E3">
    <w:pPr>
      <w:pStyle w:val="Footer"/>
      <w:jc w:val="center"/>
    </w:pPr>
  </w:p>
  <w:p w14:paraId="0EC736AC" w14:textId="77777777" w:rsidR="006359E3" w:rsidRDefault="006359E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427931277"/>
    </w:sdtPr>
    <w:sdtContent>
      <w:p w14:paraId="0EC736B0" w14:textId="77777777" w:rsidR="006359E3" w:rsidRDefault="00E225B8">
        <w:pPr>
          <w:pStyle w:val="Footer"/>
          <w:framePr w:wrap="auto"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i</w:t>
        </w:r>
        <w:r>
          <w:rPr>
            <w:rStyle w:val="PageNumber"/>
          </w:rPr>
          <w:fldChar w:fldCharType="end"/>
        </w:r>
      </w:p>
    </w:sdtContent>
  </w:sdt>
  <w:p w14:paraId="0EC736B1" w14:textId="13E4374B" w:rsidR="006359E3" w:rsidRDefault="00E225B8" w:rsidP="00DE1242">
    <w:pPr>
      <w:pStyle w:val="Footer"/>
      <w:tabs>
        <w:tab w:val="clear" w:pos="4320"/>
        <w:tab w:val="clear" w:pos="8640"/>
        <w:tab w:val="right" w:pos="4790"/>
      </w:tabs>
      <w:rPr>
        <w:b/>
      </w:rPr>
    </w:pPr>
    <w:r>
      <w:rPr>
        <w:b/>
      </w:rPr>
      <w:t xml:space="preserve"> </w:t>
    </w:r>
    <w:r w:rsidR="00DE1242">
      <w:rPr>
        <w:b/>
      </w:rPr>
      <w:tab/>
    </w:r>
  </w:p>
  <w:p w14:paraId="0EC736B2" w14:textId="77777777" w:rsidR="006359E3" w:rsidRDefault="006359E3" w:rsidP="00DE1242">
    <w:pPr>
      <w:pStyle w:val="Footer"/>
      <w:rPr>
        <w:b/>
      </w:rPr>
    </w:pPr>
  </w:p>
  <w:p w14:paraId="0EC736B3" w14:textId="77777777" w:rsidR="006359E3" w:rsidRDefault="006359E3">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2090998195"/>
    </w:sdtPr>
    <w:sdtContent>
      <w:p w14:paraId="0EC736B9" w14:textId="77777777" w:rsidR="006359E3" w:rsidRDefault="00E225B8">
        <w:pPr>
          <w:pStyle w:val="Footer"/>
          <w:jc w:val="center"/>
        </w:pPr>
        <w:r>
          <w:fldChar w:fldCharType="begin"/>
        </w:r>
        <w:r>
          <w:instrText xml:space="preserve"> PAGE   \* MERGEFORMAT </w:instrText>
        </w:r>
        <w:r>
          <w:fldChar w:fldCharType="separate"/>
        </w:r>
        <w:r>
          <w:t>11</w:t>
        </w:r>
        <w:r>
          <w:fldChar w:fldCharType="end"/>
        </w:r>
      </w:p>
    </w:sdtContent>
  </w:sdt>
  <w:p w14:paraId="0EC736BA" w14:textId="77777777" w:rsidR="006359E3" w:rsidRDefault="006359E3">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EC736BE" w14:textId="77777777" w:rsidR="006359E3" w:rsidRDefault="00E225B8">
    <w:pPr>
      <w:pStyle w:val="Footer"/>
      <w:jc w:val="center"/>
    </w:pPr>
    <w:r>
      <w:fldChar w:fldCharType="begin"/>
    </w:r>
    <w:r>
      <w:instrText xml:space="preserve"> PAGE   \* MERGEFORMAT </w:instrText>
    </w:r>
    <w:r>
      <w:fldChar w:fldCharType="separate"/>
    </w:r>
    <w:r>
      <w:t>ii</w:t>
    </w:r>
    <w:r>
      <w:fldChar w:fldCharType="end"/>
    </w:r>
  </w:p>
  <w:p w14:paraId="0EC736BF" w14:textId="77777777" w:rsidR="006359E3" w:rsidRDefault="006359E3">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EC736C7" w14:textId="77777777" w:rsidR="006359E3" w:rsidRDefault="00E225B8">
    <w:pPr>
      <w:pStyle w:val="Footer"/>
      <w:jc w:val="center"/>
    </w:pPr>
    <w:r>
      <w:fldChar w:fldCharType="begin"/>
    </w:r>
    <w:r>
      <w:instrText xml:space="preserve"> PAGE   \* MERGEFORMAT </w:instrText>
    </w:r>
    <w:r>
      <w:fldChar w:fldCharType="separate"/>
    </w:r>
    <w:r>
      <w:t>9</w:t>
    </w:r>
    <w:r>
      <w:fldChar w:fldCharType="end"/>
    </w:r>
  </w:p>
  <w:p w14:paraId="0EC736C8" w14:textId="77777777" w:rsidR="006359E3" w:rsidRDefault="006359E3">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303159530"/>
    </w:sdtPr>
    <w:sdtContent>
      <w:p w14:paraId="0EC736CD" w14:textId="77777777" w:rsidR="006359E3" w:rsidRDefault="00E225B8">
        <w:pPr>
          <w:pStyle w:val="Footer"/>
          <w:jc w:val="center"/>
        </w:pPr>
        <w:r>
          <w:fldChar w:fldCharType="begin"/>
        </w:r>
        <w:r>
          <w:instrText xml:space="preserve"> PAGE   \* MERGEFORMAT </w:instrText>
        </w:r>
        <w:r>
          <w:fldChar w:fldCharType="separate"/>
        </w:r>
        <w:r>
          <w:t>21</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8123BD9" w14:textId="77777777" w:rsidR="005C1FBC" w:rsidRDefault="005C1FBC">
      <w:r>
        <w:separator/>
      </w:r>
    </w:p>
  </w:footnote>
  <w:footnote w:type="continuationSeparator" w:id="0">
    <w:p w14:paraId="12114F3C" w14:textId="77777777" w:rsidR="005C1FBC" w:rsidRDefault="005C1F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EC7369D" w14:textId="77777777" w:rsidR="006359E3" w:rsidRDefault="00E225B8">
    <w:pPr>
      <w:pStyle w:val="Header"/>
    </w:pPr>
    <w:r>
      <w:rPr>
        <w:noProof/>
      </w:rPr>
      <mc:AlternateContent>
        <mc:Choice Requires="wps">
          <w:drawing>
            <wp:anchor distT="0" distB="0" distL="114300" distR="114300" simplePos="0" relativeHeight="251656704" behindDoc="1" locked="0" layoutInCell="0" allowOverlap="1" wp14:anchorId="0EC736CF" wp14:editId="0EC736D0">
              <wp:simplePos x="0" y="0"/>
              <wp:positionH relativeFrom="margin">
                <wp:align>center</wp:align>
              </wp:positionH>
              <wp:positionV relativeFrom="margin">
                <wp:align>center</wp:align>
              </wp:positionV>
              <wp:extent cx="6354445" cy="2280920"/>
              <wp:effectExtent l="0" t="0" r="0" b="0"/>
              <wp:wrapNone/>
              <wp:docPr id="1483633726" name="WordArt 3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EditPoints="1" noChangeArrowheads="1" noChangeShapeType="1" noTextEdit="1"/>
                    </wps:cNvSpPr>
                    <wps:spPr bwMode="auto">
                      <a:xfrm rot="18900000">
                        <a:off x="0" y="0"/>
                        <a:ext cx="6354445" cy="2280920"/>
                      </a:xfrm>
                      <a:prstGeom prst="rect">
                        <a:avLst/>
                      </a:prstGeom>
                    </wps:spPr>
                    <wps:txbx>
                      <w:txbxContent>
                        <w:p w14:paraId="0EC736E4" w14:textId="77777777" w:rsidR="006359E3" w:rsidRDefault="00E225B8">
                          <w:pPr>
                            <w:jc w:val="center"/>
                            <w:rPr>
                              <w:color w:val="BFBFBF" w:themeColor="background1" w:themeShade="BF"/>
                              <w:sz w:val="16"/>
                              <w:szCs w:val="16"/>
                              <w14:textFill>
                                <w14:solidFill>
                                  <w14:schemeClr w14:val="bg1">
                                    <w14:alpha w14:val="50000"/>
                                    <w14:lumMod w14:val="75000"/>
                                  </w14:schemeClr>
                                </w14:solidFill>
                              </w14:textFill>
                            </w:rPr>
                          </w:pPr>
                          <w:r>
                            <w:rPr>
                              <w:color w:val="BFBFBF" w:themeColor="background1" w:themeShade="BF"/>
                              <w:sz w:val="16"/>
                              <w:szCs w:val="16"/>
                              <w14:textFill>
                                <w14:solidFill>
                                  <w14:schemeClr w14:val="bg1">
                                    <w14:alpha w14:val="50000"/>
                                    <w14:lumMod w14:val="75000"/>
                                  </w14:schemeClr>
                                </w14:solidFill>
                              </w14:textFill>
                            </w:rPr>
                            <w:t>DRAFT</w:t>
                          </w:r>
                        </w:p>
                      </w:txbxContent>
                    </wps:txbx>
                    <wps:bodyPr wrap="square" numCol="1" fromWordArt="1">
                      <a:prstTxWarp prst="textPlain">
                        <a:avLst>
                          <a:gd name="adj" fmla="val 50000"/>
                        </a:avLst>
                      </a:prstTxWarp>
                      <a:noAutofit/>
                    </wps:bodyPr>
                  </wps:wsp>
                </a:graphicData>
              </a:graphic>
            </wp:anchor>
          </w:drawing>
        </mc:Choice>
        <mc:Fallback>
          <w:pict>
            <v:shapetype w14:anchorId="0EC736CF" id="_x0000_t202" coordsize="21600,21600" o:spt="202" path="m,l,21600r21600,l21600,xe">
              <v:stroke joinstyle="miter"/>
              <v:path gradientshapeok="t" o:connecttype="rect"/>
            </v:shapetype>
            <v:shape id="WordArt 33" o:spid="_x0000_s1027" type="#_x0000_t202" style="position:absolute;margin-left:0;margin-top:0;width:500.35pt;height:179.6pt;rotation:-45;z-index:-251659776;visibility:visible;mso-wrap-style:squar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" o:allowincell="f" filled="f" stroked="f">
              <o:lock v:ext="edit" aspectratio="t" verticies="t" shapetype="t"/>
              <v:textbox>
                <w:txbxContent>
                  <w:p w14:paraId="0EC736E4" w14:textId="77777777" w:rsidR="006359E3" w:rsidRDefault="00E225B8">
                    <w:pPr>
                      <w:jc w:val="center"/>
                      <w:rPr>
                        <w:color w:val="BFBFBF" w:themeColor="background1" w:themeShade="BF"/>
                        <w:sz w:val="16"/>
                        <w:szCs w:val="16"/>
                        <w14:textFill>
                          <w14:solidFill>
                            <w14:schemeClr w14:val="bg1">
                              <w14:alpha w14:val="50000"/>
                              <w14:lumMod w14:val="75000"/>
                            </w14:schemeClr>
                          </w14:solidFill>
                        </w14:textFill>
                      </w:rPr>
                    </w:pPr>
                    <w:r>
                      <w:rPr>
                        <w:color w:val="BFBFBF" w:themeColor="background1" w:themeShade="BF"/>
                        <w:sz w:val="16"/>
                        <w:szCs w:val="16"/>
                        <w14:textFill>
                          <w14:solidFill>
                            <w14:schemeClr w14:val="bg1">
                              <w14:alpha w14:val="50000"/>
                              <w14:lumMod w14:val="75000"/>
                            </w14:schemeClr>
                          </w14:solidFill>
                        </w14:textFill>
                      </w:rPr>
                      <w:t>DRAFT</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EC736A2" w14:textId="77777777" w:rsidR="006359E3" w:rsidRDefault="00E225B8">
    <w:pPr>
      <w:pStyle w:val="Header"/>
      <w:rPr>
        <w:b/>
        <w:i/>
      </w:rPr>
    </w:pPr>
    <w:r>
      <w:rPr>
        <w:noProof/>
      </w:rPr>
      <mc:AlternateContent>
        <mc:Choice Requires="wps">
          <w:drawing>
            <wp:anchor distT="0" distB="0" distL="114300" distR="114300" simplePos="0" relativeHeight="251661824" behindDoc="1" locked="0" layoutInCell="0" allowOverlap="1" wp14:anchorId="0EC736D1" wp14:editId="0EC736D2">
              <wp:simplePos x="0" y="0"/>
              <wp:positionH relativeFrom="margin">
                <wp:align>center</wp:align>
              </wp:positionH>
              <wp:positionV relativeFrom="margin">
                <wp:align>center</wp:align>
              </wp:positionV>
              <wp:extent cx="6354445" cy="2280920"/>
              <wp:effectExtent l="0" t="0" r="0" b="0"/>
              <wp:wrapNone/>
              <wp:docPr id="1975784950" name="WordArt 3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EditPoints="1" noChangeArrowheads="1" noChangeShapeType="1" noTextEdit="1"/>
                    </wps:cNvSpPr>
                    <wps:spPr bwMode="auto">
                      <a:xfrm rot="18900000">
                        <a:off x="0" y="0"/>
                        <a:ext cx="6354445" cy="2280920"/>
                      </a:xfrm>
                      <a:prstGeom prst="rect">
                        <a:avLst/>
                      </a:prstGeom>
                    </wps:spPr>
                    <wps:txbx>
                      <w:txbxContent>
                        <w:p w14:paraId="0EC736E3" w14:textId="77777777" w:rsidR="006359E3" w:rsidRDefault="00E225B8">
                          <w:pPr>
                            <w:jc w:val="center"/>
                            <w:rPr>
                              <w:color w:val="BFBFBF" w:themeColor="background1" w:themeShade="BF"/>
                              <w:sz w:val="16"/>
                              <w:szCs w:val="16"/>
                              <w14:textFill>
                                <w14:solidFill>
                                  <w14:schemeClr w14:val="bg1">
                                    <w14:alpha w14:val="50000"/>
                                    <w14:lumMod w14:val="75000"/>
                                  </w14:schemeClr>
                                </w14:solidFill>
                              </w14:textFill>
                            </w:rPr>
                          </w:pPr>
                          <w:r>
                            <w:rPr>
                              <w:color w:val="BFBFBF" w:themeColor="background1" w:themeShade="BF"/>
                              <w:sz w:val="16"/>
                              <w:szCs w:val="16"/>
                              <w14:textFill>
                                <w14:solidFill>
                                  <w14:schemeClr w14:val="bg1">
                                    <w14:alpha w14:val="50000"/>
                                    <w14:lumMod w14:val="75000"/>
                                  </w14:schemeClr>
                                </w14:solidFill>
                              </w14:textFill>
                            </w:rPr>
                            <w:t>DRAFT</w:t>
                          </w:r>
                        </w:p>
                      </w:txbxContent>
                    </wps:txbx>
                    <wps:bodyPr wrap="square" numCol="1" fromWordArt="1">
                      <a:prstTxWarp prst="textPlain">
                        <a:avLst>
                          <a:gd name="adj" fmla="val 50000"/>
                        </a:avLst>
                      </a:prstTxWarp>
                      <a:noAutofit/>
                    </wps:bodyPr>
                  </wps:wsp>
                </a:graphicData>
              </a:graphic>
            </wp:anchor>
          </w:drawing>
        </mc:Choice>
        <mc:Fallback>
          <w:pict>
            <v:shapetype w14:anchorId="0EC736D1" id="_x0000_t202" coordsize="21600,21600" o:spt="202" path="m,l,21600r21600,l21600,xe">
              <v:stroke joinstyle="miter"/>
              <v:path gradientshapeok="t" o:connecttype="rect"/>
            </v:shapetype>
            <v:shape id="WordArt 31" o:spid="_x0000_s1028" type="#_x0000_t202" style="position:absolute;margin-left:0;margin-top:0;width:500.35pt;height:179.6pt;rotation:-45;z-index:-251654656;visibility:visible;mso-wrap-style:squar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" o:allowincell="f" filled="f" stroked="f">
              <o:lock v:ext="edit" aspectratio="t" verticies="t" shapetype="t"/>
              <v:textbox>
                <w:txbxContent>
                  <w:p w14:paraId="0EC736E3" w14:textId="77777777" w:rsidR="006359E3" w:rsidRDefault="00E225B8">
                    <w:pPr>
                      <w:jc w:val="center"/>
                      <w:rPr>
                        <w:color w:val="BFBFBF" w:themeColor="background1" w:themeShade="BF"/>
                        <w:sz w:val="16"/>
                        <w:szCs w:val="16"/>
                        <w14:textFill>
                          <w14:solidFill>
                            <w14:schemeClr w14:val="bg1">
                              <w14:alpha w14:val="50000"/>
                              <w14:lumMod w14:val="75000"/>
                            </w14:schemeClr>
                          </w14:solidFill>
                        </w14:textFill>
                      </w:rPr>
                    </w:pPr>
                    <w:r>
                      <w:rPr>
                        <w:color w:val="BFBFBF" w:themeColor="background1" w:themeShade="BF"/>
                        <w:sz w:val="16"/>
                        <w:szCs w:val="16"/>
                        <w14:textFill>
                          <w14:solidFill>
                            <w14:schemeClr w14:val="bg1">
                              <w14:alpha w14:val="50000"/>
                              <w14:lumMod w14:val="75000"/>
                            </w14:schemeClr>
                          </w14:solidFill>
                        </w14:textFill>
                      </w:rPr>
                      <w:t>DRAFT</w:t>
                    </w:r>
                  </w:p>
                </w:txbxContent>
              </v:textbox>
              <w10:wrap anchorx="margin" anchory="margin"/>
            </v:shape>
          </w:pict>
        </mc:Fallback>
      </mc:AlternateContent>
    </w:r>
    <w:r>
      <w:rPr>
        <w:b/>
        <w:i/>
      </w:rPr>
      <w:t xml:space="preserve"> </w:t>
    </w:r>
    <w:r>
      <w:rPr>
        <w:i/>
      </w:rPr>
      <w:t>(Indicate actual name of the entity)</w:t>
    </w:r>
  </w:p>
  <w:p w14:paraId="0EC736A3" w14:textId="77777777" w:rsidR="006359E3" w:rsidRDefault="00E225B8">
    <w:pPr>
      <w:pStyle w:val="Header"/>
      <w:rPr>
        <w:b/>
        <w:i/>
      </w:rPr>
    </w:pPr>
    <w:r>
      <w:rPr>
        <w:b/>
      </w:rPr>
      <w:t>Annual Reports and Financial Statements</w:t>
    </w:r>
  </w:p>
  <w:p w14:paraId="0EC736A4" w14:textId="77777777" w:rsidR="006359E3" w:rsidRDefault="00E225B8">
    <w:pPr>
      <w:pStyle w:val="Header"/>
      <w:pBdr>
        <w:bottom w:val="single" w:sz="4" w:space="1" w:color="auto"/>
      </w:pBdr>
      <w:rPr>
        <w:b/>
      </w:rPr>
    </w:pPr>
    <w:r>
      <w:rPr>
        <w:b/>
      </w:rPr>
      <w:t>For the year ended June 30, 2022.</w:t>
    </w:r>
  </w:p>
  <w:p w14:paraId="0EC736A5" w14:textId="77777777" w:rsidR="006359E3" w:rsidRDefault="006359E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EC736A9" w14:textId="77777777" w:rsidR="006359E3" w:rsidRDefault="00E225B8">
    <w:pPr>
      <w:pStyle w:val="Header"/>
    </w:pPr>
    <w:r>
      <w:rPr>
        <w:noProof/>
      </w:rPr>
      <mc:AlternateContent>
        <mc:Choice Requires="wps">
          <w:drawing>
            <wp:anchor distT="0" distB="0" distL="114300" distR="114300" simplePos="0" relativeHeight="251659776" behindDoc="1" locked="0" layoutInCell="0" allowOverlap="1" wp14:anchorId="0EC736D3" wp14:editId="0EC736D4">
              <wp:simplePos x="0" y="0"/>
              <wp:positionH relativeFrom="margin">
                <wp:align>center</wp:align>
              </wp:positionH>
              <wp:positionV relativeFrom="margin">
                <wp:align>center</wp:align>
              </wp:positionV>
              <wp:extent cx="6354445" cy="2280920"/>
              <wp:effectExtent l="0" t="0" r="0" b="0"/>
              <wp:wrapNone/>
              <wp:docPr id="1789433030" name="PowerPlusWaterMarkObject85831434"/>
              <wp:cNvGraphicFramePr>
                <a:graphicFrameLocks xmlns:a="http://schemas.openxmlformats.org/drawingml/2006/main" noGrp="1" noChangeAspect="1" noResize="1"/>
              </wp:cNvGraphicFramePr>
              <a:graphic xmlns:a="http://schemas.openxmlformats.org/drawingml/2006/main">
                <a:graphicData uri="http://schemas.microsoft.com/office/word/2010/wordprocessingShape">
                  <wps:wsp>
                    <wps:cNvSpPr txBox="1">
                      <a:spLocks noGrp="1" noRot="1" noChangeAspect="1" noResize="1" noEditPoints="1" noAdjustHandles="1" noChangeArrowheads="1" noChangeShapeType="1" noTextEdit="1"/>
                    </wps:cNvSpPr>
                    <wps:spPr bwMode="auto">
                      <a:xfrm rot="18900000">
                        <a:off x="0" y="0"/>
                        <a:ext cx="6354445" cy="2280920"/>
                      </a:xfrm>
                      <a:prstGeom prst="rect">
                        <a:avLst/>
                      </a:prstGeom>
                    </wps:spPr>
                    <wps:txbx>
                      <w:txbxContent>
                        <w:p w14:paraId="0EC736E5" w14:textId="77777777" w:rsidR="006359E3" w:rsidRDefault="00E225B8">
                          <w:pPr>
                            <w:jc w:val="center"/>
                            <w:rPr>
                              <w:color w:val="BFBFBF" w:themeColor="background1" w:themeShade="BF"/>
                              <w:sz w:val="72"/>
                              <w:szCs w:val="72"/>
                              <w14:textFill>
                                <w14:solidFill>
                                  <w14:schemeClr w14:val="bg1">
                                    <w14:alpha w14:val="50000"/>
                                    <w14:lumMod w14:val="75000"/>
                                  </w14:schemeClr>
                                </w14:solidFill>
                              </w14:textFill>
                            </w:rPr>
                          </w:pPr>
                          <w:r>
                            <w:rPr>
                              <w:color w:val="BFBFBF" w:themeColor="background1" w:themeShade="BF"/>
                              <w:sz w:val="72"/>
                              <w:szCs w:val="72"/>
                              <w14:textFill>
                                <w14:solidFill>
                                  <w14:schemeClr w14:val="bg1">
                                    <w14:alpha w14:val="50000"/>
                                    <w14:lumMod w14:val="75000"/>
                                  </w14:schemeClr>
                                </w14:solidFill>
                              </w14:textFill>
                            </w:rPr>
                            <w:t>DRAFT</w:t>
                          </w:r>
                        </w:p>
                      </w:txbxContent>
                    </wps:txbx>
                    <wps:bodyPr wrap="square" numCol="1" fromWordArt="1">
                      <a:prstTxWarp prst="textPlain">
                        <a:avLst>
                          <a:gd name="adj" fmla="val 50000"/>
                        </a:avLst>
                      </a:prstTxWarp>
                      <a:noAutofit/>
                    </wps:bodyPr>
                  </wps:wsp>
                </a:graphicData>
              </a:graphic>
            </wp:anchor>
          </w:drawing>
        </mc:Choice>
        <mc:Fallback>
          <w:pict>
            <v:shapetype w14:anchorId="0EC736D3" id="_x0000_t202" coordsize="21600,21600" o:spt="202" path="m,l,21600r21600,l21600,xe">
              <v:stroke joinstyle="miter"/>
              <v:path gradientshapeok="t" o:connecttype="rect"/>
            </v:shapetype>
            <v:shape id="PowerPlusWaterMarkObject85831434" o:spid="_x0000_s1029" type="#_x0000_t202" style="position:absolute;margin-left:0;margin-top:0;width:500.35pt;height:179.6pt;rotation:-45;z-index:-251656704;visibility:visible;mso-wrap-style:squar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" o:allowincell="f" filled="f" stroked="f">
              <o:lock v:ext="edit" rotation="t" aspectratio="t" verticies="t" adjusthandles="t" grouping="t" shapetype="t"/>
              <v:textbox>
                <w:txbxContent>
                  <w:p w14:paraId="0EC736E5" w14:textId="77777777" w:rsidR="006359E3" w:rsidRDefault="00E225B8">
                    <w:pPr>
                      <w:jc w:val="center"/>
                      <w:rPr>
                        <w:color w:val="BFBFBF" w:themeColor="background1" w:themeShade="BF"/>
                        <w:sz w:val="72"/>
                        <w:szCs w:val="72"/>
                        <w14:textFill>
                          <w14:solidFill>
                            <w14:schemeClr w14:val="bg1">
                              <w14:alpha w14:val="50000"/>
                              <w14:lumMod w14:val="75000"/>
                            </w14:schemeClr>
                          </w14:solidFill>
                        </w14:textFill>
                      </w:rPr>
                    </w:pPr>
                    <w:r>
                      <w:rPr>
                        <w:color w:val="BFBFBF" w:themeColor="background1" w:themeShade="BF"/>
                        <w:sz w:val="72"/>
                        <w:szCs w:val="72"/>
                        <w14:textFill>
                          <w14:solidFill>
                            <w14:schemeClr w14:val="bg1">
                              <w14:alpha w14:val="50000"/>
                              <w14:lumMod w14:val="75000"/>
                            </w14:schemeClr>
                          </w14:solidFill>
                        </w14:textFill>
                      </w:rPr>
                      <w:t>DRAFT</w:t>
                    </w:r>
                  </w:p>
                </w:txbxContent>
              </v:textbox>
              <w10:wrap anchorx="margin" anchory="margin"/>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EC736AA" w14:textId="77777777" w:rsidR="006359E3" w:rsidRDefault="006359E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EC736AD" w14:textId="77777777" w:rsidR="006359E3" w:rsidRDefault="00E225B8">
    <w:pPr>
      <w:pStyle w:val="Header"/>
      <w:rPr>
        <w:b/>
        <w:i/>
      </w:rPr>
    </w:pPr>
    <w:r>
      <w:rPr>
        <w:b/>
        <w:i/>
      </w:rPr>
      <w:t xml:space="preserve"> </w:t>
    </w:r>
    <w:r>
      <w:rPr>
        <w:i/>
      </w:rPr>
      <w:t>(Indicate actual name of the Entity)</w:t>
    </w:r>
  </w:p>
  <w:p w14:paraId="0EC736AE" w14:textId="77777777" w:rsidR="006359E3" w:rsidRDefault="00E225B8">
    <w:pPr>
      <w:pStyle w:val="Header"/>
      <w:pBdr>
        <w:bottom w:val="single" w:sz="4" w:space="1" w:color="auto"/>
      </w:pBdr>
      <w:rPr>
        <w:b/>
      </w:rPr>
    </w:pPr>
    <w:r>
      <w:rPr>
        <w:b/>
      </w:rPr>
      <w:t>Consolidated Quarterly Report and Financial Statements</w:t>
    </w:r>
  </w:p>
  <w:p w14:paraId="0EC736AF" w14:textId="77777777" w:rsidR="006359E3" w:rsidRDefault="00E225B8">
    <w:pPr>
      <w:pStyle w:val="Header"/>
      <w:pBdr>
        <w:bottom w:val="single" w:sz="4" w:space="1" w:color="auto"/>
      </w:pBdr>
      <w:rPr>
        <w:b/>
        <w:i/>
      </w:rPr>
    </w:pPr>
    <w:r>
      <w:rPr>
        <w:b/>
      </w:rPr>
      <w:t>for the Period ended Sept/Dec/March/June xxx, 20xx</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EC736B4" w14:textId="77777777" w:rsidR="006359E3" w:rsidRDefault="00E225B8">
    <w:pPr>
      <w:pStyle w:val="Header"/>
    </w:pPr>
    <w:r>
      <w:rPr>
        <w:noProof/>
      </w:rPr>
      <mc:AlternateContent>
        <mc:Choice Requires="wps">
          <w:drawing>
            <wp:anchor distT="0" distB="0" distL="114300" distR="114300" simplePos="0" relativeHeight="251658752" behindDoc="1" locked="0" layoutInCell="0" allowOverlap="1" wp14:anchorId="0EC736D5" wp14:editId="0EC736D6">
              <wp:simplePos x="0" y="0"/>
              <wp:positionH relativeFrom="margin">
                <wp:align>center</wp:align>
              </wp:positionH>
              <wp:positionV relativeFrom="margin">
                <wp:align>center</wp:align>
              </wp:positionV>
              <wp:extent cx="6354445" cy="2280920"/>
              <wp:effectExtent l="0" t="0" r="0" b="0"/>
              <wp:wrapNone/>
              <wp:docPr id="1721530884" name="PowerPlusWaterMarkObject85831437"/>
              <wp:cNvGraphicFramePr>
                <a:graphicFrameLocks xmlns:a="http://schemas.openxmlformats.org/drawingml/2006/main" noGrp="1" noChangeAspect="1" noResize="1"/>
              </wp:cNvGraphicFramePr>
              <a:graphic xmlns:a="http://schemas.openxmlformats.org/drawingml/2006/main">
                <a:graphicData uri="http://schemas.microsoft.com/office/word/2010/wordprocessingShape">
                  <wps:wsp>
                    <wps:cNvSpPr txBox="1">
                      <a:spLocks noGrp="1" noRot="1" noChangeAspect="1" noResize="1" noEditPoints="1" noAdjustHandles="1" noChangeArrowheads="1" noChangeShapeType="1" noTextEdit="1"/>
                    </wps:cNvSpPr>
                    <wps:spPr bwMode="auto">
                      <a:xfrm rot="18900000">
                        <a:off x="0" y="0"/>
                        <a:ext cx="6354445" cy="2280920"/>
                      </a:xfrm>
                      <a:prstGeom prst="rect">
                        <a:avLst/>
                      </a:prstGeom>
                    </wps:spPr>
                    <wps:txbx>
                      <w:txbxContent>
                        <w:p w14:paraId="0EC736E6" w14:textId="77777777" w:rsidR="006359E3" w:rsidRDefault="00E225B8">
                          <w:pPr>
                            <w:jc w:val="center"/>
                            <w:rPr>
                              <w:color w:val="BFBFBF" w:themeColor="background1" w:themeShade="BF"/>
                              <w:sz w:val="72"/>
                              <w:szCs w:val="72"/>
                              <w14:textFill>
                                <w14:solidFill>
                                  <w14:schemeClr w14:val="bg1">
                                    <w14:alpha w14:val="50000"/>
                                    <w14:lumMod w14:val="75000"/>
                                  </w14:schemeClr>
                                </w14:solidFill>
                              </w14:textFill>
                            </w:rPr>
                          </w:pPr>
                          <w:r>
                            <w:rPr>
                              <w:color w:val="BFBFBF" w:themeColor="background1" w:themeShade="BF"/>
                              <w:sz w:val="72"/>
                              <w:szCs w:val="72"/>
                              <w14:textFill>
                                <w14:solidFill>
                                  <w14:schemeClr w14:val="bg1">
                                    <w14:alpha w14:val="50000"/>
                                    <w14:lumMod w14:val="75000"/>
                                  </w14:schemeClr>
                                </w14:solidFill>
                              </w14:textFill>
                            </w:rPr>
                            <w:t>DRAFT</w:t>
                          </w:r>
                        </w:p>
                      </w:txbxContent>
                    </wps:txbx>
                    <wps:bodyPr wrap="square" numCol="1" fromWordArt="1">
                      <a:prstTxWarp prst="textPlain">
                        <a:avLst>
                          <a:gd name="adj" fmla="val 50000"/>
                        </a:avLst>
                      </a:prstTxWarp>
                      <a:noAutofit/>
                    </wps:bodyPr>
                  </wps:wsp>
                </a:graphicData>
              </a:graphic>
            </wp:anchor>
          </w:drawing>
        </mc:Choice>
        <mc:Fallback>
          <w:pict>
            <v:shapetype w14:anchorId="0EC736D5" id="_x0000_t202" coordsize="21600,21600" o:spt="202" path="m,l,21600r21600,l21600,xe">
              <v:stroke joinstyle="miter"/>
              <v:path gradientshapeok="t" o:connecttype="rect"/>
            </v:shapetype>
            <v:shape id="PowerPlusWaterMarkObject85831437" o:spid="_x0000_s1030" type="#_x0000_t202" style="position:absolute;margin-left:0;margin-top:0;width:500.35pt;height:179.6pt;rotation:-45;z-index:-251657728;visibility:visible;mso-wrap-style:squar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" o:allowincell="f" filled="f" stroked="f">
              <o:lock v:ext="edit" rotation="t" aspectratio="t" verticies="t" adjusthandles="t" grouping="t" shapetype="t"/>
              <v:textbox>
                <w:txbxContent>
                  <w:p w14:paraId="0EC736E6" w14:textId="77777777" w:rsidR="006359E3" w:rsidRDefault="00E225B8">
                    <w:pPr>
                      <w:jc w:val="center"/>
                      <w:rPr>
                        <w:color w:val="BFBFBF" w:themeColor="background1" w:themeShade="BF"/>
                        <w:sz w:val="72"/>
                        <w:szCs w:val="72"/>
                        <w14:textFill>
                          <w14:solidFill>
                            <w14:schemeClr w14:val="bg1">
                              <w14:alpha w14:val="50000"/>
                              <w14:lumMod w14:val="75000"/>
                            </w14:schemeClr>
                          </w14:solidFill>
                        </w14:textFill>
                      </w:rPr>
                    </w:pPr>
                    <w:r>
                      <w:rPr>
                        <w:color w:val="BFBFBF" w:themeColor="background1" w:themeShade="BF"/>
                        <w:sz w:val="72"/>
                        <w:szCs w:val="72"/>
                        <w14:textFill>
                          <w14:solidFill>
                            <w14:schemeClr w14:val="bg1">
                              <w14:alpha w14:val="50000"/>
                              <w14:lumMod w14:val="75000"/>
                            </w14:schemeClr>
                          </w14:solidFill>
                        </w14:textFill>
                      </w:rPr>
                      <w:t>DRAFT</w:t>
                    </w:r>
                  </w:p>
                </w:txbxContent>
              </v:textbox>
              <w10:wrap anchorx="margin" anchory="margin"/>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EC736B5" w14:textId="77777777" w:rsidR="006359E3" w:rsidRDefault="00E225B8">
    <w:pPr>
      <w:pStyle w:val="Header"/>
      <w:rPr>
        <w:b/>
        <w:i/>
      </w:rPr>
    </w:pPr>
    <w:r>
      <w:rPr>
        <w:b/>
        <w:i/>
      </w:rPr>
      <w:t xml:space="preserve"> </w:t>
    </w:r>
    <w:r>
      <w:rPr>
        <w:i/>
      </w:rPr>
      <w:t>(Indicate actual name of the Entity)</w:t>
    </w:r>
  </w:p>
  <w:p w14:paraId="0EC736B6" w14:textId="77777777" w:rsidR="006359E3" w:rsidRDefault="00E225B8">
    <w:pPr>
      <w:pStyle w:val="Header"/>
      <w:rPr>
        <w:b/>
      </w:rPr>
    </w:pPr>
    <w:r>
      <w:rPr>
        <w:b/>
      </w:rPr>
      <w:t>Consolidated Quarterly Report and Financial Statements</w:t>
    </w:r>
  </w:p>
  <w:p w14:paraId="0EC736B7" w14:textId="77777777" w:rsidR="006359E3" w:rsidRDefault="00E225B8">
    <w:pPr>
      <w:pStyle w:val="Header"/>
      <w:pBdr>
        <w:bottom w:val="single" w:sz="4" w:space="1" w:color="auto"/>
      </w:pBdr>
      <w:rPr>
        <w:b/>
        <w:i/>
      </w:rPr>
    </w:pPr>
    <w:r>
      <w:rPr>
        <w:b/>
      </w:rPr>
      <w:t>for the Period ended Sept/Dec/March/June xxx, 20xx.</w:t>
    </w:r>
  </w:p>
  <w:p w14:paraId="0EC736B8" w14:textId="77777777" w:rsidR="006359E3" w:rsidRDefault="006359E3">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EC736BB" w14:textId="77777777" w:rsidR="006359E3" w:rsidRDefault="00E225B8" w:rsidP="00FA2A5E">
    <w:pPr>
      <w:pStyle w:val="Header"/>
      <w:pBdr>
        <w:bottom w:val="single" w:sz="4" w:space="1" w:color="auto"/>
      </w:pBdr>
      <w:rPr>
        <w:b/>
        <w:i/>
      </w:rPr>
    </w:pPr>
    <w:r>
      <w:rPr>
        <w:b/>
        <w:i/>
      </w:rPr>
      <w:t xml:space="preserve"> </w:t>
    </w:r>
    <w:r>
      <w:rPr>
        <w:i/>
      </w:rPr>
      <w:t>(Indicate actual name of the County Executive/Assembly)</w:t>
    </w:r>
  </w:p>
  <w:p w14:paraId="0EC736BC" w14:textId="77777777" w:rsidR="006359E3" w:rsidRDefault="00E225B8" w:rsidP="00FA2A5E">
    <w:pPr>
      <w:pStyle w:val="Header"/>
      <w:pBdr>
        <w:bottom w:val="single" w:sz="4" w:space="1" w:color="auto"/>
      </w:pBdr>
      <w:rPr>
        <w:b/>
      </w:rPr>
    </w:pPr>
    <w:r>
      <w:rPr>
        <w:b/>
      </w:rPr>
      <w:t>Consolidated Quarterly Report and Financial Statements for the Period ended Sept/Dec/March/June xxx, 20xx.</w:t>
    </w:r>
  </w:p>
  <w:p w14:paraId="0EC736BD" w14:textId="77777777" w:rsidR="006359E3" w:rsidRDefault="006359E3">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EC736C0" w14:textId="77777777" w:rsidR="006359E3" w:rsidRDefault="00E225B8">
    <w:pPr>
      <w:pStyle w:val="Header"/>
    </w:pPr>
    <w:r>
      <w:rPr>
        <w:noProof/>
      </w:rPr>
      <mc:AlternateContent>
        <mc:Choice Requires="wps">
          <w:drawing>
            <wp:anchor distT="0" distB="0" distL="114300" distR="114300" simplePos="0" relativeHeight="251653632" behindDoc="1" locked="0" layoutInCell="0" allowOverlap="1" wp14:anchorId="0EC736D7" wp14:editId="0EC736D8">
              <wp:simplePos x="0" y="0"/>
              <wp:positionH relativeFrom="margin">
                <wp:align>center</wp:align>
              </wp:positionH>
              <wp:positionV relativeFrom="margin">
                <wp:align>center</wp:align>
              </wp:positionV>
              <wp:extent cx="6354445" cy="2280920"/>
              <wp:effectExtent l="0" t="0" r="0" b="0"/>
              <wp:wrapNone/>
              <wp:docPr id="174020388" name="PowerPlusWaterMarkObject85831440"/>
              <wp:cNvGraphicFramePr>
                <a:graphicFrameLocks xmlns:a="http://schemas.openxmlformats.org/drawingml/2006/main" noGrp="1" noChangeAspect="1" noResize="1"/>
              </wp:cNvGraphicFramePr>
              <a:graphic xmlns:a="http://schemas.openxmlformats.org/drawingml/2006/main">
                <a:graphicData uri="http://schemas.microsoft.com/office/word/2010/wordprocessingShape">
                  <wps:wsp>
                    <wps:cNvSpPr txBox="1">
                      <a:spLocks noGrp="1" noRot="1" noChangeAspect="1" noResize="1" noEditPoints="1" noAdjustHandles="1" noChangeArrowheads="1" noChangeShapeType="1" noTextEdit="1"/>
                    </wps:cNvSpPr>
                    <wps:spPr bwMode="auto">
                      <a:xfrm rot="18900000">
                        <a:off x="0" y="0"/>
                        <a:ext cx="6354445" cy="2280920"/>
                      </a:xfrm>
                      <a:prstGeom prst="rect">
                        <a:avLst/>
                      </a:prstGeom>
                    </wps:spPr>
                    <wps:txbx>
                      <w:txbxContent>
                        <w:p w14:paraId="0EC736E9" w14:textId="77777777" w:rsidR="006359E3" w:rsidRDefault="00E225B8">
                          <w:pPr>
                            <w:jc w:val="center"/>
                            <w:rPr>
                              <w:color w:val="BFBFBF" w:themeColor="background1" w:themeShade="BF"/>
                              <w:sz w:val="72"/>
                              <w:szCs w:val="72"/>
                              <w14:textFill>
                                <w14:solidFill>
                                  <w14:schemeClr w14:val="bg1">
                                    <w14:alpha w14:val="50000"/>
                                    <w14:lumMod w14:val="75000"/>
                                  </w14:schemeClr>
                                </w14:solidFill>
                              </w14:textFill>
                            </w:rPr>
                          </w:pPr>
                          <w:r>
                            <w:rPr>
                              <w:color w:val="BFBFBF" w:themeColor="background1" w:themeShade="BF"/>
                              <w:sz w:val="72"/>
                              <w:szCs w:val="72"/>
                              <w14:textFill>
                                <w14:solidFill>
                                  <w14:schemeClr w14:val="bg1">
                                    <w14:alpha w14:val="50000"/>
                                    <w14:lumMod w14:val="75000"/>
                                  </w14:schemeClr>
                                </w14:solidFill>
                              </w14:textFill>
                            </w:rPr>
                            <w:t>DRAFT</w:t>
                          </w:r>
                        </w:p>
                      </w:txbxContent>
                    </wps:txbx>
                    <wps:bodyPr wrap="square" numCol="1" fromWordArt="1">
                      <a:prstTxWarp prst="textPlain">
                        <a:avLst>
                          <a:gd name="adj" fmla="val 50000"/>
                        </a:avLst>
                      </a:prstTxWarp>
                      <a:noAutofit/>
                    </wps:bodyPr>
                  </wps:wsp>
                </a:graphicData>
              </a:graphic>
            </wp:anchor>
          </w:drawing>
        </mc:Choice>
        <mc:Fallback>
          <w:pict>
            <v:shapetype w14:anchorId="0EC736D7" id="_x0000_t202" coordsize="21600,21600" o:spt="202" path="m,l,21600r21600,l21600,xe">
              <v:stroke joinstyle="miter"/>
              <v:path gradientshapeok="t" o:connecttype="rect"/>
            </v:shapetype>
            <v:shape id="PowerPlusWaterMarkObject85831440" o:spid="_x0000_s1031" type="#_x0000_t202" style="position:absolute;margin-left:0;margin-top:0;width:500.35pt;height:179.6pt;rotation:-45;z-index:-251662848;visibility:visible;mso-wrap-style:squar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" o:allowincell="f" filled="f" stroked="f">
              <o:lock v:ext="edit" rotation="t" aspectratio="t" verticies="t" adjusthandles="t" grouping="t" shapetype="t"/>
              <v:textbox>
                <w:txbxContent>
                  <w:p w14:paraId="0EC736E9" w14:textId="77777777" w:rsidR="006359E3" w:rsidRDefault="00E225B8">
                    <w:pPr>
                      <w:jc w:val="center"/>
                      <w:rPr>
                        <w:color w:val="BFBFBF" w:themeColor="background1" w:themeShade="BF"/>
                        <w:sz w:val="72"/>
                        <w:szCs w:val="72"/>
                        <w14:textFill>
                          <w14:solidFill>
                            <w14:schemeClr w14:val="bg1">
                              <w14:alpha w14:val="50000"/>
                              <w14:lumMod w14:val="75000"/>
                            </w14:schemeClr>
                          </w14:solidFill>
                        </w14:textFill>
                      </w:rPr>
                    </w:pPr>
                    <w:r>
                      <w:rPr>
                        <w:color w:val="BFBFBF" w:themeColor="background1" w:themeShade="BF"/>
                        <w:sz w:val="72"/>
                        <w:szCs w:val="72"/>
                        <w14:textFill>
                          <w14:solidFill>
                            <w14:schemeClr w14:val="bg1">
                              <w14:alpha w14:val="50000"/>
                              <w14:lumMod w14:val="75000"/>
                            </w14:schemeClr>
                          </w14:solidFill>
                        </w14:textFill>
                      </w:rPr>
                      <w:t>DRAFT</w:t>
                    </w:r>
                  </w:p>
                </w:txbxContent>
              </v:textbox>
              <w10:wrap anchorx="margin" anchory="margin"/>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EC736C1" w14:textId="77777777" w:rsidR="006359E3" w:rsidRDefault="00E225B8">
    <w:pPr>
      <w:pStyle w:val="Header"/>
      <w:rPr>
        <w:b/>
        <w:i/>
      </w:rPr>
    </w:pPr>
    <w:r>
      <w:rPr>
        <w:noProof/>
      </w:rPr>
      <mc:AlternateContent>
        <mc:Choice Requires="wps">
          <w:drawing>
            <wp:anchor distT="0" distB="0" distL="114300" distR="114300" simplePos="0" relativeHeight="251654656" behindDoc="1" locked="0" layoutInCell="0" allowOverlap="1" wp14:anchorId="0EC736D9" wp14:editId="0EC736DA">
              <wp:simplePos x="0" y="0"/>
              <wp:positionH relativeFrom="margin">
                <wp:align>center</wp:align>
              </wp:positionH>
              <wp:positionV relativeFrom="margin">
                <wp:align>center</wp:align>
              </wp:positionV>
              <wp:extent cx="6354445" cy="2280920"/>
              <wp:effectExtent l="0" t="0" r="0" b="0"/>
              <wp:wrapNone/>
              <wp:docPr id="391402521" name="PowerPlusWaterMarkObject85831441"/>
              <wp:cNvGraphicFramePr>
                <a:graphicFrameLocks xmlns:a="http://schemas.openxmlformats.org/drawingml/2006/main" noGrp="1" noChangeAspect="1" noResize="1"/>
              </wp:cNvGraphicFramePr>
              <a:graphic xmlns:a="http://schemas.openxmlformats.org/drawingml/2006/main">
                <a:graphicData uri="http://schemas.microsoft.com/office/word/2010/wordprocessingShape">
                  <wps:wsp>
                    <wps:cNvSpPr txBox="1">
                      <a:spLocks noGrp="1" noRot="1" noChangeAspect="1" noResize="1" noEditPoints="1" noAdjustHandles="1" noChangeArrowheads="1" noChangeShapeType="1" noTextEdit="1"/>
                    </wps:cNvSpPr>
                    <wps:spPr bwMode="auto">
                      <a:xfrm rot="18900000">
                        <a:off x="0" y="0"/>
                        <a:ext cx="6354445" cy="2280920"/>
                      </a:xfrm>
                      <a:prstGeom prst="rect">
                        <a:avLst/>
                      </a:prstGeom>
                    </wps:spPr>
                    <wps:txbx>
                      <w:txbxContent>
                        <w:p w14:paraId="0EC736E8" w14:textId="77777777" w:rsidR="006359E3" w:rsidRDefault="006359E3">
                          <w:pPr>
                            <w:rPr>
                              <w:color w:val="BFBFBF" w:themeColor="background1" w:themeShade="BF"/>
                              <w:sz w:val="72"/>
                              <w:szCs w:val="72"/>
                              <w:lang w:val="en-US"/>
                              <w14:textFill>
                                <w14:solidFill>
                                  <w14:schemeClr w14:val="bg1">
                                    <w14:alpha w14:val="50000"/>
                                    <w14:lumMod w14:val="75000"/>
                                  </w14:schemeClr>
                                </w14:solidFill>
                              </w14:textFill>
                            </w:rPr>
                          </w:pPr>
                        </w:p>
                      </w:txbxContent>
                    </wps:txbx>
                    <wps:bodyPr wrap="square" numCol="1" fromWordArt="1">
                      <a:prstTxWarp prst="textPlain">
                        <a:avLst>
                          <a:gd name="adj" fmla="val 50000"/>
                        </a:avLst>
                      </a:prstTxWarp>
                      <a:noAutofit/>
                    </wps:bodyPr>
                  </wps:wsp>
                </a:graphicData>
              </a:graphic>
            </wp:anchor>
          </w:drawing>
        </mc:Choice>
        <mc:Fallback>
          <w:pict>
            <v:shapetype w14:anchorId="0EC736D9" id="_x0000_t202" coordsize="21600,21600" o:spt="202" path="m,l,21600r21600,l21600,xe">
              <v:stroke joinstyle="miter"/>
              <v:path gradientshapeok="t" o:connecttype="rect"/>
            </v:shapetype>
            <v:shape id="PowerPlusWaterMarkObject85831441" o:spid="_x0000_s1032" type="#_x0000_t202" style="position:absolute;margin-left:0;margin-top:0;width:500.35pt;height:179.6pt;rotation:-45;z-index:-251661824;visibility:visible;mso-wrap-style:squar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" o:allowincell="f" filled="f" stroked="f">
              <o:lock v:ext="edit" rotation="t" aspectratio="t" verticies="t" adjusthandles="t" grouping="t" shapetype="t"/>
              <v:textbox>
                <w:txbxContent>
                  <w:p w14:paraId="0EC736E8" w14:textId="77777777" w:rsidR="006359E3" w:rsidRDefault="006359E3">
                    <w:pPr>
                      <w:rPr>
                        <w:color w:val="BFBFBF" w:themeColor="background1" w:themeShade="BF"/>
                        <w:sz w:val="72"/>
                        <w:szCs w:val="72"/>
                        <w:lang w:val="en-US"/>
                        <w14:textFill>
                          <w14:solidFill>
                            <w14:schemeClr w14:val="bg1">
                              <w14:alpha w14:val="50000"/>
                              <w14:lumMod w14:val="75000"/>
                            </w14:schemeClr>
                          </w14:solidFill>
                        </w14:textFill>
                      </w:rPr>
                    </w:pPr>
                  </w:p>
                </w:txbxContent>
              </v:textbox>
              <w10:wrap anchorx="margin" anchory="margin"/>
            </v:shape>
          </w:pict>
        </mc:Fallback>
      </mc:AlternateContent>
    </w:r>
    <w:r>
      <w:rPr>
        <w:b/>
        <w:i/>
      </w:rPr>
      <w:t xml:space="preserve"> </w:t>
    </w:r>
    <w:r>
      <w:rPr>
        <w:i/>
      </w:rPr>
      <w:t>(Indicate actual name of the entity)</w:t>
    </w:r>
  </w:p>
  <w:p w14:paraId="0EC736C2" w14:textId="77777777" w:rsidR="006359E3" w:rsidRDefault="00E225B8">
    <w:pPr>
      <w:pStyle w:val="Header"/>
      <w:pBdr>
        <w:bottom w:val="single" w:sz="4" w:space="1" w:color="auto"/>
      </w:pBdr>
      <w:rPr>
        <w:b/>
      </w:rPr>
    </w:pPr>
    <w:r>
      <w:rPr>
        <w:b/>
      </w:rPr>
      <w:t>Consolidated Quarterly Report and Financial Statements for the Period ended Sept/Dec/March/June xxx, 20xx.</w:t>
    </w:r>
  </w:p>
  <w:p w14:paraId="0EC736C3" w14:textId="77777777" w:rsidR="006359E3" w:rsidRDefault="006359E3">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EC736C4" w14:textId="77777777" w:rsidR="006359E3" w:rsidRDefault="00E225B8">
    <w:pPr>
      <w:pStyle w:val="Header"/>
      <w:rPr>
        <w:b/>
        <w:i/>
      </w:rPr>
    </w:pPr>
    <w:r>
      <w:rPr>
        <w:noProof/>
      </w:rPr>
      <mc:AlternateContent>
        <mc:Choice Requires="wps">
          <w:drawing>
            <wp:anchor distT="0" distB="0" distL="114300" distR="114300" simplePos="0" relativeHeight="251655680" behindDoc="1" locked="0" layoutInCell="0" allowOverlap="1" wp14:anchorId="0EC736DB" wp14:editId="0EC736DC">
              <wp:simplePos x="0" y="0"/>
              <wp:positionH relativeFrom="margin">
                <wp:align>center</wp:align>
              </wp:positionH>
              <wp:positionV relativeFrom="margin">
                <wp:align>center</wp:align>
              </wp:positionV>
              <wp:extent cx="6354445" cy="2280920"/>
              <wp:effectExtent l="0" t="0" r="0" b="0"/>
              <wp:wrapNone/>
              <wp:docPr id="592427519" name="PowerPlusWaterMarkObject85831439"/>
              <wp:cNvGraphicFramePr>
                <a:graphicFrameLocks xmlns:a="http://schemas.openxmlformats.org/drawingml/2006/main" noGrp="1" noChangeAspect="1" noResize="1"/>
              </wp:cNvGraphicFramePr>
              <a:graphic xmlns:a="http://schemas.openxmlformats.org/drawingml/2006/main">
                <a:graphicData uri="http://schemas.microsoft.com/office/word/2010/wordprocessingShape">
                  <wps:wsp>
                    <wps:cNvSpPr txBox="1">
                      <a:spLocks noGrp="1" noRot="1" noChangeAspect="1" noResize="1" noEditPoints="1" noAdjustHandles="1" noChangeArrowheads="1" noChangeShapeType="1" noTextEdit="1"/>
                    </wps:cNvSpPr>
                    <wps:spPr bwMode="auto">
                      <a:xfrm rot="18900000">
                        <a:off x="0" y="0"/>
                        <a:ext cx="6354445" cy="2280920"/>
                      </a:xfrm>
                      <a:prstGeom prst="rect">
                        <a:avLst/>
                      </a:prstGeom>
                    </wps:spPr>
                    <wps:txbx>
                      <w:txbxContent>
                        <w:p w14:paraId="0EC736E7" w14:textId="77777777" w:rsidR="006359E3" w:rsidRDefault="006359E3">
                          <w:pPr>
                            <w:jc w:val="center"/>
                            <w:rPr>
                              <w:color w:val="BFBFBF" w:themeColor="background1" w:themeShade="BF"/>
                              <w:sz w:val="72"/>
                              <w:szCs w:val="72"/>
                              <w14:textFill>
                                <w14:solidFill>
                                  <w14:schemeClr w14:val="bg1">
                                    <w14:alpha w14:val="50000"/>
                                    <w14:lumMod w14:val="75000"/>
                                  </w14:schemeClr>
                                </w14:solidFill>
                              </w14:textFill>
                            </w:rPr>
                          </w:pPr>
                        </w:p>
                      </w:txbxContent>
                    </wps:txbx>
                    <wps:bodyPr wrap="square" numCol="1" fromWordArt="1">
                      <a:prstTxWarp prst="textPlain">
                        <a:avLst>
                          <a:gd name="adj" fmla="val 50000"/>
                        </a:avLst>
                      </a:prstTxWarp>
                      <a:noAutofit/>
                    </wps:bodyPr>
                  </wps:wsp>
                </a:graphicData>
              </a:graphic>
            </wp:anchor>
          </w:drawing>
        </mc:Choice>
        <mc:Fallback>
          <w:pict>
            <v:shapetype w14:anchorId="0EC736DB" id="_x0000_t202" coordsize="21600,21600" o:spt="202" path="m,l,21600r21600,l21600,xe">
              <v:stroke joinstyle="miter"/>
              <v:path gradientshapeok="t" o:connecttype="rect"/>
            </v:shapetype>
            <v:shape id="PowerPlusWaterMarkObject85831439" o:spid="_x0000_s1033" type="#_x0000_t202" style="position:absolute;margin-left:0;margin-top:0;width:500.35pt;height:179.6pt;rotation:-45;z-index:-251660800;visibility:visible;mso-wrap-style:squar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" o:allowincell="f" filled="f" stroked="f">
              <o:lock v:ext="edit" rotation="t" aspectratio="t" verticies="t" adjusthandles="t" grouping="t" shapetype="t"/>
              <v:textbox>
                <w:txbxContent>
                  <w:p w14:paraId="0EC736E7" w14:textId="77777777" w:rsidR="006359E3" w:rsidRDefault="006359E3">
                    <w:pPr>
                      <w:jc w:val="center"/>
                      <w:rPr>
                        <w:color w:val="BFBFBF" w:themeColor="background1" w:themeShade="BF"/>
                        <w:sz w:val="72"/>
                        <w:szCs w:val="72"/>
                        <w14:textFill>
                          <w14:solidFill>
                            <w14:schemeClr w14:val="bg1">
                              <w14:alpha w14:val="50000"/>
                              <w14:lumMod w14:val="75000"/>
                            </w14:schemeClr>
                          </w14:solidFill>
                        </w14:textFill>
                      </w:rPr>
                    </w:pPr>
                  </w:p>
                </w:txbxContent>
              </v:textbox>
              <w10:wrap anchorx="margin" anchory="margin"/>
            </v:shape>
          </w:pict>
        </mc:Fallback>
      </mc:AlternateContent>
    </w:r>
    <w:r>
      <w:rPr>
        <w:b/>
        <w:i/>
      </w:rPr>
      <w:t xml:space="preserve"> </w:t>
    </w:r>
    <w:r>
      <w:rPr>
        <w:i/>
      </w:rPr>
      <w:t>(Indicate actual name of the entity County Executive/Assembly)</w:t>
    </w:r>
  </w:p>
  <w:p w14:paraId="0EC736C5" w14:textId="77777777" w:rsidR="006359E3" w:rsidRDefault="00E225B8">
    <w:pPr>
      <w:pStyle w:val="Header"/>
      <w:pBdr>
        <w:bottom w:val="single" w:sz="4" w:space="1" w:color="auto"/>
      </w:pBdr>
      <w:rPr>
        <w:b/>
      </w:rPr>
    </w:pPr>
    <w:r>
      <w:rPr>
        <w:b/>
      </w:rPr>
      <w:t>Consolidated Quarterly Report and Financial Statements for the Period ended Sept/Dec/March/June xxx, 20xx.</w:t>
    </w:r>
  </w:p>
  <w:p w14:paraId="0EC736C6" w14:textId="77777777" w:rsidR="006359E3" w:rsidRDefault="006359E3">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EC736C9" w14:textId="77777777" w:rsidR="006359E3" w:rsidRDefault="00E225B8">
    <w:pPr>
      <w:pStyle w:val="Header"/>
    </w:pPr>
    <w:r>
      <w:rPr>
        <w:noProof/>
      </w:rPr>
      <mc:AlternateContent>
        <mc:Choice Requires="wps">
          <w:drawing>
            <wp:anchor distT="0" distB="0" distL="114300" distR="114300" simplePos="0" relativeHeight="251660800" behindDoc="1" locked="0" layoutInCell="0" allowOverlap="1" wp14:anchorId="0EC736DD" wp14:editId="0EC736DE">
              <wp:simplePos x="0" y="0"/>
              <wp:positionH relativeFrom="margin">
                <wp:align>center</wp:align>
              </wp:positionH>
              <wp:positionV relativeFrom="margin">
                <wp:align>center</wp:align>
              </wp:positionV>
              <wp:extent cx="6354445" cy="2280920"/>
              <wp:effectExtent l="0" t="0" r="0" b="0"/>
              <wp:wrapNone/>
              <wp:docPr id="1813893993" name="PowerPlusWaterMarkObject85831443"/>
              <wp:cNvGraphicFramePr>
                <a:graphicFrameLocks xmlns:a="http://schemas.openxmlformats.org/drawingml/2006/main" noGrp="1" noChangeAspect="1" noResize="1"/>
              </wp:cNvGraphicFramePr>
              <a:graphic xmlns:a="http://schemas.openxmlformats.org/drawingml/2006/main">
                <a:graphicData uri="http://schemas.microsoft.com/office/word/2010/wordprocessingShape">
                  <wps:wsp>
                    <wps:cNvSpPr txBox="1">
                      <a:spLocks noGrp="1" noRot="1" noChangeAspect="1" noResize="1" noEditPoints="1" noAdjustHandles="1" noChangeArrowheads="1" noChangeShapeType="1" noTextEdit="1"/>
                    </wps:cNvSpPr>
                    <wps:spPr bwMode="auto">
                      <a:xfrm rot="18900000">
                        <a:off x="0" y="0"/>
                        <a:ext cx="6354445" cy="2280920"/>
                      </a:xfrm>
                      <a:prstGeom prst="rect">
                        <a:avLst/>
                      </a:prstGeom>
                    </wps:spPr>
                    <wps:txbx>
                      <w:txbxContent>
                        <w:p w14:paraId="0EC736EB" w14:textId="77777777" w:rsidR="006359E3" w:rsidRDefault="00E225B8">
                          <w:pPr>
                            <w:jc w:val="center"/>
                            <w:rPr>
                              <w:color w:val="BFBFBF" w:themeColor="background1" w:themeShade="BF"/>
                              <w:sz w:val="72"/>
                              <w:szCs w:val="72"/>
                              <w14:textFill>
                                <w14:solidFill>
                                  <w14:schemeClr w14:val="bg1">
                                    <w14:alpha w14:val="50000"/>
                                    <w14:lumMod w14:val="75000"/>
                                  </w14:schemeClr>
                                </w14:solidFill>
                              </w14:textFill>
                            </w:rPr>
                          </w:pPr>
                          <w:r>
                            <w:rPr>
                              <w:color w:val="BFBFBF" w:themeColor="background1" w:themeShade="BF"/>
                              <w:sz w:val="72"/>
                              <w:szCs w:val="72"/>
                              <w14:textFill>
                                <w14:solidFill>
                                  <w14:schemeClr w14:val="bg1">
                                    <w14:alpha w14:val="50000"/>
                                    <w14:lumMod w14:val="75000"/>
                                  </w14:schemeClr>
                                </w14:solidFill>
                              </w14:textFill>
                            </w:rPr>
                            <w:t>DRAFT</w:t>
                          </w:r>
                        </w:p>
                      </w:txbxContent>
                    </wps:txbx>
                    <wps:bodyPr wrap="square" numCol="1" fromWordArt="1">
                      <a:prstTxWarp prst="textPlain">
                        <a:avLst>
                          <a:gd name="adj" fmla="val 50000"/>
                        </a:avLst>
                      </a:prstTxWarp>
                      <a:noAutofit/>
                    </wps:bodyPr>
                  </wps:wsp>
                </a:graphicData>
              </a:graphic>
            </wp:anchor>
          </w:drawing>
        </mc:Choice>
        <mc:Fallback>
          <w:pict>
            <v:shapetype w14:anchorId="0EC736DD" id="_x0000_t202" coordsize="21600,21600" o:spt="202" path="m,l,21600r21600,l21600,xe">
              <v:stroke joinstyle="miter"/>
              <v:path gradientshapeok="t" o:connecttype="rect"/>
            </v:shapetype>
            <v:shape id="PowerPlusWaterMarkObject85831443" o:spid="_x0000_s1034" type="#_x0000_t202" style="position:absolute;margin-left:0;margin-top:0;width:500.35pt;height:179.6pt;rotation:-45;z-index:-251655680;visibility:visible;mso-wrap-style:squar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" o:allowincell="f" filled="f" stroked="f">
              <o:lock v:ext="edit" rotation="t" aspectratio="t" verticies="t" adjusthandles="t" grouping="t" shapetype="t"/>
              <v:textbox>
                <w:txbxContent>
                  <w:p w14:paraId="0EC736EB" w14:textId="77777777" w:rsidR="006359E3" w:rsidRDefault="00E225B8">
                    <w:pPr>
                      <w:jc w:val="center"/>
                      <w:rPr>
                        <w:color w:val="BFBFBF" w:themeColor="background1" w:themeShade="BF"/>
                        <w:sz w:val="72"/>
                        <w:szCs w:val="72"/>
                        <w14:textFill>
                          <w14:solidFill>
                            <w14:schemeClr w14:val="bg1">
                              <w14:alpha w14:val="50000"/>
                              <w14:lumMod w14:val="75000"/>
                            </w14:schemeClr>
                          </w14:solidFill>
                        </w14:textFill>
                      </w:rPr>
                    </w:pPr>
                    <w:r>
                      <w:rPr>
                        <w:color w:val="BFBFBF" w:themeColor="background1" w:themeShade="BF"/>
                        <w:sz w:val="72"/>
                        <w:szCs w:val="72"/>
                        <w14:textFill>
                          <w14:solidFill>
                            <w14:schemeClr w14:val="bg1">
                              <w14:alpha w14:val="50000"/>
                              <w14:lumMod w14:val="75000"/>
                            </w14:schemeClr>
                          </w14:solidFill>
                        </w14:textFill>
                      </w:rPr>
                      <w:t>DRAFT</w:t>
                    </w:r>
                  </w:p>
                </w:txbxContent>
              </v:textbox>
              <w10:wrap anchorx="margin" anchory="margin"/>
            </v:shape>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EC736CA" w14:textId="77777777" w:rsidR="006359E3" w:rsidRDefault="00E225B8">
    <w:pPr>
      <w:pStyle w:val="Header"/>
      <w:rPr>
        <w:b/>
        <w:i/>
      </w:rPr>
    </w:pPr>
    <w:r>
      <w:rPr>
        <w:i/>
      </w:rPr>
      <w:t>(Indicate actual name of the entity)</w:t>
    </w:r>
  </w:p>
  <w:p w14:paraId="0EC736CB" w14:textId="77777777" w:rsidR="006359E3" w:rsidRDefault="00E225B8">
    <w:pPr>
      <w:pStyle w:val="Header"/>
      <w:pBdr>
        <w:bottom w:val="single" w:sz="4" w:space="1" w:color="auto"/>
      </w:pBdr>
      <w:rPr>
        <w:b/>
      </w:rPr>
    </w:pPr>
    <w:r>
      <w:rPr>
        <w:b/>
      </w:rPr>
      <w:t>Consolidated Quarterly Reports and Financial Statements for the Period ended Sep/Dec/Mar/June XX, 20XX.</w:t>
    </w:r>
  </w:p>
  <w:p w14:paraId="0EC736CC" w14:textId="77777777" w:rsidR="006359E3" w:rsidRDefault="006359E3">
    <w:pPr>
      <w:spacing w:line="0" w:lineRule="atLeast"/>
      <w:rPr>
        <w:sz w:val="0"/>
        <w:szCs w:val="0"/>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EC736CE" w14:textId="77777777" w:rsidR="006359E3" w:rsidRDefault="00E225B8">
    <w:pPr>
      <w:pStyle w:val="Header"/>
    </w:pPr>
    <w:r>
      <w:rPr>
        <w:noProof/>
      </w:rPr>
      <mc:AlternateContent>
        <mc:Choice Requires="wps">
          <w:drawing>
            <wp:anchor distT="0" distB="0" distL="114300" distR="114300" simplePos="0" relativeHeight="251657728" behindDoc="1" locked="0" layoutInCell="0" allowOverlap="1" wp14:anchorId="0EC736DF" wp14:editId="0EC736E0">
              <wp:simplePos x="0" y="0"/>
              <wp:positionH relativeFrom="margin">
                <wp:align>center</wp:align>
              </wp:positionH>
              <wp:positionV relativeFrom="margin">
                <wp:align>center</wp:align>
              </wp:positionV>
              <wp:extent cx="6354445" cy="2280920"/>
              <wp:effectExtent l="0" t="0" r="0" b="0"/>
              <wp:wrapNone/>
              <wp:docPr id="1692546747" name="PowerPlusWaterMarkObject85831442"/>
              <wp:cNvGraphicFramePr>
                <a:graphicFrameLocks xmlns:a="http://schemas.openxmlformats.org/drawingml/2006/main" noGrp="1" noChangeAspect="1" noResize="1"/>
              </wp:cNvGraphicFramePr>
              <a:graphic xmlns:a="http://schemas.openxmlformats.org/drawingml/2006/main">
                <a:graphicData uri="http://schemas.microsoft.com/office/word/2010/wordprocessingShape">
                  <wps:wsp>
                    <wps:cNvSpPr txBox="1">
                      <a:spLocks noGrp="1" noRot="1" noChangeAspect="1" noResize="1" noEditPoints="1" noAdjustHandles="1" noChangeArrowheads="1" noChangeShapeType="1" noTextEdit="1"/>
                    </wps:cNvSpPr>
                    <wps:spPr bwMode="auto">
                      <a:xfrm rot="18900000">
                        <a:off x="0" y="0"/>
                        <a:ext cx="6354445" cy="2280920"/>
                      </a:xfrm>
                      <a:prstGeom prst="rect">
                        <a:avLst/>
                      </a:prstGeom>
                    </wps:spPr>
                    <wps:txbx>
                      <w:txbxContent>
                        <w:p w14:paraId="0EC736EA" w14:textId="77777777" w:rsidR="006359E3" w:rsidRDefault="00E225B8">
                          <w:pPr>
                            <w:jc w:val="center"/>
                            <w:rPr>
                              <w:color w:val="BFBFBF" w:themeColor="background1" w:themeShade="BF"/>
                              <w:sz w:val="72"/>
                              <w:szCs w:val="72"/>
                              <w14:textFill>
                                <w14:solidFill>
                                  <w14:schemeClr w14:val="bg1">
                                    <w14:alpha w14:val="50000"/>
                                    <w14:lumMod w14:val="75000"/>
                                  </w14:schemeClr>
                                </w14:solidFill>
                              </w14:textFill>
                            </w:rPr>
                          </w:pPr>
                          <w:r>
                            <w:rPr>
                              <w:color w:val="BFBFBF" w:themeColor="background1" w:themeShade="BF"/>
                              <w:sz w:val="72"/>
                              <w:szCs w:val="72"/>
                              <w14:textFill>
                                <w14:solidFill>
                                  <w14:schemeClr w14:val="bg1">
                                    <w14:alpha w14:val="50000"/>
                                    <w14:lumMod w14:val="75000"/>
                                  </w14:schemeClr>
                                </w14:solidFill>
                              </w14:textFill>
                            </w:rPr>
                            <w:t>DRAFT</w:t>
                          </w:r>
                        </w:p>
                      </w:txbxContent>
                    </wps:txbx>
                    <wps:bodyPr wrap="square" numCol="1" fromWordArt="1">
                      <a:prstTxWarp prst="textPlain">
                        <a:avLst>
                          <a:gd name="adj" fmla="val 50000"/>
                        </a:avLst>
                      </a:prstTxWarp>
                      <a:noAutofit/>
                    </wps:bodyPr>
                  </wps:wsp>
                </a:graphicData>
              </a:graphic>
            </wp:anchor>
          </w:drawing>
        </mc:Choice>
        <mc:Fallback>
          <w:pict>
            <v:shapetype w14:anchorId="0EC736DF" id="_x0000_t202" coordsize="21600,21600" o:spt="202" path="m,l,21600r21600,l21600,xe">
              <v:stroke joinstyle="miter"/>
              <v:path gradientshapeok="t" o:connecttype="rect"/>
            </v:shapetype>
            <v:shape id="PowerPlusWaterMarkObject85831442" o:spid="_x0000_s1035" type="#_x0000_t202" style="position:absolute;margin-left:0;margin-top:0;width:500.35pt;height:179.6pt;rotation:-45;z-index:-251658752;visibility:visible;mso-wrap-style:squar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" o:allowincell="f" filled="f" stroked="f">
              <o:lock v:ext="edit" rotation="t" aspectratio="t" verticies="t" adjusthandles="t" grouping="t" shapetype="t"/>
              <v:textbox>
                <w:txbxContent>
                  <w:p w14:paraId="0EC736EA" w14:textId="77777777" w:rsidR="006359E3" w:rsidRDefault="00E225B8">
                    <w:pPr>
                      <w:jc w:val="center"/>
                      <w:rPr>
                        <w:color w:val="BFBFBF" w:themeColor="background1" w:themeShade="BF"/>
                        <w:sz w:val="72"/>
                        <w:szCs w:val="72"/>
                        <w14:textFill>
                          <w14:solidFill>
                            <w14:schemeClr w14:val="bg1">
                              <w14:alpha w14:val="50000"/>
                              <w14:lumMod w14:val="75000"/>
                            </w14:schemeClr>
                          </w14:solidFill>
                        </w14:textFill>
                      </w:rPr>
                    </w:pPr>
                    <w:r>
                      <w:rPr>
                        <w:color w:val="BFBFBF" w:themeColor="background1" w:themeShade="BF"/>
                        <w:sz w:val="72"/>
                        <w:szCs w:val="72"/>
                        <w14:textFill>
                          <w14:solidFill>
                            <w14:schemeClr w14:val="bg1">
                              <w14:alpha w14:val="50000"/>
                              <w14:lumMod w14:val="75000"/>
                            </w14:schemeClr>
                          </w14:solidFill>
                        </w14:textFill>
                      </w:rPr>
                      <w:t>DRAFT</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E373CD"/>
    <w:multiLevelType w:val="multilevel"/>
    <w:tmpl w:val="06E373CD"/>
    <w:lvl w:ilvl="0">
      <w:start w:val="1"/>
      <w:numFmt w:val="lowerLetter"/>
      <w:lvlText w:val="%1)"/>
      <w:lvlJc w:val="left"/>
      <w:pPr>
        <w:ind w:left="360" w:hanging="360"/>
      </w:pPr>
      <w:rPr>
        <w:rFonts w:hint="default"/>
        <w:b/>
        <w:color w:val="231F20"/>
      </w:rPr>
    </w:lvl>
    <w:lvl w:ilvl="1">
      <w:start w:val="1"/>
      <w:numFmt w:val="lowerLetter"/>
      <w:lvlText w:val="%2."/>
      <w:lvlJc w:val="left"/>
      <w:pPr>
        <w:ind w:left="1931" w:hanging="360"/>
      </w:pPr>
    </w:lvl>
    <w:lvl w:ilvl="2">
      <w:start w:val="1"/>
      <w:numFmt w:val="lowerRoman"/>
      <w:lvlText w:val="%3."/>
      <w:lvlJc w:val="right"/>
      <w:pPr>
        <w:ind w:left="2651" w:hanging="180"/>
      </w:pPr>
    </w:lvl>
    <w:lvl w:ilvl="3">
      <w:start w:val="1"/>
      <w:numFmt w:val="decimal"/>
      <w:lvlText w:val="%4."/>
      <w:lvlJc w:val="left"/>
      <w:pPr>
        <w:ind w:left="3371" w:hanging="360"/>
      </w:pPr>
    </w:lvl>
    <w:lvl w:ilvl="4">
      <w:start w:val="1"/>
      <w:numFmt w:val="lowerLetter"/>
      <w:lvlText w:val="%5."/>
      <w:lvlJc w:val="left"/>
      <w:pPr>
        <w:ind w:left="4091"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abstractNum w:abstractNumId="1" w15:restartNumberingAfterBreak="0">
    <w:nsid w:val="07AF0127"/>
    <w:multiLevelType w:val="multilevel"/>
    <w:tmpl w:val="C2EA0DAE"/>
    <w:lvl w:ilvl="0">
      <w:start w:val="1"/>
      <w:numFmt w:val="lowerLetter"/>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B8C3CD9"/>
    <w:multiLevelType w:val="multilevel"/>
    <w:tmpl w:val="0B8C3CD9"/>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CF1392F"/>
    <w:multiLevelType w:val="multilevel"/>
    <w:tmpl w:val="0CF1392F"/>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4" w15:restartNumberingAfterBreak="0">
    <w:nsid w:val="0F1F51B1"/>
    <w:multiLevelType w:val="multilevel"/>
    <w:tmpl w:val="0F1F51B1"/>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1A107FD"/>
    <w:multiLevelType w:val="multilevel"/>
    <w:tmpl w:val="11A107FD"/>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216075A"/>
    <w:multiLevelType w:val="multilevel"/>
    <w:tmpl w:val="1216075A"/>
    <w:lvl w:ilvl="0">
      <w:start w:val="1"/>
      <w:numFmt w:val="lowerRoman"/>
      <w:lvlText w:val="%1."/>
      <w:lvlJc w:val="righ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 w15:restartNumberingAfterBreak="0">
    <w:nsid w:val="126F69CA"/>
    <w:multiLevelType w:val="multilevel"/>
    <w:tmpl w:val="126F69CA"/>
    <w:lvl w:ilvl="0">
      <w:start w:val="1"/>
      <w:numFmt w:val="decimal"/>
      <w:lvlText w:val="%1."/>
      <w:lvlJc w:val="left"/>
      <w:pPr>
        <w:ind w:left="720" w:hanging="360"/>
      </w:pPr>
    </w:lvl>
    <w:lvl w:ilvl="1">
      <w:start w:val="1"/>
      <w:numFmt w:val="lowerLetter"/>
      <w:lvlText w:val="%2)"/>
      <w:lvlJc w:val="left"/>
      <w:pPr>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33165D9"/>
    <w:multiLevelType w:val="multilevel"/>
    <w:tmpl w:val="FFFFFFFF"/>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6B30105"/>
    <w:multiLevelType w:val="multilevel"/>
    <w:tmpl w:val="16B30105"/>
    <w:lvl w:ilvl="0">
      <w:start w:val="1"/>
      <w:numFmt w:val="decimal"/>
      <w:lvlText w:val="%1."/>
      <w:lvlJc w:val="left"/>
      <w:pPr>
        <w:ind w:left="360" w:hanging="360"/>
      </w:pPr>
      <w:rPr>
        <w:rFonts w:hint="default"/>
        <w:b/>
        <w:bCs/>
      </w:rPr>
    </w:lvl>
    <w:lvl w:ilvl="1">
      <w:start w:val="1"/>
      <w:numFmt w:val="lowerLetter"/>
      <w:lvlText w:val="%2."/>
      <w:lvlJc w:val="left"/>
      <w:pPr>
        <w:ind w:left="-1246" w:hanging="360"/>
      </w:pPr>
    </w:lvl>
    <w:lvl w:ilvl="2">
      <w:start w:val="1"/>
      <w:numFmt w:val="lowerRoman"/>
      <w:lvlText w:val="%3."/>
      <w:lvlJc w:val="right"/>
      <w:pPr>
        <w:ind w:left="-526" w:hanging="180"/>
      </w:pPr>
    </w:lvl>
    <w:lvl w:ilvl="3">
      <w:start w:val="1"/>
      <w:numFmt w:val="decimal"/>
      <w:lvlText w:val="%4."/>
      <w:lvlJc w:val="left"/>
      <w:pPr>
        <w:ind w:left="194" w:hanging="360"/>
      </w:pPr>
    </w:lvl>
    <w:lvl w:ilvl="4">
      <w:start w:val="1"/>
      <w:numFmt w:val="lowerLetter"/>
      <w:lvlText w:val="%5."/>
      <w:lvlJc w:val="left"/>
      <w:pPr>
        <w:ind w:left="914" w:hanging="360"/>
      </w:pPr>
    </w:lvl>
    <w:lvl w:ilvl="5">
      <w:start w:val="1"/>
      <w:numFmt w:val="lowerRoman"/>
      <w:lvlText w:val="%6."/>
      <w:lvlJc w:val="right"/>
      <w:pPr>
        <w:ind w:left="1634" w:hanging="180"/>
      </w:pPr>
    </w:lvl>
    <w:lvl w:ilvl="6">
      <w:start w:val="1"/>
      <w:numFmt w:val="decimal"/>
      <w:lvlText w:val="%7."/>
      <w:lvlJc w:val="left"/>
      <w:pPr>
        <w:ind w:left="2354" w:hanging="360"/>
      </w:pPr>
    </w:lvl>
    <w:lvl w:ilvl="7">
      <w:start w:val="1"/>
      <w:numFmt w:val="lowerLetter"/>
      <w:lvlText w:val="%8."/>
      <w:lvlJc w:val="left"/>
      <w:pPr>
        <w:ind w:left="3074" w:hanging="360"/>
      </w:pPr>
    </w:lvl>
    <w:lvl w:ilvl="8">
      <w:start w:val="1"/>
      <w:numFmt w:val="lowerRoman"/>
      <w:lvlText w:val="%9."/>
      <w:lvlJc w:val="right"/>
      <w:pPr>
        <w:ind w:left="3794" w:hanging="180"/>
      </w:pPr>
    </w:lvl>
  </w:abstractNum>
  <w:abstractNum w:abstractNumId="10" w15:restartNumberingAfterBreak="0">
    <w:nsid w:val="177B04D5"/>
    <w:multiLevelType w:val="multilevel"/>
    <w:tmpl w:val="177B04D5"/>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17940948"/>
    <w:multiLevelType w:val="hybridMultilevel"/>
    <w:tmpl w:val="FFFFFFFF"/>
    <w:lvl w:ilvl="0" w:tplc="6FEE81C8">
      <w:start w:val="1"/>
      <w:numFmt w:val="bullet"/>
      <w:lvlText w:val=""/>
      <w:lvlJc w:val="left"/>
      <w:pPr>
        <w:ind w:left="720" w:hanging="360"/>
      </w:pPr>
      <w:rPr>
        <w:rFonts w:ascii="Symbol" w:hAnsi="Symbol" w:hint="default"/>
      </w:rPr>
    </w:lvl>
    <w:lvl w:ilvl="1" w:tplc="42F4E3BA">
      <w:start w:val="1"/>
      <w:numFmt w:val="bullet"/>
      <w:lvlText w:val="o"/>
      <w:lvlJc w:val="left"/>
      <w:pPr>
        <w:ind w:left="1440" w:hanging="360"/>
      </w:pPr>
      <w:rPr>
        <w:rFonts w:ascii="Courier New" w:hAnsi="Courier New" w:hint="default"/>
      </w:rPr>
    </w:lvl>
    <w:lvl w:ilvl="2" w:tplc="DCC04BEA">
      <w:start w:val="1"/>
      <w:numFmt w:val="bullet"/>
      <w:lvlText w:val=""/>
      <w:lvlJc w:val="left"/>
      <w:pPr>
        <w:ind w:left="2160" w:hanging="360"/>
      </w:pPr>
      <w:rPr>
        <w:rFonts w:ascii="Wingdings" w:hAnsi="Wingdings" w:hint="default"/>
      </w:rPr>
    </w:lvl>
    <w:lvl w:ilvl="3" w:tplc="D58AA74C">
      <w:start w:val="1"/>
      <w:numFmt w:val="bullet"/>
      <w:lvlText w:val=""/>
      <w:lvlJc w:val="left"/>
      <w:pPr>
        <w:ind w:left="2880" w:hanging="360"/>
      </w:pPr>
      <w:rPr>
        <w:rFonts w:ascii="Symbol" w:hAnsi="Symbol" w:hint="default"/>
      </w:rPr>
    </w:lvl>
    <w:lvl w:ilvl="4" w:tplc="7B5E39D2">
      <w:start w:val="1"/>
      <w:numFmt w:val="bullet"/>
      <w:lvlText w:val="o"/>
      <w:lvlJc w:val="left"/>
      <w:pPr>
        <w:ind w:left="3600" w:hanging="360"/>
      </w:pPr>
      <w:rPr>
        <w:rFonts w:ascii="Courier New" w:hAnsi="Courier New" w:hint="default"/>
      </w:rPr>
    </w:lvl>
    <w:lvl w:ilvl="5" w:tplc="BB006036">
      <w:start w:val="1"/>
      <w:numFmt w:val="bullet"/>
      <w:lvlText w:val=""/>
      <w:lvlJc w:val="left"/>
      <w:pPr>
        <w:ind w:left="4320" w:hanging="360"/>
      </w:pPr>
      <w:rPr>
        <w:rFonts w:ascii="Wingdings" w:hAnsi="Wingdings" w:hint="default"/>
      </w:rPr>
    </w:lvl>
    <w:lvl w:ilvl="6" w:tplc="6514287E">
      <w:start w:val="1"/>
      <w:numFmt w:val="bullet"/>
      <w:lvlText w:val=""/>
      <w:lvlJc w:val="left"/>
      <w:pPr>
        <w:ind w:left="5040" w:hanging="360"/>
      </w:pPr>
      <w:rPr>
        <w:rFonts w:ascii="Symbol" w:hAnsi="Symbol" w:hint="default"/>
      </w:rPr>
    </w:lvl>
    <w:lvl w:ilvl="7" w:tplc="B0F092A2">
      <w:start w:val="1"/>
      <w:numFmt w:val="bullet"/>
      <w:lvlText w:val="o"/>
      <w:lvlJc w:val="left"/>
      <w:pPr>
        <w:ind w:left="5760" w:hanging="360"/>
      </w:pPr>
      <w:rPr>
        <w:rFonts w:ascii="Courier New" w:hAnsi="Courier New" w:hint="default"/>
      </w:rPr>
    </w:lvl>
    <w:lvl w:ilvl="8" w:tplc="B8C4B3B2">
      <w:start w:val="1"/>
      <w:numFmt w:val="bullet"/>
      <w:lvlText w:val=""/>
      <w:lvlJc w:val="left"/>
      <w:pPr>
        <w:ind w:left="6480" w:hanging="360"/>
      </w:pPr>
      <w:rPr>
        <w:rFonts w:ascii="Wingdings" w:hAnsi="Wingdings" w:hint="default"/>
      </w:rPr>
    </w:lvl>
  </w:abstractNum>
  <w:abstractNum w:abstractNumId="12" w15:restartNumberingAfterBreak="0">
    <w:nsid w:val="190D2C7E"/>
    <w:multiLevelType w:val="multilevel"/>
    <w:tmpl w:val="190D2C7E"/>
    <w:lvl w:ilvl="0">
      <w:start w:val="1"/>
      <w:numFmt w:val="lowerRoman"/>
      <w:lvlText w:val="%1)"/>
      <w:lvlJc w:val="left"/>
      <w:pPr>
        <w:ind w:left="1295" w:hanging="720"/>
      </w:pPr>
      <w:rPr>
        <w:rFonts w:hint="default"/>
        <w:b/>
        <w:color w:val="231F20"/>
        <w:w w:val="96"/>
      </w:rPr>
    </w:lvl>
    <w:lvl w:ilvl="1">
      <w:start w:val="1"/>
      <w:numFmt w:val="lowerLetter"/>
      <w:lvlText w:val="%2."/>
      <w:lvlJc w:val="left"/>
      <w:pPr>
        <w:ind w:left="1655" w:hanging="360"/>
      </w:pPr>
    </w:lvl>
    <w:lvl w:ilvl="2">
      <w:start w:val="1"/>
      <w:numFmt w:val="lowerRoman"/>
      <w:lvlText w:val="%3."/>
      <w:lvlJc w:val="right"/>
      <w:pPr>
        <w:ind w:left="2375" w:hanging="180"/>
      </w:pPr>
    </w:lvl>
    <w:lvl w:ilvl="3">
      <w:start w:val="1"/>
      <w:numFmt w:val="decimal"/>
      <w:lvlText w:val="%4."/>
      <w:lvlJc w:val="left"/>
      <w:pPr>
        <w:ind w:left="3095" w:hanging="360"/>
      </w:pPr>
    </w:lvl>
    <w:lvl w:ilvl="4">
      <w:start w:val="1"/>
      <w:numFmt w:val="lowerLetter"/>
      <w:lvlText w:val="%5."/>
      <w:lvlJc w:val="left"/>
      <w:pPr>
        <w:ind w:left="3815" w:hanging="360"/>
      </w:pPr>
    </w:lvl>
    <w:lvl w:ilvl="5">
      <w:start w:val="1"/>
      <w:numFmt w:val="lowerRoman"/>
      <w:lvlText w:val="%6."/>
      <w:lvlJc w:val="right"/>
      <w:pPr>
        <w:ind w:left="4535" w:hanging="180"/>
      </w:pPr>
    </w:lvl>
    <w:lvl w:ilvl="6">
      <w:start w:val="1"/>
      <w:numFmt w:val="decimal"/>
      <w:lvlText w:val="%7."/>
      <w:lvlJc w:val="left"/>
      <w:pPr>
        <w:ind w:left="5255" w:hanging="360"/>
      </w:pPr>
    </w:lvl>
    <w:lvl w:ilvl="7">
      <w:start w:val="1"/>
      <w:numFmt w:val="lowerLetter"/>
      <w:lvlText w:val="%8."/>
      <w:lvlJc w:val="left"/>
      <w:pPr>
        <w:ind w:left="5975" w:hanging="360"/>
      </w:pPr>
    </w:lvl>
    <w:lvl w:ilvl="8">
      <w:start w:val="1"/>
      <w:numFmt w:val="lowerRoman"/>
      <w:lvlText w:val="%9."/>
      <w:lvlJc w:val="right"/>
      <w:pPr>
        <w:ind w:left="6695" w:hanging="180"/>
      </w:pPr>
    </w:lvl>
  </w:abstractNum>
  <w:abstractNum w:abstractNumId="13" w15:restartNumberingAfterBreak="0">
    <w:nsid w:val="194112C2"/>
    <w:multiLevelType w:val="multilevel"/>
    <w:tmpl w:val="194112C2"/>
    <w:lvl w:ilvl="0">
      <w:start w:val="1"/>
      <w:numFmt w:val="lowerRoman"/>
      <w:lvlText w:val="%1."/>
      <w:lvlJc w:val="right"/>
      <w:pPr>
        <w:ind w:left="502"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1BF53844"/>
    <w:multiLevelType w:val="multilevel"/>
    <w:tmpl w:val="1BF53844"/>
    <w:lvl w:ilvl="0">
      <w:start w:val="1"/>
      <w:numFmt w:val="lowerLetter"/>
      <w:lvlText w:val="%1)"/>
      <w:lvlJc w:val="left"/>
      <w:pPr>
        <w:ind w:left="720" w:hanging="360"/>
      </w:pPr>
    </w:lvl>
    <w:lvl w:ilvl="1">
      <w:start w:val="1"/>
      <w:numFmt w:val="lowerRoman"/>
      <w:lvlText w:val="%2."/>
      <w:lvlJc w:val="right"/>
      <w:pPr>
        <w:ind w:left="72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1C227456"/>
    <w:multiLevelType w:val="hybridMultilevel"/>
    <w:tmpl w:val="8F82DA26"/>
    <w:lvl w:ilvl="0" w:tplc="08090001">
      <w:start w:val="1"/>
      <w:numFmt w:val="bullet"/>
      <w:lvlText w:val=""/>
      <w:lvlJc w:val="left"/>
      <w:pPr>
        <w:ind w:left="785" w:hanging="360"/>
      </w:pPr>
      <w:rPr>
        <w:rFonts w:ascii="Symbol" w:hAnsi="Symbol" w:hint="default"/>
      </w:rPr>
    </w:lvl>
    <w:lvl w:ilvl="1" w:tplc="08090003" w:tentative="1">
      <w:start w:val="1"/>
      <w:numFmt w:val="bullet"/>
      <w:lvlText w:val="o"/>
      <w:lvlJc w:val="left"/>
      <w:pPr>
        <w:ind w:left="1505" w:hanging="360"/>
      </w:pPr>
      <w:rPr>
        <w:rFonts w:ascii="Courier New" w:hAnsi="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16" w15:restartNumberingAfterBreak="0">
    <w:nsid w:val="1D7A133E"/>
    <w:multiLevelType w:val="multilevel"/>
    <w:tmpl w:val="1D7A133E"/>
    <w:lvl w:ilvl="0">
      <w:start w:val="1"/>
      <w:numFmt w:val="lowerLetter"/>
      <w:lvlText w:val="%1)"/>
      <w:lvlJc w:val="left"/>
      <w:pPr>
        <w:ind w:left="1440" w:hanging="360"/>
      </w:pPr>
      <w:rPr>
        <w:rFonts w:hint="default"/>
        <w:b/>
        <w:color w:val="231F20"/>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17" w15:restartNumberingAfterBreak="0">
    <w:nsid w:val="201626A5"/>
    <w:multiLevelType w:val="multilevel"/>
    <w:tmpl w:val="201626A5"/>
    <w:lvl w:ilvl="0">
      <w:start w:val="1"/>
      <w:numFmt w:val="lowerRoman"/>
      <w:lvlText w:val="(%1)"/>
      <w:lvlJc w:val="left"/>
      <w:pPr>
        <w:ind w:left="-90" w:hanging="360"/>
      </w:pPr>
      <w:rPr>
        <w:rFonts w:hint="default"/>
      </w:rPr>
    </w:lvl>
    <w:lvl w:ilvl="1">
      <w:start w:val="1"/>
      <w:numFmt w:val="lowerLetter"/>
      <w:lvlText w:val="%2."/>
      <w:lvlJc w:val="left"/>
      <w:pPr>
        <w:ind w:left="630" w:hanging="360"/>
      </w:pPr>
    </w:lvl>
    <w:lvl w:ilvl="2">
      <w:start w:val="1"/>
      <w:numFmt w:val="lowerRoman"/>
      <w:lvlText w:val="%3."/>
      <w:lvlJc w:val="right"/>
      <w:pPr>
        <w:ind w:left="1350" w:hanging="180"/>
      </w:pPr>
    </w:lvl>
    <w:lvl w:ilvl="3">
      <w:start w:val="1"/>
      <w:numFmt w:val="decimal"/>
      <w:lvlText w:val="%4."/>
      <w:lvlJc w:val="left"/>
      <w:pPr>
        <w:ind w:left="2070" w:hanging="360"/>
      </w:pPr>
    </w:lvl>
    <w:lvl w:ilvl="4">
      <w:start w:val="1"/>
      <w:numFmt w:val="lowerLetter"/>
      <w:lvlText w:val="%5."/>
      <w:lvlJc w:val="left"/>
      <w:pPr>
        <w:ind w:left="2790" w:hanging="360"/>
      </w:pPr>
    </w:lvl>
    <w:lvl w:ilvl="5">
      <w:start w:val="1"/>
      <w:numFmt w:val="lowerRoman"/>
      <w:lvlText w:val="%6."/>
      <w:lvlJc w:val="right"/>
      <w:pPr>
        <w:ind w:left="3510" w:hanging="180"/>
      </w:pPr>
    </w:lvl>
    <w:lvl w:ilvl="6">
      <w:start w:val="1"/>
      <w:numFmt w:val="decimal"/>
      <w:lvlText w:val="%7."/>
      <w:lvlJc w:val="left"/>
      <w:pPr>
        <w:ind w:left="4230" w:hanging="360"/>
      </w:pPr>
    </w:lvl>
    <w:lvl w:ilvl="7">
      <w:start w:val="1"/>
      <w:numFmt w:val="lowerLetter"/>
      <w:lvlText w:val="%8."/>
      <w:lvlJc w:val="left"/>
      <w:pPr>
        <w:ind w:left="4950" w:hanging="360"/>
      </w:pPr>
    </w:lvl>
    <w:lvl w:ilvl="8">
      <w:start w:val="1"/>
      <w:numFmt w:val="lowerRoman"/>
      <w:lvlText w:val="%9."/>
      <w:lvlJc w:val="right"/>
      <w:pPr>
        <w:ind w:left="5670" w:hanging="180"/>
      </w:pPr>
    </w:lvl>
  </w:abstractNum>
  <w:abstractNum w:abstractNumId="18" w15:restartNumberingAfterBreak="0">
    <w:nsid w:val="21E47284"/>
    <w:multiLevelType w:val="multilevel"/>
    <w:tmpl w:val="21E47284"/>
    <w:lvl w:ilvl="0">
      <w:start w:val="1"/>
      <w:numFmt w:val="decimal"/>
      <w:pStyle w:val="Heading8"/>
      <w:lvlText w:val="%1"/>
      <w:lvlJc w:val="left"/>
      <w:pPr>
        <w:tabs>
          <w:tab w:val="left" w:pos="720"/>
        </w:tabs>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9" w15:restartNumberingAfterBreak="0">
    <w:nsid w:val="2FCC5B22"/>
    <w:multiLevelType w:val="multilevel"/>
    <w:tmpl w:val="DB606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11402B1"/>
    <w:multiLevelType w:val="multilevel"/>
    <w:tmpl w:val="311402B1"/>
    <w:lvl w:ilvl="0">
      <w:start w:val="1"/>
      <w:numFmt w:val="low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3C053E44"/>
    <w:multiLevelType w:val="multilevel"/>
    <w:tmpl w:val="3C053E4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3C264667"/>
    <w:multiLevelType w:val="hybridMultilevel"/>
    <w:tmpl w:val="C408E28A"/>
    <w:lvl w:ilvl="0" w:tplc="58C87FEA">
      <w:start w:val="30"/>
      <w:numFmt w:val="bullet"/>
      <w:lvlText w:val="-"/>
      <w:lvlJc w:val="left"/>
      <w:pPr>
        <w:ind w:left="980" w:hanging="360"/>
      </w:pPr>
      <w:rPr>
        <w:rFonts w:ascii="Times New Roman" w:eastAsia="Arial" w:hAnsi="Times New Roman" w:cs="Times New Roman" w:hint="default"/>
      </w:rPr>
    </w:lvl>
    <w:lvl w:ilvl="1" w:tplc="08090003" w:tentative="1">
      <w:start w:val="1"/>
      <w:numFmt w:val="bullet"/>
      <w:lvlText w:val="o"/>
      <w:lvlJc w:val="left"/>
      <w:pPr>
        <w:ind w:left="1700" w:hanging="360"/>
      </w:pPr>
      <w:rPr>
        <w:rFonts w:ascii="Courier New" w:hAnsi="Courier New" w:cs="Courier New" w:hint="default"/>
      </w:rPr>
    </w:lvl>
    <w:lvl w:ilvl="2" w:tplc="08090005" w:tentative="1">
      <w:start w:val="1"/>
      <w:numFmt w:val="bullet"/>
      <w:lvlText w:val=""/>
      <w:lvlJc w:val="left"/>
      <w:pPr>
        <w:ind w:left="2420" w:hanging="360"/>
      </w:pPr>
      <w:rPr>
        <w:rFonts w:ascii="Wingdings" w:hAnsi="Wingdings" w:hint="default"/>
      </w:rPr>
    </w:lvl>
    <w:lvl w:ilvl="3" w:tplc="08090001" w:tentative="1">
      <w:start w:val="1"/>
      <w:numFmt w:val="bullet"/>
      <w:lvlText w:val=""/>
      <w:lvlJc w:val="left"/>
      <w:pPr>
        <w:ind w:left="3140" w:hanging="360"/>
      </w:pPr>
      <w:rPr>
        <w:rFonts w:ascii="Symbol" w:hAnsi="Symbol" w:hint="default"/>
      </w:rPr>
    </w:lvl>
    <w:lvl w:ilvl="4" w:tplc="08090003" w:tentative="1">
      <w:start w:val="1"/>
      <w:numFmt w:val="bullet"/>
      <w:lvlText w:val="o"/>
      <w:lvlJc w:val="left"/>
      <w:pPr>
        <w:ind w:left="3860" w:hanging="360"/>
      </w:pPr>
      <w:rPr>
        <w:rFonts w:ascii="Courier New" w:hAnsi="Courier New" w:cs="Courier New" w:hint="default"/>
      </w:rPr>
    </w:lvl>
    <w:lvl w:ilvl="5" w:tplc="08090005" w:tentative="1">
      <w:start w:val="1"/>
      <w:numFmt w:val="bullet"/>
      <w:lvlText w:val=""/>
      <w:lvlJc w:val="left"/>
      <w:pPr>
        <w:ind w:left="4580" w:hanging="360"/>
      </w:pPr>
      <w:rPr>
        <w:rFonts w:ascii="Wingdings" w:hAnsi="Wingdings" w:hint="default"/>
      </w:rPr>
    </w:lvl>
    <w:lvl w:ilvl="6" w:tplc="08090001" w:tentative="1">
      <w:start w:val="1"/>
      <w:numFmt w:val="bullet"/>
      <w:lvlText w:val=""/>
      <w:lvlJc w:val="left"/>
      <w:pPr>
        <w:ind w:left="5300" w:hanging="360"/>
      </w:pPr>
      <w:rPr>
        <w:rFonts w:ascii="Symbol" w:hAnsi="Symbol" w:hint="default"/>
      </w:rPr>
    </w:lvl>
    <w:lvl w:ilvl="7" w:tplc="08090003" w:tentative="1">
      <w:start w:val="1"/>
      <w:numFmt w:val="bullet"/>
      <w:lvlText w:val="o"/>
      <w:lvlJc w:val="left"/>
      <w:pPr>
        <w:ind w:left="6020" w:hanging="360"/>
      </w:pPr>
      <w:rPr>
        <w:rFonts w:ascii="Courier New" w:hAnsi="Courier New" w:cs="Courier New" w:hint="default"/>
      </w:rPr>
    </w:lvl>
    <w:lvl w:ilvl="8" w:tplc="08090005" w:tentative="1">
      <w:start w:val="1"/>
      <w:numFmt w:val="bullet"/>
      <w:lvlText w:val=""/>
      <w:lvlJc w:val="left"/>
      <w:pPr>
        <w:ind w:left="6740" w:hanging="360"/>
      </w:pPr>
      <w:rPr>
        <w:rFonts w:ascii="Wingdings" w:hAnsi="Wingdings" w:hint="default"/>
      </w:rPr>
    </w:lvl>
  </w:abstractNum>
  <w:abstractNum w:abstractNumId="23" w15:restartNumberingAfterBreak="0">
    <w:nsid w:val="3E6A2757"/>
    <w:multiLevelType w:val="multilevel"/>
    <w:tmpl w:val="3E6A2757"/>
    <w:lvl w:ilvl="0">
      <w:start w:val="1"/>
      <w:numFmt w:val="lowerRoman"/>
      <w:lvlText w:val="%1)"/>
      <w:lvlJc w:val="left"/>
      <w:pPr>
        <w:ind w:left="360" w:hanging="360"/>
      </w:pPr>
      <w:rPr>
        <w:rFonts w:ascii="Times New Roman" w:eastAsia="Times New Roman" w:hAnsi="Times New Roman" w:cs="Times New Roman"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4" w15:restartNumberingAfterBreak="0">
    <w:nsid w:val="3FA258AB"/>
    <w:multiLevelType w:val="multilevel"/>
    <w:tmpl w:val="3FA258AB"/>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42103084"/>
    <w:multiLevelType w:val="multilevel"/>
    <w:tmpl w:val="91A4A330"/>
    <w:lvl w:ilvl="0">
      <w:start w:val="1"/>
      <w:numFmt w:val="lowerRoman"/>
      <w:lvlText w:val="%1)"/>
      <w:lvlJc w:val="left"/>
      <w:pPr>
        <w:ind w:left="1440" w:hanging="360"/>
      </w:pPr>
      <w:rPr>
        <w:rFonts w:ascii="Times New Roman" w:eastAsia="Times New Roman" w:hAnsi="Times New Roman" w:cs="Times New Roman" w:hint="default"/>
        <w:b w:val="0"/>
        <w:bCs/>
      </w:rPr>
    </w:lvl>
    <w:lvl w:ilvl="1">
      <w:start w:val="1"/>
      <w:numFmt w:val="lowerLetter"/>
      <w:lvlText w:val="%2)"/>
      <w:lvlJc w:val="left"/>
      <w:pPr>
        <w:ind w:left="2160" w:hanging="360"/>
      </w:pPr>
      <w:rPr>
        <w:rFonts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26" w15:restartNumberingAfterBreak="0">
    <w:nsid w:val="426C652E"/>
    <w:multiLevelType w:val="hybridMultilevel"/>
    <w:tmpl w:val="F746BB4E"/>
    <w:lvl w:ilvl="0" w:tplc="FFFFFFFF">
      <w:start w:val="1"/>
      <w:numFmt w:val="lowerRoman"/>
      <w:lvlText w:val="%1)"/>
      <w:lvlJc w:val="left"/>
      <w:pPr>
        <w:ind w:left="720" w:hanging="360"/>
      </w:pPr>
      <w:rPr>
        <w:rFonts w:hint="default"/>
        <w:b/>
        <w:color w:val="231F20"/>
        <w:w w:val="96"/>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42707757"/>
    <w:multiLevelType w:val="multilevel"/>
    <w:tmpl w:val="FFFFFFFF"/>
    <w:lvl w:ilvl="0">
      <w:start w:val="5"/>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42C37B99"/>
    <w:multiLevelType w:val="multilevel"/>
    <w:tmpl w:val="FFFFFFFF"/>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46531471"/>
    <w:multiLevelType w:val="multilevel"/>
    <w:tmpl w:val="FFFFFFFF"/>
    <w:lvl w:ilvl="0">
      <w:start w:val="1"/>
      <w:numFmt w:val="lowerRoman"/>
      <w:lvlText w:val="%1."/>
      <w:lvlJc w:val="right"/>
      <w:pPr>
        <w:ind w:left="72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0" w15:restartNumberingAfterBreak="0">
    <w:nsid w:val="498C54D9"/>
    <w:multiLevelType w:val="multilevel"/>
    <w:tmpl w:val="498C54D9"/>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1" w15:restartNumberingAfterBreak="0">
    <w:nsid w:val="4A4E66E5"/>
    <w:multiLevelType w:val="multilevel"/>
    <w:tmpl w:val="4A4E66E5"/>
    <w:lvl w:ilvl="0">
      <w:start w:val="1"/>
      <w:numFmt w:val="decimal"/>
      <w:pStyle w:val="Heading1"/>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4C7C7A33"/>
    <w:multiLevelType w:val="multilevel"/>
    <w:tmpl w:val="4C7C7A33"/>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55F967AB"/>
    <w:multiLevelType w:val="multilevel"/>
    <w:tmpl w:val="55F967AB"/>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4" w15:restartNumberingAfterBreak="0">
    <w:nsid w:val="57622521"/>
    <w:multiLevelType w:val="multilevel"/>
    <w:tmpl w:val="57622521"/>
    <w:lvl w:ilvl="0">
      <w:start w:val="1"/>
      <w:numFmt w:val="upperLetter"/>
      <w:lvlText w:val="%1."/>
      <w:lvlJc w:val="left"/>
      <w:pPr>
        <w:ind w:left="450" w:hanging="360"/>
      </w:pPr>
    </w:lvl>
    <w:lvl w:ilvl="1">
      <w:start w:val="1"/>
      <w:numFmt w:val="lowerLetter"/>
      <w:lvlText w:val="%2."/>
      <w:lvlJc w:val="left"/>
      <w:pPr>
        <w:ind w:left="1170" w:hanging="360"/>
      </w:pPr>
    </w:lvl>
    <w:lvl w:ilvl="2">
      <w:start w:val="1"/>
      <w:numFmt w:val="lowerRoman"/>
      <w:lvlText w:val="%3."/>
      <w:lvlJc w:val="right"/>
      <w:pPr>
        <w:ind w:left="1890" w:hanging="180"/>
      </w:pPr>
    </w:lvl>
    <w:lvl w:ilvl="3">
      <w:start w:val="1"/>
      <w:numFmt w:val="decimal"/>
      <w:lvlText w:val="%4."/>
      <w:lvlJc w:val="left"/>
      <w:pPr>
        <w:ind w:left="2610" w:hanging="360"/>
      </w:pPr>
    </w:lvl>
    <w:lvl w:ilvl="4">
      <w:start w:val="1"/>
      <w:numFmt w:val="lowerLetter"/>
      <w:lvlText w:val="%5."/>
      <w:lvlJc w:val="left"/>
      <w:pPr>
        <w:ind w:left="3330" w:hanging="360"/>
      </w:pPr>
    </w:lvl>
    <w:lvl w:ilvl="5">
      <w:start w:val="1"/>
      <w:numFmt w:val="lowerRoman"/>
      <w:lvlText w:val="%6."/>
      <w:lvlJc w:val="right"/>
      <w:pPr>
        <w:ind w:left="4050" w:hanging="180"/>
      </w:pPr>
    </w:lvl>
    <w:lvl w:ilvl="6">
      <w:start w:val="1"/>
      <w:numFmt w:val="decimal"/>
      <w:lvlText w:val="%7."/>
      <w:lvlJc w:val="left"/>
      <w:pPr>
        <w:ind w:left="4770" w:hanging="360"/>
      </w:pPr>
    </w:lvl>
    <w:lvl w:ilvl="7">
      <w:start w:val="1"/>
      <w:numFmt w:val="lowerLetter"/>
      <w:lvlText w:val="%8."/>
      <w:lvlJc w:val="left"/>
      <w:pPr>
        <w:ind w:left="5490" w:hanging="360"/>
      </w:pPr>
    </w:lvl>
    <w:lvl w:ilvl="8">
      <w:start w:val="1"/>
      <w:numFmt w:val="lowerRoman"/>
      <w:lvlText w:val="%9."/>
      <w:lvlJc w:val="right"/>
      <w:pPr>
        <w:ind w:left="6210" w:hanging="180"/>
      </w:pPr>
    </w:lvl>
  </w:abstractNum>
  <w:abstractNum w:abstractNumId="35" w15:restartNumberingAfterBreak="0">
    <w:nsid w:val="57F646E9"/>
    <w:multiLevelType w:val="multilevel"/>
    <w:tmpl w:val="57F646E9"/>
    <w:lvl w:ilvl="0">
      <w:start w:val="1"/>
      <w:numFmt w:val="lowerLetter"/>
      <w:lvlText w:val="%1)"/>
      <w:lvlJc w:val="left"/>
      <w:pPr>
        <w:ind w:left="502" w:hanging="360"/>
      </w:pPr>
      <w:rPr>
        <w:b/>
        <w:bCs/>
        <w:i w:val="0"/>
        <w:iCs w:val="0"/>
      </w:rPr>
    </w:lvl>
    <w:lvl w:ilvl="1">
      <w:start w:val="1"/>
      <w:numFmt w:val="lowerLetter"/>
      <w:lvlText w:val="%2."/>
      <w:lvlJc w:val="left"/>
      <w:pPr>
        <w:ind w:left="1530" w:hanging="360"/>
      </w:pPr>
    </w:lvl>
    <w:lvl w:ilvl="2">
      <w:start w:val="1"/>
      <w:numFmt w:val="lowerRoman"/>
      <w:lvlText w:val="%3."/>
      <w:lvlJc w:val="right"/>
      <w:pPr>
        <w:ind w:left="2250" w:hanging="180"/>
      </w:pPr>
    </w:lvl>
    <w:lvl w:ilvl="3">
      <w:start w:val="1"/>
      <w:numFmt w:val="decimal"/>
      <w:lvlText w:val="%4."/>
      <w:lvlJc w:val="left"/>
      <w:pPr>
        <w:ind w:left="2970" w:hanging="360"/>
      </w:pPr>
    </w:lvl>
    <w:lvl w:ilvl="4">
      <w:start w:val="1"/>
      <w:numFmt w:val="lowerLetter"/>
      <w:lvlText w:val="%5."/>
      <w:lvlJc w:val="left"/>
      <w:pPr>
        <w:ind w:left="3690" w:hanging="360"/>
      </w:pPr>
    </w:lvl>
    <w:lvl w:ilvl="5">
      <w:start w:val="1"/>
      <w:numFmt w:val="lowerRoman"/>
      <w:lvlText w:val="%6."/>
      <w:lvlJc w:val="right"/>
      <w:pPr>
        <w:ind w:left="4410" w:hanging="180"/>
      </w:pPr>
    </w:lvl>
    <w:lvl w:ilvl="6">
      <w:start w:val="1"/>
      <w:numFmt w:val="decimal"/>
      <w:lvlText w:val="%7."/>
      <w:lvlJc w:val="left"/>
      <w:pPr>
        <w:ind w:left="5130" w:hanging="360"/>
      </w:pPr>
    </w:lvl>
    <w:lvl w:ilvl="7">
      <w:start w:val="1"/>
      <w:numFmt w:val="lowerLetter"/>
      <w:lvlText w:val="%8."/>
      <w:lvlJc w:val="left"/>
      <w:pPr>
        <w:ind w:left="5850" w:hanging="360"/>
      </w:pPr>
    </w:lvl>
    <w:lvl w:ilvl="8">
      <w:start w:val="1"/>
      <w:numFmt w:val="lowerRoman"/>
      <w:lvlText w:val="%9."/>
      <w:lvlJc w:val="right"/>
      <w:pPr>
        <w:ind w:left="6570" w:hanging="180"/>
      </w:pPr>
    </w:lvl>
  </w:abstractNum>
  <w:abstractNum w:abstractNumId="36" w15:restartNumberingAfterBreak="0">
    <w:nsid w:val="5A291C4C"/>
    <w:multiLevelType w:val="hybridMultilevel"/>
    <w:tmpl w:val="22A8FB28"/>
    <w:lvl w:ilvl="0" w:tplc="0809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5B144A76"/>
    <w:multiLevelType w:val="multilevel"/>
    <w:tmpl w:val="5B144A76"/>
    <w:lvl w:ilvl="0">
      <w:start w:val="1"/>
      <w:numFmt w:val="decimal"/>
      <w:lvlText w:val="%1."/>
      <w:lvlJc w:val="left"/>
      <w:pPr>
        <w:ind w:left="720" w:hanging="360"/>
      </w:pPr>
      <w:rPr>
        <w:rFonts w:hint="default"/>
        <w:b w:val="0"/>
        <w:i w:val="0"/>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63D11F97"/>
    <w:multiLevelType w:val="multilevel"/>
    <w:tmpl w:val="63D11F97"/>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6724170E"/>
    <w:multiLevelType w:val="multilevel"/>
    <w:tmpl w:val="6724170E"/>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6A8E2A9C"/>
    <w:multiLevelType w:val="multilevel"/>
    <w:tmpl w:val="6A8E2A9C"/>
    <w:lvl w:ilvl="0">
      <w:start w:val="1"/>
      <w:numFmt w:val="lowerRoman"/>
      <w:lvlText w:val="%1)"/>
      <w:lvlJc w:val="left"/>
      <w:pPr>
        <w:ind w:left="720" w:hanging="360"/>
      </w:pPr>
      <w:rPr>
        <w:rFonts w:ascii="Times New Roman" w:eastAsia="Times New Roman" w:hAnsi="Times New Roman" w:cs="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6CA82592"/>
    <w:multiLevelType w:val="hybridMultilevel"/>
    <w:tmpl w:val="F746BB4E"/>
    <w:lvl w:ilvl="0" w:tplc="4C6E6F36">
      <w:start w:val="1"/>
      <w:numFmt w:val="lowerRoman"/>
      <w:lvlText w:val="%1)"/>
      <w:lvlJc w:val="left"/>
      <w:pPr>
        <w:ind w:left="720" w:hanging="360"/>
      </w:pPr>
      <w:rPr>
        <w:rFonts w:hint="default"/>
        <w:b/>
        <w:color w:val="231F20"/>
        <w:w w:val="9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144189F"/>
    <w:multiLevelType w:val="multilevel"/>
    <w:tmpl w:val="7144189F"/>
    <w:lvl w:ilvl="0">
      <w:start w:val="1"/>
      <w:numFmt w:val="bullet"/>
      <w:pStyle w:val="ListBullet"/>
      <w:lvlText w:val=""/>
      <w:lvlJc w:val="left"/>
      <w:pPr>
        <w:ind w:left="360" w:hanging="360"/>
      </w:pPr>
      <w:rPr>
        <w:rFonts w:ascii="Symbol" w:hAnsi="Symbol" w:hint="default"/>
        <w:color w:val="auto"/>
      </w:rPr>
    </w:lvl>
    <w:lvl w:ilvl="1">
      <w:start w:val="1"/>
      <w:numFmt w:val="bullet"/>
      <w:lvlText w:val=""/>
      <w:lvlJc w:val="left"/>
      <w:pPr>
        <w:tabs>
          <w:tab w:val="left" w:pos="1134"/>
        </w:tabs>
        <w:ind w:left="1134" w:hanging="567"/>
      </w:pPr>
      <w:rPr>
        <w:rFonts w:ascii="Symbol" w:hAnsi="Symbol" w:hint="default"/>
        <w:color w:val="5E5E5E" w:themeColor="text2"/>
      </w:rPr>
    </w:lvl>
    <w:lvl w:ilvl="2">
      <w:start w:val="1"/>
      <w:numFmt w:val="bullet"/>
      <w:lvlText w:val="◦"/>
      <w:lvlJc w:val="left"/>
      <w:pPr>
        <w:tabs>
          <w:tab w:val="left" w:pos="1701"/>
        </w:tabs>
        <w:ind w:left="1701" w:hanging="567"/>
      </w:pPr>
      <w:rPr>
        <w:rFonts w:ascii="Georgia" w:hAnsi="Georgia" w:hint="default"/>
        <w:b/>
        <w:color w:val="5E5E5E" w:themeColor="text2"/>
      </w:rPr>
    </w:lvl>
    <w:lvl w:ilvl="3">
      <w:start w:val="1"/>
      <w:numFmt w:val="bullet"/>
      <w:pStyle w:val="ListBullet4"/>
      <w:lvlText w:val=""/>
      <w:lvlJc w:val="left"/>
      <w:pPr>
        <w:tabs>
          <w:tab w:val="left" w:pos="2268"/>
        </w:tabs>
        <w:ind w:left="2268" w:hanging="567"/>
      </w:pPr>
      <w:rPr>
        <w:rFonts w:ascii="Symbol" w:hAnsi="Symbol" w:hint="default"/>
        <w:color w:val="5E5E5E" w:themeColor="text2"/>
      </w:rPr>
    </w:lvl>
    <w:lvl w:ilvl="4">
      <w:start w:val="1"/>
      <w:numFmt w:val="bullet"/>
      <w:pStyle w:val="ListBullet5"/>
      <w:lvlText w:val="~"/>
      <w:lvlJc w:val="left"/>
      <w:pPr>
        <w:tabs>
          <w:tab w:val="left" w:pos="2835"/>
        </w:tabs>
        <w:ind w:left="2835" w:hanging="567"/>
      </w:pPr>
      <w:rPr>
        <w:rFonts w:ascii="Georgia" w:hAnsi="Georgia" w:hint="default"/>
        <w:color w:val="5E5E5E" w:themeColor="text2"/>
      </w:rPr>
    </w:lvl>
    <w:lvl w:ilvl="5">
      <w:start w:val="1"/>
      <w:numFmt w:val="bullet"/>
      <w:lvlText w:val=""/>
      <w:lvlJc w:val="left"/>
      <w:pPr>
        <w:tabs>
          <w:tab w:val="left" w:pos="3402"/>
        </w:tabs>
        <w:ind w:left="3402" w:hanging="567"/>
      </w:pPr>
      <w:rPr>
        <w:rFonts w:ascii="Symbol" w:hAnsi="Symbol" w:hint="default"/>
      </w:rPr>
    </w:lvl>
    <w:lvl w:ilvl="6">
      <w:start w:val="1"/>
      <w:numFmt w:val="bullet"/>
      <w:lvlText w:val=""/>
      <w:lvlJc w:val="left"/>
      <w:pPr>
        <w:tabs>
          <w:tab w:val="left" w:pos="3969"/>
        </w:tabs>
        <w:ind w:left="3969" w:hanging="567"/>
      </w:pPr>
      <w:rPr>
        <w:rFonts w:ascii="Symbol" w:hAnsi="Symbol" w:hint="default"/>
      </w:rPr>
    </w:lvl>
    <w:lvl w:ilvl="7">
      <w:start w:val="1"/>
      <w:numFmt w:val="bullet"/>
      <w:lvlText w:val=""/>
      <w:lvlJc w:val="left"/>
      <w:pPr>
        <w:tabs>
          <w:tab w:val="left" w:pos="4536"/>
        </w:tabs>
        <w:ind w:left="4536" w:hanging="567"/>
      </w:pPr>
      <w:rPr>
        <w:rFonts w:ascii="Symbol" w:hAnsi="Symbol" w:hint="default"/>
      </w:rPr>
    </w:lvl>
    <w:lvl w:ilvl="8">
      <w:start w:val="1"/>
      <w:numFmt w:val="bullet"/>
      <w:lvlText w:val=""/>
      <w:lvlJc w:val="left"/>
      <w:pPr>
        <w:tabs>
          <w:tab w:val="left" w:pos="5103"/>
        </w:tabs>
        <w:ind w:left="5103" w:hanging="567"/>
      </w:pPr>
      <w:rPr>
        <w:rFonts w:ascii="Symbol" w:hAnsi="Symbol" w:hint="default"/>
      </w:rPr>
    </w:lvl>
  </w:abstractNum>
  <w:abstractNum w:abstractNumId="43" w15:restartNumberingAfterBreak="0">
    <w:nsid w:val="71CA18E1"/>
    <w:multiLevelType w:val="multilevel"/>
    <w:tmpl w:val="FFFFFFFF"/>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15:restartNumberingAfterBreak="0">
    <w:nsid w:val="72E21DC5"/>
    <w:multiLevelType w:val="hybridMultilevel"/>
    <w:tmpl w:val="5F2C8A14"/>
    <w:lvl w:ilvl="0" w:tplc="9CF4DF06">
      <w:start w:val="1"/>
      <w:numFmt w:val="lowerRoman"/>
      <w:lvlText w:val="%1."/>
      <w:lvlJc w:val="righ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74AA6B5E"/>
    <w:multiLevelType w:val="hybridMultilevel"/>
    <w:tmpl w:val="7818B0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8007877"/>
    <w:multiLevelType w:val="multilevel"/>
    <w:tmpl w:val="FFFFFFFF"/>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7" w15:restartNumberingAfterBreak="0">
    <w:nsid w:val="7DD94B77"/>
    <w:multiLevelType w:val="multilevel"/>
    <w:tmpl w:val="7DD94B77"/>
    <w:lvl w:ilvl="0">
      <w:start w:val="1"/>
      <w:numFmt w:val="lowerRoman"/>
      <w:lvlText w:val="%1)"/>
      <w:lvlJc w:val="left"/>
      <w:pPr>
        <w:ind w:left="2790" w:hanging="360"/>
      </w:pPr>
      <w:rPr>
        <w:rFonts w:ascii="Times New Roman" w:eastAsia="Times New Roman" w:hAnsi="Times New Roman" w:cs="Times New Roman" w:hint="default"/>
      </w:rPr>
    </w:lvl>
    <w:lvl w:ilvl="1">
      <w:start w:val="1"/>
      <w:numFmt w:val="bullet"/>
      <w:lvlText w:val="o"/>
      <w:lvlJc w:val="left"/>
      <w:pPr>
        <w:ind w:left="3510" w:hanging="360"/>
      </w:pPr>
      <w:rPr>
        <w:rFonts w:ascii="Courier New" w:hAnsi="Courier New" w:cs="Courier New" w:hint="default"/>
      </w:rPr>
    </w:lvl>
    <w:lvl w:ilvl="2">
      <w:start w:val="1"/>
      <w:numFmt w:val="bullet"/>
      <w:lvlText w:val=""/>
      <w:lvlJc w:val="left"/>
      <w:pPr>
        <w:ind w:left="4230" w:hanging="360"/>
      </w:pPr>
      <w:rPr>
        <w:rFonts w:ascii="Wingdings" w:hAnsi="Wingdings" w:hint="default"/>
      </w:rPr>
    </w:lvl>
    <w:lvl w:ilvl="3">
      <w:start w:val="1"/>
      <w:numFmt w:val="bullet"/>
      <w:lvlText w:val=""/>
      <w:lvlJc w:val="left"/>
      <w:pPr>
        <w:ind w:left="4950" w:hanging="360"/>
      </w:pPr>
      <w:rPr>
        <w:rFonts w:ascii="Symbol" w:hAnsi="Symbol" w:hint="default"/>
      </w:rPr>
    </w:lvl>
    <w:lvl w:ilvl="4">
      <w:start w:val="1"/>
      <w:numFmt w:val="bullet"/>
      <w:lvlText w:val="o"/>
      <w:lvlJc w:val="left"/>
      <w:pPr>
        <w:ind w:left="5670" w:hanging="360"/>
      </w:pPr>
      <w:rPr>
        <w:rFonts w:ascii="Courier New" w:hAnsi="Courier New" w:cs="Courier New" w:hint="default"/>
      </w:rPr>
    </w:lvl>
    <w:lvl w:ilvl="5">
      <w:start w:val="1"/>
      <w:numFmt w:val="bullet"/>
      <w:lvlText w:val=""/>
      <w:lvlJc w:val="left"/>
      <w:pPr>
        <w:ind w:left="6390" w:hanging="360"/>
      </w:pPr>
      <w:rPr>
        <w:rFonts w:ascii="Wingdings" w:hAnsi="Wingdings" w:hint="default"/>
      </w:rPr>
    </w:lvl>
    <w:lvl w:ilvl="6">
      <w:start w:val="1"/>
      <w:numFmt w:val="bullet"/>
      <w:lvlText w:val=""/>
      <w:lvlJc w:val="left"/>
      <w:pPr>
        <w:ind w:left="7110" w:hanging="360"/>
      </w:pPr>
      <w:rPr>
        <w:rFonts w:ascii="Symbol" w:hAnsi="Symbol" w:hint="default"/>
      </w:rPr>
    </w:lvl>
    <w:lvl w:ilvl="7">
      <w:start w:val="1"/>
      <w:numFmt w:val="bullet"/>
      <w:lvlText w:val="o"/>
      <w:lvlJc w:val="left"/>
      <w:pPr>
        <w:ind w:left="7830" w:hanging="360"/>
      </w:pPr>
      <w:rPr>
        <w:rFonts w:ascii="Courier New" w:hAnsi="Courier New" w:cs="Courier New" w:hint="default"/>
      </w:rPr>
    </w:lvl>
    <w:lvl w:ilvl="8">
      <w:start w:val="1"/>
      <w:numFmt w:val="bullet"/>
      <w:lvlText w:val=""/>
      <w:lvlJc w:val="left"/>
      <w:pPr>
        <w:ind w:left="8550" w:hanging="360"/>
      </w:pPr>
      <w:rPr>
        <w:rFonts w:ascii="Wingdings" w:hAnsi="Wingdings" w:hint="default"/>
      </w:rPr>
    </w:lvl>
  </w:abstractNum>
  <w:abstractNum w:abstractNumId="48" w15:restartNumberingAfterBreak="0">
    <w:nsid w:val="7FB51A15"/>
    <w:multiLevelType w:val="multilevel"/>
    <w:tmpl w:val="7FB51A15"/>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457144024">
    <w:abstractNumId w:val="31"/>
  </w:num>
  <w:num w:numId="2" w16cid:durableId="29040806">
    <w:abstractNumId w:val="18"/>
  </w:num>
  <w:num w:numId="3" w16cid:durableId="953681448">
    <w:abstractNumId w:val="42"/>
  </w:num>
  <w:num w:numId="4" w16cid:durableId="63189368">
    <w:abstractNumId w:val="34"/>
  </w:num>
  <w:num w:numId="5" w16cid:durableId="540360690">
    <w:abstractNumId w:val="33"/>
  </w:num>
  <w:num w:numId="6" w16cid:durableId="2068261334">
    <w:abstractNumId w:val="32"/>
  </w:num>
  <w:num w:numId="7" w16cid:durableId="1595553347">
    <w:abstractNumId w:val="21"/>
  </w:num>
  <w:num w:numId="8" w16cid:durableId="167059608">
    <w:abstractNumId w:val="3"/>
  </w:num>
  <w:num w:numId="9" w16cid:durableId="272058556">
    <w:abstractNumId w:val="37"/>
  </w:num>
  <w:num w:numId="10" w16cid:durableId="46152146">
    <w:abstractNumId w:val="6"/>
  </w:num>
  <w:num w:numId="11" w16cid:durableId="1673528145">
    <w:abstractNumId w:val="4"/>
  </w:num>
  <w:num w:numId="12" w16cid:durableId="1553467106">
    <w:abstractNumId w:val="7"/>
  </w:num>
  <w:num w:numId="13" w16cid:durableId="965280765">
    <w:abstractNumId w:val="30"/>
  </w:num>
  <w:num w:numId="14" w16cid:durableId="12077328">
    <w:abstractNumId w:val="48"/>
  </w:num>
  <w:num w:numId="15" w16cid:durableId="1304849705">
    <w:abstractNumId w:val="5"/>
  </w:num>
  <w:num w:numId="16" w16cid:durableId="2031906678">
    <w:abstractNumId w:val="9"/>
  </w:num>
  <w:num w:numId="17" w16cid:durableId="4942568">
    <w:abstractNumId w:val="40"/>
  </w:num>
  <w:num w:numId="18" w16cid:durableId="1942715487">
    <w:abstractNumId w:val="20"/>
  </w:num>
  <w:num w:numId="19" w16cid:durableId="1357148119">
    <w:abstractNumId w:val="24"/>
  </w:num>
  <w:num w:numId="20" w16cid:durableId="1109665228">
    <w:abstractNumId w:val="0"/>
  </w:num>
  <w:num w:numId="21" w16cid:durableId="242421463">
    <w:abstractNumId w:val="12"/>
  </w:num>
  <w:num w:numId="22" w16cid:durableId="1817528909">
    <w:abstractNumId w:val="25"/>
  </w:num>
  <w:num w:numId="23" w16cid:durableId="414597871">
    <w:abstractNumId w:val="14"/>
  </w:num>
  <w:num w:numId="24" w16cid:durableId="2141459752">
    <w:abstractNumId w:val="47"/>
  </w:num>
  <w:num w:numId="25" w16cid:durableId="121265200">
    <w:abstractNumId w:val="16"/>
  </w:num>
  <w:num w:numId="26" w16cid:durableId="271591922">
    <w:abstractNumId w:val="35"/>
  </w:num>
  <w:num w:numId="27" w16cid:durableId="426774559">
    <w:abstractNumId w:val="2"/>
  </w:num>
  <w:num w:numId="28" w16cid:durableId="280577499">
    <w:abstractNumId w:val="23"/>
  </w:num>
  <w:num w:numId="29" w16cid:durableId="517546592">
    <w:abstractNumId w:val="13"/>
  </w:num>
  <w:num w:numId="30" w16cid:durableId="435903685">
    <w:abstractNumId w:val="10"/>
  </w:num>
  <w:num w:numId="31" w16cid:durableId="1589070526">
    <w:abstractNumId w:val="38"/>
  </w:num>
  <w:num w:numId="32" w16cid:durableId="1085297553">
    <w:abstractNumId w:val="39"/>
  </w:num>
  <w:num w:numId="33" w16cid:durableId="765467244">
    <w:abstractNumId w:val="17"/>
  </w:num>
  <w:num w:numId="34" w16cid:durableId="1939411010">
    <w:abstractNumId w:val="19"/>
  </w:num>
  <w:num w:numId="35" w16cid:durableId="276571294">
    <w:abstractNumId w:val="45"/>
  </w:num>
  <w:num w:numId="36" w16cid:durableId="1799296435">
    <w:abstractNumId w:val="11"/>
  </w:num>
  <w:num w:numId="37" w16cid:durableId="165680632">
    <w:abstractNumId w:val="27"/>
  </w:num>
  <w:num w:numId="38" w16cid:durableId="1894610635">
    <w:abstractNumId w:val="8"/>
  </w:num>
  <w:num w:numId="39" w16cid:durableId="77598016">
    <w:abstractNumId w:val="43"/>
  </w:num>
  <w:num w:numId="40" w16cid:durableId="1522625321">
    <w:abstractNumId w:val="1"/>
  </w:num>
  <w:num w:numId="41" w16cid:durableId="785394248">
    <w:abstractNumId w:val="28"/>
  </w:num>
  <w:num w:numId="42" w16cid:durableId="97801693">
    <w:abstractNumId w:val="29"/>
  </w:num>
  <w:num w:numId="43" w16cid:durableId="410348502">
    <w:abstractNumId w:val="46"/>
  </w:num>
  <w:num w:numId="44" w16cid:durableId="580409225">
    <w:abstractNumId w:val="44"/>
  </w:num>
  <w:num w:numId="45" w16cid:durableId="889272410">
    <w:abstractNumId w:val="36"/>
  </w:num>
  <w:num w:numId="46" w16cid:durableId="719062666">
    <w:abstractNumId w:val="15"/>
  </w:num>
  <w:num w:numId="47" w16cid:durableId="461730909">
    <w:abstractNumId w:val="41"/>
  </w:num>
  <w:num w:numId="48" w16cid:durableId="1373578149">
    <w:abstractNumId w:val="26"/>
  </w:num>
  <w:num w:numId="49" w16cid:durableId="79762894">
    <w:abstractNumId w:val="2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1"/>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HorizontalDrawingGridEvery w:val="0"/>
  <w:displayVerticalDrawingGridEvery w:val="3"/>
  <w:characterSpacingControl w:val="compressPunctuation"/>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66A7"/>
    <w:rsid w:val="00000096"/>
    <w:rsid w:val="000000EB"/>
    <w:rsid w:val="00000D2E"/>
    <w:rsid w:val="00000F8F"/>
    <w:rsid w:val="00001E15"/>
    <w:rsid w:val="00002076"/>
    <w:rsid w:val="000022AB"/>
    <w:rsid w:val="00002BE0"/>
    <w:rsid w:val="00002C03"/>
    <w:rsid w:val="00002DD0"/>
    <w:rsid w:val="00002F3E"/>
    <w:rsid w:val="00003993"/>
    <w:rsid w:val="00003A8A"/>
    <w:rsid w:val="00003DF8"/>
    <w:rsid w:val="00003ED3"/>
    <w:rsid w:val="00003F1A"/>
    <w:rsid w:val="0000408E"/>
    <w:rsid w:val="00004C36"/>
    <w:rsid w:val="00004DED"/>
    <w:rsid w:val="000052FA"/>
    <w:rsid w:val="00005591"/>
    <w:rsid w:val="00005899"/>
    <w:rsid w:val="00006E88"/>
    <w:rsid w:val="00006FF3"/>
    <w:rsid w:val="00007441"/>
    <w:rsid w:val="00010257"/>
    <w:rsid w:val="0001041D"/>
    <w:rsid w:val="000108F8"/>
    <w:rsid w:val="00010E63"/>
    <w:rsid w:val="000118A0"/>
    <w:rsid w:val="000120A7"/>
    <w:rsid w:val="00012EDC"/>
    <w:rsid w:val="0001338C"/>
    <w:rsid w:val="000138AE"/>
    <w:rsid w:val="00013F11"/>
    <w:rsid w:val="000142EE"/>
    <w:rsid w:val="00014970"/>
    <w:rsid w:val="00014F80"/>
    <w:rsid w:val="00015040"/>
    <w:rsid w:val="000150AA"/>
    <w:rsid w:val="0001587E"/>
    <w:rsid w:val="00015CE0"/>
    <w:rsid w:val="00015F18"/>
    <w:rsid w:val="0001630F"/>
    <w:rsid w:val="000164B2"/>
    <w:rsid w:val="00016DF9"/>
    <w:rsid w:val="00016E16"/>
    <w:rsid w:val="00017215"/>
    <w:rsid w:val="0001725A"/>
    <w:rsid w:val="0001789E"/>
    <w:rsid w:val="00017B82"/>
    <w:rsid w:val="00020EF2"/>
    <w:rsid w:val="000212FB"/>
    <w:rsid w:val="000227AF"/>
    <w:rsid w:val="000232D3"/>
    <w:rsid w:val="00023460"/>
    <w:rsid w:val="00023F04"/>
    <w:rsid w:val="000245DF"/>
    <w:rsid w:val="00024895"/>
    <w:rsid w:val="00024F59"/>
    <w:rsid w:val="00024FEB"/>
    <w:rsid w:val="000251FA"/>
    <w:rsid w:val="000257F0"/>
    <w:rsid w:val="0002628A"/>
    <w:rsid w:val="0002638A"/>
    <w:rsid w:val="0002713B"/>
    <w:rsid w:val="0002740A"/>
    <w:rsid w:val="0003005C"/>
    <w:rsid w:val="000300E7"/>
    <w:rsid w:val="00030617"/>
    <w:rsid w:val="000309AC"/>
    <w:rsid w:val="000317F9"/>
    <w:rsid w:val="0003187A"/>
    <w:rsid w:val="000318CD"/>
    <w:rsid w:val="00031D53"/>
    <w:rsid w:val="0003361A"/>
    <w:rsid w:val="000339BC"/>
    <w:rsid w:val="00034990"/>
    <w:rsid w:val="00034FAA"/>
    <w:rsid w:val="00035220"/>
    <w:rsid w:val="00035665"/>
    <w:rsid w:val="000356F7"/>
    <w:rsid w:val="00035831"/>
    <w:rsid w:val="00035D7D"/>
    <w:rsid w:val="00035DF5"/>
    <w:rsid w:val="000363A8"/>
    <w:rsid w:val="0003674F"/>
    <w:rsid w:val="000368DA"/>
    <w:rsid w:val="00036C1B"/>
    <w:rsid w:val="00036E1E"/>
    <w:rsid w:val="000371FF"/>
    <w:rsid w:val="000374FA"/>
    <w:rsid w:val="0003750E"/>
    <w:rsid w:val="00037BEF"/>
    <w:rsid w:val="00040351"/>
    <w:rsid w:val="00040806"/>
    <w:rsid w:val="000416DA"/>
    <w:rsid w:val="000416FD"/>
    <w:rsid w:val="00041BE1"/>
    <w:rsid w:val="00041ED3"/>
    <w:rsid w:val="0004200E"/>
    <w:rsid w:val="00042283"/>
    <w:rsid w:val="000422D0"/>
    <w:rsid w:val="00042FEB"/>
    <w:rsid w:val="00043C55"/>
    <w:rsid w:val="00043D46"/>
    <w:rsid w:val="000440C2"/>
    <w:rsid w:val="0004426C"/>
    <w:rsid w:val="00044381"/>
    <w:rsid w:val="00044694"/>
    <w:rsid w:val="00044696"/>
    <w:rsid w:val="000451BA"/>
    <w:rsid w:val="00045766"/>
    <w:rsid w:val="00045B5B"/>
    <w:rsid w:val="00045C6A"/>
    <w:rsid w:val="000460E0"/>
    <w:rsid w:val="0004671B"/>
    <w:rsid w:val="00046870"/>
    <w:rsid w:val="00046DD1"/>
    <w:rsid w:val="00046EC5"/>
    <w:rsid w:val="000503FA"/>
    <w:rsid w:val="000504AB"/>
    <w:rsid w:val="00051451"/>
    <w:rsid w:val="00051541"/>
    <w:rsid w:val="000518CE"/>
    <w:rsid w:val="00051904"/>
    <w:rsid w:val="0005194C"/>
    <w:rsid w:val="00052273"/>
    <w:rsid w:val="00052727"/>
    <w:rsid w:val="00052FED"/>
    <w:rsid w:val="00053EFB"/>
    <w:rsid w:val="00054676"/>
    <w:rsid w:val="00054CFD"/>
    <w:rsid w:val="00056075"/>
    <w:rsid w:val="000562D2"/>
    <w:rsid w:val="0005653D"/>
    <w:rsid w:val="0005658E"/>
    <w:rsid w:val="00056F2D"/>
    <w:rsid w:val="000573EF"/>
    <w:rsid w:val="00060C54"/>
    <w:rsid w:val="0006119D"/>
    <w:rsid w:val="00061B41"/>
    <w:rsid w:val="00061C0F"/>
    <w:rsid w:val="00061C6F"/>
    <w:rsid w:val="000620B2"/>
    <w:rsid w:val="000621D5"/>
    <w:rsid w:val="00062C54"/>
    <w:rsid w:val="00062ED9"/>
    <w:rsid w:val="00063203"/>
    <w:rsid w:val="00063413"/>
    <w:rsid w:val="0006368F"/>
    <w:rsid w:val="000637CD"/>
    <w:rsid w:val="00063F7B"/>
    <w:rsid w:val="000641C0"/>
    <w:rsid w:val="00065062"/>
    <w:rsid w:val="00065063"/>
    <w:rsid w:val="000653AD"/>
    <w:rsid w:val="000654DF"/>
    <w:rsid w:val="0006590C"/>
    <w:rsid w:val="00065B38"/>
    <w:rsid w:val="00065C8B"/>
    <w:rsid w:val="000665D0"/>
    <w:rsid w:val="000669A0"/>
    <w:rsid w:val="00066AF3"/>
    <w:rsid w:val="00066F46"/>
    <w:rsid w:val="0006728C"/>
    <w:rsid w:val="00067506"/>
    <w:rsid w:val="00070473"/>
    <w:rsid w:val="00070DCA"/>
    <w:rsid w:val="00070DD1"/>
    <w:rsid w:val="000711C6"/>
    <w:rsid w:val="00071915"/>
    <w:rsid w:val="00071A53"/>
    <w:rsid w:val="00071B22"/>
    <w:rsid w:val="00071C3B"/>
    <w:rsid w:val="00071D5D"/>
    <w:rsid w:val="00071DB2"/>
    <w:rsid w:val="0007245E"/>
    <w:rsid w:val="00072566"/>
    <w:rsid w:val="0007327F"/>
    <w:rsid w:val="000742D0"/>
    <w:rsid w:val="000751F5"/>
    <w:rsid w:val="0007572A"/>
    <w:rsid w:val="0007626B"/>
    <w:rsid w:val="000763F2"/>
    <w:rsid w:val="0007683B"/>
    <w:rsid w:val="00076C27"/>
    <w:rsid w:val="00076D50"/>
    <w:rsid w:val="0008018D"/>
    <w:rsid w:val="0008052D"/>
    <w:rsid w:val="00080A43"/>
    <w:rsid w:val="00080AB7"/>
    <w:rsid w:val="0008135B"/>
    <w:rsid w:val="000824FA"/>
    <w:rsid w:val="00082B4E"/>
    <w:rsid w:val="0008336E"/>
    <w:rsid w:val="0008349F"/>
    <w:rsid w:val="00083EED"/>
    <w:rsid w:val="0008427F"/>
    <w:rsid w:val="00084B9E"/>
    <w:rsid w:val="00085451"/>
    <w:rsid w:val="00085608"/>
    <w:rsid w:val="00085C49"/>
    <w:rsid w:val="00086D4D"/>
    <w:rsid w:val="00087561"/>
    <w:rsid w:val="00090922"/>
    <w:rsid w:val="00090A40"/>
    <w:rsid w:val="00090CCF"/>
    <w:rsid w:val="00090EA8"/>
    <w:rsid w:val="00090F4D"/>
    <w:rsid w:val="00091349"/>
    <w:rsid w:val="00091D8D"/>
    <w:rsid w:val="00091E82"/>
    <w:rsid w:val="00092335"/>
    <w:rsid w:val="000924FA"/>
    <w:rsid w:val="00092A4A"/>
    <w:rsid w:val="00092B47"/>
    <w:rsid w:val="00092EBB"/>
    <w:rsid w:val="00093100"/>
    <w:rsid w:val="00093412"/>
    <w:rsid w:val="00093492"/>
    <w:rsid w:val="0009395C"/>
    <w:rsid w:val="00093EA9"/>
    <w:rsid w:val="0009416C"/>
    <w:rsid w:val="000941A3"/>
    <w:rsid w:val="00094377"/>
    <w:rsid w:val="0009474F"/>
    <w:rsid w:val="00094A75"/>
    <w:rsid w:val="00095037"/>
    <w:rsid w:val="000950FF"/>
    <w:rsid w:val="0009561E"/>
    <w:rsid w:val="00096E47"/>
    <w:rsid w:val="000976CC"/>
    <w:rsid w:val="000977F3"/>
    <w:rsid w:val="000978FE"/>
    <w:rsid w:val="00097A65"/>
    <w:rsid w:val="00097E12"/>
    <w:rsid w:val="000A0413"/>
    <w:rsid w:val="000A0629"/>
    <w:rsid w:val="000A0924"/>
    <w:rsid w:val="000A0D64"/>
    <w:rsid w:val="000A103E"/>
    <w:rsid w:val="000A123E"/>
    <w:rsid w:val="000A17A1"/>
    <w:rsid w:val="000A1B0B"/>
    <w:rsid w:val="000A1B50"/>
    <w:rsid w:val="000A1DCE"/>
    <w:rsid w:val="000A2A3C"/>
    <w:rsid w:val="000A2B59"/>
    <w:rsid w:val="000A2FC5"/>
    <w:rsid w:val="000A3A39"/>
    <w:rsid w:val="000A3BA1"/>
    <w:rsid w:val="000A3BEF"/>
    <w:rsid w:val="000A4B3F"/>
    <w:rsid w:val="000A4DFE"/>
    <w:rsid w:val="000A51C1"/>
    <w:rsid w:val="000A5DAF"/>
    <w:rsid w:val="000A5E45"/>
    <w:rsid w:val="000A5EB5"/>
    <w:rsid w:val="000A5F44"/>
    <w:rsid w:val="000A62D2"/>
    <w:rsid w:val="000A6E53"/>
    <w:rsid w:val="000A746B"/>
    <w:rsid w:val="000A7B21"/>
    <w:rsid w:val="000A7C29"/>
    <w:rsid w:val="000B0399"/>
    <w:rsid w:val="000B055E"/>
    <w:rsid w:val="000B15FF"/>
    <w:rsid w:val="000B23B4"/>
    <w:rsid w:val="000B2492"/>
    <w:rsid w:val="000B3821"/>
    <w:rsid w:val="000B38EC"/>
    <w:rsid w:val="000B3C8F"/>
    <w:rsid w:val="000B3E1F"/>
    <w:rsid w:val="000B3FBB"/>
    <w:rsid w:val="000B4529"/>
    <w:rsid w:val="000B4551"/>
    <w:rsid w:val="000B488B"/>
    <w:rsid w:val="000B4AD0"/>
    <w:rsid w:val="000B6C83"/>
    <w:rsid w:val="000B7659"/>
    <w:rsid w:val="000C01F7"/>
    <w:rsid w:val="000C0CE3"/>
    <w:rsid w:val="000C0E55"/>
    <w:rsid w:val="000C0E79"/>
    <w:rsid w:val="000C10A3"/>
    <w:rsid w:val="000C11D2"/>
    <w:rsid w:val="000C1AC0"/>
    <w:rsid w:val="000C1EC9"/>
    <w:rsid w:val="000C2157"/>
    <w:rsid w:val="000C3327"/>
    <w:rsid w:val="000C40AE"/>
    <w:rsid w:val="000C45D0"/>
    <w:rsid w:val="000C470D"/>
    <w:rsid w:val="000C471F"/>
    <w:rsid w:val="000C472F"/>
    <w:rsid w:val="000C48F9"/>
    <w:rsid w:val="000C4D63"/>
    <w:rsid w:val="000C5442"/>
    <w:rsid w:val="000C5FC6"/>
    <w:rsid w:val="000C6F21"/>
    <w:rsid w:val="000C7122"/>
    <w:rsid w:val="000C772D"/>
    <w:rsid w:val="000C7757"/>
    <w:rsid w:val="000D0AB2"/>
    <w:rsid w:val="000D0D48"/>
    <w:rsid w:val="000D1365"/>
    <w:rsid w:val="000D1499"/>
    <w:rsid w:val="000D1A57"/>
    <w:rsid w:val="000D295B"/>
    <w:rsid w:val="000D332C"/>
    <w:rsid w:val="000D3B27"/>
    <w:rsid w:val="000D4895"/>
    <w:rsid w:val="000D693A"/>
    <w:rsid w:val="000D6BC3"/>
    <w:rsid w:val="000D6ED0"/>
    <w:rsid w:val="000D6F1B"/>
    <w:rsid w:val="000D7B24"/>
    <w:rsid w:val="000D7B59"/>
    <w:rsid w:val="000E050C"/>
    <w:rsid w:val="000E1E0F"/>
    <w:rsid w:val="000E20E3"/>
    <w:rsid w:val="000E2195"/>
    <w:rsid w:val="000E3485"/>
    <w:rsid w:val="000E3600"/>
    <w:rsid w:val="000E4405"/>
    <w:rsid w:val="000E4526"/>
    <w:rsid w:val="000E476E"/>
    <w:rsid w:val="000E4982"/>
    <w:rsid w:val="000E4E5C"/>
    <w:rsid w:val="000E5F6D"/>
    <w:rsid w:val="000E6722"/>
    <w:rsid w:val="000E6D39"/>
    <w:rsid w:val="000E6E4C"/>
    <w:rsid w:val="000E7919"/>
    <w:rsid w:val="000F2281"/>
    <w:rsid w:val="000F264F"/>
    <w:rsid w:val="000F2EC7"/>
    <w:rsid w:val="000F2F9B"/>
    <w:rsid w:val="000F3740"/>
    <w:rsid w:val="000F3783"/>
    <w:rsid w:val="000F41FF"/>
    <w:rsid w:val="000F4381"/>
    <w:rsid w:val="000F468E"/>
    <w:rsid w:val="000F5736"/>
    <w:rsid w:val="000F60FF"/>
    <w:rsid w:val="000F6627"/>
    <w:rsid w:val="000F6AFB"/>
    <w:rsid w:val="000F768C"/>
    <w:rsid w:val="000F77DD"/>
    <w:rsid w:val="000FB80B"/>
    <w:rsid w:val="00100460"/>
    <w:rsid w:val="00100535"/>
    <w:rsid w:val="00101816"/>
    <w:rsid w:val="0010289A"/>
    <w:rsid w:val="00102CD3"/>
    <w:rsid w:val="00102DA7"/>
    <w:rsid w:val="00103647"/>
    <w:rsid w:val="0010365F"/>
    <w:rsid w:val="00103CA4"/>
    <w:rsid w:val="001041F3"/>
    <w:rsid w:val="001044F7"/>
    <w:rsid w:val="00104DCA"/>
    <w:rsid w:val="001060D0"/>
    <w:rsid w:val="001068D0"/>
    <w:rsid w:val="00106D96"/>
    <w:rsid w:val="00107251"/>
    <w:rsid w:val="0010729A"/>
    <w:rsid w:val="00107B1F"/>
    <w:rsid w:val="00110223"/>
    <w:rsid w:val="001106EA"/>
    <w:rsid w:val="001114D1"/>
    <w:rsid w:val="001118B0"/>
    <w:rsid w:val="00111F62"/>
    <w:rsid w:val="00112283"/>
    <w:rsid w:val="001127DE"/>
    <w:rsid w:val="00112AFE"/>
    <w:rsid w:val="00113332"/>
    <w:rsid w:val="0011366A"/>
    <w:rsid w:val="00114BD5"/>
    <w:rsid w:val="00114E14"/>
    <w:rsid w:val="00114EC9"/>
    <w:rsid w:val="001151EA"/>
    <w:rsid w:val="001158C7"/>
    <w:rsid w:val="00115CC5"/>
    <w:rsid w:val="00116305"/>
    <w:rsid w:val="001165B4"/>
    <w:rsid w:val="0011663E"/>
    <w:rsid w:val="0011689E"/>
    <w:rsid w:val="00116B5B"/>
    <w:rsid w:val="00116D32"/>
    <w:rsid w:val="001177F4"/>
    <w:rsid w:val="001178C6"/>
    <w:rsid w:val="00117D7B"/>
    <w:rsid w:val="001202F6"/>
    <w:rsid w:val="001206C7"/>
    <w:rsid w:val="001212C7"/>
    <w:rsid w:val="00121675"/>
    <w:rsid w:val="00121B18"/>
    <w:rsid w:val="00121B3F"/>
    <w:rsid w:val="00121F80"/>
    <w:rsid w:val="00122C40"/>
    <w:rsid w:val="0012316A"/>
    <w:rsid w:val="001239A9"/>
    <w:rsid w:val="00123AEB"/>
    <w:rsid w:val="00123C05"/>
    <w:rsid w:val="00123D93"/>
    <w:rsid w:val="00123F7D"/>
    <w:rsid w:val="00124175"/>
    <w:rsid w:val="00124A57"/>
    <w:rsid w:val="0012511A"/>
    <w:rsid w:val="0012561D"/>
    <w:rsid w:val="0012567A"/>
    <w:rsid w:val="001257B8"/>
    <w:rsid w:val="00125F92"/>
    <w:rsid w:val="00125FA0"/>
    <w:rsid w:val="001264D5"/>
    <w:rsid w:val="00126504"/>
    <w:rsid w:val="00126756"/>
    <w:rsid w:val="001273FC"/>
    <w:rsid w:val="0012772C"/>
    <w:rsid w:val="001278E5"/>
    <w:rsid w:val="001302DD"/>
    <w:rsid w:val="0013044D"/>
    <w:rsid w:val="0013055A"/>
    <w:rsid w:val="00130D8E"/>
    <w:rsid w:val="00130DAA"/>
    <w:rsid w:val="00131511"/>
    <w:rsid w:val="00131942"/>
    <w:rsid w:val="00131A48"/>
    <w:rsid w:val="00132793"/>
    <w:rsid w:val="00132CA2"/>
    <w:rsid w:val="0013417C"/>
    <w:rsid w:val="0013440C"/>
    <w:rsid w:val="00134CBD"/>
    <w:rsid w:val="00134CFE"/>
    <w:rsid w:val="00134DB4"/>
    <w:rsid w:val="00134E1E"/>
    <w:rsid w:val="001353CA"/>
    <w:rsid w:val="00135A47"/>
    <w:rsid w:val="00136282"/>
    <w:rsid w:val="001372A7"/>
    <w:rsid w:val="001373D6"/>
    <w:rsid w:val="00137967"/>
    <w:rsid w:val="00137D40"/>
    <w:rsid w:val="00137F2A"/>
    <w:rsid w:val="001407CF"/>
    <w:rsid w:val="00140F2C"/>
    <w:rsid w:val="00141B16"/>
    <w:rsid w:val="00141D9D"/>
    <w:rsid w:val="00141EB8"/>
    <w:rsid w:val="0014217A"/>
    <w:rsid w:val="00142211"/>
    <w:rsid w:val="001427E3"/>
    <w:rsid w:val="00142B80"/>
    <w:rsid w:val="00142E74"/>
    <w:rsid w:val="001430AC"/>
    <w:rsid w:val="001431A9"/>
    <w:rsid w:val="001433F7"/>
    <w:rsid w:val="00143596"/>
    <w:rsid w:val="00143C86"/>
    <w:rsid w:val="001446F5"/>
    <w:rsid w:val="00144BB9"/>
    <w:rsid w:val="001452D2"/>
    <w:rsid w:val="00146432"/>
    <w:rsid w:val="001471FE"/>
    <w:rsid w:val="00147565"/>
    <w:rsid w:val="0014795E"/>
    <w:rsid w:val="00147E54"/>
    <w:rsid w:val="001506AD"/>
    <w:rsid w:val="001519AD"/>
    <w:rsid w:val="001521B8"/>
    <w:rsid w:val="00152202"/>
    <w:rsid w:val="001522EC"/>
    <w:rsid w:val="00152A05"/>
    <w:rsid w:val="00153B1C"/>
    <w:rsid w:val="00154840"/>
    <w:rsid w:val="00155693"/>
    <w:rsid w:val="00155CF1"/>
    <w:rsid w:val="001562E9"/>
    <w:rsid w:val="00156784"/>
    <w:rsid w:val="00156CD4"/>
    <w:rsid w:val="00156EFF"/>
    <w:rsid w:val="0015703F"/>
    <w:rsid w:val="001573DF"/>
    <w:rsid w:val="0015779B"/>
    <w:rsid w:val="001579E7"/>
    <w:rsid w:val="001600F4"/>
    <w:rsid w:val="001603A1"/>
    <w:rsid w:val="00160704"/>
    <w:rsid w:val="001608C5"/>
    <w:rsid w:val="001609D3"/>
    <w:rsid w:val="00160D0F"/>
    <w:rsid w:val="00160DEB"/>
    <w:rsid w:val="00161086"/>
    <w:rsid w:val="00161D3D"/>
    <w:rsid w:val="00161DF3"/>
    <w:rsid w:val="001625F2"/>
    <w:rsid w:val="00162E15"/>
    <w:rsid w:val="00162F4D"/>
    <w:rsid w:val="001632C9"/>
    <w:rsid w:val="00163310"/>
    <w:rsid w:val="00163B84"/>
    <w:rsid w:val="00164038"/>
    <w:rsid w:val="00164457"/>
    <w:rsid w:val="00164B56"/>
    <w:rsid w:val="00165B5E"/>
    <w:rsid w:val="00166D0C"/>
    <w:rsid w:val="00167A0A"/>
    <w:rsid w:val="001702BA"/>
    <w:rsid w:val="0017038E"/>
    <w:rsid w:val="001704A1"/>
    <w:rsid w:val="00170A58"/>
    <w:rsid w:val="00170F3E"/>
    <w:rsid w:val="00171059"/>
    <w:rsid w:val="0017233A"/>
    <w:rsid w:val="00172927"/>
    <w:rsid w:val="00172FB1"/>
    <w:rsid w:val="0017339C"/>
    <w:rsid w:val="00173E1D"/>
    <w:rsid w:val="00173FEC"/>
    <w:rsid w:val="00174325"/>
    <w:rsid w:val="00174487"/>
    <w:rsid w:val="001748CD"/>
    <w:rsid w:val="00174945"/>
    <w:rsid w:val="00174DF7"/>
    <w:rsid w:val="00175ECD"/>
    <w:rsid w:val="00176CD6"/>
    <w:rsid w:val="0017716C"/>
    <w:rsid w:val="001774AD"/>
    <w:rsid w:val="00177C5A"/>
    <w:rsid w:val="00177D9F"/>
    <w:rsid w:val="001804FB"/>
    <w:rsid w:val="001805E0"/>
    <w:rsid w:val="00180795"/>
    <w:rsid w:val="0018121E"/>
    <w:rsid w:val="00181270"/>
    <w:rsid w:val="00181397"/>
    <w:rsid w:val="001814AD"/>
    <w:rsid w:val="00181C87"/>
    <w:rsid w:val="00182411"/>
    <w:rsid w:val="00182730"/>
    <w:rsid w:val="001828B0"/>
    <w:rsid w:val="00182B6A"/>
    <w:rsid w:val="001833F8"/>
    <w:rsid w:val="00184508"/>
    <w:rsid w:val="00184E45"/>
    <w:rsid w:val="00185F17"/>
    <w:rsid w:val="00186240"/>
    <w:rsid w:val="00186448"/>
    <w:rsid w:val="001876E7"/>
    <w:rsid w:val="00187868"/>
    <w:rsid w:val="001878F7"/>
    <w:rsid w:val="00187CC7"/>
    <w:rsid w:val="00187F79"/>
    <w:rsid w:val="00190014"/>
    <w:rsid w:val="00190057"/>
    <w:rsid w:val="00190699"/>
    <w:rsid w:val="00191450"/>
    <w:rsid w:val="00191635"/>
    <w:rsid w:val="0019228C"/>
    <w:rsid w:val="00192796"/>
    <w:rsid w:val="00192C7E"/>
    <w:rsid w:val="00193363"/>
    <w:rsid w:val="00193704"/>
    <w:rsid w:val="00193913"/>
    <w:rsid w:val="00194853"/>
    <w:rsid w:val="00194944"/>
    <w:rsid w:val="00195003"/>
    <w:rsid w:val="0019567A"/>
    <w:rsid w:val="0019595E"/>
    <w:rsid w:val="00195EEA"/>
    <w:rsid w:val="001967F9"/>
    <w:rsid w:val="00197806"/>
    <w:rsid w:val="00197915"/>
    <w:rsid w:val="001A056E"/>
    <w:rsid w:val="001A069A"/>
    <w:rsid w:val="001A0BC3"/>
    <w:rsid w:val="001A12E1"/>
    <w:rsid w:val="001A25CE"/>
    <w:rsid w:val="001A2771"/>
    <w:rsid w:val="001A29A2"/>
    <w:rsid w:val="001A2B57"/>
    <w:rsid w:val="001A2ED5"/>
    <w:rsid w:val="001A32DA"/>
    <w:rsid w:val="001A3782"/>
    <w:rsid w:val="001A41B8"/>
    <w:rsid w:val="001A4331"/>
    <w:rsid w:val="001A43BD"/>
    <w:rsid w:val="001A44BD"/>
    <w:rsid w:val="001A4B68"/>
    <w:rsid w:val="001A4CC8"/>
    <w:rsid w:val="001A56FD"/>
    <w:rsid w:val="001A6414"/>
    <w:rsid w:val="001A6496"/>
    <w:rsid w:val="001A6AB5"/>
    <w:rsid w:val="001A6C61"/>
    <w:rsid w:val="001A6F15"/>
    <w:rsid w:val="001A71B4"/>
    <w:rsid w:val="001A7F35"/>
    <w:rsid w:val="001B056B"/>
    <w:rsid w:val="001B05CC"/>
    <w:rsid w:val="001B0D8B"/>
    <w:rsid w:val="001B0D9B"/>
    <w:rsid w:val="001B145C"/>
    <w:rsid w:val="001B16D5"/>
    <w:rsid w:val="001B1AB5"/>
    <w:rsid w:val="001B216B"/>
    <w:rsid w:val="001B2B6B"/>
    <w:rsid w:val="001B3363"/>
    <w:rsid w:val="001B3AC7"/>
    <w:rsid w:val="001B3D41"/>
    <w:rsid w:val="001B400C"/>
    <w:rsid w:val="001B4747"/>
    <w:rsid w:val="001B4E88"/>
    <w:rsid w:val="001B5129"/>
    <w:rsid w:val="001B5206"/>
    <w:rsid w:val="001B5362"/>
    <w:rsid w:val="001B55EC"/>
    <w:rsid w:val="001B5D50"/>
    <w:rsid w:val="001B6329"/>
    <w:rsid w:val="001B6541"/>
    <w:rsid w:val="001B6857"/>
    <w:rsid w:val="001B6E8C"/>
    <w:rsid w:val="001B708A"/>
    <w:rsid w:val="001B75F8"/>
    <w:rsid w:val="001B7B02"/>
    <w:rsid w:val="001B7CD5"/>
    <w:rsid w:val="001B7D07"/>
    <w:rsid w:val="001B7D2A"/>
    <w:rsid w:val="001C02E9"/>
    <w:rsid w:val="001C1089"/>
    <w:rsid w:val="001C16B7"/>
    <w:rsid w:val="001C173F"/>
    <w:rsid w:val="001C1A5F"/>
    <w:rsid w:val="001C1B0F"/>
    <w:rsid w:val="001C1C75"/>
    <w:rsid w:val="001C1CEF"/>
    <w:rsid w:val="001C1FF1"/>
    <w:rsid w:val="001C2103"/>
    <w:rsid w:val="001C23E7"/>
    <w:rsid w:val="001C28D7"/>
    <w:rsid w:val="001C295B"/>
    <w:rsid w:val="001C2AE2"/>
    <w:rsid w:val="001C334D"/>
    <w:rsid w:val="001C3A67"/>
    <w:rsid w:val="001C3DDF"/>
    <w:rsid w:val="001C45FB"/>
    <w:rsid w:val="001C4D4D"/>
    <w:rsid w:val="001C53C3"/>
    <w:rsid w:val="001C5633"/>
    <w:rsid w:val="001C567A"/>
    <w:rsid w:val="001C56AE"/>
    <w:rsid w:val="001C578B"/>
    <w:rsid w:val="001C5B58"/>
    <w:rsid w:val="001C61A3"/>
    <w:rsid w:val="001C6F30"/>
    <w:rsid w:val="001C7884"/>
    <w:rsid w:val="001D1044"/>
    <w:rsid w:val="001D13D3"/>
    <w:rsid w:val="001D17CB"/>
    <w:rsid w:val="001D1F64"/>
    <w:rsid w:val="001D2165"/>
    <w:rsid w:val="001D2595"/>
    <w:rsid w:val="001D36E0"/>
    <w:rsid w:val="001D3836"/>
    <w:rsid w:val="001D4C87"/>
    <w:rsid w:val="001D5211"/>
    <w:rsid w:val="001D5881"/>
    <w:rsid w:val="001D599B"/>
    <w:rsid w:val="001D626E"/>
    <w:rsid w:val="001D626F"/>
    <w:rsid w:val="001D62AF"/>
    <w:rsid w:val="001D68BE"/>
    <w:rsid w:val="001D7797"/>
    <w:rsid w:val="001D79EC"/>
    <w:rsid w:val="001E00DC"/>
    <w:rsid w:val="001E01AD"/>
    <w:rsid w:val="001E02B3"/>
    <w:rsid w:val="001E041C"/>
    <w:rsid w:val="001E0C27"/>
    <w:rsid w:val="001E126C"/>
    <w:rsid w:val="001E138E"/>
    <w:rsid w:val="001E1C82"/>
    <w:rsid w:val="001E299E"/>
    <w:rsid w:val="001E2BD1"/>
    <w:rsid w:val="001E381D"/>
    <w:rsid w:val="001E3CD5"/>
    <w:rsid w:val="001E4025"/>
    <w:rsid w:val="001E449B"/>
    <w:rsid w:val="001E4512"/>
    <w:rsid w:val="001E4550"/>
    <w:rsid w:val="001E4560"/>
    <w:rsid w:val="001E47A5"/>
    <w:rsid w:val="001E4E2D"/>
    <w:rsid w:val="001E4FE0"/>
    <w:rsid w:val="001E5253"/>
    <w:rsid w:val="001E622D"/>
    <w:rsid w:val="001E77FE"/>
    <w:rsid w:val="001F0408"/>
    <w:rsid w:val="001F07BA"/>
    <w:rsid w:val="001F0C3E"/>
    <w:rsid w:val="001F0E03"/>
    <w:rsid w:val="001F1143"/>
    <w:rsid w:val="001F134E"/>
    <w:rsid w:val="001F1405"/>
    <w:rsid w:val="001F1501"/>
    <w:rsid w:val="001F1B0D"/>
    <w:rsid w:val="001F1B85"/>
    <w:rsid w:val="001F1D3D"/>
    <w:rsid w:val="001F2168"/>
    <w:rsid w:val="001F2276"/>
    <w:rsid w:val="001F2706"/>
    <w:rsid w:val="001F272F"/>
    <w:rsid w:val="001F281C"/>
    <w:rsid w:val="001F2B93"/>
    <w:rsid w:val="001F2E99"/>
    <w:rsid w:val="001F30CF"/>
    <w:rsid w:val="001F3539"/>
    <w:rsid w:val="001F3629"/>
    <w:rsid w:val="001F3E06"/>
    <w:rsid w:val="001F3E3A"/>
    <w:rsid w:val="001F3E4B"/>
    <w:rsid w:val="001F3FE2"/>
    <w:rsid w:val="001F4482"/>
    <w:rsid w:val="001F6011"/>
    <w:rsid w:val="001F6780"/>
    <w:rsid w:val="001F6DB6"/>
    <w:rsid w:val="001F7ABA"/>
    <w:rsid w:val="001F7AC0"/>
    <w:rsid w:val="002005A8"/>
    <w:rsid w:val="002008C9"/>
    <w:rsid w:val="00200B38"/>
    <w:rsid w:val="00201204"/>
    <w:rsid w:val="002018E6"/>
    <w:rsid w:val="00202083"/>
    <w:rsid w:val="0020281B"/>
    <w:rsid w:val="00202FC7"/>
    <w:rsid w:val="0020396E"/>
    <w:rsid w:val="00204E19"/>
    <w:rsid w:val="002052CA"/>
    <w:rsid w:val="002058DB"/>
    <w:rsid w:val="00205F86"/>
    <w:rsid w:val="00205FF8"/>
    <w:rsid w:val="0020688D"/>
    <w:rsid w:val="00206BDD"/>
    <w:rsid w:val="00206C6F"/>
    <w:rsid w:val="00206D3A"/>
    <w:rsid w:val="00207B37"/>
    <w:rsid w:val="00207B60"/>
    <w:rsid w:val="00210171"/>
    <w:rsid w:val="0021042F"/>
    <w:rsid w:val="00210648"/>
    <w:rsid w:val="00210799"/>
    <w:rsid w:val="002109A2"/>
    <w:rsid w:val="00210AD7"/>
    <w:rsid w:val="00210C96"/>
    <w:rsid w:val="00210F68"/>
    <w:rsid w:val="0021190C"/>
    <w:rsid w:val="002129A6"/>
    <w:rsid w:val="0021325D"/>
    <w:rsid w:val="00213CF8"/>
    <w:rsid w:val="00213F81"/>
    <w:rsid w:val="002141C2"/>
    <w:rsid w:val="00214744"/>
    <w:rsid w:val="00214E04"/>
    <w:rsid w:val="002160F5"/>
    <w:rsid w:val="00216D12"/>
    <w:rsid w:val="002171C0"/>
    <w:rsid w:val="00217640"/>
    <w:rsid w:val="00217655"/>
    <w:rsid w:val="00217963"/>
    <w:rsid w:val="00217975"/>
    <w:rsid w:val="00220B46"/>
    <w:rsid w:val="00220CBE"/>
    <w:rsid w:val="0022163E"/>
    <w:rsid w:val="00221792"/>
    <w:rsid w:val="00221AE2"/>
    <w:rsid w:val="00222087"/>
    <w:rsid w:val="002224D1"/>
    <w:rsid w:val="0022253D"/>
    <w:rsid w:val="00223260"/>
    <w:rsid w:val="002233EB"/>
    <w:rsid w:val="0022382C"/>
    <w:rsid w:val="00223E9F"/>
    <w:rsid w:val="002252E5"/>
    <w:rsid w:val="002253B0"/>
    <w:rsid w:val="002257FC"/>
    <w:rsid w:val="002266DD"/>
    <w:rsid w:val="00226B2D"/>
    <w:rsid w:val="002270D1"/>
    <w:rsid w:val="00230049"/>
    <w:rsid w:val="00230A21"/>
    <w:rsid w:val="00230D65"/>
    <w:rsid w:val="00231685"/>
    <w:rsid w:val="00231D69"/>
    <w:rsid w:val="00231FDA"/>
    <w:rsid w:val="0023217E"/>
    <w:rsid w:val="00232560"/>
    <w:rsid w:val="00232BB0"/>
    <w:rsid w:val="00232D04"/>
    <w:rsid w:val="0023319E"/>
    <w:rsid w:val="00233A43"/>
    <w:rsid w:val="00233A9F"/>
    <w:rsid w:val="00233C08"/>
    <w:rsid w:val="00233DA6"/>
    <w:rsid w:val="00234350"/>
    <w:rsid w:val="002343C3"/>
    <w:rsid w:val="002345BE"/>
    <w:rsid w:val="00235131"/>
    <w:rsid w:val="00235763"/>
    <w:rsid w:val="002357EB"/>
    <w:rsid w:val="002365BE"/>
    <w:rsid w:val="00236CEC"/>
    <w:rsid w:val="0023701B"/>
    <w:rsid w:val="002376EE"/>
    <w:rsid w:val="0024000D"/>
    <w:rsid w:val="002403F0"/>
    <w:rsid w:val="002405CB"/>
    <w:rsid w:val="00240AC0"/>
    <w:rsid w:val="00240B48"/>
    <w:rsid w:val="002411FB"/>
    <w:rsid w:val="002418BF"/>
    <w:rsid w:val="00241C8B"/>
    <w:rsid w:val="002424AC"/>
    <w:rsid w:val="0024268E"/>
    <w:rsid w:val="00242CFC"/>
    <w:rsid w:val="00242DB3"/>
    <w:rsid w:val="00243399"/>
    <w:rsid w:val="00243B1C"/>
    <w:rsid w:val="002458A2"/>
    <w:rsid w:val="0024597F"/>
    <w:rsid w:val="00246617"/>
    <w:rsid w:val="00246BE2"/>
    <w:rsid w:val="00246CD1"/>
    <w:rsid w:val="002473C3"/>
    <w:rsid w:val="002474BF"/>
    <w:rsid w:val="00247617"/>
    <w:rsid w:val="00247780"/>
    <w:rsid w:val="002477F5"/>
    <w:rsid w:val="00247C6B"/>
    <w:rsid w:val="0025039D"/>
    <w:rsid w:val="0025075E"/>
    <w:rsid w:val="0025082C"/>
    <w:rsid w:val="00250FFB"/>
    <w:rsid w:val="00251493"/>
    <w:rsid w:val="002516D7"/>
    <w:rsid w:val="0025261E"/>
    <w:rsid w:val="00252EC2"/>
    <w:rsid w:val="00253088"/>
    <w:rsid w:val="00253619"/>
    <w:rsid w:val="00253642"/>
    <w:rsid w:val="00253DE2"/>
    <w:rsid w:val="0025419F"/>
    <w:rsid w:val="002545DF"/>
    <w:rsid w:val="002548B3"/>
    <w:rsid w:val="00255060"/>
    <w:rsid w:val="0025525A"/>
    <w:rsid w:val="00255E1F"/>
    <w:rsid w:val="00256376"/>
    <w:rsid w:val="00256BA3"/>
    <w:rsid w:val="00256C10"/>
    <w:rsid w:val="00256FD9"/>
    <w:rsid w:val="002576B3"/>
    <w:rsid w:val="00260249"/>
    <w:rsid w:val="0026096D"/>
    <w:rsid w:val="00262583"/>
    <w:rsid w:val="00262E39"/>
    <w:rsid w:val="00263023"/>
    <w:rsid w:val="00263631"/>
    <w:rsid w:val="00263FDE"/>
    <w:rsid w:val="00265917"/>
    <w:rsid w:val="00265AFF"/>
    <w:rsid w:val="00265F20"/>
    <w:rsid w:val="00266BD1"/>
    <w:rsid w:val="002673DC"/>
    <w:rsid w:val="00267523"/>
    <w:rsid w:val="00270267"/>
    <w:rsid w:val="00270331"/>
    <w:rsid w:val="0027057B"/>
    <w:rsid w:val="00270910"/>
    <w:rsid w:val="00270ADE"/>
    <w:rsid w:val="00270CF1"/>
    <w:rsid w:val="002714C3"/>
    <w:rsid w:val="002715A1"/>
    <w:rsid w:val="00271741"/>
    <w:rsid w:val="00271B92"/>
    <w:rsid w:val="00271F89"/>
    <w:rsid w:val="002722F7"/>
    <w:rsid w:val="00272616"/>
    <w:rsid w:val="00273970"/>
    <w:rsid w:val="00273EB9"/>
    <w:rsid w:val="002742B4"/>
    <w:rsid w:val="0027468E"/>
    <w:rsid w:val="00274D8F"/>
    <w:rsid w:val="00275269"/>
    <w:rsid w:val="00275D6F"/>
    <w:rsid w:val="00275F57"/>
    <w:rsid w:val="002762B0"/>
    <w:rsid w:val="002767D6"/>
    <w:rsid w:val="00276AA3"/>
    <w:rsid w:val="00276B37"/>
    <w:rsid w:val="00276D35"/>
    <w:rsid w:val="00277188"/>
    <w:rsid w:val="0027775C"/>
    <w:rsid w:val="00277BC3"/>
    <w:rsid w:val="00277BEF"/>
    <w:rsid w:val="00277EEA"/>
    <w:rsid w:val="00280069"/>
    <w:rsid w:val="00280191"/>
    <w:rsid w:val="0028019F"/>
    <w:rsid w:val="00281D72"/>
    <w:rsid w:val="00282880"/>
    <w:rsid w:val="002834D1"/>
    <w:rsid w:val="002844F7"/>
    <w:rsid w:val="002853C6"/>
    <w:rsid w:val="002859D3"/>
    <w:rsid w:val="00285A37"/>
    <w:rsid w:val="0028614E"/>
    <w:rsid w:val="00287471"/>
    <w:rsid w:val="002876AF"/>
    <w:rsid w:val="002878FA"/>
    <w:rsid w:val="00287C34"/>
    <w:rsid w:val="00291696"/>
    <w:rsid w:val="00291892"/>
    <w:rsid w:val="0029231D"/>
    <w:rsid w:val="00292ABF"/>
    <w:rsid w:val="00292CCB"/>
    <w:rsid w:val="00292E24"/>
    <w:rsid w:val="00293675"/>
    <w:rsid w:val="002936A6"/>
    <w:rsid w:val="002951F6"/>
    <w:rsid w:val="00295E64"/>
    <w:rsid w:val="00297702"/>
    <w:rsid w:val="002A07CD"/>
    <w:rsid w:val="002A09AC"/>
    <w:rsid w:val="002A0DAC"/>
    <w:rsid w:val="002A0F73"/>
    <w:rsid w:val="002A121F"/>
    <w:rsid w:val="002A18B0"/>
    <w:rsid w:val="002A253A"/>
    <w:rsid w:val="002A2955"/>
    <w:rsid w:val="002A2B67"/>
    <w:rsid w:val="002A32EE"/>
    <w:rsid w:val="002A33DD"/>
    <w:rsid w:val="002A33E2"/>
    <w:rsid w:val="002A3DBD"/>
    <w:rsid w:val="002A478E"/>
    <w:rsid w:val="002A4B3E"/>
    <w:rsid w:val="002A4CCD"/>
    <w:rsid w:val="002A573E"/>
    <w:rsid w:val="002A5994"/>
    <w:rsid w:val="002A59E7"/>
    <w:rsid w:val="002A5AFD"/>
    <w:rsid w:val="002A6CC5"/>
    <w:rsid w:val="002A741E"/>
    <w:rsid w:val="002A7837"/>
    <w:rsid w:val="002A7F52"/>
    <w:rsid w:val="002B027B"/>
    <w:rsid w:val="002B0306"/>
    <w:rsid w:val="002B031C"/>
    <w:rsid w:val="002B124C"/>
    <w:rsid w:val="002B1815"/>
    <w:rsid w:val="002B1AB4"/>
    <w:rsid w:val="002B1F2D"/>
    <w:rsid w:val="002B1FCF"/>
    <w:rsid w:val="002B323D"/>
    <w:rsid w:val="002B3B9D"/>
    <w:rsid w:val="002B4712"/>
    <w:rsid w:val="002B49CF"/>
    <w:rsid w:val="002B519C"/>
    <w:rsid w:val="002B5B0A"/>
    <w:rsid w:val="002B61E1"/>
    <w:rsid w:val="002B6A95"/>
    <w:rsid w:val="002B6BEB"/>
    <w:rsid w:val="002B6CE6"/>
    <w:rsid w:val="002B70E2"/>
    <w:rsid w:val="002B72C5"/>
    <w:rsid w:val="002C09CA"/>
    <w:rsid w:val="002C0DFC"/>
    <w:rsid w:val="002C1218"/>
    <w:rsid w:val="002C183B"/>
    <w:rsid w:val="002C1F09"/>
    <w:rsid w:val="002C2621"/>
    <w:rsid w:val="002C2986"/>
    <w:rsid w:val="002C2D2E"/>
    <w:rsid w:val="002C2EB7"/>
    <w:rsid w:val="002C2F5D"/>
    <w:rsid w:val="002C3145"/>
    <w:rsid w:val="002C3FE4"/>
    <w:rsid w:val="002C4185"/>
    <w:rsid w:val="002C45E3"/>
    <w:rsid w:val="002C4AA3"/>
    <w:rsid w:val="002C5B8E"/>
    <w:rsid w:val="002C5DA8"/>
    <w:rsid w:val="002C6259"/>
    <w:rsid w:val="002C6980"/>
    <w:rsid w:val="002C7EEE"/>
    <w:rsid w:val="002D04C0"/>
    <w:rsid w:val="002D11C0"/>
    <w:rsid w:val="002D2490"/>
    <w:rsid w:val="002D3464"/>
    <w:rsid w:val="002D3580"/>
    <w:rsid w:val="002D3FE6"/>
    <w:rsid w:val="002D4894"/>
    <w:rsid w:val="002D4CCA"/>
    <w:rsid w:val="002D4E7A"/>
    <w:rsid w:val="002D4EAC"/>
    <w:rsid w:val="002D5182"/>
    <w:rsid w:val="002D5463"/>
    <w:rsid w:val="002D608B"/>
    <w:rsid w:val="002D72E1"/>
    <w:rsid w:val="002E0457"/>
    <w:rsid w:val="002E0A2F"/>
    <w:rsid w:val="002E0B02"/>
    <w:rsid w:val="002E0D06"/>
    <w:rsid w:val="002E14D7"/>
    <w:rsid w:val="002E19CC"/>
    <w:rsid w:val="002E23F6"/>
    <w:rsid w:val="002E2567"/>
    <w:rsid w:val="002E33C1"/>
    <w:rsid w:val="002E4617"/>
    <w:rsid w:val="002E534B"/>
    <w:rsid w:val="002E53DF"/>
    <w:rsid w:val="002E58D7"/>
    <w:rsid w:val="002E6445"/>
    <w:rsid w:val="002E6676"/>
    <w:rsid w:val="002E675B"/>
    <w:rsid w:val="002E677C"/>
    <w:rsid w:val="002E6914"/>
    <w:rsid w:val="002E6AD1"/>
    <w:rsid w:val="002E6EBC"/>
    <w:rsid w:val="002E7541"/>
    <w:rsid w:val="002E7BCB"/>
    <w:rsid w:val="002F066B"/>
    <w:rsid w:val="002F0FEF"/>
    <w:rsid w:val="002F1318"/>
    <w:rsid w:val="002F1828"/>
    <w:rsid w:val="002F238A"/>
    <w:rsid w:val="002F2CD5"/>
    <w:rsid w:val="002F3D27"/>
    <w:rsid w:val="002F42CB"/>
    <w:rsid w:val="002F42CF"/>
    <w:rsid w:val="002F4B1F"/>
    <w:rsid w:val="002F5111"/>
    <w:rsid w:val="002F5855"/>
    <w:rsid w:val="002F59D5"/>
    <w:rsid w:val="002F5C5F"/>
    <w:rsid w:val="002F798D"/>
    <w:rsid w:val="002F7EC8"/>
    <w:rsid w:val="00300551"/>
    <w:rsid w:val="00300A0B"/>
    <w:rsid w:val="00300A2D"/>
    <w:rsid w:val="003030C5"/>
    <w:rsid w:val="0030329B"/>
    <w:rsid w:val="003032CC"/>
    <w:rsid w:val="0030393A"/>
    <w:rsid w:val="00303A7C"/>
    <w:rsid w:val="00303C75"/>
    <w:rsid w:val="00305179"/>
    <w:rsid w:val="003057A0"/>
    <w:rsid w:val="00305816"/>
    <w:rsid w:val="00306F96"/>
    <w:rsid w:val="003076D4"/>
    <w:rsid w:val="003108F5"/>
    <w:rsid w:val="00311218"/>
    <w:rsid w:val="003116C8"/>
    <w:rsid w:val="00311958"/>
    <w:rsid w:val="00311B88"/>
    <w:rsid w:val="00312103"/>
    <w:rsid w:val="0031226C"/>
    <w:rsid w:val="0031317E"/>
    <w:rsid w:val="0031327F"/>
    <w:rsid w:val="00313638"/>
    <w:rsid w:val="003139A2"/>
    <w:rsid w:val="00314719"/>
    <w:rsid w:val="00314D85"/>
    <w:rsid w:val="00315E64"/>
    <w:rsid w:val="00316051"/>
    <w:rsid w:val="003161E7"/>
    <w:rsid w:val="0031665A"/>
    <w:rsid w:val="00316E60"/>
    <w:rsid w:val="0031704F"/>
    <w:rsid w:val="003179B2"/>
    <w:rsid w:val="00317C7F"/>
    <w:rsid w:val="00320076"/>
    <w:rsid w:val="003201F7"/>
    <w:rsid w:val="0032186A"/>
    <w:rsid w:val="0032244A"/>
    <w:rsid w:val="0032251E"/>
    <w:rsid w:val="0032323B"/>
    <w:rsid w:val="00323311"/>
    <w:rsid w:val="0032369B"/>
    <w:rsid w:val="00323A0E"/>
    <w:rsid w:val="0032461D"/>
    <w:rsid w:val="0032537C"/>
    <w:rsid w:val="00325C11"/>
    <w:rsid w:val="00326087"/>
    <w:rsid w:val="00326097"/>
    <w:rsid w:val="003268DA"/>
    <w:rsid w:val="00327615"/>
    <w:rsid w:val="00327ACD"/>
    <w:rsid w:val="003302DB"/>
    <w:rsid w:val="00330CC4"/>
    <w:rsid w:val="00330EF0"/>
    <w:rsid w:val="00330F35"/>
    <w:rsid w:val="0033134D"/>
    <w:rsid w:val="00332AE2"/>
    <w:rsid w:val="00332DCE"/>
    <w:rsid w:val="0033381B"/>
    <w:rsid w:val="0033472E"/>
    <w:rsid w:val="00334E92"/>
    <w:rsid w:val="0033569D"/>
    <w:rsid w:val="0033718C"/>
    <w:rsid w:val="0033778F"/>
    <w:rsid w:val="003377B1"/>
    <w:rsid w:val="0033780E"/>
    <w:rsid w:val="00337B19"/>
    <w:rsid w:val="00337CB2"/>
    <w:rsid w:val="00340187"/>
    <w:rsid w:val="00340238"/>
    <w:rsid w:val="00340588"/>
    <w:rsid w:val="00340D8A"/>
    <w:rsid w:val="00340F77"/>
    <w:rsid w:val="00341D88"/>
    <w:rsid w:val="00341EC1"/>
    <w:rsid w:val="0034202F"/>
    <w:rsid w:val="00342B68"/>
    <w:rsid w:val="00342EE7"/>
    <w:rsid w:val="00344171"/>
    <w:rsid w:val="00344BD2"/>
    <w:rsid w:val="00344EEF"/>
    <w:rsid w:val="0034513C"/>
    <w:rsid w:val="00345532"/>
    <w:rsid w:val="00345C2A"/>
    <w:rsid w:val="00345CED"/>
    <w:rsid w:val="00346126"/>
    <w:rsid w:val="00346230"/>
    <w:rsid w:val="0034632E"/>
    <w:rsid w:val="00346531"/>
    <w:rsid w:val="003466CD"/>
    <w:rsid w:val="00347299"/>
    <w:rsid w:val="00347788"/>
    <w:rsid w:val="00347795"/>
    <w:rsid w:val="00347C21"/>
    <w:rsid w:val="00350A4C"/>
    <w:rsid w:val="00350C86"/>
    <w:rsid w:val="00351199"/>
    <w:rsid w:val="00351413"/>
    <w:rsid w:val="00351CCA"/>
    <w:rsid w:val="0035223B"/>
    <w:rsid w:val="0035225A"/>
    <w:rsid w:val="00352B87"/>
    <w:rsid w:val="00352D0C"/>
    <w:rsid w:val="00352E68"/>
    <w:rsid w:val="00353A27"/>
    <w:rsid w:val="00354285"/>
    <w:rsid w:val="003546C4"/>
    <w:rsid w:val="003550B9"/>
    <w:rsid w:val="00355535"/>
    <w:rsid w:val="00356536"/>
    <w:rsid w:val="00356EC6"/>
    <w:rsid w:val="00357135"/>
    <w:rsid w:val="00360340"/>
    <w:rsid w:val="003603F5"/>
    <w:rsid w:val="00360423"/>
    <w:rsid w:val="003606C2"/>
    <w:rsid w:val="0036096D"/>
    <w:rsid w:val="00360AC2"/>
    <w:rsid w:val="00360BC7"/>
    <w:rsid w:val="00361441"/>
    <w:rsid w:val="00361C08"/>
    <w:rsid w:val="00362192"/>
    <w:rsid w:val="00362FC5"/>
    <w:rsid w:val="0036332C"/>
    <w:rsid w:val="00363FD5"/>
    <w:rsid w:val="003646C8"/>
    <w:rsid w:val="00364824"/>
    <w:rsid w:val="003648DF"/>
    <w:rsid w:val="00364A4A"/>
    <w:rsid w:val="00365204"/>
    <w:rsid w:val="00365540"/>
    <w:rsid w:val="0036571C"/>
    <w:rsid w:val="003659EF"/>
    <w:rsid w:val="00365CB1"/>
    <w:rsid w:val="003661B3"/>
    <w:rsid w:val="0036650D"/>
    <w:rsid w:val="00366D55"/>
    <w:rsid w:val="00366E51"/>
    <w:rsid w:val="00367393"/>
    <w:rsid w:val="003673A3"/>
    <w:rsid w:val="003677ED"/>
    <w:rsid w:val="00367DB4"/>
    <w:rsid w:val="00367FC0"/>
    <w:rsid w:val="003703C5"/>
    <w:rsid w:val="003708FB"/>
    <w:rsid w:val="00371653"/>
    <w:rsid w:val="003720AE"/>
    <w:rsid w:val="00372208"/>
    <w:rsid w:val="00372E03"/>
    <w:rsid w:val="00373085"/>
    <w:rsid w:val="00373B6D"/>
    <w:rsid w:val="00373B86"/>
    <w:rsid w:val="00373E85"/>
    <w:rsid w:val="00374494"/>
    <w:rsid w:val="0037481D"/>
    <w:rsid w:val="00374D1E"/>
    <w:rsid w:val="003755DF"/>
    <w:rsid w:val="0037582E"/>
    <w:rsid w:val="00375972"/>
    <w:rsid w:val="003759B7"/>
    <w:rsid w:val="003761DF"/>
    <w:rsid w:val="003769AA"/>
    <w:rsid w:val="003771ED"/>
    <w:rsid w:val="00377403"/>
    <w:rsid w:val="00377495"/>
    <w:rsid w:val="00377687"/>
    <w:rsid w:val="00377884"/>
    <w:rsid w:val="00380196"/>
    <w:rsid w:val="00380D69"/>
    <w:rsid w:val="003812DD"/>
    <w:rsid w:val="0038155D"/>
    <w:rsid w:val="003818D5"/>
    <w:rsid w:val="003819AF"/>
    <w:rsid w:val="00381A3E"/>
    <w:rsid w:val="0038210F"/>
    <w:rsid w:val="003829F1"/>
    <w:rsid w:val="00382BD9"/>
    <w:rsid w:val="00382FAF"/>
    <w:rsid w:val="00383082"/>
    <w:rsid w:val="0038312B"/>
    <w:rsid w:val="00383582"/>
    <w:rsid w:val="003837F4"/>
    <w:rsid w:val="0038483A"/>
    <w:rsid w:val="00384DCC"/>
    <w:rsid w:val="00384F57"/>
    <w:rsid w:val="00385774"/>
    <w:rsid w:val="00385ED2"/>
    <w:rsid w:val="00386024"/>
    <w:rsid w:val="00386F91"/>
    <w:rsid w:val="0039011F"/>
    <w:rsid w:val="00390A52"/>
    <w:rsid w:val="00390A58"/>
    <w:rsid w:val="00390C3F"/>
    <w:rsid w:val="00391049"/>
    <w:rsid w:val="0039187D"/>
    <w:rsid w:val="00391A94"/>
    <w:rsid w:val="00392578"/>
    <w:rsid w:val="00393075"/>
    <w:rsid w:val="003934F9"/>
    <w:rsid w:val="00393873"/>
    <w:rsid w:val="003939C0"/>
    <w:rsid w:val="00394297"/>
    <w:rsid w:val="003943F3"/>
    <w:rsid w:val="0039551E"/>
    <w:rsid w:val="00395B0C"/>
    <w:rsid w:val="00395B8D"/>
    <w:rsid w:val="00395C47"/>
    <w:rsid w:val="003961E4"/>
    <w:rsid w:val="00396DE5"/>
    <w:rsid w:val="003972BE"/>
    <w:rsid w:val="003978AA"/>
    <w:rsid w:val="00397997"/>
    <w:rsid w:val="00397E94"/>
    <w:rsid w:val="003A0638"/>
    <w:rsid w:val="003A074E"/>
    <w:rsid w:val="003A0B2A"/>
    <w:rsid w:val="003A0E5A"/>
    <w:rsid w:val="003A0F50"/>
    <w:rsid w:val="003A1604"/>
    <w:rsid w:val="003A17E7"/>
    <w:rsid w:val="003A1D34"/>
    <w:rsid w:val="003A1DAB"/>
    <w:rsid w:val="003A1E1C"/>
    <w:rsid w:val="003A25B0"/>
    <w:rsid w:val="003A2965"/>
    <w:rsid w:val="003A2E1F"/>
    <w:rsid w:val="003A2E85"/>
    <w:rsid w:val="003A34A4"/>
    <w:rsid w:val="003A3C02"/>
    <w:rsid w:val="003A3F70"/>
    <w:rsid w:val="003A478A"/>
    <w:rsid w:val="003A5257"/>
    <w:rsid w:val="003A576F"/>
    <w:rsid w:val="003A5AE1"/>
    <w:rsid w:val="003A6037"/>
    <w:rsid w:val="003A6B08"/>
    <w:rsid w:val="003A7167"/>
    <w:rsid w:val="003A71BB"/>
    <w:rsid w:val="003A7584"/>
    <w:rsid w:val="003A78A5"/>
    <w:rsid w:val="003A7953"/>
    <w:rsid w:val="003A795B"/>
    <w:rsid w:val="003A7ADC"/>
    <w:rsid w:val="003A7D87"/>
    <w:rsid w:val="003A7E37"/>
    <w:rsid w:val="003B04B9"/>
    <w:rsid w:val="003B0770"/>
    <w:rsid w:val="003B1A96"/>
    <w:rsid w:val="003B1C97"/>
    <w:rsid w:val="003B1F41"/>
    <w:rsid w:val="003B23BE"/>
    <w:rsid w:val="003B264D"/>
    <w:rsid w:val="003B290D"/>
    <w:rsid w:val="003B297D"/>
    <w:rsid w:val="003B29C3"/>
    <w:rsid w:val="003B403E"/>
    <w:rsid w:val="003B46F8"/>
    <w:rsid w:val="003B4F49"/>
    <w:rsid w:val="003B5259"/>
    <w:rsid w:val="003B597E"/>
    <w:rsid w:val="003B5C17"/>
    <w:rsid w:val="003B5C3E"/>
    <w:rsid w:val="003B6181"/>
    <w:rsid w:val="003B63AE"/>
    <w:rsid w:val="003B6685"/>
    <w:rsid w:val="003B6738"/>
    <w:rsid w:val="003B68FA"/>
    <w:rsid w:val="003B6ACF"/>
    <w:rsid w:val="003B6B4B"/>
    <w:rsid w:val="003B6F62"/>
    <w:rsid w:val="003B7F9B"/>
    <w:rsid w:val="003C01AE"/>
    <w:rsid w:val="003C218B"/>
    <w:rsid w:val="003C27CF"/>
    <w:rsid w:val="003C2A01"/>
    <w:rsid w:val="003C2D5D"/>
    <w:rsid w:val="003C38F4"/>
    <w:rsid w:val="003C40E4"/>
    <w:rsid w:val="003C44ED"/>
    <w:rsid w:val="003C4ADE"/>
    <w:rsid w:val="003C5A35"/>
    <w:rsid w:val="003C5F20"/>
    <w:rsid w:val="003C6330"/>
    <w:rsid w:val="003C771F"/>
    <w:rsid w:val="003D03F7"/>
    <w:rsid w:val="003D0EFA"/>
    <w:rsid w:val="003D1239"/>
    <w:rsid w:val="003D202F"/>
    <w:rsid w:val="003D2657"/>
    <w:rsid w:val="003D2925"/>
    <w:rsid w:val="003D3477"/>
    <w:rsid w:val="003D36CC"/>
    <w:rsid w:val="003D3BAB"/>
    <w:rsid w:val="003D3EC3"/>
    <w:rsid w:val="003D4FF7"/>
    <w:rsid w:val="003D5343"/>
    <w:rsid w:val="003D544C"/>
    <w:rsid w:val="003D585A"/>
    <w:rsid w:val="003D5A75"/>
    <w:rsid w:val="003D5C78"/>
    <w:rsid w:val="003D5FE2"/>
    <w:rsid w:val="003D5FFC"/>
    <w:rsid w:val="003D6184"/>
    <w:rsid w:val="003D6496"/>
    <w:rsid w:val="003D65AC"/>
    <w:rsid w:val="003D6A99"/>
    <w:rsid w:val="003D6F3B"/>
    <w:rsid w:val="003D734B"/>
    <w:rsid w:val="003E04F9"/>
    <w:rsid w:val="003E08F5"/>
    <w:rsid w:val="003E0D06"/>
    <w:rsid w:val="003E0D9F"/>
    <w:rsid w:val="003E0F08"/>
    <w:rsid w:val="003E2CCC"/>
    <w:rsid w:val="003E2E27"/>
    <w:rsid w:val="003E3367"/>
    <w:rsid w:val="003E439F"/>
    <w:rsid w:val="003E475D"/>
    <w:rsid w:val="003E4D9B"/>
    <w:rsid w:val="003E4F16"/>
    <w:rsid w:val="003E5752"/>
    <w:rsid w:val="003E5DC0"/>
    <w:rsid w:val="003E690F"/>
    <w:rsid w:val="003E6BC4"/>
    <w:rsid w:val="003E6DD5"/>
    <w:rsid w:val="003E7469"/>
    <w:rsid w:val="003E77A5"/>
    <w:rsid w:val="003E7D09"/>
    <w:rsid w:val="003F012B"/>
    <w:rsid w:val="003F0B7F"/>
    <w:rsid w:val="003F0E64"/>
    <w:rsid w:val="003F0EE9"/>
    <w:rsid w:val="003F1922"/>
    <w:rsid w:val="003F1FDC"/>
    <w:rsid w:val="003F24CD"/>
    <w:rsid w:val="003F26DB"/>
    <w:rsid w:val="003F32AA"/>
    <w:rsid w:val="003F3612"/>
    <w:rsid w:val="003F374C"/>
    <w:rsid w:val="003F3D24"/>
    <w:rsid w:val="003F412E"/>
    <w:rsid w:val="003F4F7A"/>
    <w:rsid w:val="003F5383"/>
    <w:rsid w:val="003F64E5"/>
    <w:rsid w:val="003F68F0"/>
    <w:rsid w:val="003F6EE5"/>
    <w:rsid w:val="003F7204"/>
    <w:rsid w:val="003F744F"/>
    <w:rsid w:val="003F75C1"/>
    <w:rsid w:val="003F7986"/>
    <w:rsid w:val="003F79EB"/>
    <w:rsid w:val="003F7A58"/>
    <w:rsid w:val="00400502"/>
    <w:rsid w:val="00400D71"/>
    <w:rsid w:val="00400DA5"/>
    <w:rsid w:val="00401357"/>
    <w:rsid w:val="004019AB"/>
    <w:rsid w:val="00401EC9"/>
    <w:rsid w:val="00402012"/>
    <w:rsid w:val="004020C3"/>
    <w:rsid w:val="00402AD1"/>
    <w:rsid w:val="00402AF8"/>
    <w:rsid w:val="0040362F"/>
    <w:rsid w:val="00403E6D"/>
    <w:rsid w:val="00403EAE"/>
    <w:rsid w:val="004044E1"/>
    <w:rsid w:val="00404E20"/>
    <w:rsid w:val="004051CA"/>
    <w:rsid w:val="004065BF"/>
    <w:rsid w:val="00407B4A"/>
    <w:rsid w:val="00407CB0"/>
    <w:rsid w:val="00407D24"/>
    <w:rsid w:val="00410AD7"/>
    <w:rsid w:val="00410D7F"/>
    <w:rsid w:val="00411CEE"/>
    <w:rsid w:val="00411E34"/>
    <w:rsid w:val="0041206B"/>
    <w:rsid w:val="0041298C"/>
    <w:rsid w:val="004131E3"/>
    <w:rsid w:val="00413BC1"/>
    <w:rsid w:val="00413BF0"/>
    <w:rsid w:val="004142DF"/>
    <w:rsid w:val="00414547"/>
    <w:rsid w:val="004146CA"/>
    <w:rsid w:val="00414A80"/>
    <w:rsid w:val="00415717"/>
    <w:rsid w:val="00415DD6"/>
    <w:rsid w:val="004160AD"/>
    <w:rsid w:val="00416183"/>
    <w:rsid w:val="00416A39"/>
    <w:rsid w:val="00416F9E"/>
    <w:rsid w:val="0041702F"/>
    <w:rsid w:val="00417895"/>
    <w:rsid w:val="00417B3F"/>
    <w:rsid w:val="00420233"/>
    <w:rsid w:val="00420295"/>
    <w:rsid w:val="00420448"/>
    <w:rsid w:val="004205E7"/>
    <w:rsid w:val="004209E9"/>
    <w:rsid w:val="00420AAA"/>
    <w:rsid w:val="004212DD"/>
    <w:rsid w:val="00421974"/>
    <w:rsid w:val="00421A6A"/>
    <w:rsid w:val="00421ED1"/>
    <w:rsid w:val="00421EFB"/>
    <w:rsid w:val="00421EFD"/>
    <w:rsid w:val="00422009"/>
    <w:rsid w:val="00422284"/>
    <w:rsid w:val="004223A4"/>
    <w:rsid w:val="004224D2"/>
    <w:rsid w:val="00423722"/>
    <w:rsid w:val="00423A79"/>
    <w:rsid w:val="00424F39"/>
    <w:rsid w:val="00425ACA"/>
    <w:rsid w:val="00425ACE"/>
    <w:rsid w:val="00425FF3"/>
    <w:rsid w:val="004263F8"/>
    <w:rsid w:val="004266E6"/>
    <w:rsid w:val="00426B5F"/>
    <w:rsid w:val="004270EA"/>
    <w:rsid w:val="00427AE4"/>
    <w:rsid w:val="00427FDA"/>
    <w:rsid w:val="00430130"/>
    <w:rsid w:val="00430165"/>
    <w:rsid w:val="00430232"/>
    <w:rsid w:val="004302D0"/>
    <w:rsid w:val="00430AFE"/>
    <w:rsid w:val="004319C4"/>
    <w:rsid w:val="0043213C"/>
    <w:rsid w:val="00432847"/>
    <w:rsid w:val="00432DF1"/>
    <w:rsid w:val="00433A91"/>
    <w:rsid w:val="004342C2"/>
    <w:rsid w:val="00434F35"/>
    <w:rsid w:val="004351FC"/>
    <w:rsid w:val="004358CD"/>
    <w:rsid w:val="00435C92"/>
    <w:rsid w:val="00435E86"/>
    <w:rsid w:val="004361D7"/>
    <w:rsid w:val="004366A7"/>
    <w:rsid w:val="00436B1C"/>
    <w:rsid w:val="00436E8D"/>
    <w:rsid w:val="00437128"/>
    <w:rsid w:val="004401D3"/>
    <w:rsid w:val="004405F3"/>
    <w:rsid w:val="004407F1"/>
    <w:rsid w:val="004408FF"/>
    <w:rsid w:val="00440A13"/>
    <w:rsid w:val="00440A99"/>
    <w:rsid w:val="0044121B"/>
    <w:rsid w:val="00441487"/>
    <w:rsid w:val="004414A7"/>
    <w:rsid w:val="00441BC0"/>
    <w:rsid w:val="00441EE8"/>
    <w:rsid w:val="00442162"/>
    <w:rsid w:val="00442475"/>
    <w:rsid w:val="00442B3C"/>
    <w:rsid w:val="00442C19"/>
    <w:rsid w:val="00442ECC"/>
    <w:rsid w:val="00442EE4"/>
    <w:rsid w:val="004434B1"/>
    <w:rsid w:val="0044379D"/>
    <w:rsid w:val="004439A5"/>
    <w:rsid w:val="004446A2"/>
    <w:rsid w:val="00444A33"/>
    <w:rsid w:val="00445278"/>
    <w:rsid w:val="00445D87"/>
    <w:rsid w:val="0044612D"/>
    <w:rsid w:val="00446463"/>
    <w:rsid w:val="00447ABB"/>
    <w:rsid w:val="004509AF"/>
    <w:rsid w:val="0045119E"/>
    <w:rsid w:val="00451E94"/>
    <w:rsid w:val="00452C6D"/>
    <w:rsid w:val="0045363C"/>
    <w:rsid w:val="00453968"/>
    <w:rsid w:val="00453D0D"/>
    <w:rsid w:val="00454003"/>
    <w:rsid w:val="004542D6"/>
    <w:rsid w:val="00454557"/>
    <w:rsid w:val="004546AE"/>
    <w:rsid w:val="00454DC7"/>
    <w:rsid w:val="00455DA8"/>
    <w:rsid w:val="004563C0"/>
    <w:rsid w:val="00456415"/>
    <w:rsid w:val="00456842"/>
    <w:rsid w:val="00456B18"/>
    <w:rsid w:val="00456CBA"/>
    <w:rsid w:val="004577E3"/>
    <w:rsid w:val="00457ACB"/>
    <w:rsid w:val="00457D9F"/>
    <w:rsid w:val="00457DBC"/>
    <w:rsid w:val="0046070B"/>
    <w:rsid w:val="00461015"/>
    <w:rsid w:val="00461189"/>
    <w:rsid w:val="00461F2C"/>
    <w:rsid w:val="004620F0"/>
    <w:rsid w:val="00462609"/>
    <w:rsid w:val="004627C5"/>
    <w:rsid w:val="00463C74"/>
    <w:rsid w:val="00464187"/>
    <w:rsid w:val="004644A7"/>
    <w:rsid w:val="00464523"/>
    <w:rsid w:val="004652ED"/>
    <w:rsid w:val="0046659E"/>
    <w:rsid w:val="004665A1"/>
    <w:rsid w:val="004669F6"/>
    <w:rsid w:val="00466DAF"/>
    <w:rsid w:val="0046739B"/>
    <w:rsid w:val="00467897"/>
    <w:rsid w:val="00467BF4"/>
    <w:rsid w:val="00470B8D"/>
    <w:rsid w:val="004715F2"/>
    <w:rsid w:val="00471BAF"/>
    <w:rsid w:val="00473013"/>
    <w:rsid w:val="00473C81"/>
    <w:rsid w:val="00474526"/>
    <w:rsid w:val="0047582A"/>
    <w:rsid w:val="00475FFB"/>
    <w:rsid w:val="004764EF"/>
    <w:rsid w:val="00476743"/>
    <w:rsid w:val="004773CE"/>
    <w:rsid w:val="00477712"/>
    <w:rsid w:val="00480906"/>
    <w:rsid w:val="00480945"/>
    <w:rsid w:val="00480949"/>
    <w:rsid w:val="0048125E"/>
    <w:rsid w:val="00482015"/>
    <w:rsid w:val="00482463"/>
    <w:rsid w:val="0048259B"/>
    <w:rsid w:val="004825B8"/>
    <w:rsid w:val="00482AF2"/>
    <w:rsid w:val="00482D53"/>
    <w:rsid w:val="004838FD"/>
    <w:rsid w:val="00483C59"/>
    <w:rsid w:val="00483DC9"/>
    <w:rsid w:val="0048402D"/>
    <w:rsid w:val="00484CB0"/>
    <w:rsid w:val="0048549E"/>
    <w:rsid w:val="004859AA"/>
    <w:rsid w:val="00485FCC"/>
    <w:rsid w:val="004872F5"/>
    <w:rsid w:val="00487627"/>
    <w:rsid w:val="00487B23"/>
    <w:rsid w:val="00490092"/>
    <w:rsid w:val="00490C6D"/>
    <w:rsid w:val="004915BC"/>
    <w:rsid w:val="0049206A"/>
    <w:rsid w:val="004932D9"/>
    <w:rsid w:val="004932FE"/>
    <w:rsid w:val="004934ED"/>
    <w:rsid w:val="0049378E"/>
    <w:rsid w:val="0049388F"/>
    <w:rsid w:val="004939E6"/>
    <w:rsid w:val="00493EEB"/>
    <w:rsid w:val="00494621"/>
    <w:rsid w:val="0049464F"/>
    <w:rsid w:val="0049477A"/>
    <w:rsid w:val="004947B5"/>
    <w:rsid w:val="0049489D"/>
    <w:rsid w:val="00494CEE"/>
    <w:rsid w:val="00494DE9"/>
    <w:rsid w:val="00494F7E"/>
    <w:rsid w:val="00496CB0"/>
    <w:rsid w:val="00497E60"/>
    <w:rsid w:val="004A03E6"/>
    <w:rsid w:val="004A0D89"/>
    <w:rsid w:val="004A0EBF"/>
    <w:rsid w:val="004A12DA"/>
    <w:rsid w:val="004A2232"/>
    <w:rsid w:val="004A22A9"/>
    <w:rsid w:val="004A2DCA"/>
    <w:rsid w:val="004A31A8"/>
    <w:rsid w:val="004A4957"/>
    <w:rsid w:val="004A56AA"/>
    <w:rsid w:val="004A5A95"/>
    <w:rsid w:val="004A5B52"/>
    <w:rsid w:val="004A5EDF"/>
    <w:rsid w:val="004A69FE"/>
    <w:rsid w:val="004B0B46"/>
    <w:rsid w:val="004B1505"/>
    <w:rsid w:val="004B174A"/>
    <w:rsid w:val="004B2842"/>
    <w:rsid w:val="004B29C7"/>
    <w:rsid w:val="004B3019"/>
    <w:rsid w:val="004B4610"/>
    <w:rsid w:val="004B4C5A"/>
    <w:rsid w:val="004B4CDA"/>
    <w:rsid w:val="004B55D2"/>
    <w:rsid w:val="004B5694"/>
    <w:rsid w:val="004B6161"/>
    <w:rsid w:val="004B6486"/>
    <w:rsid w:val="004B6D70"/>
    <w:rsid w:val="004B71C1"/>
    <w:rsid w:val="004B77AD"/>
    <w:rsid w:val="004B7805"/>
    <w:rsid w:val="004C0C22"/>
    <w:rsid w:val="004C24F3"/>
    <w:rsid w:val="004C2A9C"/>
    <w:rsid w:val="004C390A"/>
    <w:rsid w:val="004C3C14"/>
    <w:rsid w:val="004C3FDB"/>
    <w:rsid w:val="004C4107"/>
    <w:rsid w:val="004C4FFC"/>
    <w:rsid w:val="004C53B8"/>
    <w:rsid w:val="004C5838"/>
    <w:rsid w:val="004C5915"/>
    <w:rsid w:val="004C5958"/>
    <w:rsid w:val="004C59EC"/>
    <w:rsid w:val="004C6D3F"/>
    <w:rsid w:val="004C71A6"/>
    <w:rsid w:val="004C7C37"/>
    <w:rsid w:val="004D0E4F"/>
    <w:rsid w:val="004D1135"/>
    <w:rsid w:val="004D1D9C"/>
    <w:rsid w:val="004D20E2"/>
    <w:rsid w:val="004D2472"/>
    <w:rsid w:val="004D291A"/>
    <w:rsid w:val="004D375A"/>
    <w:rsid w:val="004D400D"/>
    <w:rsid w:val="004D411C"/>
    <w:rsid w:val="004D4941"/>
    <w:rsid w:val="004D553D"/>
    <w:rsid w:val="004D591C"/>
    <w:rsid w:val="004D615D"/>
    <w:rsid w:val="004D6293"/>
    <w:rsid w:val="004D66CE"/>
    <w:rsid w:val="004D67AC"/>
    <w:rsid w:val="004D75DC"/>
    <w:rsid w:val="004D7625"/>
    <w:rsid w:val="004D7744"/>
    <w:rsid w:val="004D79B6"/>
    <w:rsid w:val="004D7BAC"/>
    <w:rsid w:val="004D7FCB"/>
    <w:rsid w:val="004E0696"/>
    <w:rsid w:val="004E1238"/>
    <w:rsid w:val="004E1966"/>
    <w:rsid w:val="004E196D"/>
    <w:rsid w:val="004E27F1"/>
    <w:rsid w:val="004E2CC2"/>
    <w:rsid w:val="004E3ECA"/>
    <w:rsid w:val="004E3FE8"/>
    <w:rsid w:val="004E436F"/>
    <w:rsid w:val="004E48BD"/>
    <w:rsid w:val="004E554F"/>
    <w:rsid w:val="004E651D"/>
    <w:rsid w:val="004E67AB"/>
    <w:rsid w:val="004E7C2D"/>
    <w:rsid w:val="004E7E71"/>
    <w:rsid w:val="004E7FF7"/>
    <w:rsid w:val="004F0A02"/>
    <w:rsid w:val="004F0B20"/>
    <w:rsid w:val="004F0F04"/>
    <w:rsid w:val="004F0F3B"/>
    <w:rsid w:val="004F16E6"/>
    <w:rsid w:val="004F1D5C"/>
    <w:rsid w:val="004F1DB0"/>
    <w:rsid w:val="004F1DF5"/>
    <w:rsid w:val="004F26BD"/>
    <w:rsid w:val="004F26E8"/>
    <w:rsid w:val="004F2D0B"/>
    <w:rsid w:val="004F2D58"/>
    <w:rsid w:val="004F31C7"/>
    <w:rsid w:val="004F3A3C"/>
    <w:rsid w:val="004F47D7"/>
    <w:rsid w:val="004F4F41"/>
    <w:rsid w:val="004F4FDF"/>
    <w:rsid w:val="004F58D3"/>
    <w:rsid w:val="004F5EE5"/>
    <w:rsid w:val="004F65CA"/>
    <w:rsid w:val="004F6A5E"/>
    <w:rsid w:val="004F6E37"/>
    <w:rsid w:val="004F6F7F"/>
    <w:rsid w:val="004F6FD8"/>
    <w:rsid w:val="004F736C"/>
    <w:rsid w:val="004F7AAB"/>
    <w:rsid w:val="004F7D98"/>
    <w:rsid w:val="004F7EA8"/>
    <w:rsid w:val="004F7F04"/>
    <w:rsid w:val="005008ED"/>
    <w:rsid w:val="00501B79"/>
    <w:rsid w:val="0050234A"/>
    <w:rsid w:val="0050254F"/>
    <w:rsid w:val="00502912"/>
    <w:rsid w:val="00502D06"/>
    <w:rsid w:val="00503EA4"/>
    <w:rsid w:val="00504F71"/>
    <w:rsid w:val="0050576F"/>
    <w:rsid w:val="00505AFF"/>
    <w:rsid w:val="00505FA0"/>
    <w:rsid w:val="005066AD"/>
    <w:rsid w:val="00506A13"/>
    <w:rsid w:val="00506BB5"/>
    <w:rsid w:val="00506C33"/>
    <w:rsid w:val="00507431"/>
    <w:rsid w:val="005076F7"/>
    <w:rsid w:val="00507D8F"/>
    <w:rsid w:val="005128D9"/>
    <w:rsid w:val="00512A97"/>
    <w:rsid w:val="00513C62"/>
    <w:rsid w:val="005146E5"/>
    <w:rsid w:val="0051525C"/>
    <w:rsid w:val="005158E1"/>
    <w:rsid w:val="00516F1A"/>
    <w:rsid w:val="00517F03"/>
    <w:rsid w:val="00520540"/>
    <w:rsid w:val="005212CD"/>
    <w:rsid w:val="0052192E"/>
    <w:rsid w:val="005225D0"/>
    <w:rsid w:val="0052261F"/>
    <w:rsid w:val="00523044"/>
    <w:rsid w:val="00523D60"/>
    <w:rsid w:val="00524107"/>
    <w:rsid w:val="00524333"/>
    <w:rsid w:val="00524526"/>
    <w:rsid w:val="00524B0A"/>
    <w:rsid w:val="00524EBB"/>
    <w:rsid w:val="0052569F"/>
    <w:rsid w:val="0052578A"/>
    <w:rsid w:val="005258D6"/>
    <w:rsid w:val="005267BC"/>
    <w:rsid w:val="0052693C"/>
    <w:rsid w:val="00526B3C"/>
    <w:rsid w:val="00527134"/>
    <w:rsid w:val="005276B4"/>
    <w:rsid w:val="00527820"/>
    <w:rsid w:val="00527976"/>
    <w:rsid w:val="00530A17"/>
    <w:rsid w:val="005313F2"/>
    <w:rsid w:val="005318AB"/>
    <w:rsid w:val="00531D6F"/>
    <w:rsid w:val="0053247E"/>
    <w:rsid w:val="00532A4B"/>
    <w:rsid w:val="00532B73"/>
    <w:rsid w:val="00533107"/>
    <w:rsid w:val="0053362A"/>
    <w:rsid w:val="00533C75"/>
    <w:rsid w:val="005345F5"/>
    <w:rsid w:val="00534600"/>
    <w:rsid w:val="00534681"/>
    <w:rsid w:val="00534EB0"/>
    <w:rsid w:val="005353E2"/>
    <w:rsid w:val="005355FB"/>
    <w:rsid w:val="0053650D"/>
    <w:rsid w:val="00536930"/>
    <w:rsid w:val="00536AD2"/>
    <w:rsid w:val="00536DA7"/>
    <w:rsid w:val="005372B4"/>
    <w:rsid w:val="00537D90"/>
    <w:rsid w:val="00537E3E"/>
    <w:rsid w:val="00540BF1"/>
    <w:rsid w:val="0054193D"/>
    <w:rsid w:val="00541A1D"/>
    <w:rsid w:val="00541E6C"/>
    <w:rsid w:val="00542026"/>
    <w:rsid w:val="0054208D"/>
    <w:rsid w:val="005421EC"/>
    <w:rsid w:val="00542DD1"/>
    <w:rsid w:val="00542E8A"/>
    <w:rsid w:val="00542F4D"/>
    <w:rsid w:val="00543150"/>
    <w:rsid w:val="00543770"/>
    <w:rsid w:val="00543979"/>
    <w:rsid w:val="00543FE2"/>
    <w:rsid w:val="00544BBE"/>
    <w:rsid w:val="00544CBC"/>
    <w:rsid w:val="00545380"/>
    <w:rsid w:val="005474F2"/>
    <w:rsid w:val="0054784B"/>
    <w:rsid w:val="0055033F"/>
    <w:rsid w:val="005516C5"/>
    <w:rsid w:val="0055192D"/>
    <w:rsid w:val="0055264D"/>
    <w:rsid w:val="00553629"/>
    <w:rsid w:val="00553EB1"/>
    <w:rsid w:val="005542CB"/>
    <w:rsid w:val="00554DBE"/>
    <w:rsid w:val="00555203"/>
    <w:rsid w:val="005553AD"/>
    <w:rsid w:val="00555720"/>
    <w:rsid w:val="00556299"/>
    <w:rsid w:val="00556455"/>
    <w:rsid w:val="005569EF"/>
    <w:rsid w:val="00556B02"/>
    <w:rsid w:val="00557497"/>
    <w:rsid w:val="00557CF1"/>
    <w:rsid w:val="00557D6F"/>
    <w:rsid w:val="0056032C"/>
    <w:rsid w:val="00560879"/>
    <w:rsid w:val="00560F3D"/>
    <w:rsid w:val="00561139"/>
    <w:rsid w:val="005613AC"/>
    <w:rsid w:val="005613FC"/>
    <w:rsid w:val="005616C5"/>
    <w:rsid w:val="00561997"/>
    <w:rsid w:val="00561A91"/>
    <w:rsid w:val="0056299E"/>
    <w:rsid w:val="00562B07"/>
    <w:rsid w:val="00562F56"/>
    <w:rsid w:val="00562FF9"/>
    <w:rsid w:val="00563424"/>
    <w:rsid w:val="005634AA"/>
    <w:rsid w:val="00563BFB"/>
    <w:rsid w:val="00564144"/>
    <w:rsid w:val="00564332"/>
    <w:rsid w:val="00565316"/>
    <w:rsid w:val="00565877"/>
    <w:rsid w:val="00565885"/>
    <w:rsid w:val="00565AAA"/>
    <w:rsid w:val="00565ABF"/>
    <w:rsid w:val="00566293"/>
    <w:rsid w:val="00566957"/>
    <w:rsid w:val="00566BB8"/>
    <w:rsid w:val="00567068"/>
    <w:rsid w:val="00570245"/>
    <w:rsid w:val="00570B4A"/>
    <w:rsid w:val="00570FEB"/>
    <w:rsid w:val="005711AB"/>
    <w:rsid w:val="005714E3"/>
    <w:rsid w:val="005718A3"/>
    <w:rsid w:val="00571BD5"/>
    <w:rsid w:val="0057205A"/>
    <w:rsid w:val="0057298F"/>
    <w:rsid w:val="0057367E"/>
    <w:rsid w:val="00573DF3"/>
    <w:rsid w:val="00574794"/>
    <w:rsid w:val="005747BC"/>
    <w:rsid w:val="005747DF"/>
    <w:rsid w:val="00574CC6"/>
    <w:rsid w:val="005752B8"/>
    <w:rsid w:val="005757EE"/>
    <w:rsid w:val="005760A1"/>
    <w:rsid w:val="00576355"/>
    <w:rsid w:val="00576553"/>
    <w:rsid w:val="00577138"/>
    <w:rsid w:val="0057726E"/>
    <w:rsid w:val="00577772"/>
    <w:rsid w:val="00577848"/>
    <w:rsid w:val="005779C2"/>
    <w:rsid w:val="00580222"/>
    <w:rsid w:val="00580EDF"/>
    <w:rsid w:val="0058106F"/>
    <w:rsid w:val="005812AC"/>
    <w:rsid w:val="005814F4"/>
    <w:rsid w:val="00582636"/>
    <w:rsid w:val="00582A82"/>
    <w:rsid w:val="00582FF1"/>
    <w:rsid w:val="0058431C"/>
    <w:rsid w:val="005843F3"/>
    <w:rsid w:val="00584737"/>
    <w:rsid w:val="00584AE9"/>
    <w:rsid w:val="00584C83"/>
    <w:rsid w:val="00584C9B"/>
    <w:rsid w:val="00585195"/>
    <w:rsid w:val="005855CA"/>
    <w:rsid w:val="0058617C"/>
    <w:rsid w:val="005862E1"/>
    <w:rsid w:val="00587A1D"/>
    <w:rsid w:val="00587CFF"/>
    <w:rsid w:val="00590157"/>
    <w:rsid w:val="00590F1D"/>
    <w:rsid w:val="005913CC"/>
    <w:rsid w:val="00591969"/>
    <w:rsid w:val="00592194"/>
    <w:rsid w:val="0059240D"/>
    <w:rsid w:val="00592622"/>
    <w:rsid w:val="0059274B"/>
    <w:rsid w:val="005928C7"/>
    <w:rsid w:val="00592E54"/>
    <w:rsid w:val="005932AD"/>
    <w:rsid w:val="00593613"/>
    <w:rsid w:val="005938BF"/>
    <w:rsid w:val="005942AE"/>
    <w:rsid w:val="00594EF9"/>
    <w:rsid w:val="0059614E"/>
    <w:rsid w:val="005964ED"/>
    <w:rsid w:val="00596741"/>
    <w:rsid w:val="00596E73"/>
    <w:rsid w:val="005974B9"/>
    <w:rsid w:val="00597A13"/>
    <w:rsid w:val="00597BB8"/>
    <w:rsid w:val="005A00B8"/>
    <w:rsid w:val="005A00E6"/>
    <w:rsid w:val="005A043A"/>
    <w:rsid w:val="005A04CB"/>
    <w:rsid w:val="005A171F"/>
    <w:rsid w:val="005A39B6"/>
    <w:rsid w:val="005A3FC6"/>
    <w:rsid w:val="005A43E8"/>
    <w:rsid w:val="005A658C"/>
    <w:rsid w:val="005A6B81"/>
    <w:rsid w:val="005A6D9E"/>
    <w:rsid w:val="005A7464"/>
    <w:rsid w:val="005A7555"/>
    <w:rsid w:val="005A7CB8"/>
    <w:rsid w:val="005B0FE8"/>
    <w:rsid w:val="005B1696"/>
    <w:rsid w:val="005B1BDE"/>
    <w:rsid w:val="005B1F35"/>
    <w:rsid w:val="005B297A"/>
    <w:rsid w:val="005B2D62"/>
    <w:rsid w:val="005B2E84"/>
    <w:rsid w:val="005B349D"/>
    <w:rsid w:val="005B3883"/>
    <w:rsid w:val="005B5783"/>
    <w:rsid w:val="005B5C07"/>
    <w:rsid w:val="005B5E60"/>
    <w:rsid w:val="005B5E97"/>
    <w:rsid w:val="005B5EE1"/>
    <w:rsid w:val="005B6A1C"/>
    <w:rsid w:val="005B71ED"/>
    <w:rsid w:val="005C0314"/>
    <w:rsid w:val="005C14CF"/>
    <w:rsid w:val="005C1580"/>
    <w:rsid w:val="005C15B3"/>
    <w:rsid w:val="005C18B8"/>
    <w:rsid w:val="005C1DA9"/>
    <w:rsid w:val="005C1FBC"/>
    <w:rsid w:val="005C2DC7"/>
    <w:rsid w:val="005C3E98"/>
    <w:rsid w:val="005C4648"/>
    <w:rsid w:val="005C529C"/>
    <w:rsid w:val="005C55CD"/>
    <w:rsid w:val="005C6462"/>
    <w:rsid w:val="005C6811"/>
    <w:rsid w:val="005C6CD0"/>
    <w:rsid w:val="005C77BB"/>
    <w:rsid w:val="005C79DB"/>
    <w:rsid w:val="005D0266"/>
    <w:rsid w:val="005D0B3E"/>
    <w:rsid w:val="005D1AB5"/>
    <w:rsid w:val="005D1CB7"/>
    <w:rsid w:val="005D1F6F"/>
    <w:rsid w:val="005D2965"/>
    <w:rsid w:val="005D33CA"/>
    <w:rsid w:val="005D35A9"/>
    <w:rsid w:val="005D3C7B"/>
    <w:rsid w:val="005D3CC7"/>
    <w:rsid w:val="005D3D43"/>
    <w:rsid w:val="005D4A2A"/>
    <w:rsid w:val="005D5312"/>
    <w:rsid w:val="005D5B81"/>
    <w:rsid w:val="005D608E"/>
    <w:rsid w:val="005D6D5D"/>
    <w:rsid w:val="005D708E"/>
    <w:rsid w:val="005D70F5"/>
    <w:rsid w:val="005D7376"/>
    <w:rsid w:val="005E0402"/>
    <w:rsid w:val="005E1E3E"/>
    <w:rsid w:val="005E2015"/>
    <w:rsid w:val="005E2403"/>
    <w:rsid w:val="005E244A"/>
    <w:rsid w:val="005E2DFF"/>
    <w:rsid w:val="005E3BFD"/>
    <w:rsid w:val="005E411F"/>
    <w:rsid w:val="005E43C8"/>
    <w:rsid w:val="005E47F8"/>
    <w:rsid w:val="005E487A"/>
    <w:rsid w:val="005E4BE4"/>
    <w:rsid w:val="005E4BF1"/>
    <w:rsid w:val="005E5A6E"/>
    <w:rsid w:val="005E5E46"/>
    <w:rsid w:val="005E68FA"/>
    <w:rsid w:val="005E6BC5"/>
    <w:rsid w:val="005E749A"/>
    <w:rsid w:val="005E74EA"/>
    <w:rsid w:val="005F0F42"/>
    <w:rsid w:val="005F142A"/>
    <w:rsid w:val="005F1FA3"/>
    <w:rsid w:val="005F245A"/>
    <w:rsid w:val="005F270C"/>
    <w:rsid w:val="005F3D5F"/>
    <w:rsid w:val="005F4178"/>
    <w:rsid w:val="005F4227"/>
    <w:rsid w:val="005F4500"/>
    <w:rsid w:val="005F46B8"/>
    <w:rsid w:val="005F4B10"/>
    <w:rsid w:val="005F4C47"/>
    <w:rsid w:val="005F4DC1"/>
    <w:rsid w:val="005F5795"/>
    <w:rsid w:val="005F6A42"/>
    <w:rsid w:val="005F75A8"/>
    <w:rsid w:val="005F7662"/>
    <w:rsid w:val="005F795E"/>
    <w:rsid w:val="005F7E2F"/>
    <w:rsid w:val="00600AEF"/>
    <w:rsid w:val="00600EC7"/>
    <w:rsid w:val="006011AA"/>
    <w:rsid w:val="0060123D"/>
    <w:rsid w:val="00602108"/>
    <w:rsid w:val="0060231A"/>
    <w:rsid w:val="00602865"/>
    <w:rsid w:val="00603A6F"/>
    <w:rsid w:val="00603D5B"/>
    <w:rsid w:val="00603E7D"/>
    <w:rsid w:val="00603F58"/>
    <w:rsid w:val="0060496B"/>
    <w:rsid w:val="006049AD"/>
    <w:rsid w:val="00604A1E"/>
    <w:rsid w:val="00604E0E"/>
    <w:rsid w:val="006052AB"/>
    <w:rsid w:val="006053FA"/>
    <w:rsid w:val="00606006"/>
    <w:rsid w:val="00606383"/>
    <w:rsid w:val="00606B3C"/>
    <w:rsid w:val="00606FEA"/>
    <w:rsid w:val="0060735F"/>
    <w:rsid w:val="006075E0"/>
    <w:rsid w:val="00607EA0"/>
    <w:rsid w:val="00610BDA"/>
    <w:rsid w:val="00611302"/>
    <w:rsid w:val="00611417"/>
    <w:rsid w:val="00611BA4"/>
    <w:rsid w:val="00612447"/>
    <w:rsid w:val="00612A5A"/>
    <w:rsid w:val="00613799"/>
    <w:rsid w:val="00613929"/>
    <w:rsid w:val="00613E86"/>
    <w:rsid w:val="00614726"/>
    <w:rsid w:val="00614789"/>
    <w:rsid w:val="00614B3C"/>
    <w:rsid w:val="0061562C"/>
    <w:rsid w:val="00616B3B"/>
    <w:rsid w:val="0061704D"/>
    <w:rsid w:val="00617306"/>
    <w:rsid w:val="00617688"/>
    <w:rsid w:val="00617892"/>
    <w:rsid w:val="0061790F"/>
    <w:rsid w:val="006204D4"/>
    <w:rsid w:val="00621107"/>
    <w:rsid w:val="00621257"/>
    <w:rsid w:val="006221E7"/>
    <w:rsid w:val="006228B1"/>
    <w:rsid w:val="00622C3C"/>
    <w:rsid w:val="00622DED"/>
    <w:rsid w:val="0062316F"/>
    <w:rsid w:val="006232BE"/>
    <w:rsid w:val="006236C2"/>
    <w:rsid w:val="006244CB"/>
    <w:rsid w:val="006248BB"/>
    <w:rsid w:val="006249F7"/>
    <w:rsid w:val="00624F6F"/>
    <w:rsid w:val="006257D3"/>
    <w:rsid w:val="006258F7"/>
    <w:rsid w:val="00625A85"/>
    <w:rsid w:val="0062603E"/>
    <w:rsid w:val="0062614D"/>
    <w:rsid w:val="00626343"/>
    <w:rsid w:val="0062661B"/>
    <w:rsid w:val="00626675"/>
    <w:rsid w:val="0062675F"/>
    <w:rsid w:val="00626AB3"/>
    <w:rsid w:val="00626C62"/>
    <w:rsid w:val="00626FC4"/>
    <w:rsid w:val="00627616"/>
    <w:rsid w:val="00627690"/>
    <w:rsid w:val="006276A0"/>
    <w:rsid w:val="0062791F"/>
    <w:rsid w:val="00627F87"/>
    <w:rsid w:val="00630405"/>
    <w:rsid w:val="00630749"/>
    <w:rsid w:val="00630B7A"/>
    <w:rsid w:val="00630C9A"/>
    <w:rsid w:val="00630D46"/>
    <w:rsid w:val="006317DE"/>
    <w:rsid w:val="00631E77"/>
    <w:rsid w:val="00632E12"/>
    <w:rsid w:val="00632F51"/>
    <w:rsid w:val="006332AB"/>
    <w:rsid w:val="006335E4"/>
    <w:rsid w:val="0063363B"/>
    <w:rsid w:val="006336E7"/>
    <w:rsid w:val="00633946"/>
    <w:rsid w:val="00633BA5"/>
    <w:rsid w:val="00634404"/>
    <w:rsid w:val="00634AC7"/>
    <w:rsid w:val="00635899"/>
    <w:rsid w:val="006359E3"/>
    <w:rsid w:val="00635A4C"/>
    <w:rsid w:val="00636A2C"/>
    <w:rsid w:val="00636E88"/>
    <w:rsid w:val="00637DC4"/>
    <w:rsid w:val="006405EB"/>
    <w:rsid w:val="00640A83"/>
    <w:rsid w:val="00640BEC"/>
    <w:rsid w:val="00641C41"/>
    <w:rsid w:val="006421AF"/>
    <w:rsid w:val="0064251D"/>
    <w:rsid w:val="006427CD"/>
    <w:rsid w:val="00642C82"/>
    <w:rsid w:val="0064393D"/>
    <w:rsid w:val="00643B2A"/>
    <w:rsid w:val="0064695F"/>
    <w:rsid w:val="00646C5F"/>
    <w:rsid w:val="00646D32"/>
    <w:rsid w:val="00646D5C"/>
    <w:rsid w:val="00647034"/>
    <w:rsid w:val="00647939"/>
    <w:rsid w:val="00647B46"/>
    <w:rsid w:val="00647DB8"/>
    <w:rsid w:val="00650241"/>
    <w:rsid w:val="00650C14"/>
    <w:rsid w:val="00651418"/>
    <w:rsid w:val="0065143C"/>
    <w:rsid w:val="00651EE9"/>
    <w:rsid w:val="00652468"/>
    <w:rsid w:val="006529BA"/>
    <w:rsid w:val="00652CD8"/>
    <w:rsid w:val="00653E98"/>
    <w:rsid w:val="006542D7"/>
    <w:rsid w:val="006548A5"/>
    <w:rsid w:val="0065499D"/>
    <w:rsid w:val="0065507B"/>
    <w:rsid w:val="00655376"/>
    <w:rsid w:val="00655D98"/>
    <w:rsid w:val="00656730"/>
    <w:rsid w:val="00656BEC"/>
    <w:rsid w:val="00656F14"/>
    <w:rsid w:val="00657C2D"/>
    <w:rsid w:val="00657FED"/>
    <w:rsid w:val="00660277"/>
    <w:rsid w:val="00660499"/>
    <w:rsid w:val="0066050C"/>
    <w:rsid w:val="00660D6A"/>
    <w:rsid w:val="00661B42"/>
    <w:rsid w:val="00661CF1"/>
    <w:rsid w:val="00662F07"/>
    <w:rsid w:val="00664567"/>
    <w:rsid w:val="0066529E"/>
    <w:rsid w:val="006654CE"/>
    <w:rsid w:val="00665A2E"/>
    <w:rsid w:val="00665F80"/>
    <w:rsid w:val="006663E4"/>
    <w:rsid w:val="006669C1"/>
    <w:rsid w:val="00666BE8"/>
    <w:rsid w:val="00666E6E"/>
    <w:rsid w:val="006670C0"/>
    <w:rsid w:val="0066795A"/>
    <w:rsid w:val="00667F2F"/>
    <w:rsid w:val="00670666"/>
    <w:rsid w:val="00670E14"/>
    <w:rsid w:val="006718A9"/>
    <w:rsid w:val="00671BEF"/>
    <w:rsid w:val="006724E0"/>
    <w:rsid w:val="0067251B"/>
    <w:rsid w:val="00672793"/>
    <w:rsid w:val="006727B9"/>
    <w:rsid w:val="0067324C"/>
    <w:rsid w:val="0067326C"/>
    <w:rsid w:val="00673298"/>
    <w:rsid w:val="006739A2"/>
    <w:rsid w:val="00674051"/>
    <w:rsid w:val="006741E6"/>
    <w:rsid w:val="0067563F"/>
    <w:rsid w:val="0067566C"/>
    <w:rsid w:val="0067568A"/>
    <w:rsid w:val="00675B7B"/>
    <w:rsid w:val="00675B9A"/>
    <w:rsid w:val="00675EEE"/>
    <w:rsid w:val="006765B4"/>
    <w:rsid w:val="006766FC"/>
    <w:rsid w:val="006768DE"/>
    <w:rsid w:val="00676E3C"/>
    <w:rsid w:val="0067780B"/>
    <w:rsid w:val="006801D3"/>
    <w:rsid w:val="0068070F"/>
    <w:rsid w:val="00680ACC"/>
    <w:rsid w:val="00680BE8"/>
    <w:rsid w:val="00680EFC"/>
    <w:rsid w:val="00681430"/>
    <w:rsid w:val="00681C67"/>
    <w:rsid w:val="006828EE"/>
    <w:rsid w:val="00682BC7"/>
    <w:rsid w:val="00682C3A"/>
    <w:rsid w:val="00683323"/>
    <w:rsid w:val="00683475"/>
    <w:rsid w:val="00683504"/>
    <w:rsid w:val="00683671"/>
    <w:rsid w:val="00683CB2"/>
    <w:rsid w:val="0068425C"/>
    <w:rsid w:val="006844E2"/>
    <w:rsid w:val="006846A1"/>
    <w:rsid w:val="006847BF"/>
    <w:rsid w:val="0068488E"/>
    <w:rsid w:val="0068502D"/>
    <w:rsid w:val="006857F5"/>
    <w:rsid w:val="0068607B"/>
    <w:rsid w:val="006860C5"/>
    <w:rsid w:val="006864A1"/>
    <w:rsid w:val="00687310"/>
    <w:rsid w:val="00687A76"/>
    <w:rsid w:val="00690096"/>
    <w:rsid w:val="00690F7E"/>
    <w:rsid w:val="006918D5"/>
    <w:rsid w:val="00692937"/>
    <w:rsid w:val="00692A62"/>
    <w:rsid w:val="00693EBF"/>
    <w:rsid w:val="006940A1"/>
    <w:rsid w:val="006944B6"/>
    <w:rsid w:val="006946B0"/>
    <w:rsid w:val="00694C29"/>
    <w:rsid w:val="00695558"/>
    <w:rsid w:val="006958C3"/>
    <w:rsid w:val="0069626C"/>
    <w:rsid w:val="00696310"/>
    <w:rsid w:val="006966C2"/>
    <w:rsid w:val="0069723B"/>
    <w:rsid w:val="006974B4"/>
    <w:rsid w:val="0069773C"/>
    <w:rsid w:val="00697BAD"/>
    <w:rsid w:val="006A0B60"/>
    <w:rsid w:val="006A0E53"/>
    <w:rsid w:val="006A1379"/>
    <w:rsid w:val="006A13F4"/>
    <w:rsid w:val="006A147B"/>
    <w:rsid w:val="006A150E"/>
    <w:rsid w:val="006A19F7"/>
    <w:rsid w:val="006A1CA0"/>
    <w:rsid w:val="006A207D"/>
    <w:rsid w:val="006A2167"/>
    <w:rsid w:val="006A2852"/>
    <w:rsid w:val="006A2EEE"/>
    <w:rsid w:val="006A2FF9"/>
    <w:rsid w:val="006A375D"/>
    <w:rsid w:val="006A4D21"/>
    <w:rsid w:val="006A51B4"/>
    <w:rsid w:val="006A54F4"/>
    <w:rsid w:val="006A54F7"/>
    <w:rsid w:val="006A5632"/>
    <w:rsid w:val="006A6199"/>
    <w:rsid w:val="006A649F"/>
    <w:rsid w:val="006A6A5F"/>
    <w:rsid w:val="006A6EE6"/>
    <w:rsid w:val="006A7392"/>
    <w:rsid w:val="006A797C"/>
    <w:rsid w:val="006A7A77"/>
    <w:rsid w:val="006A7D31"/>
    <w:rsid w:val="006B001F"/>
    <w:rsid w:val="006B03F6"/>
    <w:rsid w:val="006B09C0"/>
    <w:rsid w:val="006B0B46"/>
    <w:rsid w:val="006B0C0E"/>
    <w:rsid w:val="006B10EB"/>
    <w:rsid w:val="006B1299"/>
    <w:rsid w:val="006B18DA"/>
    <w:rsid w:val="006B1DD1"/>
    <w:rsid w:val="006B2470"/>
    <w:rsid w:val="006B296B"/>
    <w:rsid w:val="006B2C3E"/>
    <w:rsid w:val="006B2D43"/>
    <w:rsid w:val="006B39CF"/>
    <w:rsid w:val="006B4162"/>
    <w:rsid w:val="006B468B"/>
    <w:rsid w:val="006B4888"/>
    <w:rsid w:val="006B53AF"/>
    <w:rsid w:val="006B781C"/>
    <w:rsid w:val="006B7CE1"/>
    <w:rsid w:val="006B7DFB"/>
    <w:rsid w:val="006C0166"/>
    <w:rsid w:val="006C02FB"/>
    <w:rsid w:val="006C0C98"/>
    <w:rsid w:val="006C1728"/>
    <w:rsid w:val="006C1C10"/>
    <w:rsid w:val="006C1EB2"/>
    <w:rsid w:val="006C1F00"/>
    <w:rsid w:val="006C2488"/>
    <w:rsid w:val="006C2492"/>
    <w:rsid w:val="006C289C"/>
    <w:rsid w:val="006C2C33"/>
    <w:rsid w:val="006C36C3"/>
    <w:rsid w:val="006C384A"/>
    <w:rsid w:val="006C3A77"/>
    <w:rsid w:val="006C3AAB"/>
    <w:rsid w:val="006C3ABA"/>
    <w:rsid w:val="006C406A"/>
    <w:rsid w:val="006C41C3"/>
    <w:rsid w:val="006C4892"/>
    <w:rsid w:val="006C4948"/>
    <w:rsid w:val="006C59FA"/>
    <w:rsid w:val="006C5CE6"/>
    <w:rsid w:val="006C6FE5"/>
    <w:rsid w:val="006D0928"/>
    <w:rsid w:val="006D0B03"/>
    <w:rsid w:val="006D100D"/>
    <w:rsid w:val="006D14AE"/>
    <w:rsid w:val="006D18D1"/>
    <w:rsid w:val="006D19CB"/>
    <w:rsid w:val="006D2179"/>
    <w:rsid w:val="006D2818"/>
    <w:rsid w:val="006D2D74"/>
    <w:rsid w:val="006D2FCF"/>
    <w:rsid w:val="006D345C"/>
    <w:rsid w:val="006D3A94"/>
    <w:rsid w:val="006D436F"/>
    <w:rsid w:val="006D4AA7"/>
    <w:rsid w:val="006D4DB6"/>
    <w:rsid w:val="006D5F61"/>
    <w:rsid w:val="006D6331"/>
    <w:rsid w:val="006D6772"/>
    <w:rsid w:val="006D699B"/>
    <w:rsid w:val="006D6AA0"/>
    <w:rsid w:val="006D7628"/>
    <w:rsid w:val="006D7872"/>
    <w:rsid w:val="006D7DAF"/>
    <w:rsid w:val="006D7E51"/>
    <w:rsid w:val="006E043B"/>
    <w:rsid w:val="006E114F"/>
    <w:rsid w:val="006E1248"/>
    <w:rsid w:val="006E14DC"/>
    <w:rsid w:val="006E173C"/>
    <w:rsid w:val="006E217F"/>
    <w:rsid w:val="006E3320"/>
    <w:rsid w:val="006E35E5"/>
    <w:rsid w:val="006E363C"/>
    <w:rsid w:val="006E36F7"/>
    <w:rsid w:val="006E3F44"/>
    <w:rsid w:val="006E4268"/>
    <w:rsid w:val="006E44BC"/>
    <w:rsid w:val="006E46E5"/>
    <w:rsid w:val="006E4A4D"/>
    <w:rsid w:val="006E4B05"/>
    <w:rsid w:val="006E4BDD"/>
    <w:rsid w:val="006E5061"/>
    <w:rsid w:val="006E546B"/>
    <w:rsid w:val="006E54E6"/>
    <w:rsid w:val="006E5615"/>
    <w:rsid w:val="006E574B"/>
    <w:rsid w:val="006E5F57"/>
    <w:rsid w:val="006E6050"/>
    <w:rsid w:val="006E6202"/>
    <w:rsid w:val="006E66E3"/>
    <w:rsid w:val="006E6BC2"/>
    <w:rsid w:val="006E6C2E"/>
    <w:rsid w:val="006E6FBD"/>
    <w:rsid w:val="006E75DC"/>
    <w:rsid w:val="006E760D"/>
    <w:rsid w:val="006E79B7"/>
    <w:rsid w:val="006F14E3"/>
    <w:rsid w:val="006F1B3F"/>
    <w:rsid w:val="006F21F2"/>
    <w:rsid w:val="006F24AA"/>
    <w:rsid w:val="006F26A5"/>
    <w:rsid w:val="006F28ED"/>
    <w:rsid w:val="006F2D92"/>
    <w:rsid w:val="006F314E"/>
    <w:rsid w:val="006F330F"/>
    <w:rsid w:val="006F3737"/>
    <w:rsid w:val="006F38D3"/>
    <w:rsid w:val="006F3954"/>
    <w:rsid w:val="006F3E35"/>
    <w:rsid w:val="006F40CC"/>
    <w:rsid w:val="006F41FF"/>
    <w:rsid w:val="006F44CD"/>
    <w:rsid w:val="006F4999"/>
    <w:rsid w:val="006F4EE2"/>
    <w:rsid w:val="006F548F"/>
    <w:rsid w:val="006F587A"/>
    <w:rsid w:val="006F5BA0"/>
    <w:rsid w:val="006F65B3"/>
    <w:rsid w:val="006F660C"/>
    <w:rsid w:val="006F755A"/>
    <w:rsid w:val="006F7D9E"/>
    <w:rsid w:val="00700075"/>
    <w:rsid w:val="00700120"/>
    <w:rsid w:val="007006F8"/>
    <w:rsid w:val="0070096D"/>
    <w:rsid w:val="00700AF3"/>
    <w:rsid w:val="00700D10"/>
    <w:rsid w:val="00700ED9"/>
    <w:rsid w:val="00701515"/>
    <w:rsid w:val="0070201C"/>
    <w:rsid w:val="007025CF"/>
    <w:rsid w:val="00703179"/>
    <w:rsid w:val="007038C7"/>
    <w:rsid w:val="007039BF"/>
    <w:rsid w:val="00703BCE"/>
    <w:rsid w:val="00703C60"/>
    <w:rsid w:val="0070434C"/>
    <w:rsid w:val="007044AA"/>
    <w:rsid w:val="007048DE"/>
    <w:rsid w:val="00704906"/>
    <w:rsid w:val="00704953"/>
    <w:rsid w:val="007049D7"/>
    <w:rsid w:val="00704DD4"/>
    <w:rsid w:val="00704EA8"/>
    <w:rsid w:val="00704EAC"/>
    <w:rsid w:val="00705409"/>
    <w:rsid w:val="0070543D"/>
    <w:rsid w:val="007055A4"/>
    <w:rsid w:val="00705728"/>
    <w:rsid w:val="007059AE"/>
    <w:rsid w:val="00705D82"/>
    <w:rsid w:val="00705F58"/>
    <w:rsid w:val="00706798"/>
    <w:rsid w:val="00707BE5"/>
    <w:rsid w:val="00710099"/>
    <w:rsid w:val="00710509"/>
    <w:rsid w:val="007106BE"/>
    <w:rsid w:val="007106C5"/>
    <w:rsid w:val="0071078C"/>
    <w:rsid w:val="00710904"/>
    <w:rsid w:val="00710D33"/>
    <w:rsid w:val="00711477"/>
    <w:rsid w:val="0071157D"/>
    <w:rsid w:val="0071209F"/>
    <w:rsid w:val="007127C6"/>
    <w:rsid w:val="0071291C"/>
    <w:rsid w:val="00712FE7"/>
    <w:rsid w:val="00712FED"/>
    <w:rsid w:val="00713069"/>
    <w:rsid w:val="0071338B"/>
    <w:rsid w:val="00713627"/>
    <w:rsid w:val="007136A1"/>
    <w:rsid w:val="00713BF1"/>
    <w:rsid w:val="00714800"/>
    <w:rsid w:val="0071579E"/>
    <w:rsid w:val="00715B32"/>
    <w:rsid w:val="00715ED8"/>
    <w:rsid w:val="007164F4"/>
    <w:rsid w:val="00716A53"/>
    <w:rsid w:val="007172EF"/>
    <w:rsid w:val="00720B1A"/>
    <w:rsid w:val="007212E0"/>
    <w:rsid w:val="00721BEA"/>
    <w:rsid w:val="00721C3C"/>
    <w:rsid w:val="00721F1B"/>
    <w:rsid w:val="00721FB9"/>
    <w:rsid w:val="00722333"/>
    <w:rsid w:val="00722767"/>
    <w:rsid w:val="00722A08"/>
    <w:rsid w:val="00722C5E"/>
    <w:rsid w:val="00722F5A"/>
    <w:rsid w:val="0072377C"/>
    <w:rsid w:val="00723781"/>
    <w:rsid w:val="00723815"/>
    <w:rsid w:val="00723A85"/>
    <w:rsid w:val="00723BFE"/>
    <w:rsid w:val="00723EBF"/>
    <w:rsid w:val="0072422E"/>
    <w:rsid w:val="00724276"/>
    <w:rsid w:val="00724A1A"/>
    <w:rsid w:val="007252E4"/>
    <w:rsid w:val="007255B0"/>
    <w:rsid w:val="00726BD3"/>
    <w:rsid w:val="00726C93"/>
    <w:rsid w:val="00727449"/>
    <w:rsid w:val="007276ED"/>
    <w:rsid w:val="00727A53"/>
    <w:rsid w:val="00727AB1"/>
    <w:rsid w:val="00727BCC"/>
    <w:rsid w:val="00727C6A"/>
    <w:rsid w:val="00730090"/>
    <w:rsid w:val="007305E3"/>
    <w:rsid w:val="00730761"/>
    <w:rsid w:val="00732086"/>
    <w:rsid w:val="0073293F"/>
    <w:rsid w:val="00732D08"/>
    <w:rsid w:val="00732FEB"/>
    <w:rsid w:val="007332B4"/>
    <w:rsid w:val="0073385E"/>
    <w:rsid w:val="00733B77"/>
    <w:rsid w:val="00734B9B"/>
    <w:rsid w:val="00734C64"/>
    <w:rsid w:val="00734F72"/>
    <w:rsid w:val="0073646B"/>
    <w:rsid w:val="00736490"/>
    <w:rsid w:val="00736DBF"/>
    <w:rsid w:val="00736F86"/>
    <w:rsid w:val="00737041"/>
    <w:rsid w:val="0073747F"/>
    <w:rsid w:val="00737669"/>
    <w:rsid w:val="0074013E"/>
    <w:rsid w:val="00740215"/>
    <w:rsid w:val="00741727"/>
    <w:rsid w:val="007418BF"/>
    <w:rsid w:val="00741A98"/>
    <w:rsid w:val="0074383E"/>
    <w:rsid w:val="00743D1F"/>
    <w:rsid w:val="007443A7"/>
    <w:rsid w:val="00744AB8"/>
    <w:rsid w:val="00745EC9"/>
    <w:rsid w:val="007461D7"/>
    <w:rsid w:val="00746CDB"/>
    <w:rsid w:val="00746D08"/>
    <w:rsid w:val="007474CF"/>
    <w:rsid w:val="00747CCB"/>
    <w:rsid w:val="00750CC0"/>
    <w:rsid w:val="007514F4"/>
    <w:rsid w:val="00751C13"/>
    <w:rsid w:val="007522C9"/>
    <w:rsid w:val="00752425"/>
    <w:rsid w:val="00752A03"/>
    <w:rsid w:val="00753264"/>
    <w:rsid w:val="0075351E"/>
    <w:rsid w:val="0075375C"/>
    <w:rsid w:val="00753BF1"/>
    <w:rsid w:val="00754032"/>
    <w:rsid w:val="007544E2"/>
    <w:rsid w:val="00754632"/>
    <w:rsid w:val="007548BC"/>
    <w:rsid w:val="007549B2"/>
    <w:rsid w:val="00755294"/>
    <w:rsid w:val="00755395"/>
    <w:rsid w:val="0075604A"/>
    <w:rsid w:val="00756160"/>
    <w:rsid w:val="00756236"/>
    <w:rsid w:val="0075678A"/>
    <w:rsid w:val="00761150"/>
    <w:rsid w:val="00761AC9"/>
    <w:rsid w:val="0076223D"/>
    <w:rsid w:val="00762294"/>
    <w:rsid w:val="00762FBA"/>
    <w:rsid w:val="00763135"/>
    <w:rsid w:val="007635E4"/>
    <w:rsid w:val="0076397B"/>
    <w:rsid w:val="00764984"/>
    <w:rsid w:val="007649E0"/>
    <w:rsid w:val="00766505"/>
    <w:rsid w:val="007668DC"/>
    <w:rsid w:val="007668E6"/>
    <w:rsid w:val="00766A04"/>
    <w:rsid w:val="00767405"/>
    <w:rsid w:val="00767490"/>
    <w:rsid w:val="00767C17"/>
    <w:rsid w:val="00767D8C"/>
    <w:rsid w:val="00767F6D"/>
    <w:rsid w:val="00770044"/>
    <w:rsid w:val="00770179"/>
    <w:rsid w:val="00770262"/>
    <w:rsid w:val="00770565"/>
    <w:rsid w:val="007711F1"/>
    <w:rsid w:val="00772162"/>
    <w:rsid w:val="007725DB"/>
    <w:rsid w:val="00772629"/>
    <w:rsid w:val="00772E63"/>
    <w:rsid w:val="00773226"/>
    <w:rsid w:val="00773F01"/>
    <w:rsid w:val="0077458F"/>
    <w:rsid w:val="007746FD"/>
    <w:rsid w:val="00774C72"/>
    <w:rsid w:val="00774F4C"/>
    <w:rsid w:val="0077504F"/>
    <w:rsid w:val="00775EDA"/>
    <w:rsid w:val="00775FD4"/>
    <w:rsid w:val="0077725F"/>
    <w:rsid w:val="00780575"/>
    <w:rsid w:val="00780CA2"/>
    <w:rsid w:val="0078184B"/>
    <w:rsid w:val="00781DD0"/>
    <w:rsid w:val="00781E6A"/>
    <w:rsid w:val="007839CA"/>
    <w:rsid w:val="00783D98"/>
    <w:rsid w:val="00783FD3"/>
    <w:rsid w:val="007849DA"/>
    <w:rsid w:val="00784BDA"/>
    <w:rsid w:val="00784EF8"/>
    <w:rsid w:val="007851F7"/>
    <w:rsid w:val="00785987"/>
    <w:rsid w:val="0078601B"/>
    <w:rsid w:val="00787717"/>
    <w:rsid w:val="00787D02"/>
    <w:rsid w:val="00787E43"/>
    <w:rsid w:val="007902D6"/>
    <w:rsid w:val="007910BB"/>
    <w:rsid w:val="007911EB"/>
    <w:rsid w:val="00791402"/>
    <w:rsid w:val="007914A8"/>
    <w:rsid w:val="00791A25"/>
    <w:rsid w:val="00791B21"/>
    <w:rsid w:val="00792157"/>
    <w:rsid w:val="0079218F"/>
    <w:rsid w:val="00793258"/>
    <w:rsid w:val="0079334E"/>
    <w:rsid w:val="00793994"/>
    <w:rsid w:val="0079452F"/>
    <w:rsid w:val="007946F8"/>
    <w:rsid w:val="00794AE9"/>
    <w:rsid w:val="00795F62"/>
    <w:rsid w:val="00796074"/>
    <w:rsid w:val="00796359"/>
    <w:rsid w:val="00797A29"/>
    <w:rsid w:val="007A0117"/>
    <w:rsid w:val="007A059B"/>
    <w:rsid w:val="007A062C"/>
    <w:rsid w:val="007A07CD"/>
    <w:rsid w:val="007A090D"/>
    <w:rsid w:val="007A0DDA"/>
    <w:rsid w:val="007A149A"/>
    <w:rsid w:val="007A1E7D"/>
    <w:rsid w:val="007A1FE5"/>
    <w:rsid w:val="007A2471"/>
    <w:rsid w:val="007A2505"/>
    <w:rsid w:val="007A2BFB"/>
    <w:rsid w:val="007A2DB5"/>
    <w:rsid w:val="007A32AB"/>
    <w:rsid w:val="007A4785"/>
    <w:rsid w:val="007A488D"/>
    <w:rsid w:val="007A49BC"/>
    <w:rsid w:val="007A5124"/>
    <w:rsid w:val="007A5760"/>
    <w:rsid w:val="007A67A1"/>
    <w:rsid w:val="007A69E7"/>
    <w:rsid w:val="007A6A9A"/>
    <w:rsid w:val="007A7164"/>
    <w:rsid w:val="007A7399"/>
    <w:rsid w:val="007A7512"/>
    <w:rsid w:val="007A7DBF"/>
    <w:rsid w:val="007B01DB"/>
    <w:rsid w:val="007B03DC"/>
    <w:rsid w:val="007B0B85"/>
    <w:rsid w:val="007B0EBF"/>
    <w:rsid w:val="007B1362"/>
    <w:rsid w:val="007B1949"/>
    <w:rsid w:val="007B1DB9"/>
    <w:rsid w:val="007B1FB1"/>
    <w:rsid w:val="007B20F2"/>
    <w:rsid w:val="007B2578"/>
    <w:rsid w:val="007B33EA"/>
    <w:rsid w:val="007B3EF3"/>
    <w:rsid w:val="007B402B"/>
    <w:rsid w:val="007B457A"/>
    <w:rsid w:val="007B5B74"/>
    <w:rsid w:val="007B6515"/>
    <w:rsid w:val="007B6C35"/>
    <w:rsid w:val="007B6CA7"/>
    <w:rsid w:val="007B6F48"/>
    <w:rsid w:val="007B71E6"/>
    <w:rsid w:val="007B7881"/>
    <w:rsid w:val="007B7984"/>
    <w:rsid w:val="007C0290"/>
    <w:rsid w:val="007C04D8"/>
    <w:rsid w:val="007C0516"/>
    <w:rsid w:val="007C0A66"/>
    <w:rsid w:val="007C0DBE"/>
    <w:rsid w:val="007C126F"/>
    <w:rsid w:val="007C1E5A"/>
    <w:rsid w:val="007C1FBF"/>
    <w:rsid w:val="007C22A1"/>
    <w:rsid w:val="007C2E28"/>
    <w:rsid w:val="007C2F32"/>
    <w:rsid w:val="007C37AB"/>
    <w:rsid w:val="007C43B3"/>
    <w:rsid w:val="007C45A3"/>
    <w:rsid w:val="007C46F2"/>
    <w:rsid w:val="007C4CB5"/>
    <w:rsid w:val="007C5375"/>
    <w:rsid w:val="007C6C45"/>
    <w:rsid w:val="007C6D39"/>
    <w:rsid w:val="007C7E0A"/>
    <w:rsid w:val="007D0F66"/>
    <w:rsid w:val="007D3B6A"/>
    <w:rsid w:val="007D3D4D"/>
    <w:rsid w:val="007D484E"/>
    <w:rsid w:val="007D4E9E"/>
    <w:rsid w:val="007D5088"/>
    <w:rsid w:val="007D5356"/>
    <w:rsid w:val="007D71D2"/>
    <w:rsid w:val="007D72A4"/>
    <w:rsid w:val="007E008E"/>
    <w:rsid w:val="007E05EA"/>
    <w:rsid w:val="007E1355"/>
    <w:rsid w:val="007E193B"/>
    <w:rsid w:val="007E1AB2"/>
    <w:rsid w:val="007E1E71"/>
    <w:rsid w:val="007E2956"/>
    <w:rsid w:val="007E2DA8"/>
    <w:rsid w:val="007E31DA"/>
    <w:rsid w:val="007E32F0"/>
    <w:rsid w:val="007E4B19"/>
    <w:rsid w:val="007E4F32"/>
    <w:rsid w:val="007E5921"/>
    <w:rsid w:val="007E5DE4"/>
    <w:rsid w:val="007E5F38"/>
    <w:rsid w:val="007E6553"/>
    <w:rsid w:val="007E6DE8"/>
    <w:rsid w:val="007E7099"/>
    <w:rsid w:val="007E7183"/>
    <w:rsid w:val="007E7D83"/>
    <w:rsid w:val="007E7EA4"/>
    <w:rsid w:val="007F2265"/>
    <w:rsid w:val="007F2B99"/>
    <w:rsid w:val="007F32CC"/>
    <w:rsid w:val="007F337A"/>
    <w:rsid w:val="007F3828"/>
    <w:rsid w:val="007F453D"/>
    <w:rsid w:val="007F47BD"/>
    <w:rsid w:val="007F4D45"/>
    <w:rsid w:val="007F5048"/>
    <w:rsid w:val="007F56D5"/>
    <w:rsid w:val="007F6C33"/>
    <w:rsid w:val="007F6FBD"/>
    <w:rsid w:val="007F713E"/>
    <w:rsid w:val="007F78A7"/>
    <w:rsid w:val="007F7994"/>
    <w:rsid w:val="007F7CC7"/>
    <w:rsid w:val="00800140"/>
    <w:rsid w:val="00800878"/>
    <w:rsid w:val="008008D2"/>
    <w:rsid w:val="00800A65"/>
    <w:rsid w:val="00800F0B"/>
    <w:rsid w:val="0080139B"/>
    <w:rsid w:val="008019B8"/>
    <w:rsid w:val="00801B80"/>
    <w:rsid w:val="0080291A"/>
    <w:rsid w:val="00802AF5"/>
    <w:rsid w:val="00803441"/>
    <w:rsid w:val="008034A6"/>
    <w:rsid w:val="00803714"/>
    <w:rsid w:val="008038ED"/>
    <w:rsid w:val="00803B2B"/>
    <w:rsid w:val="00803DF6"/>
    <w:rsid w:val="008047CA"/>
    <w:rsid w:val="00806481"/>
    <w:rsid w:val="00806BB2"/>
    <w:rsid w:val="008070EF"/>
    <w:rsid w:val="008077FF"/>
    <w:rsid w:val="00810AF0"/>
    <w:rsid w:val="00810CB1"/>
    <w:rsid w:val="008114B9"/>
    <w:rsid w:val="00811593"/>
    <w:rsid w:val="00811739"/>
    <w:rsid w:val="00812006"/>
    <w:rsid w:val="008121F3"/>
    <w:rsid w:val="00812722"/>
    <w:rsid w:val="00813710"/>
    <w:rsid w:val="00813954"/>
    <w:rsid w:val="008148B1"/>
    <w:rsid w:val="00814F1F"/>
    <w:rsid w:val="00815A88"/>
    <w:rsid w:val="00815E0F"/>
    <w:rsid w:val="008164C5"/>
    <w:rsid w:val="00816920"/>
    <w:rsid w:val="00816BE6"/>
    <w:rsid w:val="0081763F"/>
    <w:rsid w:val="00817D5B"/>
    <w:rsid w:val="008201FB"/>
    <w:rsid w:val="00820B18"/>
    <w:rsid w:val="0082222E"/>
    <w:rsid w:val="00822607"/>
    <w:rsid w:val="00822A4D"/>
    <w:rsid w:val="0082358F"/>
    <w:rsid w:val="00823D64"/>
    <w:rsid w:val="00823EE6"/>
    <w:rsid w:val="0082416D"/>
    <w:rsid w:val="008246C8"/>
    <w:rsid w:val="00824881"/>
    <w:rsid w:val="008253C5"/>
    <w:rsid w:val="0082548D"/>
    <w:rsid w:val="008263CA"/>
    <w:rsid w:val="008265FB"/>
    <w:rsid w:val="00826F79"/>
    <w:rsid w:val="0082770E"/>
    <w:rsid w:val="00827E31"/>
    <w:rsid w:val="008303AD"/>
    <w:rsid w:val="00830E44"/>
    <w:rsid w:val="00832334"/>
    <w:rsid w:val="0083248E"/>
    <w:rsid w:val="00832B1B"/>
    <w:rsid w:val="00832B94"/>
    <w:rsid w:val="00832BD0"/>
    <w:rsid w:val="0083365A"/>
    <w:rsid w:val="00833737"/>
    <w:rsid w:val="008338F8"/>
    <w:rsid w:val="00833D99"/>
    <w:rsid w:val="0083505F"/>
    <w:rsid w:val="00835525"/>
    <w:rsid w:val="008359BC"/>
    <w:rsid w:val="00835DAC"/>
    <w:rsid w:val="00836044"/>
    <w:rsid w:val="00836C43"/>
    <w:rsid w:val="00836D02"/>
    <w:rsid w:val="00836F8D"/>
    <w:rsid w:val="0083721A"/>
    <w:rsid w:val="008374A7"/>
    <w:rsid w:val="0083754B"/>
    <w:rsid w:val="00837680"/>
    <w:rsid w:val="00837B14"/>
    <w:rsid w:val="0084027B"/>
    <w:rsid w:val="00840985"/>
    <w:rsid w:val="008420C3"/>
    <w:rsid w:val="00842328"/>
    <w:rsid w:val="00842396"/>
    <w:rsid w:val="00842A0D"/>
    <w:rsid w:val="00842C35"/>
    <w:rsid w:val="00842DED"/>
    <w:rsid w:val="00842EAC"/>
    <w:rsid w:val="00842F44"/>
    <w:rsid w:val="00842F59"/>
    <w:rsid w:val="008432E9"/>
    <w:rsid w:val="0084465B"/>
    <w:rsid w:val="00844C87"/>
    <w:rsid w:val="008452AA"/>
    <w:rsid w:val="00845411"/>
    <w:rsid w:val="00845915"/>
    <w:rsid w:val="008469F4"/>
    <w:rsid w:val="00847504"/>
    <w:rsid w:val="00847BF6"/>
    <w:rsid w:val="008500A0"/>
    <w:rsid w:val="00850257"/>
    <w:rsid w:val="0085026F"/>
    <w:rsid w:val="0085092D"/>
    <w:rsid w:val="00851305"/>
    <w:rsid w:val="0085175D"/>
    <w:rsid w:val="0085193E"/>
    <w:rsid w:val="00852B6D"/>
    <w:rsid w:val="008534A3"/>
    <w:rsid w:val="0085424D"/>
    <w:rsid w:val="00854D37"/>
    <w:rsid w:val="00855025"/>
    <w:rsid w:val="00855775"/>
    <w:rsid w:val="008564DB"/>
    <w:rsid w:val="00856A85"/>
    <w:rsid w:val="00856F5B"/>
    <w:rsid w:val="008570D5"/>
    <w:rsid w:val="0085728D"/>
    <w:rsid w:val="00857B91"/>
    <w:rsid w:val="00857E28"/>
    <w:rsid w:val="00857E79"/>
    <w:rsid w:val="00861240"/>
    <w:rsid w:val="008614B0"/>
    <w:rsid w:val="00861667"/>
    <w:rsid w:val="0086193B"/>
    <w:rsid w:val="008619F5"/>
    <w:rsid w:val="00861A38"/>
    <w:rsid w:val="00861B4A"/>
    <w:rsid w:val="008620B6"/>
    <w:rsid w:val="008620D1"/>
    <w:rsid w:val="00862542"/>
    <w:rsid w:val="008635E8"/>
    <w:rsid w:val="00864DEB"/>
    <w:rsid w:val="00865112"/>
    <w:rsid w:val="0086537B"/>
    <w:rsid w:val="008659C3"/>
    <w:rsid w:val="00865C7F"/>
    <w:rsid w:val="00865F35"/>
    <w:rsid w:val="00866568"/>
    <w:rsid w:val="008670D7"/>
    <w:rsid w:val="00867661"/>
    <w:rsid w:val="008676FA"/>
    <w:rsid w:val="0086793F"/>
    <w:rsid w:val="00867A28"/>
    <w:rsid w:val="0087000F"/>
    <w:rsid w:val="008702C1"/>
    <w:rsid w:val="008707C9"/>
    <w:rsid w:val="00870906"/>
    <w:rsid w:val="00870C69"/>
    <w:rsid w:val="00870CDF"/>
    <w:rsid w:val="008713F1"/>
    <w:rsid w:val="00871405"/>
    <w:rsid w:val="00871FC6"/>
    <w:rsid w:val="0087276A"/>
    <w:rsid w:val="00872C36"/>
    <w:rsid w:val="00872CEB"/>
    <w:rsid w:val="0087308D"/>
    <w:rsid w:val="00874195"/>
    <w:rsid w:val="00874637"/>
    <w:rsid w:val="00874982"/>
    <w:rsid w:val="00874DBC"/>
    <w:rsid w:val="00874F18"/>
    <w:rsid w:val="0087545F"/>
    <w:rsid w:val="008755CB"/>
    <w:rsid w:val="008757A9"/>
    <w:rsid w:val="00876048"/>
    <w:rsid w:val="0087659A"/>
    <w:rsid w:val="00876854"/>
    <w:rsid w:val="00876BDD"/>
    <w:rsid w:val="00876D4D"/>
    <w:rsid w:val="0087770E"/>
    <w:rsid w:val="0087777D"/>
    <w:rsid w:val="00877B9B"/>
    <w:rsid w:val="0088053A"/>
    <w:rsid w:val="008807B1"/>
    <w:rsid w:val="0088097D"/>
    <w:rsid w:val="00880A36"/>
    <w:rsid w:val="00880CC3"/>
    <w:rsid w:val="0088186B"/>
    <w:rsid w:val="00881A69"/>
    <w:rsid w:val="00881DE4"/>
    <w:rsid w:val="008823E1"/>
    <w:rsid w:val="00882A77"/>
    <w:rsid w:val="00882BC6"/>
    <w:rsid w:val="0088373F"/>
    <w:rsid w:val="008842F9"/>
    <w:rsid w:val="008846E6"/>
    <w:rsid w:val="008853D6"/>
    <w:rsid w:val="00885868"/>
    <w:rsid w:val="00885BF2"/>
    <w:rsid w:val="00885C69"/>
    <w:rsid w:val="00885EEB"/>
    <w:rsid w:val="00887459"/>
    <w:rsid w:val="008875DF"/>
    <w:rsid w:val="00887D8F"/>
    <w:rsid w:val="008900D7"/>
    <w:rsid w:val="00890BF8"/>
    <w:rsid w:val="0089114F"/>
    <w:rsid w:val="008915B6"/>
    <w:rsid w:val="008915E4"/>
    <w:rsid w:val="0089208E"/>
    <w:rsid w:val="0089276D"/>
    <w:rsid w:val="00892968"/>
    <w:rsid w:val="00892ADE"/>
    <w:rsid w:val="00893069"/>
    <w:rsid w:val="00893348"/>
    <w:rsid w:val="00893492"/>
    <w:rsid w:val="008934B4"/>
    <w:rsid w:val="008938BB"/>
    <w:rsid w:val="00895080"/>
    <w:rsid w:val="00895481"/>
    <w:rsid w:val="0089606E"/>
    <w:rsid w:val="008968BA"/>
    <w:rsid w:val="00896903"/>
    <w:rsid w:val="00897735"/>
    <w:rsid w:val="00897E28"/>
    <w:rsid w:val="008A0411"/>
    <w:rsid w:val="008A0D9C"/>
    <w:rsid w:val="008A13BE"/>
    <w:rsid w:val="008A227B"/>
    <w:rsid w:val="008A2E63"/>
    <w:rsid w:val="008A2ED1"/>
    <w:rsid w:val="008A371C"/>
    <w:rsid w:val="008A3BBF"/>
    <w:rsid w:val="008A3E8F"/>
    <w:rsid w:val="008A3FE4"/>
    <w:rsid w:val="008A44DE"/>
    <w:rsid w:val="008A473B"/>
    <w:rsid w:val="008A47EB"/>
    <w:rsid w:val="008A49B1"/>
    <w:rsid w:val="008A4FF7"/>
    <w:rsid w:val="008A58B3"/>
    <w:rsid w:val="008A5C6E"/>
    <w:rsid w:val="008A5E5C"/>
    <w:rsid w:val="008A6245"/>
    <w:rsid w:val="008A67E7"/>
    <w:rsid w:val="008A6F07"/>
    <w:rsid w:val="008A7265"/>
    <w:rsid w:val="008A7A1A"/>
    <w:rsid w:val="008A7A88"/>
    <w:rsid w:val="008B005F"/>
    <w:rsid w:val="008B0815"/>
    <w:rsid w:val="008B0B14"/>
    <w:rsid w:val="008B1500"/>
    <w:rsid w:val="008B2380"/>
    <w:rsid w:val="008B2680"/>
    <w:rsid w:val="008B2B3A"/>
    <w:rsid w:val="008B2C71"/>
    <w:rsid w:val="008B2E05"/>
    <w:rsid w:val="008B34B2"/>
    <w:rsid w:val="008B3ABB"/>
    <w:rsid w:val="008B41C8"/>
    <w:rsid w:val="008B5948"/>
    <w:rsid w:val="008B5E9D"/>
    <w:rsid w:val="008B6292"/>
    <w:rsid w:val="008B6CDE"/>
    <w:rsid w:val="008B6DAF"/>
    <w:rsid w:val="008B7DCF"/>
    <w:rsid w:val="008C0C39"/>
    <w:rsid w:val="008C1777"/>
    <w:rsid w:val="008C1FBC"/>
    <w:rsid w:val="008C21CC"/>
    <w:rsid w:val="008C2718"/>
    <w:rsid w:val="008C271C"/>
    <w:rsid w:val="008C274E"/>
    <w:rsid w:val="008C290B"/>
    <w:rsid w:val="008C2A47"/>
    <w:rsid w:val="008C3063"/>
    <w:rsid w:val="008C335E"/>
    <w:rsid w:val="008C3721"/>
    <w:rsid w:val="008C3788"/>
    <w:rsid w:val="008C4523"/>
    <w:rsid w:val="008C4838"/>
    <w:rsid w:val="008C4B73"/>
    <w:rsid w:val="008C4BE8"/>
    <w:rsid w:val="008C51E0"/>
    <w:rsid w:val="008C5A06"/>
    <w:rsid w:val="008C5B3D"/>
    <w:rsid w:val="008C5C82"/>
    <w:rsid w:val="008C6777"/>
    <w:rsid w:val="008C6AAE"/>
    <w:rsid w:val="008C6C8C"/>
    <w:rsid w:val="008C7944"/>
    <w:rsid w:val="008C7B72"/>
    <w:rsid w:val="008D164C"/>
    <w:rsid w:val="008D181B"/>
    <w:rsid w:val="008D1941"/>
    <w:rsid w:val="008D1A38"/>
    <w:rsid w:val="008D2A09"/>
    <w:rsid w:val="008D30B6"/>
    <w:rsid w:val="008D348A"/>
    <w:rsid w:val="008D3699"/>
    <w:rsid w:val="008D4142"/>
    <w:rsid w:val="008D5057"/>
    <w:rsid w:val="008D532A"/>
    <w:rsid w:val="008D5460"/>
    <w:rsid w:val="008D55DE"/>
    <w:rsid w:val="008D5887"/>
    <w:rsid w:val="008D5D0A"/>
    <w:rsid w:val="008D5F72"/>
    <w:rsid w:val="008D60BE"/>
    <w:rsid w:val="008D64E0"/>
    <w:rsid w:val="008D68F1"/>
    <w:rsid w:val="008D6B1A"/>
    <w:rsid w:val="008D6F53"/>
    <w:rsid w:val="008D73A7"/>
    <w:rsid w:val="008D764F"/>
    <w:rsid w:val="008D76BB"/>
    <w:rsid w:val="008E0474"/>
    <w:rsid w:val="008E0A50"/>
    <w:rsid w:val="008E1559"/>
    <w:rsid w:val="008E171B"/>
    <w:rsid w:val="008E21DF"/>
    <w:rsid w:val="008E27C4"/>
    <w:rsid w:val="008E4334"/>
    <w:rsid w:val="008E4FBA"/>
    <w:rsid w:val="008E514A"/>
    <w:rsid w:val="008E53C4"/>
    <w:rsid w:val="008E56FA"/>
    <w:rsid w:val="008E57EB"/>
    <w:rsid w:val="008E5A0C"/>
    <w:rsid w:val="008E5CB7"/>
    <w:rsid w:val="008E724D"/>
    <w:rsid w:val="008E7690"/>
    <w:rsid w:val="008F0EF6"/>
    <w:rsid w:val="008F117C"/>
    <w:rsid w:val="008F1325"/>
    <w:rsid w:val="008F13DD"/>
    <w:rsid w:val="008F1D8B"/>
    <w:rsid w:val="008F2F8C"/>
    <w:rsid w:val="008F30CE"/>
    <w:rsid w:val="008F47DC"/>
    <w:rsid w:val="008F5108"/>
    <w:rsid w:val="008F6824"/>
    <w:rsid w:val="008F68B7"/>
    <w:rsid w:val="008F6B80"/>
    <w:rsid w:val="008F6F6A"/>
    <w:rsid w:val="008F7108"/>
    <w:rsid w:val="008F71D9"/>
    <w:rsid w:val="0090061C"/>
    <w:rsid w:val="00900D85"/>
    <w:rsid w:val="009016A9"/>
    <w:rsid w:val="0090249F"/>
    <w:rsid w:val="00902900"/>
    <w:rsid w:val="00902B31"/>
    <w:rsid w:val="009035FB"/>
    <w:rsid w:val="0090362F"/>
    <w:rsid w:val="00903DE6"/>
    <w:rsid w:val="00904249"/>
    <w:rsid w:val="00904527"/>
    <w:rsid w:val="0090472D"/>
    <w:rsid w:val="00905245"/>
    <w:rsid w:val="00905627"/>
    <w:rsid w:val="0090567B"/>
    <w:rsid w:val="00905EA6"/>
    <w:rsid w:val="00905F53"/>
    <w:rsid w:val="0090635D"/>
    <w:rsid w:val="00906BFC"/>
    <w:rsid w:val="00907BA1"/>
    <w:rsid w:val="00907CA1"/>
    <w:rsid w:val="00907D38"/>
    <w:rsid w:val="00910172"/>
    <w:rsid w:val="00910A79"/>
    <w:rsid w:val="00910E16"/>
    <w:rsid w:val="00910EAE"/>
    <w:rsid w:val="009110C4"/>
    <w:rsid w:val="009114C6"/>
    <w:rsid w:val="00911615"/>
    <w:rsid w:val="0091177A"/>
    <w:rsid w:val="00911CEE"/>
    <w:rsid w:val="009124A8"/>
    <w:rsid w:val="00912852"/>
    <w:rsid w:val="00912D1E"/>
    <w:rsid w:val="00912FFA"/>
    <w:rsid w:val="00913FA2"/>
    <w:rsid w:val="0091467E"/>
    <w:rsid w:val="00914CA0"/>
    <w:rsid w:val="00915177"/>
    <w:rsid w:val="009153AF"/>
    <w:rsid w:val="00915518"/>
    <w:rsid w:val="00916832"/>
    <w:rsid w:val="0091705F"/>
    <w:rsid w:val="00917E71"/>
    <w:rsid w:val="00917F34"/>
    <w:rsid w:val="00920226"/>
    <w:rsid w:val="00920227"/>
    <w:rsid w:val="00920468"/>
    <w:rsid w:val="00920699"/>
    <w:rsid w:val="00920EF2"/>
    <w:rsid w:val="00921128"/>
    <w:rsid w:val="00921B63"/>
    <w:rsid w:val="00922451"/>
    <w:rsid w:val="00922C3E"/>
    <w:rsid w:val="00923444"/>
    <w:rsid w:val="00923FCC"/>
    <w:rsid w:val="00924465"/>
    <w:rsid w:val="00924C96"/>
    <w:rsid w:val="009256C7"/>
    <w:rsid w:val="00925B43"/>
    <w:rsid w:val="00925EB3"/>
    <w:rsid w:val="00926C22"/>
    <w:rsid w:val="009271C6"/>
    <w:rsid w:val="009271F8"/>
    <w:rsid w:val="009274CA"/>
    <w:rsid w:val="0093005A"/>
    <w:rsid w:val="00930744"/>
    <w:rsid w:val="00930A0E"/>
    <w:rsid w:val="00930CB6"/>
    <w:rsid w:val="00931806"/>
    <w:rsid w:val="009318E1"/>
    <w:rsid w:val="009334B2"/>
    <w:rsid w:val="00933702"/>
    <w:rsid w:val="00933BFE"/>
    <w:rsid w:val="00935C9B"/>
    <w:rsid w:val="00936AD0"/>
    <w:rsid w:val="009372B4"/>
    <w:rsid w:val="00937B69"/>
    <w:rsid w:val="00937FB0"/>
    <w:rsid w:val="009409A6"/>
    <w:rsid w:val="00940F34"/>
    <w:rsid w:val="00940FC3"/>
    <w:rsid w:val="00941971"/>
    <w:rsid w:val="00941F5A"/>
    <w:rsid w:val="0094201C"/>
    <w:rsid w:val="0094231F"/>
    <w:rsid w:val="00942603"/>
    <w:rsid w:val="00942813"/>
    <w:rsid w:val="009429DF"/>
    <w:rsid w:val="00942B53"/>
    <w:rsid w:val="00942D3A"/>
    <w:rsid w:val="009430B3"/>
    <w:rsid w:val="0094415F"/>
    <w:rsid w:val="0094422F"/>
    <w:rsid w:val="009447EB"/>
    <w:rsid w:val="0094492B"/>
    <w:rsid w:val="00945610"/>
    <w:rsid w:val="00945A53"/>
    <w:rsid w:val="00945C0E"/>
    <w:rsid w:val="00945EF7"/>
    <w:rsid w:val="0094633A"/>
    <w:rsid w:val="00946F67"/>
    <w:rsid w:val="0094766E"/>
    <w:rsid w:val="00947870"/>
    <w:rsid w:val="00947952"/>
    <w:rsid w:val="00947DDF"/>
    <w:rsid w:val="00947F0E"/>
    <w:rsid w:val="00950155"/>
    <w:rsid w:val="00950566"/>
    <w:rsid w:val="0095063A"/>
    <w:rsid w:val="00950A70"/>
    <w:rsid w:val="0095177F"/>
    <w:rsid w:val="00951E51"/>
    <w:rsid w:val="0095238E"/>
    <w:rsid w:val="009528FF"/>
    <w:rsid w:val="00952CC7"/>
    <w:rsid w:val="00953054"/>
    <w:rsid w:val="00953C4B"/>
    <w:rsid w:val="00953EB3"/>
    <w:rsid w:val="0095428C"/>
    <w:rsid w:val="0095468A"/>
    <w:rsid w:val="009549FA"/>
    <w:rsid w:val="00954C73"/>
    <w:rsid w:val="00954DDB"/>
    <w:rsid w:val="00954EF7"/>
    <w:rsid w:val="0095505B"/>
    <w:rsid w:val="00955D7B"/>
    <w:rsid w:val="00955EE3"/>
    <w:rsid w:val="00955FBC"/>
    <w:rsid w:val="00956EC7"/>
    <w:rsid w:val="009576DE"/>
    <w:rsid w:val="0096012F"/>
    <w:rsid w:val="009603BD"/>
    <w:rsid w:val="00960818"/>
    <w:rsid w:val="00961566"/>
    <w:rsid w:val="0096168A"/>
    <w:rsid w:val="00961C8D"/>
    <w:rsid w:val="009620BA"/>
    <w:rsid w:val="009626D5"/>
    <w:rsid w:val="0096294C"/>
    <w:rsid w:val="0096379A"/>
    <w:rsid w:val="00963A34"/>
    <w:rsid w:val="00964748"/>
    <w:rsid w:val="00964C2F"/>
    <w:rsid w:val="00964F17"/>
    <w:rsid w:val="00965747"/>
    <w:rsid w:val="00965B23"/>
    <w:rsid w:val="00966454"/>
    <w:rsid w:val="009668F8"/>
    <w:rsid w:val="009672A2"/>
    <w:rsid w:val="009679BE"/>
    <w:rsid w:val="00967E71"/>
    <w:rsid w:val="009700B3"/>
    <w:rsid w:val="00970364"/>
    <w:rsid w:val="009703B8"/>
    <w:rsid w:val="00970BA8"/>
    <w:rsid w:val="00970E86"/>
    <w:rsid w:val="009711BC"/>
    <w:rsid w:val="00971260"/>
    <w:rsid w:val="00971443"/>
    <w:rsid w:val="00971AAF"/>
    <w:rsid w:val="00971BFA"/>
    <w:rsid w:val="00972C42"/>
    <w:rsid w:val="0097377F"/>
    <w:rsid w:val="00973CCC"/>
    <w:rsid w:val="00973DF7"/>
    <w:rsid w:val="00974079"/>
    <w:rsid w:val="00974620"/>
    <w:rsid w:val="00975774"/>
    <w:rsid w:val="00975D4F"/>
    <w:rsid w:val="0097621A"/>
    <w:rsid w:val="00976F32"/>
    <w:rsid w:val="009776E6"/>
    <w:rsid w:val="00977C28"/>
    <w:rsid w:val="00977E42"/>
    <w:rsid w:val="00977EB7"/>
    <w:rsid w:val="00977F2B"/>
    <w:rsid w:val="00980160"/>
    <w:rsid w:val="0098031F"/>
    <w:rsid w:val="00980A7D"/>
    <w:rsid w:val="00980C1A"/>
    <w:rsid w:val="00980FD2"/>
    <w:rsid w:val="00981BB9"/>
    <w:rsid w:val="00982E54"/>
    <w:rsid w:val="009836F2"/>
    <w:rsid w:val="00983EBB"/>
    <w:rsid w:val="00983FF8"/>
    <w:rsid w:val="00984667"/>
    <w:rsid w:val="00984F83"/>
    <w:rsid w:val="00985F0C"/>
    <w:rsid w:val="00986C88"/>
    <w:rsid w:val="00986EEF"/>
    <w:rsid w:val="00987012"/>
    <w:rsid w:val="009871E7"/>
    <w:rsid w:val="0098722F"/>
    <w:rsid w:val="00987BA9"/>
    <w:rsid w:val="00987C51"/>
    <w:rsid w:val="0099018E"/>
    <w:rsid w:val="0099088B"/>
    <w:rsid w:val="0099151E"/>
    <w:rsid w:val="009923CD"/>
    <w:rsid w:val="0099243C"/>
    <w:rsid w:val="00992677"/>
    <w:rsid w:val="00992C3E"/>
    <w:rsid w:val="00992CF6"/>
    <w:rsid w:val="0099303E"/>
    <w:rsid w:val="009934AF"/>
    <w:rsid w:val="00994A88"/>
    <w:rsid w:val="009954A8"/>
    <w:rsid w:val="00995992"/>
    <w:rsid w:val="00995D2F"/>
    <w:rsid w:val="009965C9"/>
    <w:rsid w:val="009965FD"/>
    <w:rsid w:val="00996841"/>
    <w:rsid w:val="00997145"/>
    <w:rsid w:val="009971FC"/>
    <w:rsid w:val="00997226"/>
    <w:rsid w:val="009974E4"/>
    <w:rsid w:val="00997628"/>
    <w:rsid w:val="00997983"/>
    <w:rsid w:val="009A0670"/>
    <w:rsid w:val="009A07FD"/>
    <w:rsid w:val="009A096E"/>
    <w:rsid w:val="009A0FD3"/>
    <w:rsid w:val="009A1647"/>
    <w:rsid w:val="009A1BC3"/>
    <w:rsid w:val="009A1D82"/>
    <w:rsid w:val="009A1E73"/>
    <w:rsid w:val="009A20BE"/>
    <w:rsid w:val="009A23C3"/>
    <w:rsid w:val="009A2C52"/>
    <w:rsid w:val="009A2D07"/>
    <w:rsid w:val="009A2FBD"/>
    <w:rsid w:val="009A3E07"/>
    <w:rsid w:val="009A3F8B"/>
    <w:rsid w:val="009A5258"/>
    <w:rsid w:val="009A5B7F"/>
    <w:rsid w:val="009A63AD"/>
    <w:rsid w:val="009A67E0"/>
    <w:rsid w:val="009A6869"/>
    <w:rsid w:val="009A69BD"/>
    <w:rsid w:val="009A6A0A"/>
    <w:rsid w:val="009A6B0C"/>
    <w:rsid w:val="009A6DE4"/>
    <w:rsid w:val="009A71FD"/>
    <w:rsid w:val="009A7537"/>
    <w:rsid w:val="009B0684"/>
    <w:rsid w:val="009B12C8"/>
    <w:rsid w:val="009B159B"/>
    <w:rsid w:val="009B178A"/>
    <w:rsid w:val="009B17F2"/>
    <w:rsid w:val="009B1B84"/>
    <w:rsid w:val="009B20E6"/>
    <w:rsid w:val="009B2D62"/>
    <w:rsid w:val="009B337A"/>
    <w:rsid w:val="009B33F9"/>
    <w:rsid w:val="009B4068"/>
    <w:rsid w:val="009B4ECE"/>
    <w:rsid w:val="009B552B"/>
    <w:rsid w:val="009B5C9B"/>
    <w:rsid w:val="009B63EF"/>
    <w:rsid w:val="009B75C6"/>
    <w:rsid w:val="009B7DA8"/>
    <w:rsid w:val="009B7EF4"/>
    <w:rsid w:val="009C0077"/>
    <w:rsid w:val="009C034C"/>
    <w:rsid w:val="009C15A4"/>
    <w:rsid w:val="009C1F72"/>
    <w:rsid w:val="009C3B15"/>
    <w:rsid w:val="009C422D"/>
    <w:rsid w:val="009C4C81"/>
    <w:rsid w:val="009C5100"/>
    <w:rsid w:val="009C5B26"/>
    <w:rsid w:val="009C5DE6"/>
    <w:rsid w:val="009C6349"/>
    <w:rsid w:val="009C6668"/>
    <w:rsid w:val="009C70F8"/>
    <w:rsid w:val="009C7241"/>
    <w:rsid w:val="009C76D0"/>
    <w:rsid w:val="009C7B10"/>
    <w:rsid w:val="009C7C2D"/>
    <w:rsid w:val="009D015B"/>
    <w:rsid w:val="009D09AA"/>
    <w:rsid w:val="009D0B37"/>
    <w:rsid w:val="009D1F01"/>
    <w:rsid w:val="009D267B"/>
    <w:rsid w:val="009D29D6"/>
    <w:rsid w:val="009D3230"/>
    <w:rsid w:val="009D4D08"/>
    <w:rsid w:val="009D4D7C"/>
    <w:rsid w:val="009D5267"/>
    <w:rsid w:val="009D6096"/>
    <w:rsid w:val="009D64AB"/>
    <w:rsid w:val="009D675B"/>
    <w:rsid w:val="009D675C"/>
    <w:rsid w:val="009D67EF"/>
    <w:rsid w:val="009D71FF"/>
    <w:rsid w:val="009D73F7"/>
    <w:rsid w:val="009D790A"/>
    <w:rsid w:val="009E0A11"/>
    <w:rsid w:val="009E0CBE"/>
    <w:rsid w:val="009E12E7"/>
    <w:rsid w:val="009E16FB"/>
    <w:rsid w:val="009E185B"/>
    <w:rsid w:val="009E18CB"/>
    <w:rsid w:val="009E1982"/>
    <w:rsid w:val="009E1E26"/>
    <w:rsid w:val="009E1E3A"/>
    <w:rsid w:val="009E2053"/>
    <w:rsid w:val="009E2139"/>
    <w:rsid w:val="009E21DE"/>
    <w:rsid w:val="009E2A12"/>
    <w:rsid w:val="009E2B1D"/>
    <w:rsid w:val="009E2C92"/>
    <w:rsid w:val="009E2D2A"/>
    <w:rsid w:val="009E2EC5"/>
    <w:rsid w:val="009E3A89"/>
    <w:rsid w:val="009E3E28"/>
    <w:rsid w:val="009E459A"/>
    <w:rsid w:val="009E487F"/>
    <w:rsid w:val="009E5705"/>
    <w:rsid w:val="009E5D85"/>
    <w:rsid w:val="009E65A8"/>
    <w:rsid w:val="009E7942"/>
    <w:rsid w:val="009E7C9F"/>
    <w:rsid w:val="009E7F2B"/>
    <w:rsid w:val="009E7F53"/>
    <w:rsid w:val="009F0918"/>
    <w:rsid w:val="009F0FB2"/>
    <w:rsid w:val="009F182F"/>
    <w:rsid w:val="009F1E7D"/>
    <w:rsid w:val="009F2157"/>
    <w:rsid w:val="009F22DE"/>
    <w:rsid w:val="009F2370"/>
    <w:rsid w:val="009F25C8"/>
    <w:rsid w:val="009F2A7E"/>
    <w:rsid w:val="009F2BDA"/>
    <w:rsid w:val="009F476C"/>
    <w:rsid w:val="009F4E52"/>
    <w:rsid w:val="009F5393"/>
    <w:rsid w:val="009F58E2"/>
    <w:rsid w:val="009F66BC"/>
    <w:rsid w:val="009F68E9"/>
    <w:rsid w:val="009F6E30"/>
    <w:rsid w:val="009F7176"/>
    <w:rsid w:val="009F71C1"/>
    <w:rsid w:val="009F7876"/>
    <w:rsid w:val="009F7E0F"/>
    <w:rsid w:val="00A00073"/>
    <w:rsid w:val="00A00584"/>
    <w:rsid w:val="00A0060A"/>
    <w:rsid w:val="00A00DC8"/>
    <w:rsid w:val="00A0199D"/>
    <w:rsid w:val="00A02085"/>
    <w:rsid w:val="00A026DA"/>
    <w:rsid w:val="00A02E0F"/>
    <w:rsid w:val="00A03402"/>
    <w:rsid w:val="00A03664"/>
    <w:rsid w:val="00A03792"/>
    <w:rsid w:val="00A048F0"/>
    <w:rsid w:val="00A04BF3"/>
    <w:rsid w:val="00A04D50"/>
    <w:rsid w:val="00A0591E"/>
    <w:rsid w:val="00A05F85"/>
    <w:rsid w:val="00A05FC8"/>
    <w:rsid w:val="00A0685E"/>
    <w:rsid w:val="00A06B04"/>
    <w:rsid w:val="00A06CF1"/>
    <w:rsid w:val="00A07BA2"/>
    <w:rsid w:val="00A11A39"/>
    <w:rsid w:val="00A121B3"/>
    <w:rsid w:val="00A12BCC"/>
    <w:rsid w:val="00A13441"/>
    <w:rsid w:val="00A1397A"/>
    <w:rsid w:val="00A13D65"/>
    <w:rsid w:val="00A1400A"/>
    <w:rsid w:val="00A14546"/>
    <w:rsid w:val="00A14644"/>
    <w:rsid w:val="00A14B71"/>
    <w:rsid w:val="00A14D50"/>
    <w:rsid w:val="00A14DA9"/>
    <w:rsid w:val="00A14F82"/>
    <w:rsid w:val="00A1513A"/>
    <w:rsid w:val="00A152A4"/>
    <w:rsid w:val="00A168CC"/>
    <w:rsid w:val="00A16A92"/>
    <w:rsid w:val="00A16FBB"/>
    <w:rsid w:val="00A172D4"/>
    <w:rsid w:val="00A17995"/>
    <w:rsid w:val="00A17A4C"/>
    <w:rsid w:val="00A17E9B"/>
    <w:rsid w:val="00A201C0"/>
    <w:rsid w:val="00A207B4"/>
    <w:rsid w:val="00A21C31"/>
    <w:rsid w:val="00A220EF"/>
    <w:rsid w:val="00A224DC"/>
    <w:rsid w:val="00A235F0"/>
    <w:rsid w:val="00A23656"/>
    <w:rsid w:val="00A23798"/>
    <w:rsid w:val="00A23CE1"/>
    <w:rsid w:val="00A23F0F"/>
    <w:rsid w:val="00A2446D"/>
    <w:rsid w:val="00A244A4"/>
    <w:rsid w:val="00A25071"/>
    <w:rsid w:val="00A25EAE"/>
    <w:rsid w:val="00A26195"/>
    <w:rsid w:val="00A268AE"/>
    <w:rsid w:val="00A26975"/>
    <w:rsid w:val="00A26EB5"/>
    <w:rsid w:val="00A273AF"/>
    <w:rsid w:val="00A27818"/>
    <w:rsid w:val="00A27946"/>
    <w:rsid w:val="00A27DEA"/>
    <w:rsid w:val="00A30AB9"/>
    <w:rsid w:val="00A30B04"/>
    <w:rsid w:val="00A30B18"/>
    <w:rsid w:val="00A31772"/>
    <w:rsid w:val="00A32C01"/>
    <w:rsid w:val="00A32C7A"/>
    <w:rsid w:val="00A33117"/>
    <w:rsid w:val="00A3328E"/>
    <w:rsid w:val="00A332C0"/>
    <w:rsid w:val="00A334C2"/>
    <w:rsid w:val="00A33845"/>
    <w:rsid w:val="00A33CB8"/>
    <w:rsid w:val="00A35B28"/>
    <w:rsid w:val="00A35CEE"/>
    <w:rsid w:val="00A375AD"/>
    <w:rsid w:val="00A376AE"/>
    <w:rsid w:val="00A40844"/>
    <w:rsid w:val="00A40FC8"/>
    <w:rsid w:val="00A4120B"/>
    <w:rsid w:val="00A41673"/>
    <w:rsid w:val="00A42637"/>
    <w:rsid w:val="00A429E4"/>
    <w:rsid w:val="00A433AA"/>
    <w:rsid w:val="00A435E4"/>
    <w:rsid w:val="00A43616"/>
    <w:rsid w:val="00A438B3"/>
    <w:rsid w:val="00A43B12"/>
    <w:rsid w:val="00A43B9B"/>
    <w:rsid w:val="00A4449E"/>
    <w:rsid w:val="00A45221"/>
    <w:rsid w:val="00A45B34"/>
    <w:rsid w:val="00A46472"/>
    <w:rsid w:val="00A468B5"/>
    <w:rsid w:val="00A468C2"/>
    <w:rsid w:val="00A46BDD"/>
    <w:rsid w:val="00A46D5A"/>
    <w:rsid w:val="00A46E3C"/>
    <w:rsid w:val="00A47306"/>
    <w:rsid w:val="00A47900"/>
    <w:rsid w:val="00A47CC5"/>
    <w:rsid w:val="00A47CDF"/>
    <w:rsid w:val="00A47E0E"/>
    <w:rsid w:val="00A47F55"/>
    <w:rsid w:val="00A50212"/>
    <w:rsid w:val="00A505E9"/>
    <w:rsid w:val="00A509CA"/>
    <w:rsid w:val="00A50BED"/>
    <w:rsid w:val="00A50FBD"/>
    <w:rsid w:val="00A51633"/>
    <w:rsid w:val="00A52915"/>
    <w:rsid w:val="00A52DBD"/>
    <w:rsid w:val="00A52E46"/>
    <w:rsid w:val="00A53029"/>
    <w:rsid w:val="00A5302B"/>
    <w:rsid w:val="00A530F6"/>
    <w:rsid w:val="00A5392F"/>
    <w:rsid w:val="00A54719"/>
    <w:rsid w:val="00A549E3"/>
    <w:rsid w:val="00A54B62"/>
    <w:rsid w:val="00A54CFF"/>
    <w:rsid w:val="00A54E07"/>
    <w:rsid w:val="00A54FB7"/>
    <w:rsid w:val="00A558C8"/>
    <w:rsid w:val="00A55C16"/>
    <w:rsid w:val="00A5613D"/>
    <w:rsid w:val="00A56FF6"/>
    <w:rsid w:val="00A5724D"/>
    <w:rsid w:val="00A57946"/>
    <w:rsid w:val="00A57A13"/>
    <w:rsid w:val="00A57D8E"/>
    <w:rsid w:val="00A616FC"/>
    <w:rsid w:val="00A61BFB"/>
    <w:rsid w:val="00A61CE0"/>
    <w:rsid w:val="00A626B7"/>
    <w:rsid w:val="00A6292A"/>
    <w:rsid w:val="00A634A5"/>
    <w:rsid w:val="00A6360D"/>
    <w:rsid w:val="00A63DF1"/>
    <w:rsid w:val="00A646C4"/>
    <w:rsid w:val="00A647BF"/>
    <w:rsid w:val="00A64847"/>
    <w:rsid w:val="00A64B05"/>
    <w:rsid w:val="00A65A4E"/>
    <w:rsid w:val="00A65B6C"/>
    <w:rsid w:val="00A65CB7"/>
    <w:rsid w:val="00A65CE7"/>
    <w:rsid w:val="00A666F7"/>
    <w:rsid w:val="00A667E4"/>
    <w:rsid w:val="00A66B11"/>
    <w:rsid w:val="00A66D31"/>
    <w:rsid w:val="00A6793F"/>
    <w:rsid w:val="00A67B31"/>
    <w:rsid w:val="00A70267"/>
    <w:rsid w:val="00A70DCB"/>
    <w:rsid w:val="00A70F0C"/>
    <w:rsid w:val="00A71100"/>
    <w:rsid w:val="00A71973"/>
    <w:rsid w:val="00A7198F"/>
    <w:rsid w:val="00A724FE"/>
    <w:rsid w:val="00A72503"/>
    <w:rsid w:val="00A72603"/>
    <w:rsid w:val="00A739E4"/>
    <w:rsid w:val="00A74084"/>
    <w:rsid w:val="00A741E4"/>
    <w:rsid w:val="00A75002"/>
    <w:rsid w:val="00A7508A"/>
    <w:rsid w:val="00A756B0"/>
    <w:rsid w:val="00A75D6E"/>
    <w:rsid w:val="00A75FB3"/>
    <w:rsid w:val="00A76908"/>
    <w:rsid w:val="00A76B31"/>
    <w:rsid w:val="00A76BE6"/>
    <w:rsid w:val="00A771F2"/>
    <w:rsid w:val="00A7741E"/>
    <w:rsid w:val="00A77641"/>
    <w:rsid w:val="00A77E63"/>
    <w:rsid w:val="00A77F39"/>
    <w:rsid w:val="00A80122"/>
    <w:rsid w:val="00A804F7"/>
    <w:rsid w:val="00A811AA"/>
    <w:rsid w:val="00A82A20"/>
    <w:rsid w:val="00A82E40"/>
    <w:rsid w:val="00A8344D"/>
    <w:rsid w:val="00A8377C"/>
    <w:rsid w:val="00A83CE9"/>
    <w:rsid w:val="00A83D1B"/>
    <w:rsid w:val="00A840AF"/>
    <w:rsid w:val="00A84524"/>
    <w:rsid w:val="00A84B74"/>
    <w:rsid w:val="00A85106"/>
    <w:rsid w:val="00A85210"/>
    <w:rsid w:val="00A8530D"/>
    <w:rsid w:val="00A85392"/>
    <w:rsid w:val="00A85CE8"/>
    <w:rsid w:val="00A85E60"/>
    <w:rsid w:val="00A866A2"/>
    <w:rsid w:val="00A868B9"/>
    <w:rsid w:val="00A86B31"/>
    <w:rsid w:val="00A86D82"/>
    <w:rsid w:val="00A87142"/>
    <w:rsid w:val="00A872A4"/>
    <w:rsid w:val="00A876B2"/>
    <w:rsid w:val="00A87ACE"/>
    <w:rsid w:val="00A90057"/>
    <w:rsid w:val="00A90265"/>
    <w:rsid w:val="00A9187F"/>
    <w:rsid w:val="00A91BA1"/>
    <w:rsid w:val="00A920F9"/>
    <w:rsid w:val="00A92272"/>
    <w:rsid w:val="00A927AD"/>
    <w:rsid w:val="00A9287A"/>
    <w:rsid w:val="00A92A5A"/>
    <w:rsid w:val="00A92E00"/>
    <w:rsid w:val="00A93033"/>
    <w:rsid w:val="00A9379D"/>
    <w:rsid w:val="00A93BDD"/>
    <w:rsid w:val="00A940F8"/>
    <w:rsid w:val="00A944F5"/>
    <w:rsid w:val="00A94573"/>
    <w:rsid w:val="00A94623"/>
    <w:rsid w:val="00A95129"/>
    <w:rsid w:val="00A95779"/>
    <w:rsid w:val="00A95AE9"/>
    <w:rsid w:val="00A95B16"/>
    <w:rsid w:val="00A966E8"/>
    <w:rsid w:val="00A96D5F"/>
    <w:rsid w:val="00A96E52"/>
    <w:rsid w:val="00A9705B"/>
    <w:rsid w:val="00A97843"/>
    <w:rsid w:val="00AA03A3"/>
    <w:rsid w:val="00AA2132"/>
    <w:rsid w:val="00AA2507"/>
    <w:rsid w:val="00AA2C1F"/>
    <w:rsid w:val="00AA35E8"/>
    <w:rsid w:val="00AA3EE3"/>
    <w:rsid w:val="00AA4294"/>
    <w:rsid w:val="00AA48B3"/>
    <w:rsid w:val="00AA4B4C"/>
    <w:rsid w:val="00AA547F"/>
    <w:rsid w:val="00AA55B5"/>
    <w:rsid w:val="00AA5864"/>
    <w:rsid w:val="00AA5AB1"/>
    <w:rsid w:val="00AA5F4E"/>
    <w:rsid w:val="00AA64D2"/>
    <w:rsid w:val="00AA6BA5"/>
    <w:rsid w:val="00AA6CD1"/>
    <w:rsid w:val="00AA703D"/>
    <w:rsid w:val="00AA7455"/>
    <w:rsid w:val="00AA7535"/>
    <w:rsid w:val="00AA7586"/>
    <w:rsid w:val="00AA762E"/>
    <w:rsid w:val="00AB09BD"/>
    <w:rsid w:val="00AB0B05"/>
    <w:rsid w:val="00AB12DA"/>
    <w:rsid w:val="00AB2C6B"/>
    <w:rsid w:val="00AB381F"/>
    <w:rsid w:val="00AB59B2"/>
    <w:rsid w:val="00AB70CF"/>
    <w:rsid w:val="00AB7D57"/>
    <w:rsid w:val="00AB7FF0"/>
    <w:rsid w:val="00AC106E"/>
    <w:rsid w:val="00AC11B6"/>
    <w:rsid w:val="00AC1467"/>
    <w:rsid w:val="00AC1807"/>
    <w:rsid w:val="00AC188B"/>
    <w:rsid w:val="00AC19E8"/>
    <w:rsid w:val="00AC209C"/>
    <w:rsid w:val="00AC223E"/>
    <w:rsid w:val="00AC2F29"/>
    <w:rsid w:val="00AC3BF5"/>
    <w:rsid w:val="00AC4036"/>
    <w:rsid w:val="00AC4706"/>
    <w:rsid w:val="00AC4894"/>
    <w:rsid w:val="00AC49BA"/>
    <w:rsid w:val="00AC4CE1"/>
    <w:rsid w:val="00AC55F9"/>
    <w:rsid w:val="00AC5908"/>
    <w:rsid w:val="00AC5DB2"/>
    <w:rsid w:val="00AC60F5"/>
    <w:rsid w:val="00AC6EEA"/>
    <w:rsid w:val="00AC7655"/>
    <w:rsid w:val="00AC76B1"/>
    <w:rsid w:val="00AC7726"/>
    <w:rsid w:val="00AD012C"/>
    <w:rsid w:val="00AD0A66"/>
    <w:rsid w:val="00AD1629"/>
    <w:rsid w:val="00AD17DC"/>
    <w:rsid w:val="00AD189F"/>
    <w:rsid w:val="00AD1DFD"/>
    <w:rsid w:val="00AD2276"/>
    <w:rsid w:val="00AD24D6"/>
    <w:rsid w:val="00AD2D73"/>
    <w:rsid w:val="00AD3124"/>
    <w:rsid w:val="00AD3867"/>
    <w:rsid w:val="00AD3985"/>
    <w:rsid w:val="00AD3F6D"/>
    <w:rsid w:val="00AD4F19"/>
    <w:rsid w:val="00AD549A"/>
    <w:rsid w:val="00AD5C98"/>
    <w:rsid w:val="00AD6014"/>
    <w:rsid w:val="00AD6659"/>
    <w:rsid w:val="00AD6996"/>
    <w:rsid w:val="00AD6DAE"/>
    <w:rsid w:val="00AD6E1E"/>
    <w:rsid w:val="00AD7931"/>
    <w:rsid w:val="00AE03D0"/>
    <w:rsid w:val="00AE0765"/>
    <w:rsid w:val="00AE10E5"/>
    <w:rsid w:val="00AE125A"/>
    <w:rsid w:val="00AE1F1A"/>
    <w:rsid w:val="00AE1FCE"/>
    <w:rsid w:val="00AE2DFE"/>
    <w:rsid w:val="00AE3013"/>
    <w:rsid w:val="00AE37E7"/>
    <w:rsid w:val="00AE3CDA"/>
    <w:rsid w:val="00AE4108"/>
    <w:rsid w:val="00AE4A93"/>
    <w:rsid w:val="00AE5044"/>
    <w:rsid w:val="00AE5090"/>
    <w:rsid w:val="00AE552A"/>
    <w:rsid w:val="00AE65E0"/>
    <w:rsid w:val="00AE6CAE"/>
    <w:rsid w:val="00AE6CB7"/>
    <w:rsid w:val="00AE7054"/>
    <w:rsid w:val="00AE7153"/>
    <w:rsid w:val="00AE717B"/>
    <w:rsid w:val="00AE719E"/>
    <w:rsid w:val="00AE7D68"/>
    <w:rsid w:val="00AF0648"/>
    <w:rsid w:val="00AF0BF4"/>
    <w:rsid w:val="00AF0C29"/>
    <w:rsid w:val="00AF0F88"/>
    <w:rsid w:val="00AF1200"/>
    <w:rsid w:val="00AF1A81"/>
    <w:rsid w:val="00AF1D80"/>
    <w:rsid w:val="00AF20AA"/>
    <w:rsid w:val="00AF2463"/>
    <w:rsid w:val="00AF2483"/>
    <w:rsid w:val="00AF24A9"/>
    <w:rsid w:val="00AF26D4"/>
    <w:rsid w:val="00AF3328"/>
    <w:rsid w:val="00AF3333"/>
    <w:rsid w:val="00AF3511"/>
    <w:rsid w:val="00AF3519"/>
    <w:rsid w:val="00AF3627"/>
    <w:rsid w:val="00AF3716"/>
    <w:rsid w:val="00AF439F"/>
    <w:rsid w:val="00AF4467"/>
    <w:rsid w:val="00AF4859"/>
    <w:rsid w:val="00AF4C48"/>
    <w:rsid w:val="00AF4C7D"/>
    <w:rsid w:val="00AF4D92"/>
    <w:rsid w:val="00AF4EDB"/>
    <w:rsid w:val="00AF4F63"/>
    <w:rsid w:val="00AF5181"/>
    <w:rsid w:val="00AF55F5"/>
    <w:rsid w:val="00AF5621"/>
    <w:rsid w:val="00AF63A6"/>
    <w:rsid w:val="00AF692C"/>
    <w:rsid w:val="00AF6ED5"/>
    <w:rsid w:val="00AF74D4"/>
    <w:rsid w:val="00AF7A6A"/>
    <w:rsid w:val="00B00061"/>
    <w:rsid w:val="00B00388"/>
    <w:rsid w:val="00B00B06"/>
    <w:rsid w:val="00B016A4"/>
    <w:rsid w:val="00B01CC0"/>
    <w:rsid w:val="00B01FA0"/>
    <w:rsid w:val="00B01FCB"/>
    <w:rsid w:val="00B027AA"/>
    <w:rsid w:val="00B02CA6"/>
    <w:rsid w:val="00B031CE"/>
    <w:rsid w:val="00B0405F"/>
    <w:rsid w:val="00B043CE"/>
    <w:rsid w:val="00B04C01"/>
    <w:rsid w:val="00B04E25"/>
    <w:rsid w:val="00B04E6A"/>
    <w:rsid w:val="00B05C1F"/>
    <w:rsid w:val="00B06179"/>
    <w:rsid w:val="00B067B1"/>
    <w:rsid w:val="00B0748D"/>
    <w:rsid w:val="00B1055A"/>
    <w:rsid w:val="00B10680"/>
    <w:rsid w:val="00B107CD"/>
    <w:rsid w:val="00B11327"/>
    <w:rsid w:val="00B11460"/>
    <w:rsid w:val="00B11563"/>
    <w:rsid w:val="00B11938"/>
    <w:rsid w:val="00B11E03"/>
    <w:rsid w:val="00B11F76"/>
    <w:rsid w:val="00B12263"/>
    <w:rsid w:val="00B1235F"/>
    <w:rsid w:val="00B13159"/>
    <w:rsid w:val="00B13162"/>
    <w:rsid w:val="00B13396"/>
    <w:rsid w:val="00B14010"/>
    <w:rsid w:val="00B14272"/>
    <w:rsid w:val="00B1434E"/>
    <w:rsid w:val="00B144D6"/>
    <w:rsid w:val="00B145B8"/>
    <w:rsid w:val="00B14BD0"/>
    <w:rsid w:val="00B14E82"/>
    <w:rsid w:val="00B14F7E"/>
    <w:rsid w:val="00B15030"/>
    <w:rsid w:val="00B15BE0"/>
    <w:rsid w:val="00B15DB8"/>
    <w:rsid w:val="00B15E7F"/>
    <w:rsid w:val="00B1614A"/>
    <w:rsid w:val="00B1632E"/>
    <w:rsid w:val="00B16A65"/>
    <w:rsid w:val="00B16DBC"/>
    <w:rsid w:val="00B17220"/>
    <w:rsid w:val="00B1733D"/>
    <w:rsid w:val="00B17605"/>
    <w:rsid w:val="00B176AA"/>
    <w:rsid w:val="00B17F55"/>
    <w:rsid w:val="00B20F8B"/>
    <w:rsid w:val="00B210DE"/>
    <w:rsid w:val="00B21854"/>
    <w:rsid w:val="00B219A1"/>
    <w:rsid w:val="00B2240B"/>
    <w:rsid w:val="00B2265C"/>
    <w:rsid w:val="00B232CA"/>
    <w:rsid w:val="00B23D7B"/>
    <w:rsid w:val="00B247F0"/>
    <w:rsid w:val="00B24C61"/>
    <w:rsid w:val="00B254ED"/>
    <w:rsid w:val="00B2573E"/>
    <w:rsid w:val="00B257B7"/>
    <w:rsid w:val="00B25A05"/>
    <w:rsid w:val="00B25DF4"/>
    <w:rsid w:val="00B25E0E"/>
    <w:rsid w:val="00B2621E"/>
    <w:rsid w:val="00B26552"/>
    <w:rsid w:val="00B26B18"/>
    <w:rsid w:val="00B27159"/>
    <w:rsid w:val="00B27292"/>
    <w:rsid w:val="00B272E1"/>
    <w:rsid w:val="00B2787A"/>
    <w:rsid w:val="00B27D85"/>
    <w:rsid w:val="00B27FF7"/>
    <w:rsid w:val="00B304A6"/>
    <w:rsid w:val="00B30679"/>
    <w:rsid w:val="00B308D4"/>
    <w:rsid w:val="00B311B2"/>
    <w:rsid w:val="00B314A3"/>
    <w:rsid w:val="00B31A04"/>
    <w:rsid w:val="00B31B99"/>
    <w:rsid w:val="00B32551"/>
    <w:rsid w:val="00B32D57"/>
    <w:rsid w:val="00B32F7B"/>
    <w:rsid w:val="00B331F5"/>
    <w:rsid w:val="00B3450F"/>
    <w:rsid w:val="00B34F35"/>
    <w:rsid w:val="00B359D1"/>
    <w:rsid w:val="00B35B9C"/>
    <w:rsid w:val="00B35CD0"/>
    <w:rsid w:val="00B3601B"/>
    <w:rsid w:val="00B36713"/>
    <w:rsid w:val="00B36CA2"/>
    <w:rsid w:val="00B36E76"/>
    <w:rsid w:val="00B372F2"/>
    <w:rsid w:val="00B3749F"/>
    <w:rsid w:val="00B374AA"/>
    <w:rsid w:val="00B37CC5"/>
    <w:rsid w:val="00B4055C"/>
    <w:rsid w:val="00B40F47"/>
    <w:rsid w:val="00B41420"/>
    <w:rsid w:val="00B41D59"/>
    <w:rsid w:val="00B41ECD"/>
    <w:rsid w:val="00B420A5"/>
    <w:rsid w:val="00B4216E"/>
    <w:rsid w:val="00B42833"/>
    <w:rsid w:val="00B42D7D"/>
    <w:rsid w:val="00B42D90"/>
    <w:rsid w:val="00B43186"/>
    <w:rsid w:val="00B4320F"/>
    <w:rsid w:val="00B4323A"/>
    <w:rsid w:val="00B43D25"/>
    <w:rsid w:val="00B4470D"/>
    <w:rsid w:val="00B449CE"/>
    <w:rsid w:val="00B44BE1"/>
    <w:rsid w:val="00B4582D"/>
    <w:rsid w:val="00B45913"/>
    <w:rsid w:val="00B45C7B"/>
    <w:rsid w:val="00B45D1C"/>
    <w:rsid w:val="00B4690E"/>
    <w:rsid w:val="00B47E9E"/>
    <w:rsid w:val="00B50014"/>
    <w:rsid w:val="00B501B4"/>
    <w:rsid w:val="00B5119D"/>
    <w:rsid w:val="00B513C6"/>
    <w:rsid w:val="00B52270"/>
    <w:rsid w:val="00B527E3"/>
    <w:rsid w:val="00B52E40"/>
    <w:rsid w:val="00B533CD"/>
    <w:rsid w:val="00B537E2"/>
    <w:rsid w:val="00B53E56"/>
    <w:rsid w:val="00B5412D"/>
    <w:rsid w:val="00B54F32"/>
    <w:rsid w:val="00B55850"/>
    <w:rsid w:val="00B55C3A"/>
    <w:rsid w:val="00B56419"/>
    <w:rsid w:val="00B57839"/>
    <w:rsid w:val="00B57EC5"/>
    <w:rsid w:val="00B57F70"/>
    <w:rsid w:val="00B6022D"/>
    <w:rsid w:val="00B608EF"/>
    <w:rsid w:val="00B6092C"/>
    <w:rsid w:val="00B60F4F"/>
    <w:rsid w:val="00B613E5"/>
    <w:rsid w:val="00B61A06"/>
    <w:rsid w:val="00B61F9C"/>
    <w:rsid w:val="00B62190"/>
    <w:rsid w:val="00B624E1"/>
    <w:rsid w:val="00B6326F"/>
    <w:rsid w:val="00B63600"/>
    <w:rsid w:val="00B63771"/>
    <w:rsid w:val="00B63A1B"/>
    <w:rsid w:val="00B645D6"/>
    <w:rsid w:val="00B646E7"/>
    <w:rsid w:val="00B64C5A"/>
    <w:rsid w:val="00B65164"/>
    <w:rsid w:val="00B66FE3"/>
    <w:rsid w:val="00B67923"/>
    <w:rsid w:val="00B7010D"/>
    <w:rsid w:val="00B70BA9"/>
    <w:rsid w:val="00B70C6C"/>
    <w:rsid w:val="00B71226"/>
    <w:rsid w:val="00B7229C"/>
    <w:rsid w:val="00B72854"/>
    <w:rsid w:val="00B72EBE"/>
    <w:rsid w:val="00B730C5"/>
    <w:rsid w:val="00B741C4"/>
    <w:rsid w:val="00B748A9"/>
    <w:rsid w:val="00B74A0D"/>
    <w:rsid w:val="00B75E93"/>
    <w:rsid w:val="00B75FE5"/>
    <w:rsid w:val="00B76002"/>
    <w:rsid w:val="00B768B4"/>
    <w:rsid w:val="00B773F7"/>
    <w:rsid w:val="00B800C1"/>
    <w:rsid w:val="00B8049A"/>
    <w:rsid w:val="00B80FC4"/>
    <w:rsid w:val="00B81112"/>
    <w:rsid w:val="00B813FD"/>
    <w:rsid w:val="00B81CFB"/>
    <w:rsid w:val="00B822EE"/>
    <w:rsid w:val="00B82F3E"/>
    <w:rsid w:val="00B83057"/>
    <w:rsid w:val="00B83464"/>
    <w:rsid w:val="00B843A4"/>
    <w:rsid w:val="00B84478"/>
    <w:rsid w:val="00B8492E"/>
    <w:rsid w:val="00B84E02"/>
    <w:rsid w:val="00B8533E"/>
    <w:rsid w:val="00B85342"/>
    <w:rsid w:val="00B85C23"/>
    <w:rsid w:val="00B85E96"/>
    <w:rsid w:val="00B86523"/>
    <w:rsid w:val="00B8667D"/>
    <w:rsid w:val="00B86E3E"/>
    <w:rsid w:val="00B872BE"/>
    <w:rsid w:val="00B87495"/>
    <w:rsid w:val="00B87E59"/>
    <w:rsid w:val="00B90BF4"/>
    <w:rsid w:val="00B90FFB"/>
    <w:rsid w:val="00B91948"/>
    <w:rsid w:val="00B923A5"/>
    <w:rsid w:val="00B93500"/>
    <w:rsid w:val="00B9352A"/>
    <w:rsid w:val="00B93609"/>
    <w:rsid w:val="00B93B4E"/>
    <w:rsid w:val="00B93CD1"/>
    <w:rsid w:val="00B940B9"/>
    <w:rsid w:val="00B94363"/>
    <w:rsid w:val="00B94BB8"/>
    <w:rsid w:val="00B94BD7"/>
    <w:rsid w:val="00B94D6B"/>
    <w:rsid w:val="00B95615"/>
    <w:rsid w:val="00B956E2"/>
    <w:rsid w:val="00B9602B"/>
    <w:rsid w:val="00B96367"/>
    <w:rsid w:val="00B963A9"/>
    <w:rsid w:val="00B968E5"/>
    <w:rsid w:val="00B97542"/>
    <w:rsid w:val="00B976D3"/>
    <w:rsid w:val="00B97A4D"/>
    <w:rsid w:val="00B97DA9"/>
    <w:rsid w:val="00B97FBA"/>
    <w:rsid w:val="00BA01A4"/>
    <w:rsid w:val="00BA155C"/>
    <w:rsid w:val="00BA1670"/>
    <w:rsid w:val="00BA1DB7"/>
    <w:rsid w:val="00BA20D5"/>
    <w:rsid w:val="00BA225A"/>
    <w:rsid w:val="00BA2301"/>
    <w:rsid w:val="00BA239F"/>
    <w:rsid w:val="00BA2D97"/>
    <w:rsid w:val="00BA372A"/>
    <w:rsid w:val="00BA379A"/>
    <w:rsid w:val="00BA3A5C"/>
    <w:rsid w:val="00BA456B"/>
    <w:rsid w:val="00BA4A69"/>
    <w:rsid w:val="00BA4D52"/>
    <w:rsid w:val="00BA5A05"/>
    <w:rsid w:val="00BA5EDC"/>
    <w:rsid w:val="00BA62E9"/>
    <w:rsid w:val="00BA7205"/>
    <w:rsid w:val="00BA758C"/>
    <w:rsid w:val="00BB0150"/>
    <w:rsid w:val="00BB08C5"/>
    <w:rsid w:val="00BB0FC1"/>
    <w:rsid w:val="00BB112D"/>
    <w:rsid w:val="00BB1964"/>
    <w:rsid w:val="00BB1AA1"/>
    <w:rsid w:val="00BB1ADD"/>
    <w:rsid w:val="00BB3461"/>
    <w:rsid w:val="00BB395E"/>
    <w:rsid w:val="00BB399B"/>
    <w:rsid w:val="00BB3E1A"/>
    <w:rsid w:val="00BB5103"/>
    <w:rsid w:val="00BB5D72"/>
    <w:rsid w:val="00BB5DCA"/>
    <w:rsid w:val="00BB64AE"/>
    <w:rsid w:val="00BB7184"/>
    <w:rsid w:val="00BB79BE"/>
    <w:rsid w:val="00BB7C1E"/>
    <w:rsid w:val="00BC10FD"/>
    <w:rsid w:val="00BC118F"/>
    <w:rsid w:val="00BC1777"/>
    <w:rsid w:val="00BC1AE5"/>
    <w:rsid w:val="00BC1EAE"/>
    <w:rsid w:val="00BC24C2"/>
    <w:rsid w:val="00BC28B7"/>
    <w:rsid w:val="00BC2BD9"/>
    <w:rsid w:val="00BC472A"/>
    <w:rsid w:val="00BC4757"/>
    <w:rsid w:val="00BC48CA"/>
    <w:rsid w:val="00BC4B14"/>
    <w:rsid w:val="00BC4F8B"/>
    <w:rsid w:val="00BC5192"/>
    <w:rsid w:val="00BC558D"/>
    <w:rsid w:val="00BC5C94"/>
    <w:rsid w:val="00BC60AF"/>
    <w:rsid w:val="00BC6FC0"/>
    <w:rsid w:val="00BC7864"/>
    <w:rsid w:val="00BD0189"/>
    <w:rsid w:val="00BD0E5A"/>
    <w:rsid w:val="00BD12DB"/>
    <w:rsid w:val="00BD16C7"/>
    <w:rsid w:val="00BD2B66"/>
    <w:rsid w:val="00BD301C"/>
    <w:rsid w:val="00BD3759"/>
    <w:rsid w:val="00BD38BE"/>
    <w:rsid w:val="00BD3F50"/>
    <w:rsid w:val="00BD4002"/>
    <w:rsid w:val="00BD414C"/>
    <w:rsid w:val="00BD42CB"/>
    <w:rsid w:val="00BD4403"/>
    <w:rsid w:val="00BD4C65"/>
    <w:rsid w:val="00BD52A9"/>
    <w:rsid w:val="00BD6A5C"/>
    <w:rsid w:val="00BD6D06"/>
    <w:rsid w:val="00BD6DC2"/>
    <w:rsid w:val="00BD7120"/>
    <w:rsid w:val="00BD75C2"/>
    <w:rsid w:val="00BD7958"/>
    <w:rsid w:val="00BE0465"/>
    <w:rsid w:val="00BE057E"/>
    <w:rsid w:val="00BE05E9"/>
    <w:rsid w:val="00BE08DA"/>
    <w:rsid w:val="00BE0BC8"/>
    <w:rsid w:val="00BE0E0A"/>
    <w:rsid w:val="00BE10A4"/>
    <w:rsid w:val="00BE1129"/>
    <w:rsid w:val="00BE1252"/>
    <w:rsid w:val="00BE2BB9"/>
    <w:rsid w:val="00BE37F9"/>
    <w:rsid w:val="00BE387B"/>
    <w:rsid w:val="00BE4665"/>
    <w:rsid w:val="00BE4A3A"/>
    <w:rsid w:val="00BE4E90"/>
    <w:rsid w:val="00BE5382"/>
    <w:rsid w:val="00BE58FD"/>
    <w:rsid w:val="00BE59E0"/>
    <w:rsid w:val="00BE5A63"/>
    <w:rsid w:val="00BE5C79"/>
    <w:rsid w:val="00BE5E9B"/>
    <w:rsid w:val="00BE6622"/>
    <w:rsid w:val="00BE6699"/>
    <w:rsid w:val="00BE6AF2"/>
    <w:rsid w:val="00BE6C5A"/>
    <w:rsid w:val="00BE6D9B"/>
    <w:rsid w:val="00BE741A"/>
    <w:rsid w:val="00BE7674"/>
    <w:rsid w:val="00BE77C3"/>
    <w:rsid w:val="00BF002D"/>
    <w:rsid w:val="00BF0852"/>
    <w:rsid w:val="00BF0FC8"/>
    <w:rsid w:val="00BF112F"/>
    <w:rsid w:val="00BF17BF"/>
    <w:rsid w:val="00BF2473"/>
    <w:rsid w:val="00BF2527"/>
    <w:rsid w:val="00BF2742"/>
    <w:rsid w:val="00BF38E4"/>
    <w:rsid w:val="00BF39AE"/>
    <w:rsid w:val="00BF3B76"/>
    <w:rsid w:val="00BF4251"/>
    <w:rsid w:val="00BF46EC"/>
    <w:rsid w:val="00BF47C5"/>
    <w:rsid w:val="00BF4880"/>
    <w:rsid w:val="00BF4DAF"/>
    <w:rsid w:val="00BF4DBB"/>
    <w:rsid w:val="00BF55D9"/>
    <w:rsid w:val="00BF5885"/>
    <w:rsid w:val="00BF6B1A"/>
    <w:rsid w:val="00BF6DB4"/>
    <w:rsid w:val="00BF76D9"/>
    <w:rsid w:val="00BF785F"/>
    <w:rsid w:val="00C00057"/>
    <w:rsid w:val="00C00FA7"/>
    <w:rsid w:val="00C010E0"/>
    <w:rsid w:val="00C012E2"/>
    <w:rsid w:val="00C01A3F"/>
    <w:rsid w:val="00C01DFE"/>
    <w:rsid w:val="00C024F9"/>
    <w:rsid w:val="00C02E96"/>
    <w:rsid w:val="00C0320B"/>
    <w:rsid w:val="00C047A3"/>
    <w:rsid w:val="00C04F2F"/>
    <w:rsid w:val="00C0523F"/>
    <w:rsid w:val="00C05B66"/>
    <w:rsid w:val="00C06F07"/>
    <w:rsid w:val="00C07239"/>
    <w:rsid w:val="00C0758D"/>
    <w:rsid w:val="00C079AA"/>
    <w:rsid w:val="00C07A02"/>
    <w:rsid w:val="00C07C99"/>
    <w:rsid w:val="00C103EC"/>
    <w:rsid w:val="00C114F9"/>
    <w:rsid w:val="00C11D3C"/>
    <w:rsid w:val="00C11F0C"/>
    <w:rsid w:val="00C120F2"/>
    <w:rsid w:val="00C125BC"/>
    <w:rsid w:val="00C130A3"/>
    <w:rsid w:val="00C134BD"/>
    <w:rsid w:val="00C1367C"/>
    <w:rsid w:val="00C13B1B"/>
    <w:rsid w:val="00C140E5"/>
    <w:rsid w:val="00C144F3"/>
    <w:rsid w:val="00C14D01"/>
    <w:rsid w:val="00C150C3"/>
    <w:rsid w:val="00C15D4D"/>
    <w:rsid w:val="00C163B9"/>
    <w:rsid w:val="00C16BE9"/>
    <w:rsid w:val="00C16FA7"/>
    <w:rsid w:val="00C1756C"/>
    <w:rsid w:val="00C17D30"/>
    <w:rsid w:val="00C17F87"/>
    <w:rsid w:val="00C21300"/>
    <w:rsid w:val="00C219BF"/>
    <w:rsid w:val="00C21D26"/>
    <w:rsid w:val="00C223A0"/>
    <w:rsid w:val="00C22448"/>
    <w:rsid w:val="00C22489"/>
    <w:rsid w:val="00C22731"/>
    <w:rsid w:val="00C2291F"/>
    <w:rsid w:val="00C22FC0"/>
    <w:rsid w:val="00C23045"/>
    <w:rsid w:val="00C2375E"/>
    <w:rsid w:val="00C237D5"/>
    <w:rsid w:val="00C23BA1"/>
    <w:rsid w:val="00C249D9"/>
    <w:rsid w:val="00C255C9"/>
    <w:rsid w:val="00C257CC"/>
    <w:rsid w:val="00C2635C"/>
    <w:rsid w:val="00C26518"/>
    <w:rsid w:val="00C276F4"/>
    <w:rsid w:val="00C27878"/>
    <w:rsid w:val="00C27A6B"/>
    <w:rsid w:val="00C27AFD"/>
    <w:rsid w:val="00C27F2F"/>
    <w:rsid w:val="00C30265"/>
    <w:rsid w:val="00C304C7"/>
    <w:rsid w:val="00C30B83"/>
    <w:rsid w:val="00C30C2C"/>
    <w:rsid w:val="00C311B3"/>
    <w:rsid w:val="00C31E69"/>
    <w:rsid w:val="00C3218E"/>
    <w:rsid w:val="00C3262D"/>
    <w:rsid w:val="00C32928"/>
    <w:rsid w:val="00C32F61"/>
    <w:rsid w:val="00C333CB"/>
    <w:rsid w:val="00C339C9"/>
    <w:rsid w:val="00C33E7F"/>
    <w:rsid w:val="00C3412F"/>
    <w:rsid w:val="00C34587"/>
    <w:rsid w:val="00C34C8A"/>
    <w:rsid w:val="00C35136"/>
    <w:rsid w:val="00C3521B"/>
    <w:rsid w:val="00C3582C"/>
    <w:rsid w:val="00C35A76"/>
    <w:rsid w:val="00C369F4"/>
    <w:rsid w:val="00C37606"/>
    <w:rsid w:val="00C37DA7"/>
    <w:rsid w:val="00C40194"/>
    <w:rsid w:val="00C4061F"/>
    <w:rsid w:val="00C4185E"/>
    <w:rsid w:val="00C41CAC"/>
    <w:rsid w:val="00C424E3"/>
    <w:rsid w:val="00C426B1"/>
    <w:rsid w:val="00C42A17"/>
    <w:rsid w:val="00C42D5C"/>
    <w:rsid w:val="00C43677"/>
    <w:rsid w:val="00C438EA"/>
    <w:rsid w:val="00C442E6"/>
    <w:rsid w:val="00C445DC"/>
    <w:rsid w:val="00C44AC5"/>
    <w:rsid w:val="00C44B65"/>
    <w:rsid w:val="00C45DCD"/>
    <w:rsid w:val="00C460D3"/>
    <w:rsid w:val="00C4630E"/>
    <w:rsid w:val="00C4671F"/>
    <w:rsid w:val="00C46AA9"/>
    <w:rsid w:val="00C46BE3"/>
    <w:rsid w:val="00C46C08"/>
    <w:rsid w:val="00C46CD9"/>
    <w:rsid w:val="00C4705E"/>
    <w:rsid w:val="00C47375"/>
    <w:rsid w:val="00C4737D"/>
    <w:rsid w:val="00C47B2F"/>
    <w:rsid w:val="00C5083E"/>
    <w:rsid w:val="00C510BB"/>
    <w:rsid w:val="00C51496"/>
    <w:rsid w:val="00C518C9"/>
    <w:rsid w:val="00C51967"/>
    <w:rsid w:val="00C52057"/>
    <w:rsid w:val="00C52339"/>
    <w:rsid w:val="00C52368"/>
    <w:rsid w:val="00C52532"/>
    <w:rsid w:val="00C52BAB"/>
    <w:rsid w:val="00C52C78"/>
    <w:rsid w:val="00C52F50"/>
    <w:rsid w:val="00C5334D"/>
    <w:rsid w:val="00C53A3D"/>
    <w:rsid w:val="00C5455E"/>
    <w:rsid w:val="00C5459E"/>
    <w:rsid w:val="00C555A3"/>
    <w:rsid w:val="00C55C89"/>
    <w:rsid w:val="00C56016"/>
    <w:rsid w:val="00C567FB"/>
    <w:rsid w:val="00C56ED1"/>
    <w:rsid w:val="00C579E9"/>
    <w:rsid w:val="00C57AD7"/>
    <w:rsid w:val="00C57D25"/>
    <w:rsid w:val="00C57F56"/>
    <w:rsid w:val="00C57F5F"/>
    <w:rsid w:val="00C60113"/>
    <w:rsid w:val="00C6043F"/>
    <w:rsid w:val="00C60763"/>
    <w:rsid w:val="00C61F58"/>
    <w:rsid w:val="00C6290F"/>
    <w:rsid w:val="00C62B38"/>
    <w:rsid w:val="00C62E01"/>
    <w:rsid w:val="00C630C8"/>
    <w:rsid w:val="00C63104"/>
    <w:rsid w:val="00C6380E"/>
    <w:rsid w:val="00C63AC2"/>
    <w:rsid w:val="00C63EF8"/>
    <w:rsid w:val="00C64783"/>
    <w:rsid w:val="00C6479C"/>
    <w:rsid w:val="00C65FEC"/>
    <w:rsid w:val="00C6796C"/>
    <w:rsid w:val="00C67FA8"/>
    <w:rsid w:val="00C7053C"/>
    <w:rsid w:val="00C707B2"/>
    <w:rsid w:val="00C70A0B"/>
    <w:rsid w:val="00C710A2"/>
    <w:rsid w:val="00C719C5"/>
    <w:rsid w:val="00C71B6F"/>
    <w:rsid w:val="00C71C69"/>
    <w:rsid w:val="00C720C4"/>
    <w:rsid w:val="00C72B86"/>
    <w:rsid w:val="00C734DC"/>
    <w:rsid w:val="00C73717"/>
    <w:rsid w:val="00C73B40"/>
    <w:rsid w:val="00C7528C"/>
    <w:rsid w:val="00C756F2"/>
    <w:rsid w:val="00C75A12"/>
    <w:rsid w:val="00C75D48"/>
    <w:rsid w:val="00C75E73"/>
    <w:rsid w:val="00C761AE"/>
    <w:rsid w:val="00C7777E"/>
    <w:rsid w:val="00C77CA9"/>
    <w:rsid w:val="00C77F34"/>
    <w:rsid w:val="00C80B7F"/>
    <w:rsid w:val="00C8102C"/>
    <w:rsid w:val="00C81201"/>
    <w:rsid w:val="00C8172F"/>
    <w:rsid w:val="00C81E22"/>
    <w:rsid w:val="00C82FB9"/>
    <w:rsid w:val="00C831C4"/>
    <w:rsid w:val="00C84419"/>
    <w:rsid w:val="00C85741"/>
    <w:rsid w:val="00C85D96"/>
    <w:rsid w:val="00C85E52"/>
    <w:rsid w:val="00C861D9"/>
    <w:rsid w:val="00C86EA1"/>
    <w:rsid w:val="00C87E9F"/>
    <w:rsid w:val="00C90FF6"/>
    <w:rsid w:val="00C91060"/>
    <w:rsid w:val="00C91396"/>
    <w:rsid w:val="00C92E26"/>
    <w:rsid w:val="00C93335"/>
    <w:rsid w:val="00C93A65"/>
    <w:rsid w:val="00C93FDF"/>
    <w:rsid w:val="00C952C3"/>
    <w:rsid w:val="00C95367"/>
    <w:rsid w:val="00C9559D"/>
    <w:rsid w:val="00C95620"/>
    <w:rsid w:val="00C95925"/>
    <w:rsid w:val="00C95982"/>
    <w:rsid w:val="00C9647D"/>
    <w:rsid w:val="00C97043"/>
    <w:rsid w:val="00C972AB"/>
    <w:rsid w:val="00C972CB"/>
    <w:rsid w:val="00C973AC"/>
    <w:rsid w:val="00C9760A"/>
    <w:rsid w:val="00C97A47"/>
    <w:rsid w:val="00CA002A"/>
    <w:rsid w:val="00CA084A"/>
    <w:rsid w:val="00CA088A"/>
    <w:rsid w:val="00CA0B6F"/>
    <w:rsid w:val="00CA0C70"/>
    <w:rsid w:val="00CA1165"/>
    <w:rsid w:val="00CA11B7"/>
    <w:rsid w:val="00CA1B73"/>
    <w:rsid w:val="00CA203A"/>
    <w:rsid w:val="00CA2DA0"/>
    <w:rsid w:val="00CA3442"/>
    <w:rsid w:val="00CA3444"/>
    <w:rsid w:val="00CA3AB9"/>
    <w:rsid w:val="00CA3BBF"/>
    <w:rsid w:val="00CA4F38"/>
    <w:rsid w:val="00CA50CF"/>
    <w:rsid w:val="00CA547F"/>
    <w:rsid w:val="00CA59C8"/>
    <w:rsid w:val="00CA6229"/>
    <w:rsid w:val="00CA6566"/>
    <w:rsid w:val="00CA6C31"/>
    <w:rsid w:val="00CA6F84"/>
    <w:rsid w:val="00CA7458"/>
    <w:rsid w:val="00CA749D"/>
    <w:rsid w:val="00CA784A"/>
    <w:rsid w:val="00CB0FF6"/>
    <w:rsid w:val="00CB103C"/>
    <w:rsid w:val="00CB1657"/>
    <w:rsid w:val="00CB18C4"/>
    <w:rsid w:val="00CB2716"/>
    <w:rsid w:val="00CB27A6"/>
    <w:rsid w:val="00CB33D0"/>
    <w:rsid w:val="00CB36B7"/>
    <w:rsid w:val="00CB3B53"/>
    <w:rsid w:val="00CB3BA6"/>
    <w:rsid w:val="00CB43A4"/>
    <w:rsid w:val="00CB4F28"/>
    <w:rsid w:val="00CB4F32"/>
    <w:rsid w:val="00CB539D"/>
    <w:rsid w:val="00CB5C91"/>
    <w:rsid w:val="00CB6F20"/>
    <w:rsid w:val="00CB781A"/>
    <w:rsid w:val="00CC03CD"/>
    <w:rsid w:val="00CC0A48"/>
    <w:rsid w:val="00CC1D4F"/>
    <w:rsid w:val="00CC1DE9"/>
    <w:rsid w:val="00CC21A8"/>
    <w:rsid w:val="00CC222A"/>
    <w:rsid w:val="00CC2504"/>
    <w:rsid w:val="00CC25B2"/>
    <w:rsid w:val="00CC2796"/>
    <w:rsid w:val="00CC2A19"/>
    <w:rsid w:val="00CC2C10"/>
    <w:rsid w:val="00CC2CE0"/>
    <w:rsid w:val="00CC2EEE"/>
    <w:rsid w:val="00CC3069"/>
    <w:rsid w:val="00CC3A9E"/>
    <w:rsid w:val="00CC3AD2"/>
    <w:rsid w:val="00CC414E"/>
    <w:rsid w:val="00CC4902"/>
    <w:rsid w:val="00CC5246"/>
    <w:rsid w:val="00CC544E"/>
    <w:rsid w:val="00CC549B"/>
    <w:rsid w:val="00CC5EFD"/>
    <w:rsid w:val="00CC5FAB"/>
    <w:rsid w:val="00CC6048"/>
    <w:rsid w:val="00CC6190"/>
    <w:rsid w:val="00CC63AF"/>
    <w:rsid w:val="00CC64C8"/>
    <w:rsid w:val="00CD05E2"/>
    <w:rsid w:val="00CD1069"/>
    <w:rsid w:val="00CD1161"/>
    <w:rsid w:val="00CD1303"/>
    <w:rsid w:val="00CD2119"/>
    <w:rsid w:val="00CD24AD"/>
    <w:rsid w:val="00CD257C"/>
    <w:rsid w:val="00CD29B0"/>
    <w:rsid w:val="00CD2B66"/>
    <w:rsid w:val="00CD3089"/>
    <w:rsid w:val="00CD34C9"/>
    <w:rsid w:val="00CD363A"/>
    <w:rsid w:val="00CD39BC"/>
    <w:rsid w:val="00CD3A79"/>
    <w:rsid w:val="00CD3DC6"/>
    <w:rsid w:val="00CD3E55"/>
    <w:rsid w:val="00CD3EC4"/>
    <w:rsid w:val="00CD3FF0"/>
    <w:rsid w:val="00CD5906"/>
    <w:rsid w:val="00CD7A7F"/>
    <w:rsid w:val="00CD7D27"/>
    <w:rsid w:val="00CD7F74"/>
    <w:rsid w:val="00CD7FA7"/>
    <w:rsid w:val="00CD7FF6"/>
    <w:rsid w:val="00CE02B9"/>
    <w:rsid w:val="00CE0AFA"/>
    <w:rsid w:val="00CE0C53"/>
    <w:rsid w:val="00CE0CBF"/>
    <w:rsid w:val="00CE184F"/>
    <w:rsid w:val="00CE1F1D"/>
    <w:rsid w:val="00CE1F27"/>
    <w:rsid w:val="00CE25E6"/>
    <w:rsid w:val="00CE29BB"/>
    <w:rsid w:val="00CE2C0D"/>
    <w:rsid w:val="00CE361F"/>
    <w:rsid w:val="00CE4061"/>
    <w:rsid w:val="00CE49A9"/>
    <w:rsid w:val="00CE4AFD"/>
    <w:rsid w:val="00CE4FB8"/>
    <w:rsid w:val="00CE52ED"/>
    <w:rsid w:val="00CE5F68"/>
    <w:rsid w:val="00CE617B"/>
    <w:rsid w:val="00CE6A37"/>
    <w:rsid w:val="00CE7417"/>
    <w:rsid w:val="00CE7542"/>
    <w:rsid w:val="00CE7630"/>
    <w:rsid w:val="00CE7B97"/>
    <w:rsid w:val="00CF0040"/>
    <w:rsid w:val="00CF046B"/>
    <w:rsid w:val="00CF06F6"/>
    <w:rsid w:val="00CF0944"/>
    <w:rsid w:val="00CF12C0"/>
    <w:rsid w:val="00CF1FF0"/>
    <w:rsid w:val="00CF22A0"/>
    <w:rsid w:val="00CF29E3"/>
    <w:rsid w:val="00CF2BC8"/>
    <w:rsid w:val="00CF3087"/>
    <w:rsid w:val="00CF3BB4"/>
    <w:rsid w:val="00CF412C"/>
    <w:rsid w:val="00CF582C"/>
    <w:rsid w:val="00CF593D"/>
    <w:rsid w:val="00CF598B"/>
    <w:rsid w:val="00CF6174"/>
    <w:rsid w:val="00CF66E0"/>
    <w:rsid w:val="00CF680C"/>
    <w:rsid w:val="00CF69E9"/>
    <w:rsid w:val="00CF6CB2"/>
    <w:rsid w:val="00CF7364"/>
    <w:rsid w:val="00D003C9"/>
    <w:rsid w:val="00D00A27"/>
    <w:rsid w:val="00D00AD1"/>
    <w:rsid w:val="00D00D9B"/>
    <w:rsid w:val="00D00DEB"/>
    <w:rsid w:val="00D02010"/>
    <w:rsid w:val="00D0263F"/>
    <w:rsid w:val="00D02A00"/>
    <w:rsid w:val="00D02E8D"/>
    <w:rsid w:val="00D03054"/>
    <w:rsid w:val="00D03110"/>
    <w:rsid w:val="00D0389E"/>
    <w:rsid w:val="00D03F57"/>
    <w:rsid w:val="00D04472"/>
    <w:rsid w:val="00D04855"/>
    <w:rsid w:val="00D04EE0"/>
    <w:rsid w:val="00D053CB"/>
    <w:rsid w:val="00D0569D"/>
    <w:rsid w:val="00D05E76"/>
    <w:rsid w:val="00D06B03"/>
    <w:rsid w:val="00D072AD"/>
    <w:rsid w:val="00D073F7"/>
    <w:rsid w:val="00D0758F"/>
    <w:rsid w:val="00D079FB"/>
    <w:rsid w:val="00D07C30"/>
    <w:rsid w:val="00D10176"/>
    <w:rsid w:val="00D1053F"/>
    <w:rsid w:val="00D106D5"/>
    <w:rsid w:val="00D1099C"/>
    <w:rsid w:val="00D10D98"/>
    <w:rsid w:val="00D10DEC"/>
    <w:rsid w:val="00D111A2"/>
    <w:rsid w:val="00D113CA"/>
    <w:rsid w:val="00D11A47"/>
    <w:rsid w:val="00D1215A"/>
    <w:rsid w:val="00D121A8"/>
    <w:rsid w:val="00D12976"/>
    <w:rsid w:val="00D12E57"/>
    <w:rsid w:val="00D1462C"/>
    <w:rsid w:val="00D1494C"/>
    <w:rsid w:val="00D14DCC"/>
    <w:rsid w:val="00D15563"/>
    <w:rsid w:val="00D160B6"/>
    <w:rsid w:val="00D16473"/>
    <w:rsid w:val="00D16A67"/>
    <w:rsid w:val="00D171DE"/>
    <w:rsid w:val="00D171EA"/>
    <w:rsid w:val="00D17D44"/>
    <w:rsid w:val="00D2013D"/>
    <w:rsid w:val="00D20152"/>
    <w:rsid w:val="00D203AE"/>
    <w:rsid w:val="00D203E0"/>
    <w:rsid w:val="00D20CA8"/>
    <w:rsid w:val="00D21282"/>
    <w:rsid w:val="00D212B5"/>
    <w:rsid w:val="00D2198C"/>
    <w:rsid w:val="00D21C5A"/>
    <w:rsid w:val="00D21EE1"/>
    <w:rsid w:val="00D22751"/>
    <w:rsid w:val="00D228DD"/>
    <w:rsid w:val="00D229C0"/>
    <w:rsid w:val="00D22ABB"/>
    <w:rsid w:val="00D23034"/>
    <w:rsid w:val="00D235D6"/>
    <w:rsid w:val="00D23AAF"/>
    <w:rsid w:val="00D24692"/>
    <w:rsid w:val="00D24821"/>
    <w:rsid w:val="00D24D68"/>
    <w:rsid w:val="00D24FB9"/>
    <w:rsid w:val="00D252FB"/>
    <w:rsid w:val="00D25388"/>
    <w:rsid w:val="00D258B1"/>
    <w:rsid w:val="00D2669B"/>
    <w:rsid w:val="00D26853"/>
    <w:rsid w:val="00D2691F"/>
    <w:rsid w:val="00D26D47"/>
    <w:rsid w:val="00D271CA"/>
    <w:rsid w:val="00D27896"/>
    <w:rsid w:val="00D27B4B"/>
    <w:rsid w:val="00D27E0D"/>
    <w:rsid w:val="00D309B4"/>
    <w:rsid w:val="00D30A03"/>
    <w:rsid w:val="00D30A10"/>
    <w:rsid w:val="00D30B83"/>
    <w:rsid w:val="00D315A9"/>
    <w:rsid w:val="00D3248E"/>
    <w:rsid w:val="00D32798"/>
    <w:rsid w:val="00D33062"/>
    <w:rsid w:val="00D33632"/>
    <w:rsid w:val="00D33708"/>
    <w:rsid w:val="00D3372C"/>
    <w:rsid w:val="00D33DD2"/>
    <w:rsid w:val="00D342D1"/>
    <w:rsid w:val="00D352F9"/>
    <w:rsid w:val="00D353ED"/>
    <w:rsid w:val="00D354C4"/>
    <w:rsid w:val="00D35A20"/>
    <w:rsid w:val="00D35BCC"/>
    <w:rsid w:val="00D35C59"/>
    <w:rsid w:val="00D368CF"/>
    <w:rsid w:val="00D36ABE"/>
    <w:rsid w:val="00D36ACB"/>
    <w:rsid w:val="00D370EE"/>
    <w:rsid w:val="00D37319"/>
    <w:rsid w:val="00D37716"/>
    <w:rsid w:val="00D37CE7"/>
    <w:rsid w:val="00D3E9BD"/>
    <w:rsid w:val="00D40448"/>
    <w:rsid w:val="00D40D6E"/>
    <w:rsid w:val="00D40E48"/>
    <w:rsid w:val="00D4173D"/>
    <w:rsid w:val="00D41E84"/>
    <w:rsid w:val="00D41F93"/>
    <w:rsid w:val="00D41F98"/>
    <w:rsid w:val="00D42FE5"/>
    <w:rsid w:val="00D43481"/>
    <w:rsid w:val="00D436B7"/>
    <w:rsid w:val="00D43930"/>
    <w:rsid w:val="00D43A4A"/>
    <w:rsid w:val="00D4407D"/>
    <w:rsid w:val="00D45335"/>
    <w:rsid w:val="00D4534A"/>
    <w:rsid w:val="00D453B7"/>
    <w:rsid w:val="00D46A04"/>
    <w:rsid w:val="00D46FF5"/>
    <w:rsid w:val="00D47442"/>
    <w:rsid w:val="00D475F6"/>
    <w:rsid w:val="00D50928"/>
    <w:rsid w:val="00D51319"/>
    <w:rsid w:val="00D51798"/>
    <w:rsid w:val="00D51A7C"/>
    <w:rsid w:val="00D51F6C"/>
    <w:rsid w:val="00D52060"/>
    <w:rsid w:val="00D5252C"/>
    <w:rsid w:val="00D5292D"/>
    <w:rsid w:val="00D54396"/>
    <w:rsid w:val="00D544C0"/>
    <w:rsid w:val="00D54E89"/>
    <w:rsid w:val="00D55942"/>
    <w:rsid w:val="00D55DD4"/>
    <w:rsid w:val="00D562AD"/>
    <w:rsid w:val="00D57510"/>
    <w:rsid w:val="00D578D0"/>
    <w:rsid w:val="00D60216"/>
    <w:rsid w:val="00D60717"/>
    <w:rsid w:val="00D60854"/>
    <w:rsid w:val="00D60BE5"/>
    <w:rsid w:val="00D61E3B"/>
    <w:rsid w:val="00D61FD7"/>
    <w:rsid w:val="00D62468"/>
    <w:rsid w:val="00D6290F"/>
    <w:rsid w:val="00D62E1C"/>
    <w:rsid w:val="00D62F06"/>
    <w:rsid w:val="00D63CF7"/>
    <w:rsid w:val="00D63FAD"/>
    <w:rsid w:val="00D642D4"/>
    <w:rsid w:val="00D64704"/>
    <w:rsid w:val="00D64B20"/>
    <w:rsid w:val="00D64BE8"/>
    <w:rsid w:val="00D64E47"/>
    <w:rsid w:val="00D656D3"/>
    <w:rsid w:val="00D65710"/>
    <w:rsid w:val="00D65856"/>
    <w:rsid w:val="00D65E9E"/>
    <w:rsid w:val="00D66642"/>
    <w:rsid w:val="00D66B33"/>
    <w:rsid w:val="00D675DF"/>
    <w:rsid w:val="00D6760C"/>
    <w:rsid w:val="00D67C72"/>
    <w:rsid w:val="00D70964"/>
    <w:rsid w:val="00D7270D"/>
    <w:rsid w:val="00D73531"/>
    <w:rsid w:val="00D742AC"/>
    <w:rsid w:val="00D74375"/>
    <w:rsid w:val="00D74569"/>
    <w:rsid w:val="00D7467F"/>
    <w:rsid w:val="00D747CA"/>
    <w:rsid w:val="00D74DE9"/>
    <w:rsid w:val="00D74E88"/>
    <w:rsid w:val="00D757D0"/>
    <w:rsid w:val="00D75F1D"/>
    <w:rsid w:val="00D7699A"/>
    <w:rsid w:val="00D76A8F"/>
    <w:rsid w:val="00D76B86"/>
    <w:rsid w:val="00D76BD9"/>
    <w:rsid w:val="00D76C92"/>
    <w:rsid w:val="00D8053D"/>
    <w:rsid w:val="00D8098F"/>
    <w:rsid w:val="00D80E7C"/>
    <w:rsid w:val="00D8128C"/>
    <w:rsid w:val="00D812A3"/>
    <w:rsid w:val="00D8180B"/>
    <w:rsid w:val="00D81888"/>
    <w:rsid w:val="00D81BCC"/>
    <w:rsid w:val="00D82328"/>
    <w:rsid w:val="00D82FE1"/>
    <w:rsid w:val="00D83802"/>
    <w:rsid w:val="00D83E03"/>
    <w:rsid w:val="00D83F1C"/>
    <w:rsid w:val="00D845EE"/>
    <w:rsid w:val="00D8468A"/>
    <w:rsid w:val="00D84727"/>
    <w:rsid w:val="00D84D0C"/>
    <w:rsid w:val="00D85584"/>
    <w:rsid w:val="00D85862"/>
    <w:rsid w:val="00D86C27"/>
    <w:rsid w:val="00D86FC9"/>
    <w:rsid w:val="00D872EC"/>
    <w:rsid w:val="00D877A3"/>
    <w:rsid w:val="00D8793D"/>
    <w:rsid w:val="00D87968"/>
    <w:rsid w:val="00D9008C"/>
    <w:rsid w:val="00D90654"/>
    <w:rsid w:val="00D9107D"/>
    <w:rsid w:val="00D911EA"/>
    <w:rsid w:val="00D91283"/>
    <w:rsid w:val="00D91A3A"/>
    <w:rsid w:val="00D91BEF"/>
    <w:rsid w:val="00D9209D"/>
    <w:rsid w:val="00D926DC"/>
    <w:rsid w:val="00D92B01"/>
    <w:rsid w:val="00D9302F"/>
    <w:rsid w:val="00D9307D"/>
    <w:rsid w:val="00D937FD"/>
    <w:rsid w:val="00D93848"/>
    <w:rsid w:val="00D94DD1"/>
    <w:rsid w:val="00D95FA5"/>
    <w:rsid w:val="00D960A9"/>
    <w:rsid w:val="00D966DF"/>
    <w:rsid w:val="00DA0065"/>
    <w:rsid w:val="00DA16BD"/>
    <w:rsid w:val="00DA19E7"/>
    <w:rsid w:val="00DA1CD8"/>
    <w:rsid w:val="00DA2B04"/>
    <w:rsid w:val="00DA31E2"/>
    <w:rsid w:val="00DA4C15"/>
    <w:rsid w:val="00DA4CB5"/>
    <w:rsid w:val="00DA62D9"/>
    <w:rsid w:val="00DA6567"/>
    <w:rsid w:val="00DA7E79"/>
    <w:rsid w:val="00DB07FC"/>
    <w:rsid w:val="00DB1F79"/>
    <w:rsid w:val="00DB27CE"/>
    <w:rsid w:val="00DB288F"/>
    <w:rsid w:val="00DB2974"/>
    <w:rsid w:val="00DB2D6C"/>
    <w:rsid w:val="00DB2DF7"/>
    <w:rsid w:val="00DB3460"/>
    <w:rsid w:val="00DB36E4"/>
    <w:rsid w:val="00DB3EAD"/>
    <w:rsid w:val="00DB3ECB"/>
    <w:rsid w:val="00DB4A38"/>
    <w:rsid w:val="00DB5486"/>
    <w:rsid w:val="00DB56BE"/>
    <w:rsid w:val="00DB570F"/>
    <w:rsid w:val="00DB5A75"/>
    <w:rsid w:val="00DB6132"/>
    <w:rsid w:val="00DB6767"/>
    <w:rsid w:val="00DB6A22"/>
    <w:rsid w:val="00DB6DEC"/>
    <w:rsid w:val="00DB6FE7"/>
    <w:rsid w:val="00DB76AF"/>
    <w:rsid w:val="00DB78BF"/>
    <w:rsid w:val="00DB7D03"/>
    <w:rsid w:val="00DB7D1C"/>
    <w:rsid w:val="00DC044D"/>
    <w:rsid w:val="00DC05B6"/>
    <w:rsid w:val="00DC1442"/>
    <w:rsid w:val="00DC1570"/>
    <w:rsid w:val="00DC17E0"/>
    <w:rsid w:val="00DC257F"/>
    <w:rsid w:val="00DC3842"/>
    <w:rsid w:val="00DC3EBE"/>
    <w:rsid w:val="00DC3F82"/>
    <w:rsid w:val="00DC3FCF"/>
    <w:rsid w:val="00DC3FF1"/>
    <w:rsid w:val="00DC43D4"/>
    <w:rsid w:val="00DC441A"/>
    <w:rsid w:val="00DC47C1"/>
    <w:rsid w:val="00DC5446"/>
    <w:rsid w:val="00DC5479"/>
    <w:rsid w:val="00DC5D62"/>
    <w:rsid w:val="00DC6821"/>
    <w:rsid w:val="00DC698E"/>
    <w:rsid w:val="00DC7367"/>
    <w:rsid w:val="00DC745E"/>
    <w:rsid w:val="00DC7626"/>
    <w:rsid w:val="00DC7A36"/>
    <w:rsid w:val="00DC7BC4"/>
    <w:rsid w:val="00DC7F86"/>
    <w:rsid w:val="00DD00EA"/>
    <w:rsid w:val="00DD0883"/>
    <w:rsid w:val="00DD1464"/>
    <w:rsid w:val="00DD1616"/>
    <w:rsid w:val="00DD17F4"/>
    <w:rsid w:val="00DD1BE2"/>
    <w:rsid w:val="00DD2516"/>
    <w:rsid w:val="00DD252D"/>
    <w:rsid w:val="00DD2991"/>
    <w:rsid w:val="00DD2FC0"/>
    <w:rsid w:val="00DD30DD"/>
    <w:rsid w:val="00DD3531"/>
    <w:rsid w:val="00DD4AF9"/>
    <w:rsid w:val="00DD4B04"/>
    <w:rsid w:val="00DD4B94"/>
    <w:rsid w:val="00DD4FDC"/>
    <w:rsid w:val="00DD5155"/>
    <w:rsid w:val="00DD5BD6"/>
    <w:rsid w:val="00DD6117"/>
    <w:rsid w:val="00DD6508"/>
    <w:rsid w:val="00DD747B"/>
    <w:rsid w:val="00DD7497"/>
    <w:rsid w:val="00DD7BE6"/>
    <w:rsid w:val="00DD7FC7"/>
    <w:rsid w:val="00DE022A"/>
    <w:rsid w:val="00DE07A3"/>
    <w:rsid w:val="00DE0DAF"/>
    <w:rsid w:val="00DE0E92"/>
    <w:rsid w:val="00DE1166"/>
    <w:rsid w:val="00DE1242"/>
    <w:rsid w:val="00DE1432"/>
    <w:rsid w:val="00DE1E61"/>
    <w:rsid w:val="00DE1E9D"/>
    <w:rsid w:val="00DE2577"/>
    <w:rsid w:val="00DE5030"/>
    <w:rsid w:val="00DE53A2"/>
    <w:rsid w:val="00DE58FB"/>
    <w:rsid w:val="00DE63C4"/>
    <w:rsid w:val="00DE69DE"/>
    <w:rsid w:val="00DE6DCC"/>
    <w:rsid w:val="00DE7319"/>
    <w:rsid w:val="00DE7923"/>
    <w:rsid w:val="00DE7966"/>
    <w:rsid w:val="00DF00BA"/>
    <w:rsid w:val="00DF00D4"/>
    <w:rsid w:val="00DF090E"/>
    <w:rsid w:val="00DF18FA"/>
    <w:rsid w:val="00DF2711"/>
    <w:rsid w:val="00DF2BE4"/>
    <w:rsid w:val="00DF30D0"/>
    <w:rsid w:val="00DF3156"/>
    <w:rsid w:val="00DF3760"/>
    <w:rsid w:val="00DF474A"/>
    <w:rsid w:val="00DF50CA"/>
    <w:rsid w:val="00DF5552"/>
    <w:rsid w:val="00DF59D8"/>
    <w:rsid w:val="00DF63E2"/>
    <w:rsid w:val="00DF6454"/>
    <w:rsid w:val="00DF65BF"/>
    <w:rsid w:val="00DF662D"/>
    <w:rsid w:val="00DF6B14"/>
    <w:rsid w:val="00DF6EC1"/>
    <w:rsid w:val="00DF778C"/>
    <w:rsid w:val="00E00E03"/>
    <w:rsid w:val="00E014E3"/>
    <w:rsid w:val="00E01AAD"/>
    <w:rsid w:val="00E01D8A"/>
    <w:rsid w:val="00E01E77"/>
    <w:rsid w:val="00E01F27"/>
    <w:rsid w:val="00E02756"/>
    <w:rsid w:val="00E02A47"/>
    <w:rsid w:val="00E034FC"/>
    <w:rsid w:val="00E0436B"/>
    <w:rsid w:val="00E057A0"/>
    <w:rsid w:val="00E0586F"/>
    <w:rsid w:val="00E05C6F"/>
    <w:rsid w:val="00E05D46"/>
    <w:rsid w:val="00E0621A"/>
    <w:rsid w:val="00E06791"/>
    <w:rsid w:val="00E06935"/>
    <w:rsid w:val="00E06C0D"/>
    <w:rsid w:val="00E07B3D"/>
    <w:rsid w:val="00E07E49"/>
    <w:rsid w:val="00E10124"/>
    <w:rsid w:val="00E10F9E"/>
    <w:rsid w:val="00E11630"/>
    <w:rsid w:val="00E11ACB"/>
    <w:rsid w:val="00E11C42"/>
    <w:rsid w:val="00E11FEC"/>
    <w:rsid w:val="00E12CC2"/>
    <w:rsid w:val="00E132C9"/>
    <w:rsid w:val="00E136ED"/>
    <w:rsid w:val="00E13E95"/>
    <w:rsid w:val="00E1497A"/>
    <w:rsid w:val="00E14A11"/>
    <w:rsid w:val="00E14E4F"/>
    <w:rsid w:val="00E150DF"/>
    <w:rsid w:val="00E15473"/>
    <w:rsid w:val="00E1580B"/>
    <w:rsid w:val="00E16368"/>
    <w:rsid w:val="00E1656B"/>
    <w:rsid w:val="00E166E2"/>
    <w:rsid w:val="00E168A8"/>
    <w:rsid w:val="00E16C54"/>
    <w:rsid w:val="00E1785B"/>
    <w:rsid w:val="00E17A39"/>
    <w:rsid w:val="00E17BC6"/>
    <w:rsid w:val="00E17BD6"/>
    <w:rsid w:val="00E17CAA"/>
    <w:rsid w:val="00E17E5F"/>
    <w:rsid w:val="00E205BD"/>
    <w:rsid w:val="00E209F6"/>
    <w:rsid w:val="00E21E5D"/>
    <w:rsid w:val="00E22433"/>
    <w:rsid w:val="00E225B8"/>
    <w:rsid w:val="00E2263F"/>
    <w:rsid w:val="00E2294D"/>
    <w:rsid w:val="00E24023"/>
    <w:rsid w:val="00E24198"/>
    <w:rsid w:val="00E245E3"/>
    <w:rsid w:val="00E2499C"/>
    <w:rsid w:val="00E24A6B"/>
    <w:rsid w:val="00E24F3D"/>
    <w:rsid w:val="00E25898"/>
    <w:rsid w:val="00E25BC0"/>
    <w:rsid w:val="00E269D8"/>
    <w:rsid w:val="00E272B7"/>
    <w:rsid w:val="00E31005"/>
    <w:rsid w:val="00E3153C"/>
    <w:rsid w:val="00E321E1"/>
    <w:rsid w:val="00E32650"/>
    <w:rsid w:val="00E32ED3"/>
    <w:rsid w:val="00E33CDA"/>
    <w:rsid w:val="00E340D5"/>
    <w:rsid w:val="00E341C2"/>
    <w:rsid w:val="00E348A3"/>
    <w:rsid w:val="00E348E0"/>
    <w:rsid w:val="00E34C19"/>
    <w:rsid w:val="00E350C4"/>
    <w:rsid w:val="00E3645B"/>
    <w:rsid w:val="00E36B1E"/>
    <w:rsid w:val="00E36C54"/>
    <w:rsid w:val="00E36D76"/>
    <w:rsid w:val="00E37A5B"/>
    <w:rsid w:val="00E37E15"/>
    <w:rsid w:val="00E40853"/>
    <w:rsid w:val="00E409FB"/>
    <w:rsid w:val="00E420C8"/>
    <w:rsid w:val="00E42227"/>
    <w:rsid w:val="00E423BE"/>
    <w:rsid w:val="00E42BBF"/>
    <w:rsid w:val="00E42E81"/>
    <w:rsid w:val="00E42FC3"/>
    <w:rsid w:val="00E4399B"/>
    <w:rsid w:val="00E44212"/>
    <w:rsid w:val="00E449EB"/>
    <w:rsid w:val="00E44AD1"/>
    <w:rsid w:val="00E44CFD"/>
    <w:rsid w:val="00E44E41"/>
    <w:rsid w:val="00E456D9"/>
    <w:rsid w:val="00E46322"/>
    <w:rsid w:val="00E471C7"/>
    <w:rsid w:val="00E47E8E"/>
    <w:rsid w:val="00E50935"/>
    <w:rsid w:val="00E51A35"/>
    <w:rsid w:val="00E52083"/>
    <w:rsid w:val="00E5238C"/>
    <w:rsid w:val="00E525CC"/>
    <w:rsid w:val="00E52648"/>
    <w:rsid w:val="00E528C5"/>
    <w:rsid w:val="00E531DF"/>
    <w:rsid w:val="00E53A09"/>
    <w:rsid w:val="00E53C62"/>
    <w:rsid w:val="00E5490C"/>
    <w:rsid w:val="00E54A2C"/>
    <w:rsid w:val="00E54AA1"/>
    <w:rsid w:val="00E54F2B"/>
    <w:rsid w:val="00E5537D"/>
    <w:rsid w:val="00E5637F"/>
    <w:rsid w:val="00E56806"/>
    <w:rsid w:val="00E57D24"/>
    <w:rsid w:val="00E60156"/>
    <w:rsid w:val="00E60A62"/>
    <w:rsid w:val="00E61DD9"/>
    <w:rsid w:val="00E6224C"/>
    <w:rsid w:val="00E626DB"/>
    <w:rsid w:val="00E62A9C"/>
    <w:rsid w:val="00E63307"/>
    <w:rsid w:val="00E63734"/>
    <w:rsid w:val="00E63779"/>
    <w:rsid w:val="00E63DE0"/>
    <w:rsid w:val="00E644DB"/>
    <w:rsid w:val="00E6474D"/>
    <w:rsid w:val="00E64B08"/>
    <w:rsid w:val="00E65234"/>
    <w:rsid w:val="00E65668"/>
    <w:rsid w:val="00E65980"/>
    <w:rsid w:val="00E65F10"/>
    <w:rsid w:val="00E663E7"/>
    <w:rsid w:val="00E66499"/>
    <w:rsid w:val="00E667B1"/>
    <w:rsid w:val="00E66BF2"/>
    <w:rsid w:val="00E66E54"/>
    <w:rsid w:val="00E67DBC"/>
    <w:rsid w:val="00E703E9"/>
    <w:rsid w:val="00E704AC"/>
    <w:rsid w:val="00E706E5"/>
    <w:rsid w:val="00E7094B"/>
    <w:rsid w:val="00E70A71"/>
    <w:rsid w:val="00E70CCC"/>
    <w:rsid w:val="00E71041"/>
    <w:rsid w:val="00E71085"/>
    <w:rsid w:val="00E71D77"/>
    <w:rsid w:val="00E7333D"/>
    <w:rsid w:val="00E739A3"/>
    <w:rsid w:val="00E73D42"/>
    <w:rsid w:val="00E73D9D"/>
    <w:rsid w:val="00E73E5A"/>
    <w:rsid w:val="00E74D3F"/>
    <w:rsid w:val="00E7513B"/>
    <w:rsid w:val="00E75973"/>
    <w:rsid w:val="00E75EB4"/>
    <w:rsid w:val="00E76296"/>
    <w:rsid w:val="00E76C2C"/>
    <w:rsid w:val="00E77AC9"/>
    <w:rsid w:val="00E77C3B"/>
    <w:rsid w:val="00E804BD"/>
    <w:rsid w:val="00E80550"/>
    <w:rsid w:val="00E80625"/>
    <w:rsid w:val="00E8084E"/>
    <w:rsid w:val="00E80A40"/>
    <w:rsid w:val="00E81470"/>
    <w:rsid w:val="00E820F0"/>
    <w:rsid w:val="00E8223E"/>
    <w:rsid w:val="00E82E97"/>
    <w:rsid w:val="00E83235"/>
    <w:rsid w:val="00E83629"/>
    <w:rsid w:val="00E8381C"/>
    <w:rsid w:val="00E83AAE"/>
    <w:rsid w:val="00E83D23"/>
    <w:rsid w:val="00E84B4B"/>
    <w:rsid w:val="00E84F2E"/>
    <w:rsid w:val="00E857C9"/>
    <w:rsid w:val="00E85F3F"/>
    <w:rsid w:val="00E86737"/>
    <w:rsid w:val="00E869A3"/>
    <w:rsid w:val="00E86B82"/>
    <w:rsid w:val="00E86C3E"/>
    <w:rsid w:val="00E87397"/>
    <w:rsid w:val="00E87BE6"/>
    <w:rsid w:val="00E90FDB"/>
    <w:rsid w:val="00E9160A"/>
    <w:rsid w:val="00E91A5D"/>
    <w:rsid w:val="00E91F04"/>
    <w:rsid w:val="00E9206A"/>
    <w:rsid w:val="00E9208F"/>
    <w:rsid w:val="00E92757"/>
    <w:rsid w:val="00E92829"/>
    <w:rsid w:val="00E92C70"/>
    <w:rsid w:val="00E93601"/>
    <w:rsid w:val="00E94B08"/>
    <w:rsid w:val="00E94BB8"/>
    <w:rsid w:val="00E951CE"/>
    <w:rsid w:val="00E96604"/>
    <w:rsid w:val="00E968E5"/>
    <w:rsid w:val="00E96B3B"/>
    <w:rsid w:val="00E96C15"/>
    <w:rsid w:val="00E97548"/>
    <w:rsid w:val="00E97E37"/>
    <w:rsid w:val="00EA002B"/>
    <w:rsid w:val="00EA0376"/>
    <w:rsid w:val="00EA0D75"/>
    <w:rsid w:val="00EA1150"/>
    <w:rsid w:val="00EA12FC"/>
    <w:rsid w:val="00EA14E8"/>
    <w:rsid w:val="00EA1AFE"/>
    <w:rsid w:val="00EA2418"/>
    <w:rsid w:val="00EA2AD7"/>
    <w:rsid w:val="00EA2D32"/>
    <w:rsid w:val="00EA35A3"/>
    <w:rsid w:val="00EA58BE"/>
    <w:rsid w:val="00EA712E"/>
    <w:rsid w:val="00EA72BE"/>
    <w:rsid w:val="00EA795F"/>
    <w:rsid w:val="00EA7DF9"/>
    <w:rsid w:val="00EB0152"/>
    <w:rsid w:val="00EB0253"/>
    <w:rsid w:val="00EB0319"/>
    <w:rsid w:val="00EB03B8"/>
    <w:rsid w:val="00EB0F46"/>
    <w:rsid w:val="00EB13A2"/>
    <w:rsid w:val="00EB13CE"/>
    <w:rsid w:val="00EB1659"/>
    <w:rsid w:val="00EB1D49"/>
    <w:rsid w:val="00EB225C"/>
    <w:rsid w:val="00EB2B33"/>
    <w:rsid w:val="00EB2CC8"/>
    <w:rsid w:val="00EB30EE"/>
    <w:rsid w:val="00EB3238"/>
    <w:rsid w:val="00EB340E"/>
    <w:rsid w:val="00EB3C17"/>
    <w:rsid w:val="00EB3E1A"/>
    <w:rsid w:val="00EB3FB5"/>
    <w:rsid w:val="00EB4009"/>
    <w:rsid w:val="00EB473C"/>
    <w:rsid w:val="00EB4C83"/>
    <w:rsid w:val="00EB528F"/>
    <w:rsid w:val="00EB52E6"/>
    <w:rsid w:val="00EB6372"/>
    <w:rsid w:val="00EB6879"/>
    <w:rsid w:val="00EB6F8B"/>
    <w:rsid w:val="00EB760C"/>
    <w:rsid w:val="00EB76EF"/>
    <w:rsid w:val="00EB7C63"/>
    <w:rsid w:val="00EC0206"/>
    <w:rsid w:val="00EC026E"/>
    <w:rsid w:val="00EC08A6"/>
    <w:rsid w:val="00EC09EB"/>
    <w:rsid w:val="00EC2A12"/>
    <w:rsid w:val="00EC38F4"/>
    <w:rsid w:val="00EC3CF0"/>
    <w:rsid w:val="00EC3E49"/>
    <w:rsid w:val="00EC4524"/>
    <w:rsid w:val="00EC477C"/>
    <w:rsid w:val="00EC4CC2"/>
    <w:rsid w:val="00EC4E22"/>
    <w:rsid w:val="00EC4E8D"/>
    <w:rsid w:val="00EC59DB"/>
    <w:rsid w:val="00EC6022"/>
    <w:rsid w:val="00EC607A"/>
    <w:rsid w:val="00EC630E"/>
    <w:rsid w:val="00EC7D1B"/>
    <w:rsid w:val="00EC7FC3"/>
    <w:rsid w:val="00ED0036"/>
    <w:rsid w:val="00ED075E"/>
    <w:rsid w:val="00ED260D"/>
    <w:rsid w:val="00ED2D5E"/>
    <w:rsid w:val="00ED345A"/>
    <w:rsid w:val="00ED35F1"/>
    <w:rsid w:val="00ED3614"/>
    <w:rsid w:val="00ED3CE7"/>
    <w:rsid w:val="00ED3EB8"/>
    <w:rsid w:val="00ED3F47"/>
    <w:rsid w:val="00ED41C9"/>
    <w:rsid w:val="00ED42E2"/>
    <w:rsid w:val="00ED462B"/>
    <w:rsid w:val="00ED4E12"/>
    <w:rsid w:val="00ED4ED0"/>
    <w:rsid w:val="00ED4FB0"/>
    <w:rsid w:val="00ED61A2"/>
    <w:rsid w:val="00ED6400"/>
    <w:rsid w:val="00ED6BCB"/>
    <w:rsid w:val="00ED6FF3"/>
    <w:rsid w:val="00ED7140"/>
    <w:rsid w:val="00ED736F"/>
    <w:rsid w:val="00ED74A8"/>
    <w:rsid w:val="00ED7502"/>
    <w:rsid w:val="00ED774E"/>
    <w:rsid w:val="00ED7E16"/>
    <w:rsid w:val="00ED7FFA"/>
    <w:rsid w:val="00EE0521"/>
    <w:rsid w:val="00EE06C6"/>
    <w:rsid w:val="00EE0F53"/>
    <w:rsid w:val="00EE1F92"/>
    <w:rsid w:val="00EE3374"/>
    <w:rsid w:val="00EE3A74"/>
    <w:rsid w:val="00EE3F39"/>
    <w:rsid w:val="00EE3FA3"/>
    <w:rsid w:val="00EE471E"/>
    <w:rsid w:val="00EE4C4B"/>
    <w:rsid w:val="00EE4D49"/>
    <w:rsid w:val="00EE51C4"/>
    <w:rsid w:val="00EE5632"/>
    <w:rsid w:val="00EE5B4C"/>
    <w:rsid w:val="00EE66C6"/>
    <w:rsid w:val="00EE719F"/>
    <w:rsid w:val="00EE72C0"/>
    <w:rsid w:val="00EE7A32"/>
    <w:rsid w:val="00EE7D68"/>
    <w:rsid w:val="00EF1219"/>
    <w:rsid w:val="00EF18F0"/>
    <w:rsid w:val="00EF1FE4"/>
    <w:rsid w:val="00EF2A97"/>
    <w:rsid w:val="00EF2ADA"/>
    <w:rsid w:val="00EF2B2B"/>
    <w:rsid w:val="00EF2D74"/>
    <w:rsid w:val="00EF3618"/>
    <w:rsid w:val="00EF45AF"/>
    <w:rsid w:val="00EF5959"/>
    <w:rsid w:val="00EF5EEA"/>
    <w:rsid w:val="00EF5EED"/>
    <w:rsid w:val="00EF6228"/>
    <w:rsid w:val="00EF7384"/>
    <w:rsid w:val="00EF7AA0"/>
    <w:rsid w:val="00F0109E"/>
    <w:rsid w:val="00F01242"/>
    <w:rsid w:val="00F0135B"/>
    <w:rsid w:val="00F02367"/>
    <w:rsid w:val="00F028EC"/>
    <w:rsid w:val="00F02B6D"/>
    <w:rsid w:val="00F02C5A"/>
    <w:rsid w:val="00F02C91"/>
    <w:rsid w:val="00F043EA"/>
    <w:rsid w:val="00F04416"/>
    <w:rsid w:val="00F045D5"/>
    <w:rsid w:val="00F047CC"/>
    <w:rsid w:val="00F04988"/>
    <w:rsid w:val="00F052F9"/>
    <w:rsid w:val="00F055AF"/>
    <w:rsid w:val="00F05895"/>
    <w:rsid w:val="00F058BD"/>
    <w:rsid w:val="00F05957"/>
    <w:rsid w:val="00F05CC4"/>
    <w:rsid w:val="00F060F2"/>
    <w:rsid w:val="00F06608"/>
    <w:rsid w:val="00F06B9E"/>
    <w:rsid w:val="00F078E2"/>
    <w:rsid w:val="00F1067F"/>
    <w:rsid w:val="00F10687"/>
    <w:rsid w:val="00F10CF8"/>
    <w:rsid w:val="00F11082"/>
    <w:rsid w:val="00F11480"/>
    <w:rsid w:val="00F11876"/>
    <w:rsid w:val="00F11EEA"/>
    <w:rsid w:val="00F11F2B"/>
    <w:rsid w:val="00F13095"/>
    <w:rsid w:val="00F13424"/>
    <w:rsid w:val="00F136CC"/>
    <w:rsid w:val="00F13B0A"/>
    <w:rsid w:val="00F13BBB"/>
    <w:rsid w:val="00F13E30"/>
    <w:rsid w:val="00F14048"/>
    <w:rsid w:val="00F14BF4"/>
    <w:rsid w:val="00F157A2"/>
    <w:rsid w:val="00F1615B"/>
    <w:rsid w:val="00F16D4C"/>
    <w:rsid w:val="00F17633"/>
    <w:rsid w:val="00F1796D"/>
    <w:rsid w:val="00F17B60"/>
    <w:rsid w:val="00F17E6F"/>
    <w:rsid w:val="00F20073"/>
    <w:rsid w:val="00F20589"/>
    <w:rsid w:val="00F2101A"/>
    <w:rsid w:val="00F213DD"/>
    <w:rsid w:val="00F213EA"/>
    <w:rsid w:val="00F21E85"/>
    <w:rsid w:val="00F225A3"/>
    <w:rsid w:val="00F225B6"/>
    <w:rsid w:val="00F22721"/>
    <w:rsid w:val="00F22795"/>
    <w:rsid w:val="00F22B9A"/>
    <w:rsid w:val="00F22CED"/>
    <w:rsid w:val="00F230ED"/>
    <w:rsid w:val="00F23286"/>
    <w:rsid w:val="00F24B4D"/>
    <w:rsid w:val="00F24C51"/>
    <w:rsid w:val="00F24F0D"/>
    <w:rsid w:val="00F25333"/>
    <w:rsid w:val="00F25A34"/>
    <w:rsid w:val="00F25DC6"/>
    <w:rsid w:val="00F267D7"/>
    <w:rsid w:val="00F26890"/>
    <w:rsid w:val="00F26902"/>
    <w:rsid w:val="00F26926"/>
    <w:rsid w:val="00F26976"/>
    <w:rsid w:val="00F26DC6"/>
    <w:rsid w:val="00F27265"/>
    <w:rsid w:val="00F2772C"/>
    <w:rsid w:val="00F302AF"/>
    <w:rsid w:val="00F30758"/>
    <w:rsid w:val="00F318AC"/>
    <w:rsid w:val="00F31B1A"/>
    <w:rsid w:val="00F32232"/>
    <w:rsid w:val="00F328A8"/>
    <w:rsid w:val="00F33388"/>
    <w:rsid w:val="00F33711"/>
    <w:rsid w:val="00F33B35"/>
    <w:rsid w:val="00F36778"/>
    <w:rsid w:val="00F36C30"/>
    <w:rsid w:val="00F36C96"/>
    <w:rsid w:val="00F36F86"/>
    <w:rsid w:val="00F37B62"/>
    <w:rsid w:val="00F40202"/>
    <w:rsid w:val="00F4027B"/>
    <w:rsid w:val="00F410AE"/>
    <w:rsid w:val="00F410F2"/>
    <w:rsid w:val="00F4148C"/>
    <w:rsid w:val="00F41F55"/>
    <w:rsid w:val="00F41FF4"/>
    <w:rsid w:val="00F43441"/>
    <w:rsid w:val="00F43708"/>
    <w:rsid w:val="00F44616"/>
    <w:rsid w:val="00F44629"/>
    <w:rsid w:val="00F44947"/>
    <w:rsid w:val="00F44B29"/>
    <w:rsid w:val="00F44D17"/>
    <w:rsid w:val="00F44FAC"/>
    <w:rsid w:val="00F45774"/>
    <w:rsid w:val="00F45A1D"/>
    <w:rsid w:val="00F46497"/>
    <w:rsid w:val="00F464A2"/>
    <w:rsid w:val="00F467AE"/>
    <w:rsid w:val="00F468FB"/>
    <w:rsid w:val="00F46D8F"/>
    <w:rsid w:val="00F471E0"/>
    <w:rsid w:val="00F47243"/>
    <w:rsid w:val="00F4743C"/>
    <w:rsid w:val="00F474E4"/>
    <w:rsid w:val="00F50501"/>
    <w:rsid w:val="00F5089A"/>
    <w:rsid w:val="00F50D4C"/>
    <w:rsid w:val="00F5136E"/>
    <w:rsid w:val="00F517F8"/>
    <w:rsid w:val="00F51DA6"/>
    <w:rsid w:val="00F51F67"/>
    <w:rsid w:val="00F52054"/>
    <w:rsid w:val="00F521AF"/>
    <w:rsid w:val="00F5256E"/>
    <w:rsid w:val="00F5268B"/>
    <w:rsid w:val="00F529D7"/>
    <w:rsid w:val="00F52EA4"/>
    <w:rsid w:val="00F53044"/>
    <w:rsid w:val="00F53777"/>
    <w:rsid w:val="00F53825"/>
    <w:rsid w:val="00F53BDA"/>
    <w:rsid w:val="00F53E6A"/>
    <w:rsid w:val="00F53FBB"/>
    <w:rsid w:val="00F54213"/>
    <w:rsid w:val="00F54A1D"/>
    <w:rsid w:val="00F54C09"/>
    <w:rsid w:val="00F54DAD"/>
    <w:rsid w:val="00F555A7"/>
    <w:rsid w:val="00F559E9"/>
    <w:rsid w:val="00F55A83"/>
    <w:rsid w:val="00F5641D"/>
    <w:rsid w:val="00F566D5"/>
    <w:rsid w:val="00F56D99"/>
    <w:rsid w:val="00F57D42"/>
    <w:rsid w:val="00F57ECC"/>
    <w:rsid w:val="00F6001C"/>
    <w:rsid w:val="00F6025E"/>
    <w:rsid w:val="00F602DE"/>
    <w:rsid w:val="00F610B8"/>
    <w:rsid w:val="00F61590"/>
    <w:rsid w:val="00F615CE"/>
    <w:rsid w:val="00F62288"/>
    <w:rsid w:val="00F623B5"/>
    <w:rsid w:val="00F624C2"/>
    <w:rsid w:val="00F62938"/>
    <w:rsid w:val="00F62F3F"/>
    <w:rsid w:val="00F6356B"/>
    <w:rsid w:val="00F63BF6"/>
    <w:rsid w:val="00F63D4C"/>
    <w:rsid w:val="00F6461D"/>
    <w:rsid w:val="00F649D6"/>
    <w:rsid w:val="00F64D6E"/>
    <w:rsid w:val="00F655AF"/>
    <w:rsid w:val="00F65977"/>
    <w:rsid w:val="00F65BEB"/>
    <w:rsid w:val="00F65C81"/>
    <w:rsid w:val="00F65E21"/>
    <w:rsid w:val="00F6603C"/>
    <w:rsid w:val="00F66667"/>
    <w:rsid w:val="00F66834"/>
    <w:rsid w:val="00F66AE5"/>
    <w:rsid w:val="00F66D53"/>
    <w:rsid w:val="00F675AF"/>
    <w:rsid w:val="00F67B0B"/>
    <w:rsid w:val="00F67D0F"/>
    <w:rsid w:val="00F7193F"/>
    <w:rsid w:val="00F7370D"/>
    <w:rsid w:val="00F738B0"/>
    <w:rsid w:val="00F740FB"/>
    <w:rsid w:val="00F745F7"/>
    <w:rsid w:val="00F74A71"/>
    <w:rsid w:val="00F74E94"/>
    <w:rsid w:val="00F75015"/>
    <w:rsid w:val="00F75167"/>
    <w:rsid w:val="00F76B9D"/>
    <w:rsid w:val="00F76C4E"/>
    <w:rsid w:val="00F76DD8"/>
    <w:rsid w:val="00F77185"/>
    <w:rsid w:val="00F77535"/>
    <w:rsid w:val="00F807C9"/>
    <w:rsid w:val="00F80BEF"/>
    <w:rsid w:val="00F80C00"/>
    <w:rsid w:val="00F80D64"/>
    <w:rsid w:val="00F811C2"/>
    <w:rsid w:val="00F81A62"/>
    <w:rsid w:val="00F81A92"/>
    <w:rsid w:val="00F81DEB"/>
    <w:rsid w:val="00F824D8"/>
    <w:rsid w:val="00F82BA2"/>
    <w:rsid w:val="00F82F97"/>
    <w:rsid w:val="00F83448"/>
    <w:rsid w:val="00F83861"/>
    <w:rsid w:val="00F842A1"/>
    <w:rsid w:val="00F85434"/>
    <w:rsid w:val="00F85F80"/>
    <w:rsid w:val="00F86213"/>
    <w:rsid w:val="00F86416"/>
    <w:rsid w:val="00F86580"/>
    <w:rsid w:val="00F86BBC"/>
    <w:rsid w:val="00F870B4"/>
    <w:rsid w:val="00F8720C"/>
    <w:rsid w:val="00F87241"/>
    <w:rsid w:val="00F872F0"/>
    <w:rsid w:val="00F8756C"/>
    <w:rsid w:val="00F90FF4"/>
    <w:rsid w:val="00F912E7"/>
    <w:rsid w:val="00F912EC"/>
    <w:rsid w:val="00F9145B"/>
    <w:rsid w:val="00F918EE"/>
    <w:rsid w:val="00F91BC3"/>
    <w:rsid w:val="00F91C1E"/>
    <w:rsid w:val="00F925C3"/>
    <w:rsid w:val="00F9326D"/>
    <w:rsid w:val="00F934AC"/>
    <w:rsid w:val="00F945ED"/>
    <w:rsid w:val="00F949FD"/>
    <w:rsid w:val="00F94A7B"/>
    <w:rsid w:val="00F94CD4"/>
    <w:rsid w:val="00F952F0"/>
    <w:rsid w:val="00F95EEE"/>
    <w:rsid w:val="00F96320"/>
    <w:rsid w:val="00F969AD"/>
    <w:rsid w:val="00F96C59"/>
    <w:rsid w:val="00F976FE"/>
    <w:rsid w:val="00FA0709"/>
    <w:rsid w:val="00FA0B2D"/>
    <w:rsid w:val="00FA0C1A"/>
    <w:rsid w:val="00FA184F"/>
    <w:rsid w:val="00FA250D"/>
    <w:rsid w:val="00FA2878"/>
    <w:rsid w:val="00FA2A51"/>
    <w:rsid w:val="00FA2A5E"/>
    <w:rsid w:val="00FA3031"/>
    <w:rsid w:val="00FA3CAF"/>
    <w:rsid w:val="00FA4376"/>
    <w:rsid w:val="00FA4797"/>
    <w:rsid w:val="00FA5036"/>
    <w:rsid w:val="00FA503E"/>
    <w:rsid w:val="00FA61D8"/>
    <w:rsid w:val="00FA67A7"/>
    <w:rsid w:val="00FA6DF3"/>
    <w:rsid w:val="00FA7058"/>
    <w:rsid w:val="00FA7368"/>
    <w:rsid w:val="00FA76E8"/>
    <w:rsid w:val="00FA792B"/>
    <w:rsid w:val="00FB01CE"/>
    <w:rsid w:val="00FB068E"/>
    <w:rsid w:val="00FB0CB4"/>
    <w:rsid w:val="00FB167F"/>
    <w:rsid w:val="00FB18FC"/>
    <w:rsid w:val="00FB19AF"/>
    <w:rsid w:val="00FB22C3"/>
    <w:rsid w:val="00FB28D9"/>
    <w:rsid w:val="00FB457A"/>
    <w:rsid w:val="00FB5858"/>
    <w:rsid w:val="00FB5B99"/>
    <w:rsid w:val="00FB6292"/>
    <w:rsid w:val="00FB688B"/>
    <w:rsid w:val="00FB6969"/>
    <w:rsid w:val="00FB6F2A"/>
    <w:rsid w:val="00FB7240"/>
    <w:rsid w:val="00FB7CE8"/>
    <w:rsid w:val="00FC03FE"/>
    <w:rsid w:val="00FC1398"/>
    <w:rsid w:val="00FC2424"/>
    <w:rsid w:val="00FC306B"/>
    <w:rsid w:val="00FC3A6F"/>
    <w:rsid w:val="00FC3A9B"/>
    <w:rsid w:val="00FC3E08"/>
    <w:rsid w:val="00FC446E"/>
    <w:rsid w:val="00FC4488"/>
    <w:rsid w:val="00FC48AB"/>
    <w:rsid w:val="00FC50BA"/>
    <w:rsid w:val="00FC54CA"/>
    <w:rsid w:val="00FC6699"/>
    <w:rsid w:val="00FC675B"/>
    <w:rsid w:val="00FC6DA8"/>
    <w:rsid w:val="00FC6DD8"/>
    <w:rsid w:val="00FC73C5"/>
    <w:rsid w:val="00FC7604"/>
    <w:rsid w:val="00FC77BD"/>
    <w:rsid w:val="00FC7F4D"/>
    <w:rsid w:val="00FD05A5"/>
    <w:rsid w:val="00FD07BB"/>
    <w:rsid w:val="00FD0879"/>
    <w:rsid w:val="00FD1BCD"/>
    <w:rsid w:val="00FD1C82"/>
    <w:rsid w:val="00FD2129"/>
    <w:rsid w:val="00FD2BC8"/>
    <w:rsid w:val="00FD2BF8"/>
    <w:rsid w:val="00FD2C59"/>
    <w:rsid w:val="00FD3C12"/>
    <w:rsid w:val="00FD3F6C"/>
    <w:rsid w:val="00FD4181"/>
    <w:rsid w:val="00FD42A8"/>
    <w:rsid w:val="00FD4585"/>
    <w:rsid w:val="00FD48F4"/>
    <w:rsid w:val="00FD549E"/>
    <w:rsid w:val="00FD550B"/>
    <w:rsid w:val="00FD5CA1"/>
    <w:rsid w:val="00FD5D93"/>
    <w:rsid w:val="00FE041F"/>
    <w:rsid w:val="00FE0427"/>
    <w:rsid w:val="00FE0B26"/>
    <w:rsid w:val="00FE1013"/>
    <w:rsid w:val="00FE201D"/>
    <w:rsid w:val="00FE2AC6"/>
    <w:rsid w:val="00FE2C5B"/>
    <w:rsid w:val="00FE337D"/>
    <w:rsid w:val="00FE3425"/>
    <w:rsid w:val="00FE3614"/>
    <w:rsid w:val="00FE4359"/>
    <w:rsid w:val="00FE4BCB"/>
    <w:rsid w:val="00FE4CEA"/>
    <w:rsid w:val="00FE57C5"/>
    <w:rsid w:val="00FE686B"/>
    <w:rsid w:val="00FE7074"/>
    <w:rsid w:val="00FF0060"/>
    <w:rsid w:val="00FF021F"/>
    <w:rsid w:val="00FF0684"/>
    <w:rsid w:val="00FF09AA"/>
    <w:rsid w:val="00FF0A92"/>
    <w:rsid w:val="00FF0B5D"/>
    <w:rsid w:val="00FF29E6"/>
    <w:rsid w:val="00FF4049"/>
    <w:rsid w:val="00FF477A"/>
    <w:rsid w:val="00FF4E72"/>
    <w:rsid w:val="00FF5652"/>
    <w:rsid w:val="00FF59B0"/>
    <w:rsid w:val="00FF60F1"/>
    <w:rsid w:val="00FF6898"/>
    <w:rsid w:val="00FF6EA8"/>
    <w:rsid w:val="00FF6F95"/>
    <w:rsid w:val="00FF76F7"/>
    <w:rsid w:val="00FF771A"/>
    <w:rsid w:val="00FF7C25"/>
    <w:rsid w:val="0186935C"/>
    <w:rsid w:val="018F3BFC"/>
    <w:rsid w:val="02684F7E"/>
    <w:rsid w:val="0297A282"/>
    <w:rsid w:val="03C3A214"/>
    <w:rsid w:val="057D2B1D"/>
    <w:rsid w:val="059471D0"/>
    <w:rsid w:val="059BDC2C"/>
    <w:rsid w:val="064B69B8"/>
    <w:rsid w:val="07071C79"/>
    <w:rsid w:val="08766B26"/>
    <w:rsid w:val="0966EADF"/>
    <w:rsid w:val="0B5D55FC"/>
    <w:rsid w:val="0C8986C9"/>
    <w:rsid w:val="0D5C0B02"/>
    <w:rsid w:val="14AF906F"/>
    <w:rsid w:val="14F70386"/>
    <w:rsid w:val="16DD5993"/>
    <w:rsid w:val="17BDBC2F"/>
    <w:rsid w:val="18568CFF"/>
    <w:rsid w:val="1933C825"/>
    <w:rsid w:val="1AEB5A46"/>
    <w:rsid w:val="1B0A7207"/>
    <w:rsid w:val="1D952E71"/>
    <w:rsid w:val="1F7F26A3"/>
    <w:rsid w:val="204A0A50"/>
    <w:rsid w:val="2079A5A0"/>
    <w:rsid w:val="20A4BF7A"/>
    <w:rsid w:val="21785270"/>
    <w:rsid w:val="2641DF8F"/>
    <w:rsid w:val="2753D0D6"/>
    <w:rsid w:val="28215F1C"/>
    <w:rsid w:val="28799EAC"/>
    <w:rsid w:val="29BE4F80"/>
    <w:rsid w:val="2A4E51B8"/>
    <w:rsid w:val="2B10A89E"/>
    <w:rsid w:val="2B150FC4"/>
    <w:rsid w:val="2D527862"/>
    <w:rsid w:val="2D5EBEFF"/>
    <w:rsid w:val="2EBEDEFF"/>
    <w:rsid w:val="310C212C"/>
    <w:rsid w:val="317F6B6B"/>
    <w:rsid w:val="31FC4CCC"/>
    <w:rsid w:val="357B6957"/>
    <w:rsid w:val="38E627E6"/>
    <w:rsid w:val="391950FB"/>
    <w:rsid w:val="394A3A96"/>
    <w:rsid w:val="3A78D0F9"/>
    <w:rsid w:val="3BA27A2F"/>
    <w:rsid w:val="3BFC1615"/>
    <w:rsid w:val="3C1D582B"/>
    <w:rsid w:val="3DFA0630"/>
    <w:rsid w:val="41F6C421"/>
    <w:rsid w:val="431951CD"/>
    <w:rsid w:val="44842AB2"/>
    <w:rsid w:val="47EE148F"/>
    <w:rsid w:val="48905CF2"/>
    <w:rsid w:val="497590E0"/>
    <w:rsid w:val="4AD13319"/>
    <w:rsid w:val="4B68ACEC"/>
    <w:rsid w:val="4BC1FDEC"/>
    <w:rsid w:val="4C8EADF7"/>
    <w:rsid w:val="4CA4686B"/>
    <w:rsid w:val="4CC067A5"/>
    <w:rsid w:val="514FB842"/>
    <w:rsid w:val="51C4AC71"/>
    <w:rsid w:val="51D07166"/>
    <w:rsid w:val="52D43E71"/>
    <w:rsid w:val="52FD356A"/>
    <w:rsid w:val="54950EE5"/>
    <w:rsid w:val="54BA75F8"/>
    <w:rsid w:val="552F4943"/>
    <w:rsid w:val="570E3261"/>
    <w:rsid w:val="57338509"/>
    <w:rsid w:val="5B9BBCC0"/>
    <w:rsid w:val="5BD06A40"/>
    <w:rsid w:val="5D7E9CCB"/>
    <w:rsid w:val="5EC50DE1"/>
    <w:rsid w:val="5F3EBE79"/>
    <w:rsid w:val="60B8A0A5"/>
    <w:rsid w:val="6104413C"/>
    <w:rsid w:val="62012C38"/>
    <w:rsid w:val="637979E7"/>
    <w:rsid w:val="647C4DF2"/>
    <w:rsid w:val="672B2EAE"/>
    <w:rsid w:val="695338A1"/>
    <w:rsid w:val="6B21A472"/>
    <w:rsid w:val="6CBEDE7B"/>
    <w:rsid w:val="6CBF6AF6"/>
    <w:rsid w:val="6FEFFE6E"/>
    <w:rsid w:val="702C1D89"/>
    <w:rsid w:val="71E009B3"/>
    <w:rsid w:val="7238AE01"/>
    <w:rsid w:val="72A19DDC"/>
    <w:rsid w:val="72DEDC88"/>
    <w:rsid w:val="7773DBE2"/>
    <w:rsid w:val="79F60FFD"/>
  </w:rsids>
  <m:mathPr>
    <m:mathFont m:val="Cambria Math"/>
    <m:brkBin m:val="before"/>
    <m:brkBinSub m:val="--"/>
    <m:smallFrac/>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0EC723F5"/>
  <w15:docId w15:val="{CBA88771-0EC6-124D-B607-53452719B1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KE"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nhideWhenUsed="1"/>
    <w:lsdException w:name="annotation text" w:uiPriority="0"/>
    <w:lsdException w:name="header" w:uiPriority="0" w:qFormat="1"/>
    <w:lsdException w:name="footer" w:qFormat="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unhideWhenUsed="1"/>
    <w:lsdException w:name="annotation reference" w:semiHidden="1" w:unhideWhenUsed="1"/>
    <w:lsdException w:name="line number" w:semiHidden="1" w:unhideWhenUsed="1"/>
    <w:lsdException w:name="page number" w:uiPriority="0" w:qFormat="1"/>
    <w:lsdException w:name="endnote reference" w:semiHidden="1" w:unhideWhenUsed="1" w:qFormat="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13"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uiPriority="13" w:unhideWhenUsed="1"/>
    <w:lsdException w:name="List Bullet 5" w:uiPriority="13" w:unhideWhenUsed="1" w:qFormat="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qFormat="1"/>
    <w:lsdException w:name="Body Text 3" w:uiPriority="0" w:qFormat="1"/>
    <w:lsdException w:name="Body Text Indent 2" w:uiPriority="0" w:qFormat="1"/>
    <w:lsdException w:name="Body Text Indent 3" w:uiPriority="0" w:qFormat="1"/>
    <w:lsdException w:name="Block Text" w:uiPriority="0" w:qFormat="1"/>
    <w:lsdException w:name="Hyperlink"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qFormat="1"/>
    <w:lsdException w:name="Table Grid" w:uiPriority="0" w:qFormat="1"/>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autoSpaceDE w:val="0"/>
      <w:autoSpaceDN w:val="0"/>
    </w:pPr>
    <w:rPr>
      <w:sz w:val="24"/>
      <w:szCs w:val="24"/>
      <w:lang w:val="en-GB" w:eastAsia="en-US"/>
    </w:rPr>
  </w:style>
  <w:style w:type="paragraph" w:styleId="Heading1">
    <w:name w:val="heading 1"/>
    <w:basedOn w:val="Normal"/>
    <w:next w:val="Normal"/>
    <w:link w:val="Heading1Char"/>
    <w:autoRedefine/>
    <w:qFormat/>
    <w:pPr>
      <w:numPr>
        <w:numId w:val="1"/>
      </w:numPr>
      <w:tabs>
        <w:tab w:val="left" w:pos="450"/>
      </w:tabs>
      <w:spacing w:line="360" w:lineRule="auto"/>
      <w:jc w:val="both"/>
      <w:outlineLvl w:val="0"/>
    </w:pPr>
    <w:rPr>
      <w:b/>
    </w:rPr>
  </w:style>
  <w:style w:type="paragraph" w:styleId="Heading2">
    <w:name w:val="heading 2"/>
    <w:basedOn w:val="Normal"/>
    <w:next w:val="Normal"/>
    <w:qFormat/>
    <w:pPr>
      <w:keepNext/>
      <w:ind w:left="720"/>
      <w:outlineLvl w:val="1"/>
    </w:pPr>
    <w:rPr>
      <w:rFonts w:ascii="Century Gothic" w:hAnsi="Century Gothic"/>
      <w:u w:val="single"/>
    </w:rPr>
  </w:style>
  <w:style w:type="paragraph" w:styleId="Heading3">
    <w:name w:val="heading 3"/>
    <w:basedOn w:val="Normal"/>
    <w:next w:val="Normal"/>
    <w:qFormat/>
    <w:pPr>
      <w:keepNext/>
      <w:outlineLvl w:val="2"/>
    </w:pPr>
    <w:rPr>
      <w:rFonts w:ascii="Century Gothic" w:hAnsi="Century Gothic"/>
      <w:b/>
      <w:bCs/>
    </w:rPr>
  </w:style>
  <w:style w:type="paragraph" w:styleId="Heading4">
    <w:name w:val="heading 4"/>
    <w:basedOn w:val="Normal"/>
    <w:next w:val="Normal"/>
    <w:qFormat/>
    <w:pPr>
      <w:keepNext/>
      <w:outlineLvl w:val="3"/>
    </w:pPr>
    <w:rPr>
      <w:b/>
      <w:bCs/>
      <w:sz w:val="20"/>
      <w:szCs w:val="20"/>
    </w:rPr>
  </w:style>
  <w:style w:type="paragraph" w:styleId="Heading5">
    <w:name w:val="heading 5"/>
    <w:basedOn w:val="Normal"/>
    <w:next w:val="Normal"/>
    <w:qFormat/>
    <w:pPr>
      <w:keepNext/>
      <w:outlineLvl w:val="4"/>
    </w:pPr>
    <w:rPr>
      <w:rFonts w:ascii="Century Gothic" w:hAnsi="Century Gothic"/>
      <w:i/>
      <w:iCs/>
    </w:rPr>
  </w:style>
  <w:style w:type="paragraph" w:styleId="Heading6">
    <w:name w:val="heading 6"/>
    <w:basedOn w:val="Normal"/>
    <w:next w:val="Normal"/>
    <w:qFormat/>
    <w:pPr>
      <w:keepNext/>
      <w:outlineLvl w:val="5"/>
    </w:pPr>
    <w:rPr>
      <w:rFonts w:ascii="Century Gothic" w:hAnsi="Century Gothic"/>
      <w:b/>
      <w:bCs/>
      <w:sz w:val="22"/>
      <w:szCs w:val="22"/>
    </w:rPr>
  </w:style>
  <w:style w:type="paragraph" w:styleId="Heading7">
    <w:name w:val="heading 7"/>
    <w:basedOn w:val="Normal"/>
    <w:next w:val="Normal"/>
    <w:qFormat/>
    <w:pPr>
      <w:keepNext/>
      <w:jc w:val="center"/>
      <w:outlineLvl w:val="6"/>
    </w:pPr>
    <w:rPr>
      <w:b/>
      <w:bCs/>
      <w:sz w:val="28"/>
      <w:szCs w:val="28"/>
    </w:rPr>
  </w:style>
  <w:style w:type="paragraph" w:styleId="Heading8">
    <w:name w:val="heading 8"/>
    <w:basedOn w:val="Normal"/>
    <w:next w:val="Normal"/>
    <w:qFormat/>
    <w:pPr>
      <w:keepNext/>
      <w:numPr>
        <w:numId w:val="2"/>
      </w:numPr>
      <w:outlineLvl w:val="7"/>
    </w:pPr>
    <w:rPr>
      <w:b/>
      <w:bCs/>
      <w:sz w:val="22"/>
      <w:szCs w:val="22"/>
    </w:rPr>
  </w:style>
  <w:style w:type="paragraph" w:styleId="Heading9">
    <w:name w:val="heading 9"/>
    <w:basedOn w:val="Normal"/>
    <w:next w:val="Normal"/>
    <w:qFormat/>
    <w:pPr>
      <w:keepNext/>
      <w:outlineLvl w:val="8"/>
    </w:pPr>
    <w:rPr>
      <w:b/>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qFormat/>
    <w:rPr>
      <w:rFonts w:ascii="Tahoma" w:hAnsi="Tahoma" w:cs="Tahoma"/>
      <w:sz w:val="16"/>
      <w:szCs w:val="16"/>
    </w:rPr>
  </w:style>
  <w:style w:type="paragraph" w:styleId="BlockText">
    <w:name w:val="Block Text"/>
    <w:basedOn w:val="Normal"/>
    <w:qFormat/>
    <w:pPr>
      <w:ind w:left="-159" w:right="-18"/>
      <w:jc w:val="right"/>
    </w:pPr>
    <w:rPr>
      <w:sz w:val="20"/>
    </w:rPr>
  </w:style>
  <w:style w:type="paragraph" w:styleId="BodyText">
    <w:name w:val="Body Text"/>
    <w:basedOn w:val="Normal"/>
    <w:qFormat/>
    <w:rPr>
      <w:sz w:val="20"/>
      <w:szCs w:val="20"/>
    </w:rPr>
  </w:style>
  <w:style w:type="paragraph" w:styleId="BodyText2">
    <w:name w:val="Body Text 2"/>
    <w:basedOn w:val="Normal"/>
    <w:qFormat/>
    <w:pPr>
      <w:jc w:val="center"/>
    </w:pPr>
    <w:rPr>
      <w:sz w:val="22"/>
    </w:rPr>
  </w:style>
  <w:style w:type="paragraph" w:styleId="BodyText3">
    <w:name w:val="Body Text 3"/>
    <w:basedOn w:val="Normal"/>
    <w:qFormat/>
    <w:rPr>
      <w:rFonts w:ascii="Century Gothic" w:hAnsi="Century Gothic"/>
      <w:sz w:val="22"/>
      <w:szCs w:val="22"/>
    </w:rPr>
  </w:style>
  <w:style w:type="paragraph" w:styleId="BodyTextIndent">
    <w:name w:val="Body Text Indent"/>
    <w:basedOn w:val="Normal"/>
    <w:pPr>
      <w:jc w:val="both"/>
    </w:pPr>
    <w:rPr>
      <w:sz w:val="22"/>
      <w:szCs w:val="22"/>
    </w:rPr>
  </w:style>
  <w:style w:type="paragraph" w:styleId="BodyTextIndent2">
    <w:name w:val="Body Text Indent 2"/>
    <w:basedOn w:val="Normal"/>
    <w:qFormat/>
    <w:pPr>
      <w:ind w:left="720"/>
      <w:jc w:val="both"/>
    </w:pPr>
  </w:style>
  <w:style w:type="paragraph" w:styleId="BodyTextIndent3">
    <w:name w:val="Body Text Indent 3"/>
    <w:basedOn w:val="Normal"/>
    <w:qFormat/>
    <w:pPr>
      <w:ind w:left="720"/>
      <w:jc w:val="both"/>
    </w:pPr>
    <w:rPr>
      <w:sz w:val="22"/>
    </w:rPr>
  </w:style>
  <w:style w:type="paragraph" w:styleId="Caption">
    <w:name w:val="caption"/>
    <w:basedOn w:val="Normal"/>
    <w:next w:val="Normal"/>
    <w:uiPriority w:val="35"/>
    <w:unhideWhenUsed/>
    <w:qFormat/>
    <w:rPr>
      <w:b/>
      <w:bCs/>
      <w:sz w:val="20"/>
      <w:szCs w:val="20"/>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pPr>
      <w:autoSpaceDE/>
      <w:autoSpaceDN/>
    </w:pPr>
    <w:rPr>
      <w:sz w:val="20"/>
      <w:szCs w:val="20"/>
    </w:rPr>
  </w:style>
  <w:style w:type="paragraph" w:styleId="CommentSubject">
    <w:name w:val="annotation subject"/>
    <w:basedOn w:val="CommentText"/>
    <w:next w:val="CommentText"/>
    <w:link w:val="CommentSubjectChar"/>
    <w:uiPriority w:val="99"/>
    <w:semiHidden/>
    <w:unhideWhenUsed/>
    <w:pPr>
      <w:autoSpaceDE w:val="0"/>
      <w:autoSpaceDN w:val="0"/>
    </w:pPr>
    <w:rPr>
      <w:b/>
      <w:bCs/>
    </w:rPr>
  </w:style>
  <w:style w:type="character" w:styleId="EndnoteReference">
    <w:name w:val="endnote reference"/>
    <w:basedOn w:val="DefaultParagraphFont"/>
    <w:uiPriority w:val="99"/>
    <w:semiHidden/>
    <w:unhideWhenUsed/>
    <w:qFormat/>
    <w:rPr>
      <w:vertAlign w:val="superscript"/>
    </w:rPr>
  </w:style>
  <w:style w:type="paragraph" w:styleId="EndnoteText">
    <w:name w:val="endnote text"/>
    <w:basedOn w:val="Normal"/>
    <w:link w:val="EndnoteTextChar"/>
    <w:uiPriority w:val="99"/>
    <w:semiHidden/>
    <w:unhideWhenUsed/>
    <w:rPr>
      <w:sz w:val="20"/>
      <w:szCs w:val="20"/>
    </w:rPr>
  </w:style>
  <w:style w:type="character" w:styleId="FollowedHyperlink">
    <w:name w:val="FollowedHyperlink"/>
    <w:basedOn w:val="DefaultParagraphFont"/>
    <w:uiPriority w:val="99"/>
    <w:semiHidden/>
    <w:unhideWhenUsed/>
    <w:rPr>
      <w:color w:val="800080"/>
      <w:u w:val="single"/>
    </w:rPr>
  </w:style>
  <w:style w:type="paragraph" w:styleId="Footer">
    <w:name w:val="footer"/>
    <w:basedOn w:val="Normal"/>
    <w:link w:val="FooterChar"/>
    <w:uiPriority w:val="99"/>
    <w:qFormat/>
    <w:pPr>
      <w:tabs>
        <w:tab w:val="center" w:pos="4320"/>
        <w:tab w:val="right" w:pos="8640"/>
      </w:tabs>
    </w:pPr>
  </w:style>
  <w:style w:type="character" w:styleId="FootnoteReference">
    <w:name w:val="footnote reference"/>
    <w:basedOn w:val="DefaultParagraphFont"/>
    <w:uiPriority w:val="99"/>
    <w:unhideWhenUsed/>
    <w:rPr>
      <w:vertAlign w:val="superscript"/>
    </w:rPr>
  </w:style>
  <w:style w:type="paragraph" w:styleId="FootnoteText">
    <w:name w:val="footnote text"/>
    <w:basedOn w:val="Normal"/>
    <w:link w:val="FootnoteTextChar"/>
    <w:uiPriority w:val="99"/>
    <w:semiHidden/>
    <w:unhideWhenUsed/>
    <w:rPr>
      <w:sz w:val="20"/>
      <w:szCs w:val="20"/>
    </w:rPr>
  </w:style>
  <w:style w:type="paragraph" w:styleId="Header">
    <w:name w:val="header"/>
    <w:basedOn w:val="Normal"/>
    <w:link w:val="HeaderChar"/>
    <w:qFormat/>
    <w:pPr>
      <w:tabs>
        <w:tab w:val="center" w:pos="4320"/>
        <w:tab w:val="right" w:pos="8640"/>
      </w:tabs>
    </w:pPr>
  </w:style>
  <w:style w:type="character" w:styleId="Hyperlink">
    <w:name w:val="Hyperlink"/>
    <w:uiPriority w:val="99"/>
    <w:qFormat/>
    <w:rPr>
      <w:rFonts w:ascii="Arial" w:hAnsi="Arial"/>
      <w:color w:val="0000FF"/>
      <w:u w:val="single"/>
    </w:rPr>
  </w:style>
  <w:style w:type="paragraph" w:styleId="ListBullet">
    <w:name w:val="List Bullet"/>
    <w:basedOn w:val="BodyText"/>
    <w:uiPriority w:val="13"/>
    <w:unhideWhenUsed/>
    <w:qFormat/>
    <w:pPr>
      <w:numPr>
        <w:numId w:val="3"/>
      </w:numPr>
      <w:autoSpaceDE/>
      <w:autoSpaceDN/>
      <w:spacing w:after="120" w:line="240" w:lineRule="atLeast"/>
      <w:ind w:left="340" w:hanging="340"/>
    </w:pPr>
    <w:rPr>
      <w:rFonts w:ascii="Georgia" w:eastAsia="Calibri" w:hAnsi="Georgia" w:cs="Arial"/>
    </w:rPr>
  </w:style>
  <w:style w:type="paragraph" w:styleId="ListBullet4">
    <w:name w:val="List Bullet 4"/>
    <w:basedOn w:val="BodyText"/>
    <w:uiPriority w:val="13"/>
    <w:unhideWhenUsed/>
    <w:pPr>
      <w:numPr>
        <w:ilvl w:val="3"/>
        <w:numId w:val="3"/>
      </w:numPr>
      <w:tabs>
        <w:tab w:val="clear" w:pos="2268"/>
      </w:tabs>
      <w:autoSpaceDE/>
      <w:autoSpaceDN/>
      <w:spacing w:after="180" w:line="264" w:lineRule="auto"/>
      <w:ind w:left="3447" w:hanging="360"/>
      <w:contextualSpacing/>
    </w:pPr>
    <w:rPr>
      <w:rFonts w:ascii="Georgia" w:eastAsia="Calibri" w:hAnsi="Georgia" w:cs="Arial"/>
      <w:color w:val="000000"/>
      <w:szCs w:val="21"/>
    </w:rPr>
  </w:style>
  <w:style w:type="paragraph" w:styleId="ListBullet5">
    <w:name w:val="List Bullet 5"/>
    <w:basedOn w:val="BodyText"/>
    <w:uiPriority w:val="13"/>
    <w:unhideWhenUsed/>
    <w:qFormat/>
    <w:pPr>
      <w:numPr>
        <w:ilvl w:val="4"/>
        <w:numId w:val="3"/>
      </w:numPr>
      <w:tabs>
        <w:tab w:val="clear" w:pos="2835"/>
      </w:tabs>
      <w:autoSpaceDE/>
      <w:autoSpaceDN/>
      <w:spacing w:after="240" w:line="240" w:lineRule="atLeast"/>
      <w:ind w:left="4167" w:hanging="360"/>
      <w:contextualSpacing/>
    </w:pPr>
    <w:rPr>
      <w:rFonts w:ascii="Georgia" w:eastAsia="Calibri" w:hAnsi="Georgia" w:cs="Arial"/>
    </w:rPr>
  </w:style>
  <w:style w:type="paragraph" w:styleId="NormalWeb">
    <w:name w:val="Normal (Web)"/>
    <w:basedOn w:val="Normal"/>
    <w:uiPriority w:val="99"/>
    <w:unhideWhenUsed/>
    <w:pPr>
      <w:autoSpaceDE/>
      <w:autoSpaceDN/>
      <w:spacing w:before="100" w:beforeAutospacing="1" w:after="100" w:afterAutospacing="1"/>
    </w:pPr>
    <w:rPr>
      <w:lang w:val="en-US"/>
    </w:rPr>
  </w:style>
  <w:style w:type="character" w:styleId="PageNumber">
    <w:name w:val="page number"/>
    <w:basedOn w:val="DefaultParagraphFont"/>
    <w:qFormat/>
  </w:style>
  <w:style w:type="character" w:styleId="Strong">
    <w:name w:val="Strong"/>
    <w:basedOn w:val="DefaultParagraphFont"/>
    <w:uiPriority w:val="22"/>
    <w:qFormat/>
    <w:rPr>
      <w:b/>
      <w:bCs/>
    </w:rPr>
  </w:style>
  <w:style w:type="paragraph" w:styleId="Subtitle">
    <w:name w:val="Subtitle"/>
    <w:basedOn w:val="Normal"/>
    <w:next w:val="Normal"/>
    <w:link w:val="SubtitleChar"/>
    <w:uiPriority w:val="11"/>
    <w:qFormat/>
    <w:pPr>
      <w:autoSpaceDE/>
      <w:autoSpaceDN/>
      <w:spacing w:after="160" w:line="259" w:lineRule="auto"/>
    </w:pPr>
    <w:rPr>
      <w:rFonts w:asciiTheme="minorHAnsi" w:eastAsiaTheme="minorEastAsia" w:hAnsiTheme="minorHAnsi"/>
      <w:color w:val="595959" w:themeColor="text1" w:themeTint="A6"/>
      <w:spacing w:val="15"/>
      <w:sz w:val="22"/>
      <w:szCs w:val="22"/>
      <w:lang w:val="en-US"/>
    </w:rPr>
  </w:style>
  <w:style w:type="table" w:styleId="TableGrid">
    <w:name w:val="Table Grid"/>
    <w:basedOn w:val="TableNormal"/>
    <w:qFormat/>
    <w:pPr>
      <w:autoSpaceDE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Spacing"/>
    <w:link w:val="TitleChar"/>
    <w:uiPriority w:val="10"/>
    <w:qFormat/>
    <w:pPr>
      <w:jc w:val="center"/>
    </w:pPr>
    <w:rPr>
      <w:b/>
      <w:bCs/>
      <w:sz w:val="28"/>
      <w:szCs w:val="28"/>
    </w:rPr>
  </w:style>
  <w:style w:type="paragraph" w:styleId="TOC1">
    <w:name w:val="toc 1"/>
    <w:basedOn w:val="Normal"/>
    <w:next w:val="Normal"/>
    <w:autoRedefine/>
    <w:uiPriority w:val="39"/>
    <w:unhideWhenUsed/>
    <w:qFormat/>
    <w:rsid w:val="00BE4665"/>
    <w:pPr>
      <w:tabs>
        <w:tab w:val="left" w:pos="567"/>
        <w:tab w:val="right" w:leader="dot" w:pos="9638"/>
      </w:tabs>
      <w:spacing w:before="120"/>
    </w:pPr>
    <w:rPr>
      <w:rFonts w:asciiTheme="minorHAnsi" w:hAnsiTheme="minorHAnsi" w:cstheme="minorHAnsi"/>
      <w:bCs/>
      <w:iCs/>
    </w:rPr>
  </w:style>
  <w:style w:type="paragraph" w:styleId="TOC2">
    <w:name w:val="toc 2"/>
    <w:basedOn w:val="Normal"/>
    <w:next w:val="Normal"/>
    <w:autoRedefine/>
    <w:uiPriority w:val="39"/>
    <w:semiHidden/>
    <w:unhideWhenUsed/>
    <w:qFormat/>
    <w:pPr>
      <w:spacing w:before="120"/>
      <w:ind w:left="240"/>
    </w:pPr>
    <w:rPr>
      <w:rFonts w:asciiTheme="minorHAnsi" w:hAnsiTheme="minorHAnsi" w:cstheme="minorHAnsi"/>
      <w:b/>
      <w:bCs/>
      <w:sz w:val="22"/>
      <w:szCs w:val="22"/>
    </w:rPr>
  </w:style>
  <w:style w:type="paragraph" w:styleId="TOC3">
    <w:name w:val="toc 3"/>
    <w:basedOn w:val="Normal"/>
    <w:next w:val="Normal"/>
    <w:autoRedefine/>
    <w:uiPriority w:val="39"/>
    <w:semiHidden/>
    <w:unhideWhenUsed/>
    <w:qFormat/>
    <w:pPr>
      <w:ind w:left="480"/>
    </w:pPr>
    <w:rPr>
      <w:rFonts w:asciiTheme="minorHAnsi" w:hAnsiTheme="minorHAnsi" w:cstheme="minorHAnsi"/>
      <w:sz w:val="20"/>
      <w:szCs w:val="20"/>
    </w:rPr>
  </w:style>
  <w:style w:type="paragraph" w:styleId="TOC4">
    <w:name w:val="toc 4"/>
    <w:basedOn w:val="Normal"/>
    <w:next w:val="Normal"/>
    <w:autoRedefine/>
    <w:uiPriority w:val="39"/>
    <w:semiHidden/>
    <w:unhideWhenUsed/>
    <w:qFormat/>
    <w:pPr>
      <w:ind w:left="720"/>
    </w:pPr>
    <w:rPr>
      <w:rFonts w:asciiTheme="minorHAnsi" w:hAnsiTheme="minorHAnsi" w:cstheme="minorHAnsi"/>
      <w:sz w:val="20"/>
      <w:szCs w:val="20"/>
    </w:rPr>
  </w:style>
  <w:style w:type="paragraph" w:styleId="TOC5">
    <w:name w:val="toc 5"/>
    <w:basedOn w:val="Normal"/>
    <w:next w:val="Normal"/>
    <w:autoRedefine/>
    <w:uiPriority w:val="39"/>
    <w:semiHidden/>
    <w:unhideWhenUsed/>
    <w:qFormat/>
    <w:pPr>
      <w:ind w:left="960"/>
    </w:pPr>
    <w:rPr>
      <w:rFonts w:asciiTheme="minorHAnsi" w:hAnsiTheme="minorHAnsi" w:cstheme="minorHAnsi"/>
      <w:sz w:val="20"/>
      <w:szCs w:val="20"/>
    </w:rPr>
  </w:style>
  <w:style w:type="paragraph" w:styleId="TOC6">
    <w:name w:val="toc 6"/>
    <w:basedOn w:val="Normal"/>
    <w:next w:val="Normal"/>
    <w:autoRedefine/>
    <w:uiPriority w:val="39"/>
    <w:semiHidden/>
    <w:unhideWhenUsed/>
    <w:qFormat/>
    <w:pPr>
      <w:ind w:left="1200"/>
    </w:pPr>
    <w:rPr>
      <w:rFonts w:asciiTheme="minorHAnsi" w:hAnsiTheme="minorHAnsi" w:cstheme="minorHAnsi"/>
      <w:sz w:val="20"/>
      <w:szCs w:val="20"/>
    </w:rPr>
  </w:style>
  <w:style w:type="paragraph" w:styleId="TOC7">
    <w:name w:val="toc 7"/>
    <w:basedOn w:val="Normal"/>
    <w:next w:val="Normal"/>
    <w:autoRedefine/>
    <w:uiPriority w:val="39"/>
    <w:semiHidden/>
    <w:unhideWhenUsed/>
    <w:qFormat/>
    <w:pPr>
      <w:ind w:left="1440"/>
    </w:pPr>
    <w:rPr>
      <w:rFonts w:asciiTheme="minorHAnsi" w:hAnsiTheme="minorHAnsi" w:cstheme="minorHAnsi"/>
      <w:sz w:val="20"/>
      <w:szCs w:val="20"/>
    </w:rPr>
  </w:style>
  <w:style w:type="paragraph" w:styleId="TOC8">
    <w:name w:val="toc 8"/>
    <w:basedOn w:val="Normal"/>
    <w:next w:val="Normal"/>
    <w:autoRedefine/>
    <w:uiPriority w:val="39"/>
    <w:semiHidden/>
    <w:unhideWhenUsed/>
    <w:qFormat/>
    <w:pPr>
      <w:ind w:left="1680"/>
    </w:pPr>
    <w:rPr>
      <w:rFonts w:asciiTheme="minorHAnsi" w:hAnsiTheme="minorHAnsi" w:cstheme="minorHAnsi"/>
      <w:sz w:val="20"/>
      <w:szCs w:val="20"/>
    </w:rPr>
  </w:style>
  <w:style w:type="paragraph" w:styleId="TOC9">
    <w:name w:val="toc 9"/>
    <w:basedOn w:val="Normal"/>
    <w:next w:val="Normal"/>
    <w:autoRedefine/>
    <w:uiPriority w:val="39"/>
    <w:semiHidden/>
    <w:unhideWhenUsed/>
    <w:qFormat/>
    <w:pPr>
      <w:ind w:left="1920"/>
    </w:pPr>
    <w:rPr>
      <w:rFonts w:asciiTheme="minorHAnsi" w:hAnsiTheme="minorHAnsi" w:cstheme="minorHAnsi"/>
      <w:sz w:val="20"/>
      <w:szCs w:val="20"/>
    </w:rPr>
  </w:style>
  <w:style w:type="paragraph" w:styleId="ListParagraph">
    <w:name w:val="List Paragraph"/>
    <w:aliases w:val="Citation List,List Paragraph (numbered (a)),references,List Paragraph1"/>
    <w:basedOn w:val="Normal"/>
    <w:link w:val="ListParagraphChar"/>
    <w:uiPriority w:val="34"/>
    <w:qFormat/>
    <w:pPr>
      <w:ind w:left="720"/>
    </w:pPr>
  </w:style>
  <w:style w:type="character" w:customStyle="1" w:styleId="FooterChar">
    <w:name w:val="Footer Char"/>
    <w:link w:val="Footer"/>
    <w:uiPriority w:val="99"/>
    <w:qFormat/>
    <w:rPr>
      <w:sz w:val="24"/>
      <w:szCs w:val="24"/>
      <w:lang w:eastAsia="en-US"/>
    </w:rPr>
  </w:style>
  <w:style w:type="character" w:customStyle="1" w:styleId="apple-converted-space">
    <w:name w:val="apple-converted-space"/>
    <w:basedOn w:val="DefaultParagraphFont"/>
    <w:qFormat/>
  </w:style>
  <w:style w:type="table" w:customStyle="1" w:styleId="Calendar2">
    <w:name w:val="Calendar 2"/>
    <w:basedOn w:val="TableNormal"/>
    <w:uiPriority w:val="99"/>
    <w:qFormat/>
    <w:pPr>
      <w:jc w:val="center"/>
    </w:pPr>
    <w:rPr>
      <w:rFonts w:ascii="Calibri" w:eastAsia="MS Mincho" w:hAnsi="Calibri" w:cs="Arial"/>
      <w:sz w:val="28"/>
      <w:szCs w:val="22"/>
      <w:lang w:eastAsia="ja-JP"/>
    </w:rPr>
    <w:tblPr>
      <w:tblBorders>
        <w:insideV w:val="single" w:sz="4" w:space="0" w:color="95B3D7"/>
      </w:tblBorders>
    </w:tblPr>
    <w:tblStylePr w:type="firstRow">
      <w:rPr>
        <w:rFonts w:ascii="Tahoma" w:hAnsi="Tahoma"/>
        <w:b w:val="0"/>
        <w:i w:val="0"/>
        <w:caps/>
        <w:smallCaps w:val="0"/>
        <w:color w:val="4F81BD"/>
        <w:spacing w:val="20"/>
        <w:sz w:val="32"/>
      </w:rPr>
      <w:tblPr/>
      <w:tcPr>
        <w:tcBorders>
          <w:top w:val="nil"/>
          <w:left w:val="nil"/>
          <w:bottom w:val="nil"/>
          <w:right w:val="nil"/>
          <w:insideH w:val="nil"/>
          <w:insideV w:val="nil"/>
          <w:tl2br w:val="nil"/>
          <w:tr2bl w:val="nil"/>
        </w:tcBorders>
      </w:tcPr>
    </w:tblStylePr>
  </w:style>
  <w:style w:type="paragraph" w:customStyle="1" w:styleId="TOCHeading1">
    <w:name w:val="TOC Heading1"/>
    <w:basedOn w:val="Heading1"/>
    <w:next w:val="Normal"/>
    <w:uiPriority w:val="39"/>
    <w:unhideWhenUsed/>
    <w:qFormat/>
    <w:pPr>
      <w:keepLines/>
      <w:autoSpaceDE/>
      <w:autoSpaceDN/>
      <w:spacing w:before="480" w:line="276" w:lineRule="auto"/>
      <w:ind w:left="0"/>
      <w:outlineLvl w:val="9"/>
    </w:pPr>
    <w:rPr>
      <w:rFonts w:ascii="Cambria" w:eastAsia="MS Gothic" w:hAnsi="Cambria"/>
      <w:color w:val="365F91"/>
      <w:sz w:val="28"/>
      <w:szCs w:val="28"/>
      <w:lang w:val="en-US" w:eastAsia="ja-JP"/>
    </w:rPr>
  </w:style>
  <w:style w:type="character" w:customStyle="1" w:styleId="FootnoteTextChar">
    <w:name w:val="Footnote Text Char"/>
    <w:basedOn w:val="DefaultParagraphFont"/>
    <w:link w:val="FootnoteText"/>
    <w:uiPriority w:val="99"/>
    <w:semiHidden/>
    <w:qFormat/>
    <w:rPr>
      <w:lang w:eastAsia="en-US"/>
    </w:rPr>
  </w:style>
  <w:style w:type="character" w:customStyle="1" w:styleId="HeaderChar">
    <w:name w:val="Header Char"/>
    <w:basedOn w:val="DefaultParagraphFont"/>
    <w:link w:val="Header"/>
    <w:qFormat/>
    <w:rPr>
      <w:sz w:val="24"/>
      <w:szCs w:val="24"/>
      <w:lang w:eastAsia="en-US"/>
    </w:rPr>
  </w:style>
  <w:style w:type="paragraph" w:customStyle="1" w:styleId="font5">
    <w:name w:val="font5"/>
    <w:basedOn w:val="Normal"/>
    <w:qFormat/>
    <w:pPr>
      <w:autoSpaceDE/>
      <w:autoSpaceDN/>
      <w:spacing w:before="100" w:beforeAutospacing="1" w:after="100" w:afterAutospacing="1"/>
    </w:pPr>
    <w:rPr>
      <w:color w:val="000000"/>
      <w:sz w:val="22"/>
      <w:szCs w:val="22"/>
      <w:lang w:eastAsia="en-GB"/>
    </w:rPr>
  </w:style>
  <w:style w:type="paragraph" w:customStyle="1" w:styleId="font6">
    <w:name w:val="font6"/>
    <w:basedOn w:val="Normal"/>
    <w:qFormat/>
    <w:pPr>
      <w:autoSpaceDE/>
      <w:autoSpaceDN/>
      <w:spacing w:before="100" w:beforeAutospacing="1" w:after="100" w:afterAutospacing="1"/>
    </w:pPr>
    <w:rPr>
      <w:b/>
      <w:bCs/>
      <w:color w:val="231F20"/>
      <w:sz w:val="22"/>
      <w:szCs w:val="22"/>
      <w:lang w:eastAsia="en-GB"/>
    </w:rPr>
  </w:style>
  <w:style w:type="paragraph" w:customStyle="1" w:styleId="font7">
    <w:name w:val="font7"/>
    <w:basedOn w:val="Normal"/>
    <w:qFormat/>
    <w:pPr>
      <w:autoSpaceDE/>
      <w:autoSpaceDN/>
      <w:spacing w:before="100" w:beforeAutospacing="1" w:after="100" w:afterAutospacing="1"/>
    </w:pPr>
    <w:rPr>
      <w:color w:val="231F20"/>
      <w:sz w:val="22"/>
      <w:szCs w:val="22"/>
      <w:lang w:eastAsia="en-GB"/>
    </w:rPr>
  </w:style>
  <w:style w:type="paragraph" w:customStyle="1" w:styleId="font8">
    <w:name w:val="font8"/>
    <w:basedOn w:val="Normal"/>
    <w:qFormat/>
    <w:pPr>
      <w:autoSpaceDE/>
      <w:autoSpaceDN/>
      <w:spacing w:before="100" w:beforeAutospacing="1" w:after="100" w:afterAutospacing="1"/>
    </w:pPr>
    <w:rPr>
      <w:b/>
      <w:bCs/>
      <w:color w:val="000000"/>
      <w:sz w:val="22"/>
      <w:szCs w:val="22"/>
      <w:lang w:eastAsia="en-GB"/>
    </w:rPr>
  </w:style>
  <w:style w:type="paragraph" w:customStyle="1" w:styleId="font9">
    <w:name w:val="font9"/>
    <w:basedOn w:val="Normal"/>
    <w:qFormat/>
    <w:pPr>
      <w:autoSpaceDE/>
      <w:autoSpaceDN/>
      <w:spacing w:before="100" w:beforeAutospacing="1" w:after="100" w:afterAutospacing="1"/>
    </w:pPr>
    <w:rPr>
      <w:b/>
      <w:bCs/>
      <w:i/>
      <w:iCs/>
      <w:color w:val="231F20"/>
      <w:sz w:val="22"/>
      <w:szCs w:val="22"/>
      <w:lang w:eastAsia="en-GB"/>
    </w:rPr>
  </w:style>
  <w:style w:type="paragraph" w:customStyle="1" w:styleId="xl65">
    <w:name w:val="xl65"/>
    <w:basedOn w:val="Normal"/>
    <w:qFormat/>
    <w:pPr>
      <w:autoSpaceDE/>
      <w:autoSpaceDN/>
      <w:spacing w:before="100" w:beforeAutospacing="1" w:after="100" w:afterAutospacing="1"/>
      <w:textAlignment w:val="top"/>
    </w:pPr>
    <w:rPr>
      <w:color w:val="000000"/>
      <w:lang w:eastAsia="en-GB"/>
    </w:rPr>
  </w:style>
  <w:style w:type="paragraph" w:customStyle="1" w:styleId="xl66">
    <w:name w:val="xl66"/>
    <w:basedOn w:val="Normal"/>
    <w:qFormat/>
    <w:pPr>
      <w:autoSpaceDE/>
      <w:autoSpaceDN/>
      <w:spacing w:before="100" w:beforeAutospacing="1" w:after="100" w:afterAutospacing="1"/>
      <w:textAlignment w:val="top"/>
    </w:pPr>
    <w:rPr>
      <w:b/>
      <w:bCs/>
      <w:color w:val="231F20"/>
      <w:lang w:eastAsia="en-GB"/>
    </w:rPr>
  </w:style>
  <w:style w:type="paragraph" w:customStyle="1" w:styleId="xl67">
    <w:name w:val="xl67"/>
    <w:basedOn w:val="Normal"/>
    <w:qFormat/>
    <w:pPr>
      <w:autoSpaceDE/>
      <w:autoSpaceDN/>
      <w:spacing w:before="100" w:beforeAutospacing="1" w:after="100" w:afterAutospacing="1"/>
      <w:textAlignment w:val="top"/>
    </w:pPr>
    <w:rPr>
      <w:b/>
      <w:bCs/>
      <w:color w:val="231F20"/>
      <w:lang w:eastAsia="en-GB"/>
    </w:rPr>
  </w:style>
  <w:style w:type="paragraph" w:customStyle="1" w:styleId="xl68">
    <w:name w:val="xl68"/>
    <w:basedOn w:val="Normal"/>
    <w:qFormat/>
    <w:pPr>
      <w:autoSpaceDE/>
      <w:autoSpaceDN/>
      <w:spacing w:before="100" w:beforeAutospacing="1" w:after="100" w:afterAutospacing="1"/>
      <w:textAlignment w:val="top"/>
    </w:pPr>
    <w:rPr>
      <w:color w:val="231F20"/>
      <w:lang w:eastAsia="en-GB"/>
    </w:rPr>
  </w:style>
  <w:style w:type="paragraph" w:customStyle="1" w:styleId="xl69">
    <w:name w:val="xl69"/>
    <w:basedOn w:val="Normal"/>
    <w:qFormat/>
    <w:pPr>
      <w:autoSpaceDE/>
      <w:autoSpaceDN/>
      <w:spacing w:before="100" w:beforeAutospacing="1" w:after="100" w:afterAutospacing="1"/>
      <w:textAlignment w:val="top"/>
    </w:pPr>
    <w:rPr>
      <w:color w:val="231F20"/>
      <w:lang w:eastAsia="en-GB"/>
    </w:rPr>
  </w:style>
  <w:style w:type="paragraph" w:customStyle="1" w:styleId="xl70">
    <w:name w:val="xl70"/>
    <w:basedOn w:val="Normal"/>
    <w:qFormat/>
    <w:pPr>
      <w:pBdr>
        <w:bottom w:val="single" w:sz="4" w:space="0" w:color="auto"/>
      </w:pBdr>
      <w:autoSpaceDE/>
      <w:autoSpaceDN/>
      <w:spacing w:before="100" w:beforeAutospacing="1" w:after="100" w:afterAutospacing="1"/>
      <w:textAlignment w:val="top"/>
    </w:pPr>
    <w:rPr>
      <w:color w:val="231F20"/>
      <w:lang w:eastAsia="en-GB"/>
    </w:rPr>
  </w:style>
  <w:style w:type="paragraph" w:customStyle="1" w:styleId="xl71">
    <w:name w:val="xl71"/>
    <w:basedOn w:val="Normal"/>
    <w:qFormat/>
    <w:pPr>
      <w:autoSpaceDE/>
      <w:autoSpaceDN/>
      <w:spacing w:before="100" w:beforeAutospacing="1" w:after="100" w:afterAutospacing="1"/>
      <w:textAlignment w:val="top"/>
    </w:pPr>
    <w:rPr>
      <w:b/>
      <w:bCs/>
      <w:color w:val="231F20"/>
      <w:lang w:eastAsia="en-GB"/>
    </w:rPr>
  </w:style>
  <w:style w:type="paragraph" w:customStyle="1" w:styleId="xl72">
    <w:name w:val="xl72"/>
    <w:basedOn w:val="Normal"/>
    <w:qFormat/>
    <w:pPr>
      <w:pBdr>
        <w:top w:val="single" w:sz="4" w:space="0" w:color="auto"/>
        <w:bottom w:val="double" w:sz="6" w:space="0" w:color="auto"/>
      </w:pBdr>
      <w:autoSpaceDE/>
      <w:autoSpaceDN/>
      <w:spacing w:before="100" w:beforeAutospacing="1" w:after="100" w:afterAutospacing="1"/>
      <w:textAlignment w:val="top"/>
    </w:pPr>
    <w:rPr>
      <w:b/>
      <w:bCs/>
      <w:color w:val="231F20"/>
      <w:lang w:eastAsia="en-GB"/>
    </w:rPr>
  </w:style>
  <w:style w:type="paragraph" w:customStyle="1" w:styleId="xl73">
    <w:name w:val="xl73"/>
    <w:basedOn w:val="Normal"/>
    <w:qFormat/>
    <w:pPr>
      <w:autoSpaceDE/>
      <w:autoSpaceDN/>
      <w:spacing w:before="100" w:beforeAutospacing="1" w:after="100" w:afterAutospacing="1"/>
    </w:pPr>
    <w:rPr>
      <w:lang w:eastAsia="en-GB"/>
    </w:rPr>
  </w:style>
  <w:style w:type="paragraph" w:customStyle="1" w:styleId="xl74">
    <w:name w:val="xl74"/>
    <w:basedOn w:val="Normal"/>
    <w:qFormat/>
    <w:pPr>
      <w:autoSpaceDE/>
      <w:autoSpaceDN/>
      <w:spacing w:before="100" w:beforeAutospacing="1" w:after="100" w:afterAutospacing="1"/>
      <w:jc w:val="center"/>
    </w:pPr>
    <w:rPr>
      <w:lang w:eastAsia="en-GB"/>
    </w:rPr>
  </w:style>
  <w:style w:type="paragraph" w:customStyle="1" w:styleId="xl75">
    <w:name w:val="xl75"/>
    <w:basedOn w:val="Normal"/>
    <w:qFormat/>
    <w:pPr>
      <w:autoSpaceDE/>
      <w:autoSpaceDN/>
      <w:spacing w:before="100" w:beforeAutospacing="1" w:after="100" w:afterAutospacing="1"/>
      <w:textAlignment w:val="top"/>
    </w:pPr>
    <w:rPr>
      <w:lang w:eastAsia="en-GB"/>
    </w:rPr>
  </w:style>
  <w:style w:type="paragraph" w:customStyle="1" w:styleId="xl76">
    <w:name w:val="xl76"/>
    <w:basedOn w:val="Normal"/>
    <w:qFormat/>
    <w:pPr>
      <w:autoSpaceDE/>
      <w:autoSpaceDN/>
      <w:spacing w:before="100" w:beforeAutospacing="1" w:after="100" w:afterAutospacing="1"/>
      <w:jc w:val="center"/>
      <w:textAlignment w:val="top"/>
    </w:pPr>
    <w:rPr>
      <w:color w:val="000000"/>
      <w:lang w:eastAsia="en-GB"/>
    </w:rPr>
  </w:style>
  <w:style w:type="paragraph" w:customStyle="1" w:styleId="xl77">
    <w:name w:val="xl77"/>
    <w:basedOn w:val="Normal"/>
    <w:qFormat/>
    <w:pPr>
      <w:autoSpaceDE/>
      <w:autoSpaceDN/>
      <w:spacing w:before="100" w:beforeAutospacing="1" w:after="100" w:afterAutospacing="1"/>
      <w:jc w:val="center"/>
      <w:textAlignment w:val="top"/>
    </w:pPr>
    <w:rPr>
      <w:b/>
      <w:bCs/>
      <w:color w:val="231F20"/>
      <w:lang w:eastAsia="en-GB"/>
    </w:rPr>
  </w:style>
  <w:style w:type="paragraph" w:customStyle="1" w:styleId="xl78">
    <w:name w:val="xl78"/>
    <w:basedOn w:val="Normal"/>
    <w:qFormat/>
    <w:pPr>
      <w:autoSpaceDE/>
      <w:autoSpaceDN/>
      <w:spacing w:before="100" w:beforeAutospacing="1" w:after="100" w:afterAutospacing="1"/>
      <w:jc w:val="center"/>
      <w:textAlignment w:val="top"/>
    </w:pPr>
    <w:rPr>
      <w:b/>
      <w:bCs/>
      <w:color w:val="231F20"/>
      <w:lang w:eastAsia="en-GB"/>
    </w:rPr>
  </w:style>
  <w:style w:type="paragraph" w:customStyle="1" w:styleId="xl79">
    <w:name w:val="xl79"/>
    <w:basedOn w:val="Normal"/>
    <w:qFormat/>
    <w:pPr>
      <w:autoSpaceDE/>
      <w:autoSpaceDN/>
      <w:spacing w:before="100" w:beforeAutospacing="1" w:after="100" w:afterAutospacing="1"/>
      <w:jc w:val="center"/>
      <w:textAlignment w:val="top"/>
    </w:pPr>
    <w:rPr>
      <w:color w:val="231F20"/>
      <w:lang w:eastAsia="en-GB"/>
    </w:rPr>
  </w:style>
  <w:style w:type="paragraph" w:customStyle="1" w:styleId="xl80">
    <w:name w:val="xl80"/>
    <w:basedOn w:val="Normal"/>
    <w:qFormat/>
    <w:pPr>
      <w:pBdr>
        <w:bottom w:val="single" w:sz="4" w:space="0" w:color="auto"/>
      </w:pBdr>
      <w:autoSpaceDE/>
      <w:autoSpaceDN/>
      <w:spacing w:before="100" w:beforeAutospacing="1" w:after="100" w:afterAutospacing="1"/>
      <w:jc w:val="center"/>
      <w:textAlignment w:val="top"/>
    </w:pPr>
    <w:rPr>
      <w:color w:val="231F20"/>
      <w:lang w:eastAsia="en-GB"/>
    </w:rPr>
  </w:style>
  <w:style w:type="paragraph" w:customStyle="1" w:styleId="xl81">
    <w:name w:val="xl81"/>
    <w:basedOn w:val="Normal"/>
    <w:qFormat/>
    <w:pPr>
      <w:autoSpaceDE/>
      <w:autoSpaceDN/>
      <w:spacing w:before="100" w:beforeAutospacing="1" w:after="100" w:afterAutospacing="1"/>
      <w:jc w:val="center"/>
      <w:textAlignment w:val="top"/>
    </w:pPr>
    <w:rPr>
      <w:b/>
      <w:bCs/>
      <w:color w:val="231F20"/>
      <w:lang w:eastAsia="en-GB"/>
    </w:rPr>
  </w:style>
  <w:style w:type="paragraph" w:customStyle="1" w:styleId="xl82">
    <w:name w:val="xl82"/>
    <w:basedOn w:val="Normal"/>
    <w:qFormat/>
    <w:pPr>
      <w:autoSpaceDE/>
      <w:autoSpaceDN/>
      <w:spacing w:before="100" w:beforeAutospacing="1" w:after="100" w:afterAutospacing="1"/>
      <w:jc w:val="center"/>
      <w:textAlignment w:val="top"/>
    </w:pPr>
    <w:rPr>
      <w:color w:val="231F20"/>
      <w:lang w:eastAsia="en-GB"/>
    </w:rPr>
  </w:style>
  <w:style w:type="paragraph" w:customStyle="1" w:styleId="xl83">
    <w:name w:val="xl83"/>
    <w:basedOn w:val="Normal"/>
    <w:qFormat/>
    <w:pPr>
      <w:pBdr>
        <w:top w:val="single" w:sz="4" w:space="0" w:color="auto"/>
        <w:bottom w:val="double" w:sz="6" w:space="0" w:color="auto"/>
      </w:pBdr>
      <w:autoSpaceDE/>
      <w:autoSpaceDN/>
      <w:spacing w:before="100" w:beforeAutospacing="1" w:after="100" w:afterAutospacing="1"/>
      <w:jc w:val="center"/>
      <w:textAlignment w:val="top"/>
    </w:pPr>
    <w:rPr>
      <w:b/>
      <w:bCs/>
      <w:color w:val="231F20"/>
      <w:lang w:eastAsia="en-GB"/>
    </w:rPr>
  </w:style>
  <w:style w:type="paragraph" w:customStyle="1" w:styleId="xl84">
    <w:name w:val="xl84"/>
    <w:basedOn w:val="Normal"/>
    <w:qFormat/>
    <w:pPr>
      <w:pBdr>
        <w:bottom w:val="single" w:sz="4" w:space="0" w:color="auto"/>
      </w:pBdr>
      <w:autoSpaceDE/>
      <w:autoSpaceDN/>
      <w:spacing w:before="100" w:beforeAutospacing="1" w:after="100" w:afterAutospacing="1"/>
      <w:jc w:val="center"/>
      <w:textAlignment w:val="top"/>
    </w:pPr>
    <w:rPr>
      <w:color w:val="231F20"/>
      <w:lang w:eastAsia="en-GB"/>
    </w:rPr>
  </w:style>
  <w:style w:type="paragraph" w:customStyle="1" w:styleId="xl85">
    <w:name w:val="xl85"/>
    <w:basedOn w:val="Normal"/>
    <w:qFormat/>
    <w:pPr>
      <w:pBdr>
        <w:bottom w:val="single" w:sz="4" w:space="0" w:color="auto"/>
      </w:pBdr>
      <w:autoSpaceDE/>
      <w:autoSpaceDN/>
      <w:spacing w:before="100" w:beforeAutospacing="1" w:after="100" w:afterAutospacing="1"/>
      <w:jc w:val="center"/>
      <w:textAlignment w:val="top"/>
    </w:pPr>
    <w:rPr>
      <w:color w:val="231F20"/>
      <w:lang w:eastAsia="en-GB"/>
    </w:rPr>
  </w:style>
  <w:style w:type="paragraph" w:customStyle="1" w:styleId="xl86">
    <w:name w:val="xl86"/>
    <w:basedOn w:val="Normal"/>
    <w:qFormat/>
    <w:pPr>
      <w:autoSpaceDE/>
      <w:autoSpaceDN/>
      <w:spacing w:before="100" w:beforeAutospacing="1" w:after="100" w:afterAutospacing="1"/>
      <w:jc w:val="center"/>
      <w:textAlignment w:val="top"/>
    </w:pPr>
    <w:rPr>
      <w:color w:val="231F20"/>
      <w:lang w:eastAsia="en-GB"/>
    </w:rPr>
  </w:style>
  <w:style w:type="paragraph" w:customStyle="1" w:styleId="xl87">
    <w:name w:val="xl87"/>
    <w:basedOn w:val="Normal"/>
    <w:qFormat/>
    <w:pPr>
      <w:pBdr>
        <w:top w:val="single" w:sz="4" w:space="0" w:color="auto"/>
        <w:bottom w:val="double" w:sz="6" w:space="0" w:color="auto"/>
      </w:pBdr>
      <w:autoSpaceDE/>
      <w:autoSpaceDN/>
      <w:spacing w:before="100" w:beforeAutospacing="1" w:after="100" w:afterAutospacing="1"/>
      <w:textAlignment w:val="top"/>
    </w:pPr>
    <w:rPr>
      <w:color w:val="000000"/>
      <w:lang w:eastAsia="en-GB"/>
    </w:rPr>
  </w:style>
  <w:style w:type="paragraph" w:customStyle="1" w:styleId="xl88">
    <w:name w:val="xl88"/>
    <w:basedOn w:val="Normal"/>
    <w:qFormat/>
    <w:pPr>
      <w:autoSpaceDE/>
      <w:autoSpaceDN/>
      <w:spacing w:before="100" w:beforeAutospacing="1" w:after="100" w:afterAutospacing="1"/>
      <w:textAlignment w:val="top"/>
    </w:pPr>
    <w:rPr>
      <w:b/>
      <w:bCs/>
      <w:color w:val="000000"/>
      <w:lang w:eastAsia="en-GB"/>
    </w:rPr>
  </w:style>
  <w:style w:type="paragraph" w:customStyle="1" w:styleId="xl89">
    <w:name w:val="xl89"/>
    <w:basedOn w:val="Normal"/>
    <w:qFormat/>
    <w:pPr>
      <w:pBdr>
        <w:top w:val="single" w:sz="4" w:space="0" w:color="auto"/>
        <w:bottom w:val="double" w:sz="6" w:space="0" w:color="auto"/>
      </w:pBdr>
      <w:autoSpaceDE/>
      <w:autoSpaceDN/>
      <w:spacing w:before="100" w:beforeAutospacing="1" w:after="100" w:afterAutospacing="1"/>
      <w:textAlignment w:val="top"/>
    </w:pPr>
    <w:rPr>
      <w:b/>
      <w:bCs/>
      <w:color w:val="231F20"/>
      <w:lang w:eastAsia="en-GB"/>
    </w:rPr>
  </w:style>
  <w:style w:type="paragraph" w:customStyle="1" w:styleId="xl90">
    <w:name w:val="xl90"/>
    <w:basedOn w:val="Normal"/>
    <w:qFormat/>
    <w:pPr>
      <w:pBdr>
        <w:top w:val="single" w:sz="4" w:space="0" w:color="auto"/>
        <w:bottom w:val="double" w:sz="6" w:space="0" w:color="auto"/>
      </w:pBdr>
      <w:autoSpaceDE/>
      <w:autoSpaceDN/>
      <w:spacing w:before="100" w:beforeAutospacing="1" w:after="100" w:afterAutospacing="1"/>
      <w:jc w:val="center"/>
      <w:textAlignment w:val="top"/>
    </w:pPr>
    <w:rPr>
      <w:b/>
      <w:bCs/>
      <w:color w:val="231F20"/>
      <w:lang w:eastAsia="en-GB"/>
    </w:rPr>
  </w:style>
  <w:style w:type="paragraph" w:customStyle="1" w:styleId="xl91">
    <w:name w:val="xl91"/>
    <w:basedOn w:val="Normal"/>
    <w:qFormat/>
    <w:pPr>
      <w:pBdr>
        <w:top w:val="single" w:sz="4" w:space="0" w:color="auto"/>
        <w:bottom w:val="single" w:sz="4" w:space="0" w:color="auto"/>
      </w:pBdr>
      <w:autoSpaceDE/>
      <w:autoSpaceDN/>
      <w:spacing w:before="100" w:beforeAutospacing="1" w:after="100" w:afterAutospacing="1"/>
      <w:jc w:val="center"/>
      <w:textAlignment w:val="top"/>
    </w:pPr>
    <w:rPr>
      <w:b/>
      <w:bCs/>
      <w:color w:val="231F20"/>
      <w:lang w:eastAsia="en-GB"/>
    </w:rPr>
  </w:style>
  <w:style w:type="paragraph" w:customStyle="1" w:styleId="xl92">
    <w:name w:val="xl92"/>
    <w:basedOn w:val="Normal"/>
    <w:qFormat/>
    <w:pPr>
      <w:pBdr>
        <w:bottom w:val="single" w:sz="4" w:space="0" w:color="auto"/>
      </w:pBdr>
      <w:autoSpaceDE/>
      <w:autoSpaceDN/>
      <w:spacing w:before="100" w:beforeAutospacing="1" w:after="100" w:afterAutospacing="1"/>
      <w:textAlignment w:val="top"/>
    </w:pPr>
    <w:rPr>
      <w:b/>
      <w:bCs/>
      <w:color w:val="231F20"/>
      <w:lang w:eastAsia="en-GB"/>
    </w:rPr>
  </w:style>
  <w:style w:type="paragraph" w:customStyle="1" w:styleId="xl93">
    <w:name w:val="xl93"/>
    <w:basedOn w:val="Normal"/>
    <w:pPr>
      <w:pBdr>
        <w:bottom w:val="single" w:sz="4" w:space="0" w:color="auto"/>
      </w:pBdr>
      <w:autoSpaceDE/>
      <w:autoSpaceDN/>
      <w:spacing w:before="100" w:beforeAutospacing="1" w:after="100" w:afterAutospacing="1"/>
      <w:textAlignment w:val="top"/>
    </w:pPr>
    <w:rPr>
      <w:color w:val="231F20"/>
      <w:lang w:eastAsia="en-GB"/>
    </w:rPr>
  </w:style>
  <w:style w:type="paragraph" w:customStyle="1" w:styleId="xl94">
    <w:name w:val="xl94"/>
    <w:basedOn w:val="Normal"/>
    <w:qFormat/>
    <w:pPr>
      <w:pBdr>
        <w:bottom w:val="single" w:sz="4" w:space="0" w:color="auto"/>
      </w:pBdr>
      <w:autoSpaceDE/>
      <w:autoSpaceDN/>
      <w:spacing w:before="100" w:beforeAutospacing="1" w:after="100" w:afterAutospacing="1"/>
      <w:textAlignment w:val="top"/>
    </w:pPr>
    <w:rPr>
      <w:b/>
      <w:bCs/>
      <w:color w:val="231F20"/>
      <w:lang w:eastAsia="en-GB"/>
    </w:rPr>
  </w:style>
  <w:style w:type="paragraph" w:customStyle="1" w:styleId="xl95">
    <w:name w:val="xl95"/>
    <w:basedOn w:val="Normal"/>
    <w:qFormat/>
    <w:pPr>
      <w:autoSpaceDE/>
      <w:autoSpaceDN/>
      <w:spacing w:before="100" w:beforeAutospacing="1" w:after="100" w:afterAutospacing="1"/>
      <w:textAlignment w:val="top"/>
    </w:pPr>
    <w:rPr>
      <w:color w:val="231F20"/>
      <w:lang w:eastAsia="en-GB"/>
    </w:rPr>
  </w:style>
  <w:style w:type="paragraph" w:customStyle="1" w:styleId="xl96">
    <w:name w:val="xl96"/>
    <w:basedOn w:val="Normal"/>
    <w:qFormat/>
    <w:pPr>
      <w:pBdr>
        <w:top w:val="single" w:sz="4" w:space="0" w:color="auto"/>
        <w:bottom w:val="double" w:sz="6" w:space="0" w:color="auto"/>
      </w:pBdr>
      <w:autoSpaceDE/>
      <w:autoSpaceDN/>
      <w:spacing w:before="100" w:beforeAutospacing="1" w:after="100" w:afterAutospacing="1"/>
      <w:jc w:val="center"/>
      <w:textAlignment w:val="top"/>
    </w:pPr>
    <w:rPr>
      <w:b/>
      <w:bCs/>
      <w:color w:val="000000"/>
      <w:lang w:eastAsia="en-GB"/>
    </w:rPr>
  </w:style>
  <w:style w:type="paragraph" w:customStyle="1" w:styleId="xl97">
    <w:name w:val="xl97"/>
    <w:basedOn w:val="Normal"/>
    <w:qFormat/>
    <w:pPr>
      <w:autoSpaceDE/>
      <w:autoSpaceDN/>
      <w:spacing w:before="100" w:beforeAutospacing="1" w:after="100" w:afterAutospacing="1"/>
    </w:pPr>
    <w:rPr>
      <w:i/>
      <w:iCs/>
      <w:lang w:eastAsia="en-GB"/>
    </w:rPr>
  </w:style>
  <w:style w:type="paragraph" w:customStyle="1" w:styleId="xl98">
    <w:name w:val="xl98"/>
    <w:basedOn w:val="Normal"/>
    <w:qFormat/>
    <w:pPr>
      <w:pBdr>
        <w:bottom w:val="single" w:sz="8" w:space="0" w:color="auto"/>
      </w:pBdr>
      <w:autoSpaceDE/>
      <w:autoSpaceDN/>
      <w:spacing w:before="100" w:beforeAutospacing="1" w:after="100" w:afterAutospacing="1"/>
      <w:jc w:val="center"/>
      <w:textAlignment w:val="top"/>
    </w:pPr>
    <w:rPr>
      <w:b/>
      <w:bCs/>
      <w:color w:val="231F20"/>
      <w:lang w:eastAsia="en-GB"/>
    </w:rPr>
  </w:style>
  <w:style w:type="paragraph" w:customStyle="1" w:styleId="xl99">
    <w:name w:val="xl99"/>
    <w:basedOn w:val="Normal"/>
    <w:qFormat/>
    <w:pPr>
      <w:pBdr>
        <w:bottom w:val="single" w:sz="8" w:space="0" w:color="auto"/>
      </w:pBdr>
      <w:autoSpaceDE/>
      <w:autoSpaceDN/>
      <w:spacing w:before="100" w:beforeAutospacing="1" w:after="100" w:afterAutospacing="1"/>
      <w:textAlignment w:val="top"/>
    </w:pPr>
    <w:rPr>
      <w:b/>
      <w:bCs/>
      <w:color w:val="231F20"/>
      <w:lang w:eastAsia="en-GB"/>
    </w:rPr>
  </w:style>
  <w:style w:type="paragraph" w:customStyle="1" w:styleId="xl100">
    <w:name w:val="xl100"/>
    <w:basedOn w:val="Normal"/>
    <w:qFormat/>
    <w:pPr>
      <w:pBdr>
        <w:top w:val="single" w:sz="4" w:space="0" w:color="auto"/>
        <w:bottom w:val="double" w:sz="6" w:space="0" w:color="auto"/>
      </w:pBdr>
      <w:autoSpaceDE/>
      <w:autoSpaceDN/>
      <w:spacing w:before="100" w:beforeAutospacing="1" w:after="100" w:afterAutospacing="1"/>
      <w:jc w:val="center"/>
      <w:textAlignment w:val="top"/>
    </w:pPr>
    <w:rPr>
      <w:color w:val="231F20"/>
      <w:lang w:eastAsia="en-GB"/>
    </w:rPr>
  </w:style>
  <w:style w:type="paragraph" w:customStyle="1" w:styleId="xl101">
    <w:name w:val="xl101"/>
    <w:basedOn w:val="Normal"/>
    <w:pPr>
      <w:pBdr>
        <w:top w:val="single" w:sz="4" w:space="0" w:color="auto"/>
        <w:bottom w:val="double" w:sz="6" w:space="0" w:color="auto"/>
      </w:pBdr>
      <w:autoSpaceDE/>
      <w:autoSpaceDN/>
      <w:spacing w:before="100" w:beforeAutospacing="1" w:after="100" w:afterAutospacing="1"/>
      <w:jc w:val="center"/>
      <w:textAlignment w:val="top"/>
    </w:pPr>
    <w:rPr>
      <w:color w:val="231F20"/>
      <w:lang w:eastAsia="en-GB"/>
    </w:rPr>
  </w:style>
  <w:style w:type="paragraph" w:customStyle="1" w:styleId="xl102">
    <w:name w:val="xl102"/>
    <w:basedOn w:val="Normal"/>
    <w:qFormat/>
    <w:pPr>
      <w:autoSpaceDE/>
      <w:autoSpaceDN/>
      <w:spacing w:before="100" w:beforeAutospacing="1" w:after="100" w:afterAutospacing="1"/>
      <w:textAlignment w:val="top"/>
    </w:pPr>
    <w:rPr>
      <w:color w:val="000000"/>
      <w:lang w:eastAsia="en-GB"/>
    </w:rPr>
  </w:style>
  <w:style w:type="character" w:customStyle="1" w:styleId="EndnoteTextChar">
    <w:name w:val="Endnote Text Char"/>
    <w:basedOn w:val="DefaultParagraphFont"/>
    <w:link w:val="EndnoteText"/>
    <w:uiPriority w:val="99"/>
    <w:semiHidden/>
    <w:qFormat/>
    <w:rPr>
      <w:lang w:eastAsia="en-US"/>
    </w:rPr>
  </w:style>
  <w:style w:type="paragraph" w:customStyle="1" w:styleId="Default">
    <w:name w:val="Default"/>
    <w:pPr>
      <w:autoSpaceDE w:val="0"/>
      <w:autoSpaceDN w:val="0"/>
      <w:adjustRightInd w:val="0"/>
    </w:pPr>
    <w:rPr>
      <w:rFonts w:ascii="Calibri" w:hAnsi="Calibri" w:cs="Calibri"/>
      <w:color w:val="000000"/>
      <w:sz w:val="24"/>
      <w:szCs w:val="24"/>
      <w:lang w:val="en-GB"/>
    </w:rPr>
  </w:style>
  <w:style w:type="character" w:customStyle="1" w:styleId="CommentTextChar">
    <w:name w:val="Comment Text Char"/>
    <w:basedOn w:val="DefaultParagraphFont"/>
    <w:link w:val="CommentText"/>
    <w:qFormat/>
    <w:rPr>
      <w:lang w:eastAsia="en-US"/>
    </w:rPr>
  </w:style>
  <w:style w:type="character" w:customStyle="1" w:styleId="TitleChar">
    <w:name w:val="Title Char"/>
    <w:basedOn w:val="DefaultParagraphFont"/>
    <w:link w:val="Title"/>
    <w:uiPriority w:val="10"/>
    <w:rPr>
      <w:b/>
      <w:bCs/>
      <w:sz w:val="28"/>
      <w:szCs w:val="28"/>
      <w:lang w:eastAsia="en-US"/>
    </w:rPr>
  </w:style>
  <w:style w:type="character" w:customStyle="1" w:styleId="SubtitleChar">
    <w:name w:val="Subtitle Char"/>
    <w:basedOn w:val="DefaultParagraphFont"/>
    <w:link w:val="Subtitle"/>
    <w:uiPriority w:val="11"/>
    <w:qFormat/>
    <w:rPr>
      <w:rFonts w:asciiTheme="minorHAnsi" w:eastAsiaTheme="minorEastAsia" w:hAnsiTheme="minorHAnsi"/>
      <w:color w:val="595959" w:themeColor="text1" w:themeTint="A6"/>
      <w:spacing w:val="15"/>
      <w:sz w:val="22"/>
      <w:szCs w:val="22"/>
      <w:lang w:val="en-US" w:eastAsia="en-US"/>
    </w:rPr>
  </w:style>
  <w:style w:type="character" w:customStyle="1" w:styleId="CommentSubjectChar">
    <w:name w:val="Comment Subject Char"/>
    <w:basedOn w:val="CommentTextChar"/>
    <w:link w:val="CommentSubject"/>
    <w:uiPriority w:val="99"/>
    <w:semiHidden/>
    <w:qFormat/>
    <w:rPr>
      <w:b/>
      <w:bCs/>
      <w:lang w:eastAsia="en-US"/>
    </w:rPr>
  </w:style>
  <w:style w:type="paragraph" w:customStyle="1" w:styleId="paragraph">
    <w:name w:val="paragraph"/>
    <w:basedOn w:val="Normal"/>
    <w:qFormat/>
    <w:pPr>
      <w:autoSpaceDE/>
      <w:autoSpaceDN/>
      <w:spacing w:before="100" w:beforeAutospacing="1" w:after="100" w:afterAutospacing="1"/>
    </w:pPr>
    <w:rPr>
      <w:lang w:val="en-US"/>
    </w:rPr>
  </w:style>
  <w:style w:type="character" w:customStyle="1" w:styleId="normaltextrun">
    <w:name w:val="normaltextrun"/>
    <w:basedOn w:val="DefaultParagraphFont"/>
    <w:qFormat/>
  </w:style>
  <w:style w:type="character" w:customStyle="1" w:styleId="eop">
    <w:name w:val="eop"/>
    <w:basedOn w:val="DefaultParagraphFont"/>
    <w:qFormat/>
  </w:style>
  <w:style w:type="character" w:customStyle="1" w:styleId="Heading1Char">
    <w:name w:val="Heading 1 Char"/>
    <w:basedOn w:val="DefaultParagraphFont"/>
    <w:link w:val="Heading1"/>
    <w:qFormat/>
    <w:rPr>
      <w:b/>
      <w:sz w:val="24"/>
      <w:szCs w:val="24"/>
      <w:lang w:eastAsia="en-US"/>
    </w:rPr>
  </w:style>
  <w:style w:type="character" w:customStyle="1" w:styleId="ListParagraphChar">
    <w:name w:val="List Paragraph Char"/>
    <w:aliases w:val="Citation List Char,List Paragraph (numbered (a)) Char,references Char,List Paragraph1 Char"/>
    <w:link w:val="ListParagraph"/>
    <w:qFormat/>
    <w:locked/>
    <w:rPr>
      <w:sz w:val="24"/>
      <w:szCs w:val="24"/>
      <w:lang w:eastAsia="en-US"/>
    </w:rPr>
  </w:style>
  <w:style w:type="character" w:customStyle="1" w:styleId="hgkelc">
    <w:name w:val="hgkelc"/>
    <w:basedOn w:val="DefaultParagraphFont"/>
    <w:qFormat/>
  </w:style>
  <w:style w:type="paragraph" w:styleId="NoSpacing">
    <w:name w:val="No Spacing"/>
    <w:uiPriority w:val="1"/>
    <w:qFormat/>
    <w:pPr>
      <w:autoSpaceDE w:val="0"/>
      <w:autoSpaceDN w:val="0"/>
    </w:pPr>
    <w:rPr>
      <w:sz w:val="24"/>
      <w:szCs w:val="24"/>
      <w:lang w:val="en-GB" w:eastAsia="en-US"/>
    </w:rPr>
  </w:style>
  <w:style w:type="paragraph" w:customStyle="1" w:styleId="Revision1">
    <w:name w:val="Revision1"/>
    <w:hidden/>
    <w:uiPriority w:val="99"/>
    <w:semiHidden/>
    <w:qFormat/>
    <w:rPr>
      <w:sz w:val="24"/>
      <w:szCs w:val="24"/>
      <w:lang w:val="en-GB" w:eastAsia="en-US"/>
    </w:rPr>
  </w:style>
  <w:style w:type="character" w:customStyle="1" w:styleId="UnresolvedMention1">
    <w:name w:val="Unresolved Mention1"/>
    <w:basedOn w:val="DefaultParagraphFont"/>
    <w:uiPriority w:val="99"/>
    <w:semiHidden/>
    <w:unhideWhenUsed/>
    <w:qFormat/>
    <w:rPr>
      <w:color w:val="605E5C"/>
      <w:shd w:val="clear" w:color="auto" w:fill="E1DFDD"/>
    </w:rPr>
  </w:style>
  <w:style w:type="character" w:customStyle="1" w:styleId="citation-0">
    <w:name w:val="citation-0"/>
    <w:basedOn w:val="DefaultParagraphFont"/>
    <w:qFormat/>
  </w:style>
  <w:style w:type="character" w:customStyle="1" w:styleId="citation-1">
    <w:name w:val="citation-1"/>
    <w:basedOn w:val="DefaultParagraphFont"/>
    <w:qFormat/>
  </w:style>
  <w:style w:type="paragraph" w:customStyle="1" w:styleId="font-claude-response-body">
    <w:name w:val="font-claude-response-body"/>
    <w:basedOn w:val="Normal"/>
    <w:rsid w:val="00D40448"/>
    <w:pPr>
      <w:autoSpaceDE/>
      <w:autoSpaceDN/>
      <w:spacing w:before="100" w:beforeAutospacing="1" w:after="100" w:afterAutospacing="1"/>
    </w:pPr>
    <w:rPr>
      <w:lang w:val="en-US" w:eastAsia="en-GB"/>
    </w:rPr>
  </w:style>
  <w:style w:type="paragraph" w:customStyle="1" w:styleId="isselectedend">
    <w:name w:val="isselectedend"/>
    <w:basedOn w:val="Normal"/>
    <w:rsid w:val="00421ED1"/>
    <w:pPr>
      <w:autoSpaceDE/>
      <w:autoSpaceDN/>
      <w:spacing w:before="100" w:beforeAutospacing="1" w:after="100" w:afterAutospacing="1"/>
    </w:pPr>
    <w:rPr>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header" Target="header7.xml"/><Relationship Id="rId39" Type="http://schemas.openxmlformats.org/officeDocument/2006/relationships/theme" Target="theme/theme1.xml"/><Relationship Id="rId21" Type="http://schemas.openxmlformats.org/officeDocument/2006/relationships/header" Target="header5.xml"/><Relationship Id="rId34" Type="http://schemas.openxmlformats.org/officeDocument/2006/relationships/header" Target="header1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3.xml"/><Relationship Id="rId25" Type="http://schemas.openxmlformats.org/officeDocument/2006/relationships/header" Target="header6.xml"/><Relationship Id="rId33" Type="http://schemas.openxmlformats.org/officeDocument/2006/relationships/footer" Target="footer8.xm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4.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www.go.ke" TargetMode="External"/><Relationship Id="rId32" Type="http://schemas.openxmlformats.org/officeDocument/2006/relationships/header" Target="header11.xml"/><Relationship Id="rId37" Type="http://schemas.openxmlformats.org/officeDocument/2006/relationships/header" Target="header14.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hyperlink" Target="mailto:xxxx@xxx.com" TargetMode="External"/><Relationship Id="rId28" Type="http://schemas.openxmlformats.org/officeDocument/2006/relationships/header" Target="header8.xml"/><Relationship Id="rId36" Type="http://schemas.openxmlformats.org/officeDocument/2006/relationships/footer" Target="footer9.xml"/><Relationship Id="rId10" Type="http://schemas.openxmlformats.org/officeDocument/2006/relationships/footnotes" Target="footnotes.xml"/><Relationship Id="rId19" Type="http://schemas.openxmlformats.org/officeDocument/2006/relationships/header" Target="header4.xml"/><Relationship Id="rId31" Type="http://schemas.openxmlformats.org/officeDocument/2006/relationships/header" Target="header10.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footer" Target="footer5.xml"/><Relationship Id="rId27" Type="http://schemas.openxmlformats.org/officeDocument/2006/relationships/footer" Target="footer6.xml"/><Relationship Id="rId30" Type="http://schemas.openxmlformats.org/officeDocument/2006/relationships/header" Target="header9.xml"/><Relationship Id="rId35" Type="http://schemas.openxmlformats.org/officeDocument/2006/relationships/header" Target="header13.xml"/><Relationship Id="rId8" Type="http://schemas.openxmlformats.org/officeDocument/2006/relationships/settings" Target="settings.xml"/><Relationship Id="rId3" Type="http://schemas.openxmlformats.org/officeDocument/2006/relationships/customXml" Target="../customXml/item3.xml"/></Relationships>
</file>

<file path=word/theme/theme1.xml><?xml version="1.0" encoding="utf-8"?>
<a:theme xmlns:a="http://schemas.openxmlformats.org/drawingml/2006/main" name="Headlines">
  <a:themeElements>
    <a:clrScheme name="Marquee">
      <a:dk1>
        <a:srgbClr val="000000"/>
      </a:dk1>
      <a:lt1>
        <a:sysClr val="window" lastClr="FFFFFF"/>
      </a:lt1>
      <a:dk2>
        <a:srgbClr val="5E5E5E"/>
      </a:dk2>
      <a:lt2>
        <a:srgbClr val="DDDDDD"/>
      </a:lt2>
      <a:accent1>
        <a:srgbClr val="418AB3"/>
      </a:accent1>
      <a:accent2>
        <a:srgbClr val="A6B727"/>
      </a:accent2>
      <a:accent3>
        <a:srgbClr val="F69200"/>
      </a:accent3>
      <a:accent4>
        <a:srgbClr val="838383"/>
      </a:accent4>
      <a:accent5>
        <a:srgbClr val="FEC306"/>
      </a:accent5>
      <a:accent6>
        <a:srgbClr val="DF5327"/>
      </a:accent6>
      <a:hlink>
        <a:srgbClr val="F59E00"/>
      </a:hlink>
      <a:folHlink>
        <a:srgbClr val="B2B2B2"/>
      </a:folHlink>
    </a:clrScheme>
    <a:fontScheme name="Headlines">
      <a:majorFont>
        <a:latin typeface="Century Schoolbook"/>
        <a:ea typeface=""/>
        <a:cs typeface=""/>
      </a:majorFont>
      <a:minorFont>
        <a:latin typeface="Corbel"/>
        <a:ea typeface=""/>
        <a:cs typeface=""/>
      </a:minorFont>
    </a:fontScheme>
    <a:fmtScheme name="Headlines">
      <a:fillStyleLst>
        <a:solidFill>
          <a:schemeClr val="phClr"/>
        </a:solidFill>
        <a:solidFill>
          <a:schemeClr val="phClr">
            <a:tint val="67000"/>
            <a:satMod val="105000"/>
          </a:schemeClr>
        </a:solidFill>
        <a:gradFill rotWithShape="1">
          <a:gsLst>
            <a:gs pos="0">
              <a:schemeClr val="phClr">
                <a:tint val="100000"/>
                <a:satMod val="103000"/>
                <a:lumMod val="102000"/>
              </a:schemeClr>
            </a:gs>
            <a:gs pos="50000">
              <a:schemeClr val="phClr">
                <a:shade val="100000"/>
                <a:satMod val="110000"/>
                <a:lumMod val="100000"/>
              </a:schemeClr>
            </a:gs>
            <a:gs pos="100000">
              <a:schemeClr val="phClr">
                <a:shade val="70000"/>
                <a:satMod val="120000"/>
                <a:lumMod val="99000"/>
              </a:schemeClr>
            </a:gs>
          </a:gsLst>
          <a:path path="circle">
            <a:fillToRect l="100000" t="100000" r="100000" b="100000"/>
          </a:path>
        </a:gradFill>
      </a:fillStyleLst>
      <a:lnStyleLst>
        <a:ln w="6350" cap="flat" cmpd="sng" algn="in">
          <a:solidFill>
            <a:schemeClr val="phClr"/>
          </a:solidFill>
          <a:prstDash val="solid"/>
        </a:ln>
        <a:ln w="12700" cap="flat" cmpd="sng" algn="in">
          <a:solidFill>
            <a:schemeClr val="phClr"/>
          </a:solidFill>
          <a:prstDash val="solid"/>
        </a:ln>
        <a:ln w="19050" cap="flat" cmpd="sng" algn="in">
          <a:solidFill>
            <a:schemeClr val="phClr">
              <a:satMod val="150000"/>
            </a:schemeClr>
          </a:solidFill>
          <a:prstDash val="solid"/>
        </a:ln>
      </a:lnStyleLst>
      <a:effectStyleLst>
        <a:effectStyle>
          <a:effectLst/>
        </a:effectStyle>
        <a:effectStyle>
          <a:effectLst/>
        </a:effectStyle>
        <a:effectStyle>
          <a:effectLst>
            <a:innerShdw blurRad="88900" dist="25400" dir="10800000">
              <a:srgbClr val="000000">
                <a:alpha val="25000"/>
              </a:srgbClr>
            </a:innerShdw>
            <a:outerShdw blurRad="25400" dist="25400" dir="5400000" rotWithShape="0">
              <a:srgbClr val="FFFFFF">
                <a:alpha val="10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p:properties xmlns:p="http://schemas.microsoft.com/office/2006/metadata/properties" xmlns:xsi="http://www.w3.org/2001/XMLSchema-instance" xmlns:pc="http://schemas.microsoft.com/office/infopath/2007/PartnerControls">
  <documentManagement>
    <TaxCatchAll xmlns="4e413562-b8a4-4e3d-aeca-de063d2e60e3" xsi:nil="true"/>
    <lcf76f155ced4ddcb4097134ff3c332f xmlns="f8982c88-63dc-46b8-ad21-943f1a781ef4">
      <Terms xmlns="http://schemas.microsoft.com/office/infopath/2007/PartnerControls"/>
    </lcf76f155ced4ddcb4097134ff3c332f>
    <SharedWithUsers xmlns="4e413562-b8a4-4e3d-aeca-de063d2e60e3">
      <UserInfo>
        <DisplayName>Stanley Igati</DisplayName>
        <AccountId>15</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0F8E0D2E0B95945AC3CC805F2389E0D" ma:contentTypeVersion="13" ma:contentTypeDescription="Create a new document." ma:contentTypeScope="" ma:versionID="952dcdea13b310f574098541670bc7ea">
  <xsd:schema xmlns:xsd="http://www.w3.org/2001/XMLSchema" xmlns:xs="http://www.w3.org/2001/XMLSchema" xmlns:p="http://schemas.microsoft.com/office/2006/metadata/properties" xmlns:ns2="f8982c88-63dc-46b8-ad21-943f1a781ef4" xmlns:ns3="4e413562-b8a4-4e3d-aeca-de063d2e60e3" targetNamespace="http://schemas.microsoft.com/office/2006/metadata/properties" ma:root="true" ma:fieldsID="31b4b04d2e9c054777d337c4c0d9d272" ns2:_="" ns3:_="">
    <xsd:import namespace="f8982c88-63dc-46b8-ad21-943f1a781ef4"/>
    <xsd:import namespace="4e413562-b8a4-4e3d-aeca-de063d2e60e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982c88-63dc-46b8-ad21-943f1a781e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553f277c-8b9b-40f1-b70a-d1eb45345449"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e413562-b8a4-4e3d-aeca-de063d2e60e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de008bb7-08b3-4f7b-8079-3dface452e50}" ma:internalName="TaxCatchAll" ma:showField="CatchAllData" ma:web="4e413562-b8a4-4e3d-aeca-de063d2e60e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9D200430-626E-4CA4-9F17-D3752C40FDB0}">
  <ds:schemaRefs>
    <ds:schemaRef ds:uri="http://schemas.openxmlformats.org/officeDocument/2006/bibliography"/>
  </ds:schemaRefs>
</ds:datastoreItem>
</file>

<file path=customXml/itemProps2.xml><?xml version="1.0" encoding="utf-8"?>
<ds:datastoreItem xmlns:ds="http://schemas.openxmlformats.org/officeDocument/2006/customXml" ds:itemID="{2E5ACE50-CF47-432D-B6C5-991E190AD36F}">
  <ds:schemaRefs>
    <ds:schemaRef ds:uri="http://schemas.microsoft.com/office/2006/metadata/properties"/>
    <ds:schemaRef ds:uri="http://schemas.microsoft.com/office/infopath/2007/PartnerControls"/>
    <ds:schemaRef ds:uri="4e413562-b8a4-4e3d-aeca-de063d2e60e3"/>
    <ds:schemaRef ds:uri="f8982c88-63dc-46b8-ad21-943f1a781ef4"/>
  </ds:schemaRefs>
</ds:datastoreItem>
</file>

<file path=customXml/itemProps3.xml><?xml version="1.0" encoding="utf-8"?>
<ds:datastoreItem xmlns:ds="http://schemas.openxmlformats.org/officeDocument/2006/customXml" ds:itemID="{0C2F2155-ED4E-432E-8968-44726A582A6C}">
  <ds:schemaRefs>
    <ds:schemaRef ds:uri="http://schemas.microsoft.com/sharepoint/v3/contenttype/forms"/>
  </ds:schemaRefs>
</ds:datastoreItem>
</file>

<file path=customXml/itemProps4.xml><?xml version="1.0" encoding="utf-8"?>
<ds:datastoreItem xmlns:ds="http://schemas.openxmlformats.org/officeDocument/2006/customXml" ds:itemID="{7D85EB4C-7C83-4557-A2E1-EE4C425627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982c88-63dc-46b8-ad21-943f1a781ef4"/>
    <ds:schemaRef ds:uri="4e413562-b8a4-4e3d-aeca-de063d2e60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510</TotalTime>
  <Pages>77</Pages>
  <Words>18771</Words>
  <Characters>93857</Characters>
  <Application>Microsoft Office Word</Application>
  <DocSecurity>0</DocSecurity>
  <Lines>46928</Lines>
  <Paragraphs>18771</Paragraphs>
  <ScaleCrop>false</ScaleCrop>
  <Company>TECHNO-WIZ</Company>
  <LinksUpToDate>false</LinksUpToDate>
  <CharactersWithSpaces>93857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WIYAKE WAKINI WELFARE ASSOCIATION</dc:title>
  <dc:creator>joash/edwin</dc:creator>
  <cp:lastModifiedBy>Christine Nthiga</cp:lastModifiedBy>
  <cp:revision>835</cp:revision>
  <cp:lastPrinted>2021-06-24T04:33:00Z</cp:lastPrinted>
  <dcterms:created xsi:type="dcterms:W3CDTF">2024-07-18T10:02:00Z</dcterms:created>
  <dcterms:modified xsi:type="dcterms:W3CDTF">2026-10-08T11:50:00Z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0x010100A0F8E0D2E0B95945AC3CC805F2389E0D</vt:lpwstr>
  </property>
  <property fmtid="{D5CDD505-2E9C-101B-9397-08002B2CF9AE}" pid="3" name="MediaServiceImageTags">
    <vt:lpwstr/>
  </property>
  <property fmtid="{D5CDD505-2E9C-101B-9397-08002B2CF9AE}" pid="4" name="KSOProductBuildVer">
    <vt:lpwstr>1033-12.2.0.22222</vt:lpwstr>
  </property>
  <property fmtid="{D5CDD505-2E9C-101B-9397-08002B2CF9AE}" pid="5" name="ICV">
    <vt:lpwstr>757CFE7067A940F5BCCD667215F1F6DE_13</vt:lpwstr>
  </property>
</Properties>
</file>